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ECEC" w14:textId="77777777" w:rsidR="00522E33" w:rsidRDefault="00522E33" w:rsidP="00617CBC">
      <w:pPr>
        <w:spacing w:after="0" w:line="240" w:lineRule="auto"/>
        <w:ind w:left="360"/>
        <w:jc w:val="both"/>
      </w:pPr>
    </w:p>
    <w:p w14:paraId="37182A0E" w14:textId="77777777" w:rsidR="003B4049" w:rsidRDefault="003B4049" w:rsidP="00617CBC">
      <w:pPr>
        <w:spacing w:after="0" w:line="240" w:lineRule="auto"/>
        <w:ind w:left="360"/>
        <w:jc w:val="both"/>
      </w:pPr>
    </w:p>
    <w:p w14:paraId="36B8E5A3" w14:textId="77777777" w:rsidR="00721C38" w:rsidRPr="00617CBC" w:rsidRDefault="006A3968"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879011C" wp14:editId="452C63EA">
                <wp:simplePos x="0" y="0"/>
                <wp:positionH relativeFrom="page">
                  <wp:posOffset>319405</wp:posOffset>
                </wp:positionH>
                <wp:positionV relativeFrom="page">
                  <wp:posOffset>2673350</wp:posOffset>
                </wp:positionV>
                <wp:extent cx="6933565" cy="3348990"/>
                <wp:effectExtent l="0" t="0" r="0" b="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751408" w:rsidRPr="009A7ECC" w14:paraId="4A038BE9" w14:textId="77777777" w:rsidTr="001802FF">
                              <w:trPr>
                                <w:trHeight w:val="144"/>
                                <w:jc w:val="center"/>
                              </w:trPr>
                              <w:tc>
                                <w:tcPr>
                                  <w:tcW w:w="0" w:type="auto"/>
                                  <w:shd w:val="clear" w:color="auto" w:fill="F4B29B"/>
                                  <w:tcMar>
                                    <w:top w:w="0" w:type="dxa"/>
                                    <w:bottom w:w="0" w:type="dxa"/>
                                  </w:tcMar>
                                  <w:vAlign w:val="center"/>
                                </w:tcPr>
                                <w:p w14:paraId="5D9220DC" w14:textId="77777777" w:rsidR="00751408" w:rsidRPr="009A7ECC" w:rsidRDefault="00751408">
                                  <w:pPr>
                                    <w:pStyle w:val="Sinespaciado"/>
                                    <w:rPr>
                                      <w:sz w:val="8"/>
                                      <w:szCs w:val="8"/>
                                    </w:rPr>
                                  </w:pPr>
                                </w:p>
                              </w:tc>
                            </w:tr>
                            <w:tr w:rsidR="00751408" w:rsidRPr="009A7ECC" w14:paraId="030131D3" w14:textId="77777777" w:rsidTr="001802FF">
                              <w:trPr>
                                <w:trHeight w:val="1440"/>
                                <w:jc w:val="center"/>
                              </w:trPr>
                              <w:tc>
                                <w:tcPr>
                                  <w:tcW w:w="0" w:type="auto"/>
                                  <w:shd w:val="clear" w:color="auto" w:fill="D34817"/>
                                  <w:vAlign w:val="center"/>
                                </w:tcPr>
                                <w:p w14:paraId="051B4A62" w14:textId="77777777" w:rsidR="00751408" w:rsidRPr="001802FF" w:rsidRDefault="00751408"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751408" w:rsidRPr="009A7ECC" w14:paraId="5B0F3FAD" w14:textId="77777777" w:rsidTr="001802FF">
                              <w:trPr>
                                <w:trHeight w:val="144"/>
                                <w:jc w:val="center"/>
                              </w:trPr>
                              <w:tc>
                                <w:tcPr>
                                  <w:tcW w:w="0" w:type="auto"/>
                                  <w:shd w:val="clear" w:color="auto" w:fill="918485"/>
                                  <w:tcMar>
                                    <w:top w:w="0" w:type="dxa"/>
                                    <w:bottom w:w="0" w:type="dxa"/>
                                  </w:tcMar>
                                  <w:vAlign w:val="center"/>
                                </w:tcPr>
                                <w:p w14:paraId="5FE1232C" w14:textId="77777777" w:rsidR="00751408" w:rsidRPr="009A7ECC" w:rsidRDefault="00751408">
                                  <w:pPr>
                                    <w:pStyle w:val="Sinespaciado"/>
                                    <w:rPr>
                                      <w:sz w:val="56"/>
                                      <w:szCs w:val="8"/>
                                    </w:rPr>
                                  </w:pPr>
                                </w:p>
                              </w:tc>
                            </w:tr>
                            <w:tr w:rsidR="00751408" w:rsidRPr="009A7ECC" w14:paraId="7FA3027D" w14:textId="77777777">
                              <w:trPr>
                                <w:trHeight w:val="720"/>
                                <w:jc w:val="center"/>
                              </w:trPr>
                              <w:tc>
                                <w:tcPr>
                                  <w:tcW w:w="0" w:type="auto"/>
                                  <w:vAlign w:val="bottom"/>
                                </w:tcPr>
                                <w:p w14:paraId="730AC7E1" w14:textId="77777777" w:rsidR="00751408" w:rsidRPr="009A7ECC" w:rsidRDefault="00751408"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2BA36A13" w14:textId="77777777" w:rsidR="00751408" w:rsidRDefault="00751408"/>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79011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751408" w:rsidRPr="009A7ECC" w14:paraId="4A038BE9" w14:textId="77777777" w:rsidTr="001802FF">
                        <w:trPr>
                          <w:trHeight w:val="144"/>
                          <w:jc w:val="center"/>
                        </w:trPr>
                        <w:tc>
                          <w:tcPr>
                            <w:tcW w:w="0" w:type="auto"/>
                            <w:shd w:val="clear" w:color="auto" w:fill="F4B29B"/>
                            <w:tcMar>
                              <w:top w:w="0" w:type="dxa"/>
                              <w:bottom w:w="0" w:type="dxa"/>
                            </w:tcMar>
                            <w:vAlign w:val="center"/>
                          </w:tcPr>
                          <w:p w14:paraId="5D9220DC" w14:textId="77777777" w:rsidR="00751408" w:rsidRPr="009A7ECC" w:rsidRDefault="00751408">
                            <w:pPr>
                              <w:pStyle w:val="Sinespaciado"/>
                              <w:rPr>
                                <w:sz w:val="8"/>
                                <w:szCs w:val="8"/>
                              </w:rPr>
                            </w:pPr>
                          </w:p>
                        </w:tc>
                      </w:tr>
                      <w:tr w:rsidR="00751408" w:rsidRPr="009A7ECC" w14:paraId="030131D3" w14:textId="77777777" w:rsidTr="001802FF">
                        <w:trPr>
                          <w:trHeight w:val="1440"/>
                          <w:jc w:val="center"/>
                        </w:trPr>
                        <w:tc>
                          <w:tcPr>
                            <w:tcW w:w="0" w:type="auto"/>
                            <w:shd w:val="clear" w:color="auto" w:fill="D34817"/>
                            <w:vAlign w:val="center"/>
                          </w:tcPr>
                          <w:p w14:paraId="051B4A62" w14:textId="77777777" w:rsidR="00751408" w:rsidRPr="001802FF" w:rsidRDefault="00751408"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751408" w:rsidRPr="009A7ECC" w14:paraId="5B0F3FAD" w14:textId="77777777" w:rsidTr="001802FF">
                        <w:trPr>
                          <w:trHeight w:val="144"/>
                          <w:jc w:val="center"/>
                        </w:trPr>
                        <w:tc>
                          <w:tcPr>
                            <w:tcW w:w="0" w:type="auto"/>
                            <w:shd w:val="clear" w:color="auto" w:fill="918485"/>
                            <w:tcMar>
                              <w:top w:w="0" w:type="dxa"/>
                              <w:bottom w:w="0" w:type="dxa"/>
                            </w:tcMar>
                            <w:vAlign w:val="center"/>
                          </w:tcPr>
                          <w:p w14:paraId="5FE1232C" w14:textId="77777777" w:rsidR="00751408" w:rsidRPr="009A7ECC" w:rsidRDefault="00751408">
                            <w:pPr>
                              <w:pStyle w:val="Sinespaciado"/>
                              <w:rPr>
                                <w:sz w:val="56"/>
                                <w:szCs w:val="8"/>
                              </w:rPr>
                            </w:pPr>
                          </w:p>
                        </w:tc>
                      </w:tr>
                      <w:tr w:rsidR="00751408" w:rsidRPr="009A7ECC" w14:paraId="7FA3027D" w14:textId="77777777">
                        <w:trPr>
                          <w:trHeight w:val="720"/>
                          <w:jc w:val="center"/>
                        </w:trPr>
                        <w:tc>
                          <w:tcPr>
                            <w:tcW w:w="0" w:type="auto"/>
                            <w:vAlign w:val="bottom"/>
                          </w:tcPr>
                          <w:p w14:paraId="730AC7E1" w14:textId="77777777" w:rsidR="00751408" w:rsidRPr="009A7ECC" w:rsidRDefault="00751408"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2BA36A13" w14:textId="77777777" w:rsidR="00751408" w:rsidRDefault="00751408"/>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301F28E" wp14:editId="0CC316AB">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334952DF" wp14:editId="1EFD0A0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CAFADA" w14:textId="77777777" w:rsidR="00751408" w:rsidRDefault="00751408"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3065A55" w14:textId="77777777" w:rsidR="00751408" w:rsidRPr="005349EA" w:rsidRDefault="00751408">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34952DF"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1CAFADA" w14:textId="77777777" w:rsidR="00751408" w:rsidRDefault="00751408"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3065A55" w14:textId="77777777" w:rsidR="00751408" w:rsidRPr="005349EA" w:rsidRDefault="00751408">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E4E782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536362A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67"/>
        <w:gridCol w:w="5475"/>
      </w:tblGrid>
      <w:tr w:rsidR="00A62170" w:rsidRPr="001802FF" w14:paraId="0F61F514" w14:textId="77777777" w:rsidTr="005F09E2">
        <w:tc>
          <w:tcPr>
            <w:tcW w:w="515" w:type="dxa"/>
          </w:tcPr>
          <w:p w14:paraId="26CB8FD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68" w:type="dxa"/>
          </w:tcPr>
          <w:p w14:paraId="6A59B3F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696" w:type="dxa"/>
          </w:tcPr>
          <w:p w14:paraId="0E59356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1BCBCFC" w14:textId="77777777" w:rsidTr="005F09E2">
        <w:trPr>
          <w:trHeight w:val="466"/>
        </w:trPr>
        <w:tc>
          <w:tcPr>
            <w:tcW w:w="515" w:type="dxa"/>
            <w:vAlign w:val="center"/>
          </w:tcPr>
          <w:p w14:paraId="3C03B923"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68" w:type="dxa"/>
            <w:vAlign w:val="center"/>
          </w:tcPr>
          <w:p w14:paraId="75E24861"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96" w:type="dxa"/>
            <w:vAlign w:val="center"/>
          </w:tcPr>
          <w:p w14:paraId="04FFBB2F"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5ABF07D3" w14:textId="77777777" w:rsidTr="005F09E2">
        <w:tc>
          <w:tcPr>
            <w:tcW w:w="515" w:type="dxa"/>
            <w:vAlign w:val="center"/>
          </w:tcPr>
          <w:p w14:paraId="20AAF141"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68" w:type="dxa"/>
            <w:vAlign w:val="center"/>
          </w:tcPr>
          <w:p w14:paraId="58F61F0E"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696" w:type="dxa"/>
            <w:vAlign w:val="center"/>
          </w:tcPr>
          <w:p w14:paraId="7512511F"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8D18B3" w:rsidRPr="001802FF" w14:paraId="1F351CA8"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6D9C0357" w14:textId="77777777"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2368" w:type="dxa"/>
            <w:tcBorders>
              <w:top w:val="single" w:sz="4" w:space="0" w:color="000000"/>
              <w:left w:val="single" w:sz="4" w:space="0" w:color="000000"/>
              <w:bottom w:val="single" w:sz="4" w:space="0" w:color="000000"/>
              <w:right w:val="single" w:sz="4" w:space="0" w:color="000000"/>
            </w:tcBorders>
            <w:vAlign w:val="center"/>
          </w:tcPr>
          <w:p w14:paraId="15390AB5" w14:textId="77777777" w:rsidR="008D18B3" w:rsidRPr="008D18B3" w:rsidRDefault="00823199" w:rsidP="008D18B3">
            <w:pPr>
              <w:spacing w:after="0" w:line="240" w:lineRule="auto"/>
              <w:jc w:val="both"/>
              <w:rPr>
                <w:rFonts w:ascii="Tw Cen MT" w:hAnsi="Tw Cen MT" w:cs="Arial"/>
              </w:rPr>
            </w:pPr>
            <w:r w:rsidRPr="008D18B3">
              <w:rPr>
                <w:rFonts w:ascii="Tw Cen MT" w:hAnsi="Tw Cen MT" w:cs="Arial"/>
                <w:noProof/>
              </w:rPr>
              <w:object w:dxaOrig="3285" w:dyaOrig="1275" w14:anchorId="58B7F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05pt;height:33.7pt;mso-width-percent:0;mso-height-percent:0;mso-width-percent:0;mso-height-percent:0" o:ole="">
                  <v:imagedata r:id="rId12" o:title=""/>
                </v:shape>
                <o:OLEObject Type="Embed" ProgID="PBrush" ShapeID="_x0000_i1025" DrawAspect="Content" ObjectID="_1731240722" r:id="rId13"/>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485C7D06"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53B0FEE5"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53992BD3" w14:textId="77777777" w:rsidR="005F09E2" w:rsidRDefault="005F09E2" w:rsidP="00F2389D">
            <w:pPr>
              <w:spacing w:after="0" w:line="240" w:lineRule="auto"/>
              <w:jc w:val="center"/>
              <w:rPr>
                <w:rFonts w:ascii="Tw Cen MT" w:hAnsi="Tw Cen MT" w:cs="Arial"/>
                <w:b/>
                <w:sz w:val="20"/>
              </w:rPr>
            </w:pPr>
            <w:r>
              <w:rPr>
                <w:rFonts w:ascii="Tw Cen MT" w:hAnsi="Tw Cen MT" w:cs="Arial"/>
                <w:b/>
                <w:sz w:val="20"/>
              </w:rPr>
              <w:t>4</w:t>
            </w:r>
          </w:p>
        </w:tc>
        <w:tc>
          <w:tcPr>
            <w:tcW w:w="2368" w:type="dxa"/>
            <w:tcBorders>
              <w:top w:val="single" w:sz="4" w:space="0" w:color="000000"/>
              <w:left w:val="single" w:sz="4" w:space="0" w:color="000000"/>
              <w:bottom w:val="single" w:sz="4" w:space="0" w:color="000000"/>
              <w:right w:val="single" w:sz="4" w:space="0" w:color="000000"/>
            </w:tcBorders>
            <w:vAlign w:val="center"/>
          </w:tcPr>
          <w:p w14:paraId="363332D7" w14:textId="77777777" w:rsidR="005F09E2" w:rsidRDefault="005F09E2" w:rsidP="00F2389D">
            <w:pPr>
              <w:spacing w:after="0" w:line="240" w:lineRule="auto"/>
              <w:jc w:val="both"/>
            </w:pPr>
            <w:r>
              <w:rPr>
                <w:rFonts w:ascii="Tw Cen MT" w:hAnsi="Tw Cen MT" w:cs="Arial"/>
                <w:noProof/>
              </w:rPr>
              <w:drawing>
                <wp:inline distT="0" distB="0" distL="0" distR="0" wp14:anchorId="4387AF09" wp14:editId="4752C8F5">
                  <wp:extent cx="1086928" cy="396053"/>
                  <wp:effectExtent l="0" t="0" r="0" b="4445"/>
                  <wp:docPr id="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96" w:type="dxa"/>
            <w:tcBorders>
              <w:top w:val="single" w:sz="4" w:space="0" w:color="000000"/>
              <w:left w:val="single" w:sz="4" w:space="0" w:color="000000"/>
              <w:bottom w:val="single" w:sz="4" w:space="0" w:color="000000"/>
              <w:right w:val="single" w:sz="4" w:space="0" w:color="000000"/>
            </w:tcBorders>
            <w:vAlign w:val="center"/>
          </w:tcPr>
          <w:p w14:paraId="65323F3D" w14:textId="77777777" w:rsidR="005F09E2" w:rsidRPr="00CC70E7" w:rsidRDefault="005F09E2" w:rsidP="00F2389D">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12F2ABEE"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482F7B12" w14:textId="77777777" w:rsidR="005F09E2" w:rsidRPr="001802FF" w:rsidRDefault="005F09E2" w:rsidP="008D18B3">
            <w:pPr>
              <w:spacing w:after="0" w:line="240" w:lineRule="auto"/>
              <w:jc w:val="center"/>
              <w:rPr>
                <w:rFonts w:ascii="Tw Cen MT" w:hAnsi="Tw Cen MT" w:cs="Arial"/>
                <w:b/>
                <w:sz w:val="20"/>
              </w:rPr>
            </w:pPr>
            <w:r>
              <w:rPr>
                <w:rFonts w:ascii="Tw Cen MT" w:hAnsi="Tw Cen MT" w:cs="Arial"/>
                <w:b/>
                <w:sz w:val="20"/>
              </w:rPr>
              <w:t>5</w:t>
            </w:r>
          </w:p>
        </w:tc>
        <w:tc>
          <w:tcPr>
            <w:tcW w:w="2368" w:type="dxa"/>
            <w:tcBorders>
              <w:top w:val="single" w:sz="4" w:space="0" w:color="000000"/>
              <w:left w:val="single" w:sz="4" w:space="0" w:color="000000"/>
              <w:bottom w:val="single" w:sz="4" w:space="0" w:color="000000"/>
              <w:right w:val="single" w:sz="4" w:space="0" w:color="000000"/>
            </w:tcBorders>
            <w:vAlign w:val="center"/>
          </w:tcPr>
          <w:p w14:paraId="6091403F" w14:textId="77777777" w:rsidR="005F09E2" w:rsidRPr="008D18B3" w:rsidRDefault="00823199" w:rsidP="008D18B3">
            <w:pPr>
              <w:spacing w:after="0" w:line="240" w:lineRule="auto"/>
              <w:jc w:val="both"/>
              <w:rPr>
                <w:rFonts w:ascii="Tw Cen MT" w:hAnsi="Tw Cen MT" w:cs="Arial"/>
              </w:rPr>
            </w:pPr>
            <w:r w:rsidRPr="008D18B3">
              <w:rPr>
                <w:rFonts w:ascii="Tw Cen MT" w:hAnsi="Tw Cen MT" w:cs="Arial"/>
                <w:noProof/>
              </w:rPr>
              <w:object w:dxaOrig="4185" w:dyaOrig="1260" w14:anchorId="095D1E76">
                <v:shape id="_x0000_i1026" type="#_x0000_t75" alt="" style="width:106.95pt;height:33.7pt;mso-width-percent:0;mso-height-percent:0;mso-width-percent:0;mso-height-percent:0" o:ole="">
                  <v:imagedata r:id="rId15" o:title=""/>
                </v:shape>
                <o:OLEObject Type="Embed" ProgID="PBrush" ShapeID="_x0000_i1026" DrawAspect="Content" ObjectID="_1731240723" r:id="rId16"/>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3F5AA181" w14:textId="77777777" w:rsidR="005F09E2" w:rsidRPr="001802FF" w:rsidRDefault="005F09E2"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02BA89AE" w14:textId="77777777" w:rsidR="00A62170" w:rsidRPr="00617CBC" w:rsidRDefault="00A62170" w:rsidP="00617CBC">
      <w:pPr>
        <w:spacing w:after="0" w:line="240" w:lineRule="auto"/>
        <w:ind w:left="360"/>
        <w:jc w:val="both"/>
        <w:rPr>
          <w:rFonts w:ascii="Tw Cen MT" w:hAnsi="Tw Cen MT" w:cs="Arial"/>
          <w:b/>
          <w:i/>
          <w:sz w:val="20"/>
        </w:rPr>
      </w:pPr>
    </w:p>
    <w:p w14:paraId="49407EE0" w14:textId="77777777" w:rsidR="00A62170" w:rsidRPr="00617CBC" w:rsidRDefault="00A62170" w:rsidP="00617CBC">
      <w:pPr>
        <w:spacing w:after="0" w:line="240" w:lineRule="auto"/>
        <w:ind w:left="360"/>
        <w:jc w:val="both"/>
        <w:rPr>
          <w:rFonts w:ascii="Tw Cen MT" w:hAnsi="Tw Cen MT" w:cs="Arial"/>
          <w:b/>
          <w:i/>
          <w:sz w:val="20"/>
        </w:rPr>
      </w:pPr>
    </w:p>
    <w:p w14:paraId="4A5026B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7FEA85C2" w14:textId="77777777" w:rsidR="00353A3C" w:rsidRDefault="00353A3C" w:rsidP="00353A3C">
      <w:pPr>
        <w:spacing w:after="0" w:line="240" w:lineRule="auto"/>
        <w:ind w:left="360"/>
        <w:jc w:val="both"/>
        <w:rPr>
          <w:rFonts w:ascii="Tw Cen MT" w:hAnsi="Tw Cen MT"/>
          <w:i/>
          <w:sz w:val="20"/>
        </w:rPr>
      </w:pPr>
    </w:p>
    <w:p w14:paraId="631A5BA9"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53B49B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9840E1A" w14:textId="77777777" w:rsidTr="00AD41CA">
        <w:tc>
          <w:tcPr>
            <w:tcW w:w="527" w:type="dxa"/>
          </w:tcPr>
          <w:p w14:paraId="4E88043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315984D"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7E80AD4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4491DADC" w14:textId="77777777" w:rsidTr="00AD41CA">
        <w:trPr>
          <w:trHeight w:val="504"/>
        </w:trPr>
        <w:tc>
          <w:tcPr>
            <w:tcW w:w="527" w:type="dxa"/>
            <w:vAlign w:val="center"/>
          </w:tcPr>
          <w:p w14:paraId="4A1DD3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552A5C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EAEA26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0C982A0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BE9A5CE" w14:textId="77777777" w:rsidTr="00AD41CA">
        <w:trPr>
          <w:trHeight w:val="346"/>
        </w:trPr>
        <w:tc>
          <w:tcPr>
            <w:tcW w:w="527" w:type="dxa"/>
            <w:vAlign w:val="center"/>
          </w:tcPr>
          <w:p w14:paraId="2A86153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74E8E36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2567D88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75344810" w14:textId="77777777" w:rsidTr="00AD41CA">
        <w:trPr>
          <w:trHeight w:val="699"/>
        </w:trPr>
        <w:tc>
          <w:tcPr>
            <w:tcW w:w="527" w:type="dxa"/>
            <w:vAlign w:val="center"/>
          </w:tcPr>
          <w:p w14:paraId="6D8A9A9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795A5D8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AC25AC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2D209B2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6EDA087"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444D493" w14:textId="77777777" w:rsidTr="00AD41CA">
        <w:trPr>
          <w:trHeight w:val="700"/>
        </w:trPr>
        <w:tc>
          <w:tcPr>
            <w:tcW w:w="527" w:type="dxa"/>
            <w:vAlign w:val="center"/>
          </w:tcPr>
          <w:p w14:paraId="71BD72A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BE4D07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41EC7B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0BE17B53"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Para las Consideraciones </w:t>
            </w:r>
            <w:r w:rsidR="00587CDB"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03C689A7" w14:textId="77777777" w:rsidTr="00AD41CA">
        <w:trPr>
          <w:trHeight w:val="1327"/>
        </w:trPr>
        <w:tc>
          <w:tcPr>
            <w:tcW w:w="527" w:type="dxa"/>
            <w:vAlign w:val="center"/>
          </w:tcPr>
          <w:p w14:paraId="3F9BF8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5DA48B7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C864605"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638EAB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2091FBA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B6EEDF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9ACB39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1736A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4236A93" w14:textId="77777777" w:rsidTr="00AD41CA">
        <w:trPr>
          <w:trHeight w:val="504"/>
        </w:trPr>
        <w:tc>
          <w:tcPr>
            <w:tcW w:w="527" w:type="dxa"/>
            <w:vAlign w:val="center"/>
          </w:tcPr>
          <w:p w14:paraId="729B8C0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5457E9D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4BB3D7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4D5641F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12C862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3E70B83" w14:textId="77777777" w:rsidTr="00AD41CA">
        <w:tc>
          <w:tcPr>
            <w:tcW w:w="527" w:type="dxa"/>
            <w:vAlign w:val="center"/>
          </w:tcPr>
          <w:p w14:paraId="7DBC4C2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3BC2C68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A47146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277E7455" w14:textId="77777777" w:rsidTr="00AD41CA">
        <w:tc>
          <w:tcPr>
            <w:tcW w:w="527" w:type="dxa"/>
            <w:vAlign w:val="center"/>
          </w:tcPr>
          <w:p w14:paraId="61B174B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FD8297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2BB73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7C4CC06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0D059DE1" w14:textId="77777777" w:rsidTr="00AD41CA">
        <w:tc>
          <w:tcPr>
            <w:tcW w:w="527" w:type="dxa"/>
            <w:vAlign w:val="center"/>
          </w:tcPr>
          <w:p w14:paraId="3941A1D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25EAA1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3540ABA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B867869" w14:textId="77777777" w:rsidR="00A62170" w:rsidRDefault="00A62170" w:rsidP="00353A3C">
      <w:pPr>
        <w:spacing w:after="0" w:line="240" w:lineRule="auto"/>
        <w:ind w:left="360"/>
        <w:jc w:val="both"/>
        <w:rPr>
          <w:rFonts w:ascii="Tw Cen MT" w:hAnsi="Tw Cen MT"/>
          <w:i/>
          <w:sz w:val="20"/>
        </w:rPr>
      </w:pPr>
    </w:p>
    <w:p w14:paraId="60C62C69" w14:textId="77777777" w:rsidR="00353A3C" w:rsidRPr="00353A3C" w:rsidRDefault="00353A3C" w:rsidP="00353A3C">
      <w:pPr>
        <w:spacing w:after="0" w:line="240" w:lineRule="auto"/>
        <w:ind w:left="360"/>
        <w:jc w:val="both"/>
        <w:rPr>
          <w:rFonts w:ascii="Tw Cen MT" w:hAnsi="Tw Cen MT"/>
          <w:i/>
          <w:sz w:val="20"/>
        </w:rPr>
      </w:pPr>
    </w:p>
    <w:p w14:paraId="2DA290F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09F0407" w14:textId="77777777" w:rsidR="00A62170" w:rsidRPr="00353A3C" w:rsidRDefault="00A62170" w:rsidP="00A62170">
      <w:pPr>
        <w:spacing w:after="0" w:line="240" w:lineRule="auto"/>
        <w:ind w:left="360"/>
        <w:jc w:val="both"/>
        <w:rPr>
          <w:rFonts w:ascii="Tw Cen MT" w:hAnsi="Tw Cen MT"/>
          <w:i/>
          <w:sz w:val="20"/>
        </w:rPr>
      </w:pPr>
    </w:p>
    <w:p w14:paraId="7F6A6D43" w14:textId="77777777"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0EE92AF" w14:textId="77777777" w:rsidR="00A62170" w:rsidRPr="00A62170" w:rsidRDefault="00A62170" w:rsidP="00353A3C">
      <w:pPr>
        <w:spacing w:after="0" w:line="240" w:lineRule="auto"/>
        <w:ind w:left="720"/>
        <w:jc w:val="both"/>
        <w:rPr>
          <w:rFonts w:ascii="Tw Cen MT" w:hAnsi="Tw Cen MT" w:cs="Arial"/>
          <w:i/>
          <w:sz w:val="20"/>
        </w:rPr>
      </w:pPr>
    </w:p>
    <w:p w14:paraId="4B7E1A6A" w14:textId="77777777"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FC8425A" w14:textId="77777777" w:rsidR="00C068A9" w:rsidRDefault="00C068A9" w:rsidP="00C068A9">
      <w:pPr>
        <w:spacing w:after="0" w:line="240" w:lineRule="auto"/>
        <w:ind w:left="360"/>
        <w:jc w:val="both"/>
        <w:rPr>
          <w:rFonts w:ascii="Tw Cen MT" w:hAnsi="Tw Cen MT"/>
          <w:i/>
          <w:sz w:val="18"/>
        </w:rPr>
      </w:pPr>
    </w:p>
    <w:p w14:paraId="00A65B7A" w14:textId="77777777" w:rsidR="00C068A9" w:rsidRPr="00A62170" w:rsidRDefault="00C068A9" w:rsidP="00C068A9">
      <w:pPr>
        <w:spacing w:after="0" w:line="240" w:lineRule="auto"/>
        <w:ind w:left="360"/>
        <w:jc w:val="both"/>
        <w:rPr>
          <w:rFonts w:ascii="Tw Cen MT" w:hAnsi="Tw Cen MT"/>
          <w:i/>
          <w:sz w:val="18"/>
        </w:rPr>
      </w:pPr>
    </w:p>
    <w:p w14:paraId="493E517A" w14:textId="77777777"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sidR="00306E12">
        <w:rPr>
          <w:rFonts w:ascii="Tw Cen MT" w:hAnsi="Tw Cen MT" w:cs="Arial"/>
          <w:i/>
          <w:sz w:val="20"/>
        </w:rPr>
        <w:t>enero</w:t>
      </w:r>
      <w:r w:rsidR="00A16FAC">
        <w:rPr>
          <w:rFonts w:ascii="Tw Cen MT" w:hAnsi="Tw Cen MT" w:cs="Arial"/>
          <w:i/>
          <w:sz w:val="20"/>
        </w:rPr>
        <w:t xml:space="preserve"> </w:t>
      </w:r>
      <w:r w:rsidRPr="001B1167">
        <w:rPr>
          <w:rFonts w:ascii="Tw Cen MT" w:hAnsi="Tw Cen MT" w:cs="Arial"/>
          <w:i/>
          <w:sz w:val="20"/>
        </w:rPr>
        <w:t>de 201</w:t>
      </w:r>
      <w:r w:rsidR="00306E12">
        <w:rPr>
          <w:rFonts w:ascii="Tw Cen MT" w:hAnsi="Tw Cen MT" w:cs="Arial"/>
          <w:i/>
          <w:sz w:val="20"/>
        </w:rPr>
        <w:t>9</w:t>
      </w:r>
    </w:p>
    <w:p w14:paraId="7A721B31" w14:textId="6B4A565B" w:rsidR="00A34D5E" w:rsidRDefault="00E31A86" w:rsidP="000F5330">
      <w:pPr>
        <w:spacing w:after="0" w:line="240" w:lineRule="auto"/>
        <w:jc w:val="right"/>
        <w:rPr>
          <w:rFonts w:ascii="Tw Cen MT" w:hAnsi="Tw Cen MT" w:cs="Arial"/>
          <w:i/>
          <w:sz w:val="20"/>
        </w:rPr>
      </w:pPr>
      <w:r>
        <w:rPr>
          <w:rFonts w:ascii="Tw Cen MT" w:hAnsi="Tw Cen MT" w:cs="Arial"/>
          <w:i/>
          <w:sz w:val="20"/>
        </w:rPr>
        <w:t>Modificadas en marzo</w:t>
      </w:r>
      <w:r w:rsidR="00332F59">
        <w:rPr>
          <w:rFonts w:ascii="Tw Cen MT" w:hAnsi="Tw Cen MT" w:cs="Arial"/>
          <w:i/>
          <w:sz w:val="20"/>
        </w:rPr>
        <w:t>,</w:t>
      </w:r>
      <w:r w:rsidR="00810D54">
        <w:rPr>
          <w:rFonts w:ascii="Tw Cen MT" w:hAnsi="Tw Cen MT" w:cs="Arial"/>
          <w:i/>
          <w:sz w:val="20"/>
        </w:rPr>
        <w:t xml:space="preserve"> junio</w:t>
      </w:r>
      <w:r w:rsidR="00332F59">
        <w:rPr>
          <w:rFonts w:ascii="Tw Cen MT" w:hAnsi="Tw Cen MT" w:cs="Arial"/>
          <w:i/>
          <w:sz w:val="20"/>
        </w:rPr>
        <w:t xml:space="preserve"> y </w:t>
      </w:r>
      <w:r w:rsidR="00050EA4">
        <w:rPr>
          <w:rFonts w:ascii="Tw Cen MT" w:hAnsi="Tw Cen MT" w:cs="Arial"/>
          <w:i/>
          <w:sz w:val="20"/>
        </w:rPr>
        <w:t>dic</w:t>
      </w:r>
      <w:r w:rsidR="00332F59">
        <w:rPr>
          <w:rFonts w:ascii="Tw Cen MT" w:hAnsi="Tw Cen MT" w:cs="Arial"/>
          <w:i/>
          <w:sz w:val="20"/>
        </w:rPr>
        <w:t>iembre</w:t>
      </w:r>
      <w:r>
        <w:rPr>
          <w:rFonts w:ascii="Tw Cen MT" w:hAnsi="Tw Cen MT" w:cs="Arial"/>
          <w:i/>
          <w:sz w:val="20"/>
        </w:rPr>
        <w:t xml:space="preserve"> de 201</w:t>
      </w:r>
      <w:r w:rsidR="002B4E51">
        <w:rPr>
          <w:rFonts w:ascii="Tw Cen MT" w:hAnsi="Tw Cen MT" w:cs="Arial"/>
          <w:i/>
          <w:sz w:val="20"/>
        </w:rPr>
        <w:t>9,</w:t>
      </w:r>
      <w:r w:rsidR="00163659">
        <w:rPr>
          <w:rFonts w:ascii="Tw Cen MT" w:hAnsi="Tw Cen MT" w:cs="Arial"/>
          <w:i/>
          <w:sz w:val="20"/>
        </w:rPr>
        <w:t xml:space="preserve"> julio 2020</w:t>
      </w:r>
      <w:r w:rsidR="00EF1106">
        <w:rPr>
          <w:rFonts w:ascii="Tw Cen MT" w:hAnsi="Tw Cen MT" w:cs="Arial"/>
          <w:i/>
          <w:sz w:val="20"/>
        </w:rPr>
        <w:t>,</w:t>
      </w:r>
      <w:r w:rsidR="002B4E51">
        <w:rPr>
          <w:rFonts w:ascii="Tw Cen MT" w:hAnsi="Tw Cen MT" w:cs="Arial"/>
          <w:i/>
          <w:sz w:val="20"/>
        </w:rPr>
        <w:t xml:space="preserve"> julio</w:t>
      </w:r>
      <w:r w:rsidR="00EF1106">
        <w:rPr>
          <w:rFonts w:ascii="Tw Cen MT" w:hAnsi="Tw Cen MT" w:cs="Arial"/>
          <w:i/>
          <w:sz w:val="20"/>
        </w:rPr>
        <w:t xml:space="preserve"> y diciembre</w:t>
      </w:r>
      <w:r w:rsidR="002B4E51">
        <w:rPr>
          <w:rFonts w:ascii="Tw Cen MT" w:hAnsi="Tw Cen MT" w:cs="Arial"/>
          <w:i/>
          <w:sz w:val="20"/>
        </w:rPr>
        <w:t xml:space="preserve"> 2021</w:t>
      </w:r>
      <w:r w:rsidR="006F30C5">
        <w:rPr>
          <w:rFonts w:ascii="Tw Cen MT" w:hAnsi="Tw Cen MT" w:cs="Arial"/>
          <w:i/>
          <w:sz w:val="20"/>
        </w:rPr>
        <w:t xml:space="preserve">, </w:t>
      </w:r>
      <w:r w:rsidR="00E7209D">
        <w:rPr>
          <w:rFonts w:ascii="Tw Cen MT" w:hAnsi="Tw Cen MT" w:cs="Arial"/>
          <w:i/>
          <w:sz w:val="20"/>
        </w:rPr>
        <w:t xml:space="preserve">junio </w:t>
      </w:r>
      <w:r w:rsidR="00A34D5E" w:rsidRPr="00A34D5E">
        <w:rPr>
          <w:rFonts w:ascii="Tw Cen MT" w:hAnsi="Tw Cen MT" w:cs="Arial"/>
          <w:i/>
          <w:sz w:val="20"/>
        </w:rPr>
        <w:t>y octubre de 2022</w:t>
      </w:r>
    </w:p>
    <w:p w14:paraId="1DDFC1CB" w14:textId="77777777" w:rsidR="006F30C5" w:rsidRPr="00C508C2" w:rsidRDefault="006F30C5" w:rsidP="006F30C5">
      <w:pPr>
        <w:spacing w:after="0" w:line="240" w:lineRule="auto"/>
        <w:rPr>
          <w:rFonts w:ascii="Tw Cen MT" w:hAnsi="Tw Cen MT"/>
          <w:i/>
          <w:sz w:val="18"/>
        </w:rPr>
      </w:pPr>
    </w:p>
    <w:p w14:paraId="76C89F61" w14:textId="5A3A53B4" w:rsidR="00A34D5E" w:rsidRPr="00163659" w:rsidRDefault="00A34D5E" w:rsidP="00163659">
      <w:pPr>
        <w:spacing w:after="0" w:line="240" w:lineRule="auto"/>
        <w:rPr>
          <w:rFonts w:ascii="Tw Cen MT" w:hAnsi="Tw Cen MT" w:cs="Arial"/>
          <w:i/>
          <w:sz w:val="20"/>
        </w:rPr>
        <w:sectPr w:rsidR="00A34D5E" w:rsidRPr="00163659"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p>
    <w:p w14:paraId="09973D89" w14:textId="77777777" w:rsidR="00A643B6" w:rsidRDefault="00A643B6" w:rsidP="00A643B6">
      <w:pPr>
        <w:spacing w:after="0" w:line="240" w:lineRule="auto"/>
        <w:rPr>
          <w:rFonts w:ascii="Arial" w:hAnsi="Arial" w:cs="Arial"/>
          <w:sz w:val="20"/>
        </w:rPr>
      </w:pPr>
    </w:p>
    <w:p w14:paraId="0A205676" w14:textId="77777777" w:rsidR="00F46672" w:rsidRDefault="00F46672" w:rsidP="00E0479D">
      <w:pPr>
        <w:widowControl w:val="0"/>
        <w:spacing w:after="0" w:line="240" w:lineRule="auto"/>
        <w:jc w:val="both"/>
        <w:rPr>
          <w:rFonts w:ascii="Arial" w:hAnsi="Arial" w:cs="Arial"/>
          <w:sz w:val="20"/>
        </w:rPr>
      </w:pPr>
    </w:p>
    <w:p w14:paraId="15A1AE5C" w14:textId="77777777" w:rsidR="00F46672" w:rsidRDefault="00F46672" w:rsidP="00E0479D">
      <w:pPr>
        <w:widowControl w:val="0"/>
        <w:spacing w:after="0" w:line="240" w:lineRule="auto"/>
        <w:jc w:val="both"/>
        <w:rPr>
          <w:rFonts w:ascii="Arial" w:hAnsi="Arial" w:cs="Arial"/>
          <w:sz w:val="20"/>
        </w:rPr>
      </w:pPr>
    </w:p>
    <w:p w14:paraId="76AAA974" w14:textId="77777777" w:rsidR="00F46672" w:rsidRDefault="00F46672" w:rsidP="00E0479D">
      <w:pPr>
        <w:widowControl w:val="0"/>
        <w:spacing w:after="0" w:line="240" w:lineRule="auto"/>
        <w:jc w:val="both"/>
        <w:rPr>
          <w:rFonts w:ascii="Arial" w:hAnsi="Arial" w:cs="Arial"/>
          <w:sz w:val="20"/>
        </w:rPr>
      </w:pPr>
    </w:p>
    <w:p w14:paraId="0C33C386" w14:textId="77777777" w:rsidR="00F46672" w:rsidRDefault="00F46672" w:rsidP="00E0479D">
      <w:pPr>
        <w:widowControl w:val="0"/>
        <w:spacing w:after="0" w:line="240" w:lineRule="auto"/>
        <w:jc w:val="both"/>
        <w:rPr>
          <w:rFonts w:ascii="Arial" w:hAnsi="Arial" w:cs="Arial"/>
          <w:sz w:val="20"/>
        </w:rPr>
      </w:pPr>
    </w:p>
    <w:p w14:paraId="38E0B33D" w14:textId="77777777" w:rsidR="00F46672" w:rsidRPr="003B3389" w:rsidRDefault="00F46672" w:rsidP="00E0479D">
      <w:pPr>
        <w:widowControl w:val="0"/>
        <w:spacing w:after="0" w:line="240" w:lineRule="auto"/>
        <w:jc w:val="both"/>
        <w:rPr>
          <w:rFonts w:ascii="Arial" w:hAnsi="Arial" w:cs="Arial"/>
          <w:sz w:val="20"/>
        </w:rPr>
      </w:pPr>
    </w:p>
    <w:p w14:paraId="1F48F08C" w14:textId="77777777" w:rsidR="00E0479D" w:rsidRPr="003B3389" w:rsidRDefault="00E0479D" w:rsidP="00E0479D">
      <w:pPr>
        <w:widowControl w:val="0"/>
        <w:spacing w:after="0" w:line="240" w:lineRule="auto"/>
        <w:jc w:val="both"/>
        <w:rPr>
          <w:rFonts w:ascii="Arial" w:hAnsi="Arial" w:cs="Arial"/>
          <w:sz w:val="20"/>
        </w:rPr>
      </w:pPr>
    </w:p>
    <w:p w14:paraId="4C40E5FA" w14:textId="77777777" w:rsidR="00E0479D" w:rsidRPr="003B3389" w:rsidRDefault="00E0479D" w:rsidP="00E0479D">
      <w:pPr>
        <w:widowControl w:val="0"/>
        <w:spacing w:after="0" w:line="240" w:lineRule="auto"/>
        <w:jc w:val="both"/>
        <w:rPr>
          <w:rFonts w:ascii="Arial" w:hAnsi="Arial" w:cs="Arial"/>
          <w:sz w:val="20"/>
        </w:rPr>
      </w:pPr>
    </w:p>
    <w:p w14:paraId="70C38DB8" w14:textId="77777777" w:rsidR="00E0479D" w:rsidRPr="003B3389" w:rsidRDefault="00E0479D" w:rsidP="00E0479D">
      <w:pPr>
        <w:widowControl w:val="0"/>
        <w:spacing w:after="0" w:line="240" w:lineRule="auto"/>
        <w:jc w:val="both"/>
        <w:rPr>
          <w:rFonts w:ascii="Arial" w:hAnsi="Arial" w:cs="Arial"/>
          <w:sz w:val="20"/>
        </w:rPr>
      </w:pPr>
    </w:p>
    <w:p w14:paraId="1920CD3F" w14:textId="77777777" w:rsidR="00E0479D" w:rsidRPr="003B3389" w:rsidRDefault="00E0479D" w:rsidP="00E0479D">
      <w:pPr>
        <w:widowControl w:val="0"/>
        <w:spacing w:after="0" w:line="240" w:lineRule="auto"/>
        <w:jc w:val="both"/>
        <w:rPr>
          <w:rFonts w:ascii="Arial" w:hAnsi="Arial" w:cs="Arial"/>
          <w:sz w:val="20"/>
        </w:rPr>
      </w:pPr>
    </w:p>
    <w:p w14:paraId="1A6EB80A" w14:textId="77777777" w:rsidR="00E0479D" w:rsidRPr="003B3389" w:rsidRDefault="00E0479D" w:rsidP="00E0479D">
      <w:pPr>
        <w:widowControl w:val="0"/>
        <w:spacing w:after="0" w:line="240" w:lineRule="auto"/>
        <w:jc w:val="both"/>
        <w:rPr>
          <w:rFonts w:ascii="Arial" w:hAnsi="Arial" w:cs="Arial"/>
          <w:sz w:val="20"/>
        </w:rPr>
      </w:pPr>
    </w:p>
    <w:p w14:paraId="24971C6B" w14:textId="77777777" w:rsidR="00E0479D" w:rsidRPr="003B3389" w:rsidRDefault="00E0479D" w:rsidP="00E0479D">
      <w:pPr>
        <w:widowControl w:val="0"/>
        <w:spacing w:after="0" w:line="240" w:lineRule="auto"/>
        <w:jc w:val="both"/>
        <w:rPr>
          <w:rFonts w:ascii="Arial" w:hAnsi="Arial" w:cs="Arial"/>
          <w:sz w:val="20"/>
        </w:rPr>
      </w:pPr>
    </w:p>
    <w:p w14:paraId="542A04F8" w14:textId="77777777" w:rsidR="00E0479D" w:rsidRDefault="00E0479D" w:rsidP="00E0479D">
      <w:pPr>
        <w:widowControl w:val="0"/>
        <w:spacing w:after="0" w:line="240" w:lineRule="auto"/>
        <w:jc w:val="both"/>
        <w:rPr>
          <w:rFonts w:ascii="Arial" w:hAnsi="Arial" w:cs="Arial"/>
          <w:sz w:val="20"/>
        </w:rPr>
      </w:pPr>
    </w:p>
    <w:p w14:paraId="6B0D7E99" w14:textId="77777777" w:rsidR="00561E81" w:rsidRDefault="00561E81" w:rsidP="00E0479D">
      <w:pPr>
        <w:widowControl w:val="0"/>
        <w:spacing w:after="0" w:line="240" w:lineRule="auto"/>
        <w:jc w:val="both"/>
        <w:rPr>
          <w:rFonts w:ascii="Arial" w:hAnsi="Arial" w:cs="Arial"/>
          <w:sz w:val="20"/>
        </w:rPr>
      </w:pPr>
    </w:p>
    <w:p w14:paraId="7FBEB1FC" w14:textId="77777777" w:rsidR="00561E81" w:rsidRPr="003B3389" w:rsidRDefault="00561E81" w:rsidP="00E0479D">
      <w:pPr>
        <w:widowControl w:val="0"/>
        <w:spacing w:after="0" w:line="240" w:lineRule="auto"/>
        <w:jc w:val="both"/>
        <w:rPr>
          <w:rFonts w:ascii="Arial" w:hAnsi="Arial" w:cs="Arial"/>
          <w:sz w:val="20"/>
        </w:rPr>
      </w:pPr>
    </w:p>
    <w:p w14:paraId="51BEFADF" w14:textId="77777777"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26AB0D43" w14:textId="77777777" w:rsidR="00236176" w:rsidRPr="00CD5328" w:rsidRDefault="00236176" w:rsidP="00CD5328">
      <w:pPr>
        <w:widowControl w:val="0"/>
        <w:spacing w:after="0" w:line="240" w:lineRule="auto"/>
        <w:jc w:val="both"/>
        <w:rPr>
          <w:rFonts w:ascii="Arial" w:hAnsi="Arial" w:cs="Arial"/>
          <w:sz w:val="20"/>
        </w:rPr>
      </w:pPr>
    </w:p>
    <w:p w14:paraId="0B288B6D" w14:textId="77777777" w:rsidR="007E5D08" w:rsidRPr="00CD5328" w:rsidRDefault="007E5D08" w:rsidP="00CD5328">
      <w:pPr>
        <w:widowControl w:val="0"/>
        <w:spacing w:after="0" w:line="240" w:lineRule="auto"/>
        <w:jc w:val="both"/>
        <w:rPr>
          <w:rFonts w:ascii="Arial" w:hAnsi="Arial" w:cs="Arial"/>
          <w:sz w:val="20"/>
        </w:rPr>
      </w:pPr>
    </w:p>
    <w:p w14:paraId="2D797E09" w14:textId="77777777" w:rsidR="00236176" w:rsidRPr="00CD5328" w:rsidRDefault="00236176" w:rsidP="00CD5328">
      <w:pPr>
        <w:widowControl w:val="0"/>
        <w:spacing w:after="0" w:line="240" w:lineRule="auto"/>
        <w:jc w:val="both"/>
        <w:rPr>
          <w:rFonts w:ascii="Arial" w:hAnsi="Arial" w:cs="Arial"/>
          <w:sz w:val="20"/>
        </w:rPr>
      </w:pPr>
    </w:p>
    <w:p w14:paraId="0CB91D20" w14:textId="77777777" w:rsidR="006C5A40" w:rsidRDefault="00AF69AF" w:rsidP="00CD5328">
      <w:pPr>
        <w:widowControl w:val="0"/>
        <w:spacing w:after="0" w:line="240" w:lineRule="auto"/>
        <w:jc w:val="center"/>
        <w:rPr>
          <w:rFonts w:ascii="Arial" w:hAnsi="Arial" w:cs="Arial"/>
          <w:b/>
          <w:sz w:val="32"/>
        </w:rPr>
      </w:pPr>
      <w:r>
        <w:rPr>
          <w:rFonts w:ascii="Arial" w:hAnsi="Arial" w:cs="Arial"/>
          <w:b/>
          <w:sz w:val="32"/>
        </w:rPr>
        <w:t>ADJUDICACIÓN SIMPLIFICADA</w:t>
      </w:r>
    </w:p>
    <w:p w14:paraId="7007FD71" w14:textId="2153DA31" w:rsidR="00236176" w:rsidRPr="009F5E1A" w:rsidRDefault="007E5D08" w:rsidP="00CD5328">
      <w:pPr>
        <w:widowControl w:val="0"/>
        <w:spacing w:after="0" w:line="240" w:lineRule="auto"/>
        <w:jc w:val="center"/>
        <w:rPr>
          <w:rFonts w:ascii="Arial" w:hAnsi="Arial" w:cs="Arial"/>
          <w:b/>
          <w:color w:val="000000" w:themeColor="text1"/>
          <w:sz w:val="32"/>
          <w:szCs w:val="32"/>
        </w:rPr>
      </w:pPr>
      <w:r w:rsidRPr="009F5E1A">
        <w:rPr>
          <w:rFonts w:ascii="Arial" w:hAnsi="Arial" w:cs="Arial"/>
          <w:b/>
          <w:color w:val="000000" w:themeColor="text1"/>
          <w:sz w:val="32"/>
        </w:rPr>
        <w:t>Nº</w:t>
      </w:r>
      <w:r w:rsidR="006C5A40" w:rsidRPr="009F5E1A">
        <w:rPr>
          <w:rFonts w:ascii="Arial" w:hAnsi="Arial" w:cs="Arial"/>
          <w:b/>
          <w:color w:val="000000" w:themeColor="text1"/>
          <w:sz w:val="32"/>
        </w:rPr>
        <w:t xml:space="preserve"> </w:t>
      </w:r>
      <w:r w:rsidR="009F5E1A" w:rsidRPr="009F5E1A">
        <w:rPr>
          <w:rFonts w:ascii="Arial" w:hAnsi="Arial" w:cs="Arial"/>
          <w:b/>
          <w:color w:val="000000" w:themeColor="text1"/>
          <w:sz w:val="32"/>
        </w:rPr>
        <w:t>114</w:t>
      </w:r>
      <w:r w:rsidR="00526D5D" w:rsidRPr="009F5E1A">
        <w:rPr>
          <w:rFonts w:ascii="Arial" w:hAnsi="Arial" w:cs="Arial"/>
          <w:b/>
          <w:color w:val="000000" w:themeColor="text1"/>
          <w:sz w:val="32"/>
          <w:szCs w:val="32"/>
        </w:rPr>
        <w:t>-2022-SEDAPAL</w:t>
      </w:r>
    </w:p>
    <w:p w14:paraId="7D92C0CC" w14:textId="64692649" w:rsidR="00236176" w:rsidRDefault="00236176" w:rsidP="00CD5328">
      <w:pPr>
        <w:widowControl w:val="0"/>
        <w:spacing w:after="0" w:line="240" w:lineRule="auto"/>
        <w:jc w:val="both"/>
        <w:rPr>
          <w:rFonts w:ascii="Arial" w:hAnsi="Arial" w:cs="Arial"/>
          <w:sz w:val="20"/>
        </w:rPr>
      </w:pPr>
    </w:p>
    <w:p w14:paraId="30EE9CA1" w14:textId="3CA68D7E" w:rsidR="00526D5D" w:rsidRDefault="00526D5D" w:rsidP="00CD5328">
      <w:pPr>
        <w:widowControl w:val="0"/>
        <w:spacing w:after="0" w:line="240" w:lineRule="auto"/>
        <w:jc w:val="both"/>
        <w:rPr>
          <w:rFonts w:ascii="Arial" w:hAnsi="Arial" w:cs="Arial"/>
          <w:sz w:val="20"/>
        </w:rPr>
      </w:pPr>
    </w:p>
    <w:p w14:paraId="5C8EFE47" w14:textId="77777777" w:rsidR="00526D5D" w:rsidRPr="00CD5328" w:rsidRDefault="00526D5D" w:rsidP="00CD5328">
      <w:pPr>
        <w:widowControl w:val="0"/>
        <w:spacing w:after="0" w:line="240" w:lineRule="auto"/>
        <w:jc w:val="both"/>
        <w:rPr>
          <w:rFonts w:ascii="Arial" w:hAnsi="Arial" w:cs="Arial"/>
          <w:sz w:val="20"/>
        </w:rPr>
      </w:pPr>
    </w:p>
    <w:p w14:paraId="01FB4FEB" w14:textId="735B009B" w:rsidR="00236176" w:rsidRPr="0034163C" w:rsidRDefault="00526D5D" w:rsidP="00CD5328">
      <w:pPr>
        <w:widowControl w:val="0"/>
        <w:spacing w:after="0" w:line="240" w:lineRule="auto"/>
        <w:jc w:val="center"/>
        <w:rPr>
          <w:rFonts w:ascii="Arial" w:hAnsi="Arial" w:cs="Arial"/>
        </w:rPr>
      </w:pPr>
      <w:r>
        <w:rPr>
          <w:rFonts w:ascii="Arial" w:hAnsi="Arial" w:cs="Arial"/>
        </w:rPr>
        <w:t>PRIMERA CONVOCATORIA</w:t>
      </w:r>
    </w:p>
    <w:p w14:paraId="20D2E10F" w14:textId="77777777" w:rsidR="00236176" w:rsidRPr="00CD5328" w:rsidRDefault="00236176" w:rsidP="00CD5328">
      <w:pPr>
        <w:widowControl w:val="0"/>
        <w:spacing w:after="0" w:line="240" w:lineRule="auto"/>
        <w:jc w:val="both"/>
        <w:rPr>
          <w:rFonts w:ascii="Arial" w:hAnsi="Arial" w:cs="Arial"/>
          <w:sz w:val="20"/>
        </w:rPr>
      </w:pPr>
    </w:p>
    <w:p w14:paraId="5510D191" w14:textId="77777777" w:rsidR="00236176" w:rsidRPr="00CD5328" w:rsidRDefault="00236176" w:rsidP="00CD5328">
      <w:pPr>
        <w:widowControl w:val="0"/>
        <w:spacing w:after="0" w:line="240" w:lineRule="auto"/>
        <w:jc w:val="both"/>
        <w:rPr>
          <w:rFonts w:ascii="Arial" w:hAnsi="Arial" w:cs="Arial"/>
          <w:sz w:val="20"/>
        </w:rPr>
      </w:pPr>
    </w:p>
    <w:p w14:paraId="01448EB5" w14:textId="77777777" w:rsidR="00236176" w:rsidRPr="00CD5328" w:rsidRDefault="00236176" w:rsidP="00CD5328">
      <w:pPr>
        <w:widowControl w:val="0"/>
        <w:spacing w:after="0" w:line="240" w:lineRule="auto"/>
        <w:jc w:val="both"/>
        <w:rPr>
          <w:rFonts w:ascii="Arial" w:hAnsi="Arial" w:cs="Arial"/>
          <w:sz w:val="20"/>
        </w:rPr>
      </w:pPr>
    </w:p>
    <w:p w14:paraId="6E217E45" w14:textId="2C5CE343" w:rsidR="00236176" w:rsidRPr="006C5A40" w:rsidRDefault="00236176" w:rsidP="00F67FF1">
      <w:pPr>
        <w:spacing w:after="0" w:line="240" w:lineRule="auto"/>
        <w:jc w:val="center"/>
        <w:rPr>
          <w:rFonts w:ascii="Arial" w:hAnsi="Arial" w:cs="Arial"/>
          <w:sz w:val="32"/>
          <w:szCs w:val="32"/>
        </w:rPr>
      </w:pPr>
      <w:r w:rsidRPr="00CD5328">
        <w:rPr>
          <w:rFonts w:ascii="Arial" w:hAnsi="Arial" w:cs="Arial"/>
          <w:b/>
          <w:sz w:val="32"/>
        </w:rPr>
        <w:t>CONTRATACIÓN DE</w:t>
      </w:r>
      <w:r w:rsidR="009B1C8A">
        <w:rPr>
          <w:rFonts w:ascii="Arial" w:hAnsi="Arial" w:cs="Arial"/>
          <w:b/>
          <w:sz w:val="32"/>
        </w:rPr>
        <w:t xml:space="preserve"> </w:t>
      </w:r>
      <w:r w:rsidR="00F67FF1" w:rsidRPr="00F67FF1">
        <w:rPr>
          <w:rFonts w:ascii="Arial" w:eastAsia="Tahoma" w:hAnsi="Arial" w:cs="Arial"/>
          <w:b/>
          <w:bCs/>
          <w:color w:val="auto"/>
          <w:sz w:val="32"/>
          <w:szCs w:val="32"/>
          <w:lang w:val="es-ES"/>
        </w:rPr>
        <w:t>SERVICIO DE ALQUILER DE EXCAVADORA PARA PERIODO DE AVENIDA -</w:t>
      </w:r>
      <w:r w:rsidR="00F67FF1">
        <w:rPr>
          <w:rFonts w:ascii="Arial" w:eastAsia="Tahoma" w:hAnsi="Arial" w:cs="Arial"/>
          <w:b/>
          <w:bCs/>
          <w:color w:val="auto"/>
          <w:sz w:val="32"/>
          <w:szCs w:val="32"/>
          <w:lang w:val="es-ES"/>
        </w:rPr>
        <w:t xml:space="preserve"> </w:t>
      </w:r>
      <w:r w:rsidR="00F67FF1" w:rsidRPr="00F67FF1">
        <w:rPr>
          <w:rFonts w:ascii="Arial" w:eastAsia="Tahoma" w:hAnsi="Arial" w:cs="Arial"/>
          <w:b/>
          <w:bCs/>
          <w:color w:val="auto"/>
          <w:sz w:val="32"/>
          <w:szCs w:val="32"/>
          <w:lang w:val="es-ES"/>
        </w:rPr>
        <w:t>2022</w:t>
      </w:r>
    </w:p>
    <w:p w14:paraId="15F61255" w14:textId="77777777" w:rsidR="00236176" w:rsidRPr="00CD5328" w:rsidRDefault="00236176" w:rsidP="00CD5328">
      <w:pPr>
        <w:widowControl w:val="0"/>
        <w:spacing w:after="0" w:line="240" w:lineRule="auto"/>
        <w:jc w:val="both"/>
        <w:rPr>
          <w:rFonts w:ascii="Arial" w:hAnsi="Arial" w:cs="Arial"/>
          <w:sz w:val="20"/>
        </w:rPr>
      </w:pPr>
    </w:p>
    <w:p w14:paraId="1C2A04B2" w14:textId="77777777" w:rsidR="00236176" w:rsidRPr="00CD5328" w:rsidRDefault="00236176" w:rsidP="00CD5328">
      <w:pPr>
        <w:widowControl w:val="0"/>
        <w:spacing w:after="0" w:line="240" w:lineRule="auto"/>
        <w:jc w:val="both"/>
        <w:rPr>
          <w:rFonts w:ascii="Arial" w:hAnsi="Arial" w:cs="Arial"/>
          <w:sz w:val="20"/>
        </w:rPr>
      </w:pPr>
    </w:p>
    <w:p w14:paraId="1302F4E3" w14:textId="77777777" w:rsidR="00236176" w:rsidRPr="00CD5328" w:rsidRDefault="00236176" w:rsidP="00CD5328">
      <w:pPr>
        <w:widowControl w:val="0"/>
        <w:spacing w:after="0" w:line="240" w:lineRule="auto"/>
        <w:jc w:val="both"/>
        <w:rPr>
          <w:rFonts w:ascii="Arial" w:hAnsi="Arial" w:cs="Arial"/>
          <w:sz w:val="20"/>
        </w:rPr>
      </w:pPr>
    </w:p>
    <w:p w14:paraId="7379623B" w14:textId="77777777" w:rsidR="00236176" w:rsidRPr="00CD5328" w:rsidRDefault="00236176" w:rsidP="00CD5328">
      <w:pPr>
        <w:widowControl w:val="0"/>
        <w:spacing w:after="0" w:line="240" w:lineRule="auto"/>
        <w:jc w:val="both"/>
        <w:rPr>
          <w:rFonts w:ascii="Arial" w:hAnsi="Arial" w:cs="Arial"/>
          <w:sz w:val="20"/>
        </w:rPr>
      </w:pPr>
    </w:p>
    <w:p w14:paraId="12BA735D" w14:textId="77777777" w:rsidR="00236176" w:rsidRPr="00CD5328" w:rsidRDefault="00236176" w:rsidP="00CD5328">
      <w:pPr>
        <w:widowControl w:val="0"/>
        <w:spacing w:after="0" w:line="240" w:lineRule="auto"/>
        <w:jc w:val="both"/>
        <w:rPr>
          <w:rFonts w:ascii="Arial" w:hAnsi="Arial" w:cs="Arial"/>
          <w:sz w:val="20"/>
        </w:rPr>
      </w:pPr>
    </w:p>
    <w:p w14:paraId="15E86911" w14:textId="77777777" w:rsidR="00DA212A" w:rsidRPr="00CD5328" w:rsidRDefault="00DA212A" w:rsidP="00CD5328">
      <w:pPr>
        <w:widowControl w:val="0"/>
        <w:spacing w:after="0" w:line="240" w:lineRule="auto"/>
        <w:jc w:val="both"/>
        <w:rPr>
          <w:rFonts w:ascii="Arial" w:hAnsi="Arial" w:cs="Arial"/>
          <w:sz w:val="20"/>
        </w:rPr>
      </w:pPr>
    </w:p>
    <w:p w14:paraId="10136016" w14:textId="77777777" w:rsidR="00DA212A" w:rsidRPr="00CD5328" w:rsidRDefault="00DA212A" w:rsidP="00CD5328">
      <w:pPr>
        <w:widowControl w:val="0"/>
        <w:spacing w:after="0" w:line="240" w:lineRule="auto"/>
        <w:jc w:val="both"/>
        <w:rPr>
          <w:rFonts w:ascii="Arial" w:hAnsi="Arial" w:cs="Arial"/>
          <w:sz w:val="20"/>
        </w:rPr>
      </w:pPr>
    </w:p>
    <w:p w14:paraId="5259D43A" w14:textId="77777777" w:rsidR="00DA212A" w:rsidRPr="00CD5328" w:rsidRDefault="00DA212A" w:rsidP="00CD5328">
      <w:pPr>
        <w:widowControl w:val="0"/>
        <w:spacing w:after="0" w:line="240" w:lineRule="auto"/>
        <w:jc w:val="both"/>
        <w:rPr>
          <w:rFonts w:ascii="Arial" w:hAnsi="Arial" w:cs="Arial"/>
          <w:sz w:val="20"/>
        </w:rPr>
      </w:pPr>
    </w:p>
    <w:p w14:paraId="5B2FA3AA" w14:textId="77777777" w:rsidR="00DA212A" w:rsidRPr="00CD5328" w:rsidRDefault="00DA212A" w:rsidP="00CD5328">
      <w:pPr>
        <w:widowControl w:val="0"/>
        <w:spacing w:after="0" w:line="240" w:lineRule="auto"/>
        <w:jc w:val="both"/>
        <w:rPr>
          <w:rFonts w:ascii="Arial" w:hAnsi="Arial" w:cs="Arial"/>
          <w:sz w:val="20"/>
        </w:rPr>
      </w:pPr>
    </w:p>
    <w:p w14:paraId="4DA68E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9B55A88" w14:textId="77777777" w:rsidR="00F77D95" w:rsidRPr="003B3389" w:rsidRDefault="00F77D95" w:rsidP="00F77D95">
      <w:pPr>
        <w:widowControl w:val="0"/>
        <w:spacing w:after="0" w:line="240" w:lineRule="auto"/>
        <w:jc w:val="both"/>
        <w:rPr>
          <w:rFonts w:ascii="Arial" w:hAnsi="Arial" w:cs="Arial"/>
          <w:sz w:val="20"/>
        </w:rPr>
      </w:pPr>
    </w:p>
    <w:p w14:paraId="0D5ED652" w14:textId="77777777" w:rsidR="00F77D95" w:rsidRPr="003B3389" w:rsidRDefault="00F77D95" w:rsidP="00F77D95">
      <w:pPr>
        <w:widowControl w:val="0"/>
        <w:spacing w:after="0" w:line="240" w:lineRule="auto"/>
        <w:jc w:val="both"/>
        <w:rPr>
          <w:rFonts w:ascii="Arial" w:hAnsi="Arial" w:cs="Arial"/>
          <w:sz w:val="20"/>
        </w:rPr>
      </w:pPr>
    </w:p>
    <w:p w14:paraId="0A50C323" w14:textId="77777777" w:rsidR="00F77D95" w:rsidRDefault="00F77D95" w:rsidP="00F77D95">
      <w:pPr>
        <w:widowControl w:val="0"/>
        <w:spacing w:after="0" w:line="240" w:lineRule="auto"/>
        <w:jc w:val="both"/>
        <w:rPr>
          <w:rFonts w:ascii="Arial" w:hAnsi="Arial" w:cs="Arial"/>
          <w:sz w:val="20"/>
        </w:rPr>
      </w:pPr>
    </w:p>
    <w:p w14:paraId="575AC3CB" w14:textId="77777777" w:rsidR="00406B1A" w:rsidRDefault="00406B1A" w:rsidP="00F77D95">
      <w:pPr>
        <w:widowControl w:val="0"/>
        <w:spacing w:after="0" w:line="240" w:lineRule="auto"/>
        <w:jc w:val="both"/>
        <w:rPr>
          <w:rFonts w:ascii="Arial" w:hAnsi="Arial" w:cs="Arial"/>
          <w:sz w:val="20"/>
        </w:rPr>
      </w:pPr>
    </w:p>
    <w:p w14:paraId="501637C9" w14:textId="77777777" w:rsidR="00406B1A" w:rsidRDefault="00406B1A" w:rsidP="00F77D95">
      <w:pPr>
        <w:widowControl w:val="0"/>
        <w:spacing w:after="0" w:line="240" w:lineRule="auto"/>
        <w:jc w:val="both"/>
        <w:rPr>
          <w:rFonts w:ascii="Arial" w:hAnsi="Arial" w:cs="Arial"/>
          <w:sz w:val="20"/>
        </w:rPr>
      </w:pPr>
    </w:p>
    <w:p w14:paraId="7F66E937" w14:textId="77777777" w:rsidR="00406B1A" w:rsidRDefault="00406B1A" w:rsidP="00F77D95">
      <w:pPr>
        <w:widowControl w:val="0"/>
        <w:spacing w:after="0" w:line="240" w:lineRule="auto"/>
        <w:jc w:val="both"/>
        <w:rPr>
          <w:rFonts w:ascii="Arial" w:hAnsi="Arial" w:cs="Arial"/>
          <w:sz w:val="20"/>
        </w:rPr>
      </w:pPr>
    </w:p>
    <w:p w14:paraId="2A0DE2F6" w14:textId="77777777" w:rsidR="00406B1A" w:rsidRPr="003B3389" w:rsidRDefault="00406B1A" w:rsidP="00F77D95">
      <w:pPr>
        <w:widowControl w:val="0"/>
        <w:spacing w:after="0" w:line="240" w:lineRule="auto"/>
        <w:jc w:val="both"/>
        <w:rPr>
          <w:rFonts w:ascii="Arial" w:hAnsi="Arial" w:cs="Arial"/>
          <w:sz w:val="20"/>
        </w:rPr>
      </w:pPr>
    </w:p>
    <w:p w14:paraId="71C8B422" w14:textId="77777777" w:rsidR="00F77D95" w:rsidRPr="003B3389" w:rsidRDefault="00F77D95" w:rsidP="00271442">
      <w:pPr>
        <w:widowControl w:val="0"/>
        <w:spacing w:after="0" w:line="240" w:lineRule="auto"/>
        <w:jc w:val="both"/>
        <w:rPr>
          <w:rFonts w:ascii="Arial" w:hAnsi="Arial" w:cs="Arial"/>
          <w:sz w:val="20"/>
        </w:rPr>
      </w:pPr>
    </w:p>
    <w:p w14:paraId="3BB3621B" w14:textId="77777777" w:rsidR="00F77D95" w:rsidRPr="003B3389" w:rsidRDefault="00F77D95" w:rsidP="00271442">
      <w:pPr>
        <w:widowControl w:val="0"/>
        <w:spacing w:after="0" w:line="240" w:lineRule="auto"/>
        <w:jc w:val="both"/>
        <w:rPr>
          <w:rFonts w:ascii="Arial" w:hAnsi="Arial" w:cs="Arial"/>
          <w:sz w:val="20"/>
        </w:rPr>
      </w:pPr>
    </w:p>
    <w:p w14:paraId="6BC7730F" w14:textId="77777777" w:rsidR="00F77D95" w:rsidRPr="003B3389" w:rsidRDefault="00F77D95" w:rsidP="00271442">
      <w:pPr>
        <w:widowControl w:val="0"/>
        <w:spacing w:after="0" w:line="240" w:lineRule="auto"/>
        <w:jc w:val="both"/>
        <w:rPr>
          <w:rFonts w:ascii="Arial" w:hAnsi="Arial" w:cs="Arial"/>
          <w:sz w:val="20"/>
        </w:rPr>
      </w:pPr>
    </w:p>
    <w:p w14:paraId="5D95EAB4" w14:textId="77777777" w:rsidR="00F77D95" w:rsidRDefault="00F77D95" w:rsidP="00271442">
      <w:pPr>
        <w:widowControl w:val="0"/>
        <w:spacing w:after="0" w:line="240" w:lineRule="auto"/>
        <w:jc w:val="both"/>
        <w:rPr>
          <w:rFonts w:ascii="Arial" w:hAnsi="Arial" w:cs="Arial"/>
          <w:sz w:val="20"/>
        </w:rPr>
      </w:pPr>
    </w:p>
    <w:p w14:paraId="5B59D6BA" w14:textId="77777777" w:rsidR="00271442" w:rsidRPr="003B3389" w:rsidRDefault="00271442" w:rsidP="00271442">
      <w:pPr>
        <w:widowControl w:val="0"/>
        <w:spacing w:after="0" w:line="240" w:lineRule="auto"/>
        <w:jc w:val="both"/>
        <w:rPr>
          <w:rFonts w:ascii="Arial" w:hAnsi="Arial" w:cs="Arial"/>
          <w:sz w:val="20"/>
        </w:rPr>
      </w:pPr>
    </w:p>
    <w:p w14:paraId="208F8785"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3D4ECD03"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131BC1D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2AE6F43F"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934EAC0"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7E1ECE18"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ED562C7"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B3B7A6E"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13D4BDD5"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63834F1F" w14:textId="77777777" w:rsidR="005C43B7" w:rsidRPr="003B3389" w:rsidRDefault="005C43B7" w:rsidP="00513413">
      <w:pPr>
        <w:widowControl w:val="0"/>
        <w:spacing w:after="0" w:line="240" w:lineRule="auto"/>
        <w:jc w:val="both"/>
        <w:rPr>
          <w:rFonts w:ascii="Arial" w:hAnsi="Arial" w:cs="Arial"/>
          <w:sz w:val="20"/>
        </w:rPr>
      </w:pPr>
    </w:p>
    <w:p w14:paraId="3F7F41B0" w14:textId="77777777" w:rsidR="00F77D95" w:rsidRPr="003B3389" w:rsidRDefault="00F77D95" w:rsidP="00513413">
      <w:pPr>
        <w:widowControl w:val="0"/>
        <w:spacing w:after="0" w:line="240" w:lineRule="auto"/>
        <w:jc w:val="both"/>
        <w:rPr>
          <w:rFonts w:ascii="Arial" w:hAnsi="Arial" w:cs="Arial"/>
          <w:sz w:val="20"/>
        </w:rPr>
      </w:pPr>
    </w:p>
    <w:p w14:paraId="1007C638" w14:textId="77777777" w:rsidR="00F77D95" w:rsidRDefault="00F77D95" w:rsidP="00271442">
      <w:pPr>
        <w:widowControl w:val="0"/>
        <w:spacing w:after="0" w:line="240" w:lineRule="auto"/>
        <w:jc w:val="both"/>
        <w:rPr>
          <w:rFonts w:ascii="Arial" w:hAnsi="Arial" w:cs="Arial"/>
          <w:sz w:val="20"/>
        </w:rPr>
      </w:pPr>
    </w:p>
    <w:p w14:paraId="154C1E8C" w14:textId="77777777" w:rsidR="00422A7B" w:rsidRDefault="00422A7B" w:rsidP="00271442">
      <w:pPr>
        <w:widowControl w:val="0"/>
        <w:spacing w:after="0" w:line="240" w:lineRule="auto"/>
        <w:jc w:val="both"/>
        <w:rPr>
          <w:rFonts w:ascii="Arial" w:hAnsi="Arial" w:cs="Arial"/>
          <w:sz w:val="20"/>
        </w:rPr>
      </w:pPr>
    </w:p>
    <w:p w14:paraId="243CB049" w14:textId="77777777" w:rsidR="00271442" w:rsidRDefault="00271442">
      <w:pPr>
        <w:spacing w:after="0" w:line="240" w:lineRule="auto"/>
        <w:rPr>
          <w:rFonts w:ascii="Arial" w:hAnsi="Arial" w:cs="Arial"/>
          <w:sz w:val="20"/>
        </w:rPr>
      </w:pPr>
      <w:r>
        <w:rPr>
          <w:rFonts w:ascii="Arial" w:hAnsi="Arial" w:cs="Arial"/>
          <w:sz w:val="20"/>
        </w:rPr>
        <w:br w:type="page"/>
      </w:r>
    </w:p>
    <w:p w14:paraId="4743A8AD" w14:textId="77777777" w:rsidR="0071600A" w:rsidRDefault="0071600A" w:rsidP="0071600A">
      <w:pPr>
        <w:widowControl w:val="0"/>
        <w:spacing w:after="0" w:line="240" w:lineRule="auto"/>
        <w:rPr>
          <w:rFonts w:ascii="Arial" w:hAnsi="Arial" w:cs="Arial"/>
          <w:sz w:val="20"/>
        </w:rPr>
      </w:pPr>
    </w:p>
    <w:p w14:paraId="09AACB9E" w14:textId="77777777" w:rsidR="0071600A" w:rsidRDefault="0071600A" w:rsidP="0071600A">
      <w:pPr>
        <w:widowControl w:val="0"/>
        <w:spacing w:after="0" w:line="240" w:lineRule="auto"/>
        <w:rPr>
          <w:rFonts w:ascii="Arial" w:hAnsi="Arial" w:cs="Arial"/>
          <w:sz w:val="20"/>
        </w:rPr>
      </w:pPr>
    </w:p>
    <w:p w14:paraId="78522CE9" w14:textId="77777777" w:rsidR="0071600A" w:rsidRDefault="0071600A" w:rsidP="0071600A">
      <w:pPr>
        <w:widowControl w:val="0"/>
        <w:spacing w:after="0" w:line="240" w:lineRule="auto"/>
        <w:rPr>
          <w:rFonts w:ascii="Arial" w:hAnsi="Arial" w:cs="Arial"/>
          <w:sz w:val="20"/>
        </w:rPr>
      </w:pPr>
    </w:p>
    <w:p w14:paraId="0391CF8C" w14:textId="77777777" w:rsidR="0071600A" w:rsidRDefault="0071600A" w:rsidP="0071600A">
      <w:pPr>
        <w:widowControl w:val="0"/>
        <w:spacing w:after="0" w:line="240" w:lineRule="auto"/>
        <w:rPr>
          <w:rFonts w:ascii="Arial" w:hAnsi="Arial" w:cs="Arial"/>
          <w:sz w:val="20"/>
        </w:rPr>
      </w:pPr>
    </w:p>
    <w:p w14:paraId="0BD3ECBA" w14:textId="77777777" w:rsidR="0071600A" w:rsidRDefault="0071600A" w:rsidP="0071600A">
      <w:pPr>
        <w:widowControl w:val="0"/>
        <w:spacing w:after="0" w:line="240" w:lineRule="auto"/>
        <w:rPr>
          <w:rFonts w:ascii="Arial" w:hAnsi="Arial" w:cs="Arial"/>
          <w:sz w:val="20"/>
        </w:rPr>
      </w:pPr>
    </w:p>
    <w:p w14:paraId="5C2D5E41" w14:textId="77777777" w:rsidR="0071600A" w:rsidRDefault="0071600A" w:rsidP="0071600A">
      <w:pPr>
        <w:widowControl w:val="0"/>
        <w:spacing w:after="0" w:line="240" w:lineRule="auto"/>
        <w:rPr>
          <w:rFonts w:ascii="Arial" w:hAnsi="Arial" w:cs="Arial"/>
          <w:sz w:val="20"/>
        </w:rPr>
      </w:pPr>
    </w:p>
    <w:p w14:paraId="5385D6C7" w14:textId="77777777" w:rsidR="0071600A" w:rsidRDefault="0071600A" w:rsidP="0071600A">
      <w:pPr>
        <w:widowControl w:val="0"/>
        <w:spacing w:after="0" w:line="240" w:lineRule="auto"/>
        <w:rPr>
          <w:rFonts w:ascii="Arial" w:hAnsi="Arial" w:cs="Arial"/>
          <w:sz w:val="20"/>
        </w:rPr>
      </w:pPr>
    </w:p>
    <w:p w14:paraId="508D711A" w14:textId="77777777" w:rsidR="0071600A" w:rsidRDefault="0071600A" w:rsidP="0071600A">
      <w:pPr>
        <w:widowControl w:val="0"/>
        <w:spacing w:after="0" w:line="240" w:lineRule="auto"/>
        <w:rPr>
          <w:rFonts w:ascii="Arial" w:hAnsi="Arial" w:cs="Arial"/>
          <w:sz w:val="20"/>
        </w:rPr>
      </w:pPr>
    </w:p>
    <w:p w14:paraId="5D38BFFF" w14:textId="77777777" w:rsidR="0071600A" w:rsidRDefault="0071600A" w:rsidP="0071600A">
      <w:pPr>
        <w:widowControl w:val="0"/>
        <w:spacing w:after="0" w:line="240" w:lineRule="auto"/>
        <w:rPr>
          <w:rFonts w:ascii="Arial" w:hAnsi="Arial" w:cs="Arial"/>
          <w:sz w:val="20"/>
        </w:rPr>
      </w:pPr>
    </w:p>
    <w:p w14:paraId="652A7366" w14:textId="77777777" w:rsidR="0071600A" w:rsidRDefault="0071600A" w:rsidP="0071600A">
      <w:pPr>
        <w:widowControl w:val="0"/>
        <w:spacing w:after="0" w:line="240" w:lineRule="auto"/>
        <w:rPr>
          <w:rFonts w:ascii="Arial" w:hAnsi="Arial" w:cs="Arial"/>
          <w:sz w:val="20"/>
        </w:rPr>
      </w:pPr>
    </w:p>
    <w:p w14:paraId="289A0120" w14:textId="77777777" w:rsidR="00C13E84" w:rsidRDefault="00C13E84" w:rsidP="0071600A">
      <w:pPr>
        <w:widowControl w:val="0"/>
        <w:spacing w:after="0" w:line="240" w:lineRule="auto"/>
        <w:rPr>
          <w:rFonts w:ascii="Arial" w:hAnsi="Arial" w:cs="Arial"/>
          <w:sz w:val="20"/>
        </w:rPr>
      </w:pPr>
    </w:p>
    <w:p w14:paraId="3729DFC6" w14:textId="77777777" w:rsidR="00C13E84" w:rsidRDefault="00C13E84" w:rsidP="0071600A">
      <w:pPr>
        <w:widowControl w:val="0"/>
        <w:spacing w:after="0" w:line="240" w:lineRule="auto"/>
        <w:rPr>
          <w:rFonts w:ascii="Arial" w:hAnsi="Arial" w:cs="Arial"/>
          <w:sz w:val="20"/>
        </w:rPr>
      </w:pPr>
    </w:p>
    <w:p w14:paraId="5C7A7CC7" w14:textId="77777777" w:rsidR="00C13E84" w:rsidRDefault="00C13E84" w:rsidP="0071600A">
      <w:pPr>
        <w:widowControl w:val="0"/>
        <w:spacing w:after="0" w:line="240" w:lineRule="auto"/>
        <w:rPr>
          <w:rFonts w:ascii="Arial" w:hAnsi="Arial" w:cs="Arial"/>
          <w:sz w:val="20"/>
        </w:rPr>
      </w:pPr>
    </w:p>
    <w:p w14:paraId="6211D3EE" w14:textId="77777777" w:rsidR="00C13E84" w:rsidRDefault="00C13E84" w:rsidP="0071600A">
      <w:pPr>
        <w:widowControl w:val="0"/>
        <w:spacing w:after="0" w:line="240" w:lineRule="auto"/>
        <w:rPr>
          <w:rFonts w:ascii="Arial" w:hAnsi="Arial" w:cs="Arial"/>
          <w:sz w:val="20"/>
        </w:rPr>
      </w:pPr>
    </w:p>
    <w:p w14:paraId="60FC320B" w14:textId="77777777" w:rsidR="00C13E84" w:rsidRDefault="00C13E84" w:rsidP="0071600A">
      <w:pPr>
        <w:widowControl w:val="0"/>
        <w:spacing w:after="0" w:line="240" w:lineRule="auto"/>
        <w:rPr>
          <w:rFonts w:ascii="Arial" w:hAnsi="Arial" w:cs="Arial"/>
          <w:sz w:val="20"/>
        </w:rPr>
      </w:pPr>
    </w:p>
    <w:p w14:paraId="4618AF01" w14:textId="77777777" w:rsidR="00C13E84" w:rsidRDefault="00C13E84" w:rsidP="0071600A">
      <w:pPr>
        <w:widowControl w:val="0"/>
        <w:spacing w:after="0" w:line="240" w:lineRule="auto"/>
        <w:rPr>
          <w:rFonts w:ascii="Arial" w:hAnsi="Arial" w:cs="Arial"/>
          <w:sz w:val="20"/>
        </w:rPr>
      </w:pPr>
    </w:p>
    <w:p w14:paraId="3BFE9F7E" w14:textId="77777777" w:rsidR="00C13E84" w:rsidRDefault="00C13E84" w:rsidP="0071600A">
      <w:pPr>
        <w:widowControl w:val="0"/>
        <w:spacing w:after="0" w:line="240" w:lineRule="auto"/>
        <w:rPr>
          <w:rFonts w:ascii="Arial" w:hAnsi="Arial" w:cs="Arial"/>
          <w:sz w:val="20"/>
        </w:rPr>
      </w:pPr>
    </w:p>
    <w:p w14:paraId="32396E5B" w14:textId="77777777" w:rsidR="0071600A" w:rsidRDefault="0071600A" w:rsidP="0071600A">
      <w:pPr>
        <w:widowControl w:val="0"/>
        <w:spacing w:after="0" w:line="240" w:lineRule="auto"/>
        <w:rPr>
          <w:rFonts w:ascii="Arial" w:hAnsi="Arial" w:cs="Arial"/>
          <w:sz w:val="20"/>
        </w:rPr>
      </w:pPr>
    </w:p>
    <w:p w14:paraId="604B5AC5" w14:textId="77777777" w:rsidR="0071600A" w:rsidRDefault="0071600A" w:rsidP="0071600A">
      <w:pPr>
        <w:widowControl w:val="0"/>
        <w:spacing w:after="0" w:line="240" w:lineRule="auto"/>
        <w:rPr>
          <w:rFonts w:ascii="Arial" w:hAnsi="Arial" w:cs="Arial"/>
          <w:sz w:val="20"/>
        </w:rPr>
      </w:pPr>
    </w:p>
    <w:p w14:paraId="45E61CDF" w14:textId="77777777" w:rsidR="0071600A" w:rsidRDefault="0071600A" w:rsidP="0071600A">
      <w:pPr>
        <w:widowControl w:val="0"/>
        <w:spacing w:after="0" w:line="240" w:lineRule="auto"/>
        <w:rPr>
          <w:rFonts w:ascii="Arial" w:hAnsi="Arial" w:cs="Arial"/>
          <w:sz w:val="20"/>
        </w:rPr>
      </w:pPr>
    </w:p>
    <w:p w14:paraId="27EE60AB" w14:textId="77777777" w:rsidR="0071600A" w:rsidRDefault="0071600A" w:rsidP="0071600A">
      <w:pPr>
        <w:widowControl w:val="0"/>
        <w:spacing w:after="0" w:line="240" w:lineRule="auto"/>
        <w:rPr>
          <w:rFonts w:ascii="Arial" w:hAnsi="Arial" w:cs="Arial"/>
          <w:sz w:val="20"/>
        </w:rPr>
      </w:pPr>
    </w:p>
    <w:p w14:paraId="7EFF48CC" w14:textId="77777777" w:rsidR="0071600A" w:rsidRDefault="0071600A" w:rsidP="0071600A">
      <w:pPr>
        <w:widowControl w:val="0"/>
        <w:spacing w:after="0" w:line="240" w:lineRule="auto"/>
        <w:rPr>
          <w:rFonts w:ascii="Arial" w:hAnsi="Arial" w:cs="Arial"/>
          <w:sz w:val="20"/>
        </w:rPr>
      </w:pPr>
    </w:p>
    <w:p w14:paraId="2298C1A8" w14:textId="77777777" w:rsidR="0071600A" w:rsidRPr="003B3389" w:rsidRDefault="0071600A" w:rsidP="0071600A">
      <w:pPr>
        <w:widowControl w:val="0"/>
        <w:spacing w:after="0" w:line="240" w:lineRule="auto"/>
        <w:rPr>
          <w:rFonts w:ascii="Arial" w:hAnsi="Arial" w:cs="Arial"/>
          <w:sz w:val="20"/>
        </w:rPr>
      </w:pPr>
    </w:p>
    <w:p w14:paraId="594A1422"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09F34ED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6247C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0D95C6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DB9A545"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060C1B" w14:textId="77777777" w:rsidR="001D0AA2" w:rsidRPr="00CD5328" w:rsidRDefault="001D0AA2" w:rsidP="00CD5328">
      <w:pPr>
        <w:widowControl w:val="0"/>
        <w:spacing w:after="0" w:line="240" w:lineRule="auto"/>
        <w:ind w:left="360"/>
        <w:jc w:val="center"/>
        <w:rPr>
          <w:rFonts w:ascii="Arial" w:hAnsi="Arial" w:cs="Arial"/>
          <w:sz w:val="18"/>
        </w:rPr>
      </w:pPr>
    </w:p>
    <w:p w14:paraId="010B1897" w14:textId="77777777" w:rsidR="001D0AA2" w:rsidRPr="00CD5328" w:rsidRDefault="001D0AA2" w:rsidP="00CD5328">
      <w:pPr>
        <w:widowControl w:val="0"/>
        <w:spacing w:after="0" w:line="240" w:lineRule="auto"/>
        <w:ind w:left="360"/>
        <w:jc w:val="center"/>
        <w:rPr>
          <w:rFonts w:ascii="Arial" w:hAnsi="Arial" w:cs="Arial"/>
          <w:sz w:val="18"/>
        </w:rPr>
      </w:pPr>
    </w:p>
    <w:p w14:paraId="21BB15D9" w14:textId="77777777" w:rsidR="001D0AA2" w:rsidRPr="00CD5328" w:rsidRDefault="001D0AA2" w:rsidP="00CD5328">
      <w:pPr>
        <w:widowControl w:val="0"/>
        <w:spacing w:after="0" w:line="240" w:lineRule="auto"/>
        <w:ind w:left="360"/>
        <w:jc w:val="center"/>
        <w:rPr>
          <w:rFonts w:ascii="Arial" w:hAnsi="Arial" w:cs="Arial"/>
          <w:sz w:val="18"/>
        </w:rPr>
      </w:pPr>
    </w:p>
    <w:p w14:paraId="2141FA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B259039"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7E74BF2" w14:textId="77777777" w:rsidTr="00F97985">
        <w:trPr>
          <w:trHeight w:val="600"/>
        </w:trPr>
        <w:tc>
          <w:tcPr>
            <w:tcW w:w="8813" w:type="dxa"/>
          </w:tcPr>
          <w:p w14:paraId="6B1AE728" w14:textId="77777777" w:rsidR="00F97985" w:rsidRDefault="00F97985" w:rsidP="00CD5328">
            <w:pPr>
              <w:pStyle w:val="Prrafodelista"/>
              <w:widowControl w:val="0"/>
              <w:spacing w:after="0" w:line="240" w:lineRule="auto"/>
              <w:ind w:left="360"/>
              <w:jc w:val="center"/>
              <w:rPr>
                <w:rFonts w:ascii="Arial" w:hAnsi="Arial" w:cs="Arial"/>
                <w:b/>
                <w:sz w:val="12"/>
              </w:rPr>
            </w:pPr>
          </w:p>
          <w:p w14:paraId="0222E94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105C63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36E4203" w14:textId="77777777" w:rsidR="00F97985" w:rsidRPr="00CD5328" w:rsidRDefault="00F97985" w:rsidP="00CD5328">
            <w:pPr>
              <w:widowControl w:val="0"/>
              <w:spacing w:after="0" w:line="240" w:lineRule="auto"/>
              <w:jc w:val="center"/>
              <w:rPr>
                <w:rFonts w:ascii="Arial" w:hAnsi="Arial" w:cs="Arial"/>
                <w:sz w:val="6"/>
              </w:rPr>
            </w:pPr>
          </w:p>
        </w:tc>
      </w:tr>
    </w:tbl>
    <w:p w14:paraId="7F598177" w14:textId="77777777" w:rsidR="00F97985" w:rsidRDefault="00F97985" w:rsidP="00CD5328">
      <w:pPr>
        <w:widowControl w:val="0"/>
        <w:spacing w:after="0" w:line="240" w:lineRule="auto"/>
        <w:ind w:left="360"/>
        <w:jc w:val="both"/>
        <w:rPr>
          <w:rFonts w:ascii="Arial" w:hAnsi="Arial" w:cs="Arial"/>
        </w:rPr>
      </w:pPr>
    </w:p>
    <w:p w14:paraId="27C8AA7E" w14:textId="77777777" w:rsidR="00271442" w:rsidRDefault="00271442" w:rsidP="00CD5328">
      <w:pPr>
        <w:widowControl w:val="0"/>
        <w:spacing w:after="0" w:line="240" w:lineRule="auto"/>
        <w:ind w:left="360"/>
        <w:jc w:val="both"/>
        <w:rPr>
          <w:rFonts w:ascii="Arial" w:hAnsi="Arial" w:cs="Arial"/>
        </w:rPr>
      </w:pPr>
    </w:p>
    <w:p w14:paraId="58416BC7" w14:textId="77777777" w:rsidR="00271442" w:rsidRPr="00CD5328" w:rsidRDefault="00271442" w:rsidP="00CD5328">
      <w:pPr>
        <w:widowControl w:val="0"/>
        <w:spacing w:after="0" w:line="240" w:lineRule="auto"/>
        <w:ind w:left="360"/>
        <w:jc w:val="both"/>
        <w:rPr>
          <w:rFonts w:ascii="Arial" w:hAnsi="Arial" w:cs="Arial"/>
        </w:rPr>
      </w:pPr>
    </w:p>
    <w:p w14:paraId="3EA9A42A" w14:textId="77777777" w:rsidR="00296F94" w:rsidRPr="00C528B3" w:rsidRDefault="00233C69" w:rsidP="009F660D">
      <w:pPr>
        <w:pStyle w:val="WW-Textosinformato"/>
        <w:widowControl w:val="0"/>
        <w:numPr>
          <w:ilvl w:val="1"/>
          <w:numId w:val="7"/>
        </w:numPr>
        <w:ind w:left="709" w:hanging="567"/>
        <w:jc w:val="both"/>
        <w:rPr>
          <w:rFonts w:ascii="Arial" w:hAnsi="Arial" w:cs="Arial"/>
          <w:b/>
          <w:lang w:val="es-ES_tradnl"/>
        </w:rPr>
      </w:pPr>
      <w:r w:rsidRPr="00C528B3">
        <w:rPr>
          <w:rFonts w:ascii="Arial" w:hAnsi="Arial" w:cs="Arial"/>
          <w:b/>
          <w:lang w:val="es-ES_tradnl"/>
        </w:rPr>
        <w:t>REFERENCIAS</w:t>
      </w:r>
    </w:p>
    <w:p w14:paraId="0D0BC769" w14:textId="77777777" w:rsidR="00296F94" w:rsidRPr="00C528B3" w:rsidRDefault="00296F94" w:rsidP="00FA2C25">
      <w:pPr>
        <w:widowControl w:val="0"/>
        <w:spacing w:after="0" w:line="240" w:lineRule="auto"/>
        <w:ind w:left="705"/>
        <w:jc w:val="both"/>
        <w:rPr>
          <w:rFonts w:ascii="Arial" w:hAnsi="Arial" w:cs="Arial"/>
        </w:rPr>
      </w:pPr>
    </w:p>
    <w:p w14:paraId="17EDCD0E"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14:paraId="18E0579F" w14:textId="77777777" w:rsidR="0063217F" w:rsidRPr="00C528B3" w:rsidRDefault="0063217F" w:rsidP="0063217F">
      <w:pPr>
        <w:pStyle w:val="WW-Textosinformato"/>
        <w:widowControl w:val="0"/>
        <w:ind w:left="709"/>
        <w:rPr>
          <w:rFonts w:ascii="Arial" w:hAnsi="Arial" w:cs="Arial"/>
        </w:rPr>
      </w:pPr>
    </w:p>
    <w:p w14:paraId="718E37D0"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78002A95" w14:textId="77777777" w:rsidR="00296F94" w:rsidRPr="00444071" w:rsidRDefault="00296F94" w:rsidP="00FA2C25">
      <w:pPr>
        <w:pStyle w:val="WW-Textosinformato"/>
        <w:widowControl w:val="0"/>
        <w:ind w:left="720"/>
        <w:jc w:val="both"/>
        <w:rPr>
          <w:rFonts w:ascii="Arial" w:hAnsi="Arial" w:cs="Arial"/>
        </w:rPr>
      </w:pPr>
    </w:p>
    <w:p w14:paraId="396E986E" w14:textId="77777777" w:rsidR="00296F94" w:rsidRPr="00444071" w:rsidRDefault="00296F94" w:rsidP="00FA2C25">
      <w:pPr>
        <w:pStyle w:val="WW-Textosinformato"/>
        <w:widowControl w:val="0"/>
        <w:ind w:left="720"/>
        <w:jc w:val="both"/>
        <w:rPr>
          <w:rFonts w:ascii="Arial" w:hAnsi="Arial" w:cs="Arial"/>
          <w:lang w:val="es-ES_tradnl"/>
        </w:rPr>
      </w:pPr>
    </w:p>
    <w:p w14:paraId="62DA8901" w14:textId="77777777" w:rsidR="00F97985" w:rsidRPr="00BE4440" w:rsidRDefault="00F97985" w:rsidP="009F660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74C6CB6B" w14:textId="77777777" w:rsidR="00444071" w:rsidRDefault="00444071" w:rsidP="00845E16">
      <w:pPr>
        <w:pStyle w:val="Sangra3detindependiente"/>
        <w:widowControl w:val="0"/>
        <w:ind w:left="709" w:firstLine="0"/>
        <w:jc w:val="both"/>
        <w:rPr>
          <w:rFonts w:cs="Arial"/>
          <w:i w:val="0"/>
        </w:rPr>
      </w:pPr>
    </w:p>
    <w:p w14:paraId="0976C2D5"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2C1D1BB4" w14:textId="77777777" w:rsidR="00444071" w:rsidRDefault="00444071" w:rsidP="00845E16">
      <w:pPr>
        <w:pStyle w:val="Sangra3detindependiente"/>
        <w:widowControl w:val="0"/>
        <w:ind w:left="709" w:firstLine="0"/>
        <w:jc w:val="both"/>
        <w:rPr>
          <w:rFonts w:cs="Arial"/>
          <w:i w:val="0"/>
        </w:rPr>
      </w:pPr>
    </w:p>
    <w:p w14:paraId="73BC9650" w14:textId="77777777" w:rsidR="00444071" w:rsidRPr="000847C5" w:rsidRDefault="00444071" w:rsidP="00845E16">
      <w:pPr>
        <w:pStyle w:val="Sangra3detindependiente"/>
        <w:widowControl w:val="0"/>
        <w:ind w:left="709" w:firstLine="0"/>
        <w:jc w:val="both"/>
        <w:rPr>
          <w:rFonts w:cs="Arial"/>
          <w:i w:val="0"/>
        </w:rPr>
      </w:pPr>
    </w:p>
    <w:p w14:paraId="24DF77AC" w14:textId="77777777" w:rsidR="00F97985" w:rsidRPr="00BE4440" w:rsidRDefault="00F97985" w:rsidP="009F660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2BFEB7A9" w14:textId="77777777" w:rsidR="00F97985" w:rsidRPr="00A15D19" w:rsidRDefault="00F97985" w:rsidP="00FA2C25">
      <w:pPr>
        <w:pStyle w:val="Sangra3detindependiente"/>
        <w:widowControl w:val="0"/>
        <w:ind w:left="709" w:firstLine="0"/>
        <w:jc w:val="both"/>
        <w:rPr>
          <w:rFonts w:cs="Arial"/>
          <w:i w:val="0"/>
        </w:rPr>
      </w:pPr>
    </w:p>
    <w:p w14:paraId="65D88E62"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3FDB2416" w14:textId="77777777" w:rsidR="00C600C7" w:rsidRDefault="00C600C7" w:rsidP="00FB59A5">
      <w:pPr>
        <w:pStyle w:val="Sangra3detindependiente"/>
        <w:widowControl w:val="0"/>
        <w:ind w:left="709" w:firstLine="0"/>
        <w:jc w:val="both"/>
        <w:rPr>
          <w:rFonts w:cs="Arial"/>
          <w:i w:val="0"/>
        </w:rPr>
      </w:pPr>
    </w:p>
    <w:p w14:paraId="55043BB4"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48A38D61"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734ED2"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2BE4B638"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7399D4" w14:textId="77777777" w:rsidR="000F7EF4" w:rsidRPr="00A61510" w:rsidRDefault="000F7EF4" w:rsidP="009F660D">
            <w:pPr>
              <w:pStyle w:val="Prrafodelista"/>
              <w:widowControl w:val="0"/>
              <w:numPr>
                <w:ilvl w:val="0"/>
                <w:numId w:val="11"/>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7EE140D0"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228073DC" w14:textId="77777777" w:rsidR="000F7EF4" w:rsidRPr="004E6038" w:rsidRDefault="000F7EF4" w:rsidP="009F660D">
            <w:pPr>
              <w:pStyle w:val="Prrafodelista"/>
              <w:widowControl w:val="0"/>
              <w:numPr>
                <w:ilvl w:val="0"/>
                <w:numId w:val="11"/>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34E981FC"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7D2C69D3" w14:textId="77777777" w:rsidR="000F7EF4" w:rsidRPr="00A61510" w:rsidRDefault="000F7EF4" w:rsidP="009F660D">
            <w:pPr>
              <w:pStyle w:val="Prrafodelista"/>
              <w:widowControl w:val="0"/>
              <w:numPr>
                <w:ilvl w:val="0"/>
                <w:numId w:val="11"/>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002F51D9" w14:textId="77777777" w:rsidR="00C600C7" w:rsidRDefault="00C600C7" w:rsidP="00FB59A5">
      <w:pPr>
        <w:pStyle w:val="Sangra3detindependiente"/>
        <w:widowControl w:val="0"/>
        <w:ind w:left="709" w:firstLine="0"/>
        <w:jc w:val="both"/>
        <w:rPr>
          <w:rFonts w:cs="Arial"/>
          <w:i w:val="0"/>
          <w:lang w:val="es-PE"/>
        </w:rPr>
      </w:pPr>
    </w:p>
    <w:p w14:paraId="32639A98" w14:textId="77777777" w:rsidR="00CA1A70" w:rsidRPr="00C600C7" w:rsidRDefault="00CA1A70" w:rsidP="00FB59A5">
      <w:pPr>
        <w:pStyle w:val="Sangra3detindependiente"/>
        <w:widowControl w:val="0"/>
        <w:ind w:left="709" w:firstLine="0"/>
        <w:jc w:val="both"/>
        <w:rPr>
          <w:rFonts w:cs="Arial"/>
          <w:i w:val="0"/>
          <w:lang w:val="es-PE"/>
        </w:rPr>
      </w:pPr>
    </w:p>
    <w:p w14:paraId="322E8BDE" w14:textId="77777777" w:rsidR="00F97985" w:rsidRPr="00BE4440" w:rsidRDefault="00F97985" w:rsidP="009F660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3EB892EC" w14:textId="77777777" w:rsidR="00D951DD" w:rsidRDefault="00D951DD" w:rsidP="00FA2C25">
      <w:pPr>
        <w:pStyle w:val="Sangra3detindependiente"/>
        <w:widowControl w:val="0"/>
        <w:ind w:left="709" w:firstLine="0"/>
        <w:jc w:val="both"/>
        <w:rPr>
          <w:rFonts w:cs="Arial"/>
          <w:i w:val="0"/>
        </w:rPr>
      </w:pPr>
    </w:p>
    <w:p w14:paraId="49E94851"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15882A70" w14:textId="0409A89D" w:rsidR="00F97985" w:rsidRDefault="00F97985" w:rsidP="00FA2C2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586B47" w:rsidRPr="00FF2672" w14:paraId="512DFD94" w14:textId="77777777" w:rsidTr="00C6348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658863" w14:textId="77777777" w:rsidR="00586B47" w:rsidRPr="00884909" w:rsidRDefault="00586B47" w:rsidP="00C63485">
            <w:pPr>
              <w:jc w:val="both"/>
              <w:rPr>
                <w:rFonts w:ascii="Arial" w:hAnsi="Arial" w:cs="Arial"/>
                <w:bCs w:val="0"/>
                <w:iCs/>
                <w:color w:val="FF0000"/>
                <w:sz w:val="19"/>
                <w:szCs w:val="19"/>
                <w:lang w:val="es-ES"/>
              </w:rPr>
            </w:pPr>
            <w:r w:rsidRPr="00884909">
              <w:rPr>
                <w:rFonts w:ascii="Arial" w:hAnsi="Arial" w:cs="Arial"/>
                <w:bCs w:val="0"/>
                <w:iCs/>
                <w:color w:val="0000FF"/>
                <w:sz w:val="19"/>
                <w:szCs w:val="19"/>
              </w:rPr>
              <w:t>Importante</w:t>
            </w:r>
          </w:p>
        </w:tc>
      </w:tr>
      <w:tr w:rsidR="00586B47" w:rsidRPr="006D0CC2" w14:paraId="1F058DE3" w14:textId="77777777" w:rsidTr="00C63485">
        <w:trPr>
          <w:trHeight w:val="7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C65F8C5" w14:textId="77777777" w:rsidR="00586B47" w:rsidRPr="00884909" w:rsidRDefault="00586B47" w:rsidP="00C63485">
            <w:pPr>
              <w:jc w:val="both"/>
              <w:rPr>
                <w:rFonts w:ascii="Arial" w:hAnsi="Arial" w:cs="Arial"/>
                <w:b w:val="0"/>
                <w:color w:val="FF0000"/>
                <w:sz w:val="19"/>
                <w:szCs w:val="19"/>
              </w:rPr>
            </w:pPr>
            <w:r w:rsidRPr="00884909">
              <w:rPr>
                <w:rFonts w:ascii="Arial" w:hAnsi="Arial" w:cs="Arial"/>
                <w:b w:val="0"/>
                <w:i/>
                <w:color w:val="0000FF"/>
                <w:sz w:val="19"/>
                <w:szCs w:val="19"/>
              </w:rPr>
              <w:t>No pueden formularse consultas ni observaciones respecto del contenido de una ficha de homologación aprobada. Las consultas y observaciones que se formulen sobre el particular, se tienen como no presentadas.</w:t>
            </w:r>
            <w:r w:rsidRPr="00884909">
              <w:rPr>
                <w:rFonts w:ascii="Arial" w:hAnsi="Arial" w:cs="Arial"/>
                <w:b w:val="0"/>
                <w:bCs w:val="0"/>
                <w:i/>
                <w:color w:val="FF0000"/>
                <w:sz w:val="19"/>
                <w:szCs w:val="19"/>
              </w:rPr>
              <w:t xml:space="preserve"> </w:t>
            </w:r>
          </w:p>
        </w:tc>
      </w:tr>
    </w:tbl>
    <w:p w14:paraId="01963D45" w14:textId="77777777" w:rsidR="00586B47" w:rsidRPr="00586B47" w:rsidRDefault="00586B47" w:rsidP="00FA2C25">
      <w:pPr>
        <w:pStyle w:val="Sangra3detindependiente"/>
        <w:widowControl w:val="0"/>
        <w:ind w:left="709" w:firstLine="0"/>
        <w:jc w:val="both"/>
        <w:rPr>
          <w:rFonts w:cs="Arial"/>
          <w:i w:val="0"/>
          <w:lang w:val="es-PE"/>
        </w:rPr>
      </w:pPr>
    </w:p>
    <w:p w14:paraId="23D0CA74" w14:textId="77777777" w:rsidR="00C628F6" w:rsidRDefault="00C628F6" w:rsidP="00FA2C25">
      <w:pPr>
        <w:pStyle w:val="Sangra3detindependiente"/>
        <w:widowControl w:val="0"/>
        <w:ind w:left="709" w:firstLine="0"/>
        <w:jc w:val="both"/>
        <w:rPr>
          <w:rFonts w:cs="Arial"/>
          <w:i w:val="0"/>
          <w:lang w:val="es-PE"/>
        </w:rPr>
      </w:pPr>
    </w:p>
    <w:p w14:paraId="1BF38DB9" w14:textId="77777777" w:rsidR="00F97985" w:rsidRPr="00BE4440" w:rsidRDefault="00F97985" w:rsidP="009F660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6990B3EB"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6F5323AC" w14:textId="77777777"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14:paraId="638C6D80"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62D7B38C"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51B69F" w14:textId="77777777"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0D1AA59C"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0FEE22" w14:textId="77777777" w:rsidR="000D07BF" w:rsidRPr="000D07BF" w:rsidRDefault="000F7EF4" w:rsidP="00441886">
            <w:pPr>
              <w:pStyle w:val="Prrafodelista"/>
              <w:widowControl w:val="0"/>
              <w:numPr>
                <w:ilvl w:val="0"/>
                <w:numId w:val="28"/>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662F53E2" w14:textId="77777777"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14:paraId="40B1F485" w14:textId="77777777" w:rsidR="00627210" w:rsidRPr="00E6551B" w:rsidRDefault="000D07BF" w:rsidP="00441886">
            <w:pPr>
              <w:pStyle w:val="Prrafodelista"/>
              <w:widowControl w:val="0"/>
              <w:numPr>
                <w:ilvl w:val="0"/>
                <w:numId w:val="28"/>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14:paraId="05FE6FFB" w14:textId="77777777"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14:paraId="525018B4" w14:textId="77777777" w:rsidR="00041F69" w:rsidRPr="00C528B3" w:rsidRDefault="00041F69" w:rsidP="00041F69">
      <w:pPr>
        <w:pStyle w:val="WW-Textosinformato"/>
        <w:widowControl w:val="0"/>
        <w:ind w:left="709"/>
        <w:jc w:val="both"/>
        <w:rPr>
          <w:rFonts w:ascii="Arial" w:hAnsi="Arial" w:cs="Arial"/>
          <w:lang w:val="es-ES_tradnl"/>
        </w:rPr>
      </w:pPr>
    </w:p>
    <w:p w14:paraId="65D092B8"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0D999B2D" w14:textId="77777777" w:rsidR="00F97985" w:rsidRPr="00BE4440" w:rsidRDefault="00F97985" w:rsidP="009F660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58E2CA43"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F766008"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4B4ED7C4" w14:textId="5212ECC2"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004D6183">
        <w:rPr>
          <w:rFonts w:ascii="Arial" w:hAnsi="Arial" w:cs="Arial"/>
          <w:color w:val="auto"/>
          <w:sz w:val="20"/>
        </w:rPr>
        <w:t xml:space="preserve"> </w:t>
      </w:r>
      <w:r w:rsidR="004D6183" w:rsidRPr="005B7743">
        <w:rPr>
          <w:rFonts w:ascii="Arial" w:hAnsi="Arial" w:cs="Arial"/>
          <w:sz w:val="20"/>
        </w:rPr>
        <w:t>o digital, según la Ley Nº 27269, Ley de Firmas y Certificados Digitales</w:t>
      </w:r>
      <w:r w:rsidR="004D6183" w:rsidRPr="005B7743">
        <w:rPr>
          <w:rFonts w:ascii="Arial" w:hAnsi="Arial" w:cs="Arial"/>
          <w:sz w:val="20"/>
          <w:vertAlign w:val="superscript"/>
          <w:lang w:val="es-ES_tradnl"/>
        </w:rPr>
        <w:footnoteReference w:id="1"/>
      </w:r>
      <w:r w:rsidR="00BF0027">
        <w:rPr>
          <w:rFonts w:ascii="Arial" w:hAnsi="Arial" w:cs="Arial"/>
          <w:color w:val="auto"/>
          <w:sz w:val="20"/>
        </w:rPr>
        <w:t>)</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2AB85145"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71A25A8E"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12A073" w14:textId="77777777"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340172BC" w14:textId="77777777"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78E04F" w14:textId="77777777" w:rsidR="00810D54" w:rsidRPr="00C757C8" w:rsidRDefault="00810D54" w:rsidP="00441886">
            <w:pPr>
              <w:pStyle w:val="Prrafodelista"/>
              <w:widowControl w:val="0"/>
              <w:numPr>
                <w:ilvl w:val="0"/>
                <w:numId w:val="31"/>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4442381A"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3B6F0B99" w14:textId="77777777" w:rsidR="00810D54" w:rsidRPr="00C757C8" w:rsidRDefault="00810D54" w:rsidP="00441886">
            <w:pPr>
              <w:pStyle w:val="Prrafodelista"/>
              <w:widowControl w:val="0"/>
              <w:numPr>
                <w:ilvl w:val="0"/>
                <w:numId w:val="31"/>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14:paraId="2E1CB15E"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1DCD3340" w14:textId="77777777" w:rsidR="00627210" w:rsidRPr="00627210" w:rsidRDefault="00810D54" w:rsidP="00441886">
            <w:pPr>
              <w:pStyle w:val="Prrafodelista"/>
              <w:widowControl w:val="0"/>
              <w:numPr>
                <w:ilvl w:val="0"/>
                <w:numId w:val="31"/>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14:paraId="6433D864" w14:textId="77777777"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14:paraId="369B5A2F" w14:textId="77777777" w:rsidR="000F620E" w:rsidRDefault="000F620E" w:rsidP="00CD5328">
      <w:pPr>
        <w:pStyle w:val="Sangra3detindependiente"/>
        <w:widowControl w:val="0"/>
        <w:tabs>
          <w:tab w:val="left" w:pos="709"/>
        </w:tabs>
        <w:ind w:left="709" w:firstLine="0"/>
        <w:jc w:val="both"/>
        <w:rPr>
          <w:rFonts w:cs="Arial"/>
          <w:i w:val="0"/>
          <w:lang w:val="es-PE"/>
        </w:rPr>
      </w:pPr>
    </w:p>
    <w:p w14:paraId="00DF8649" w14:textId="77777777" w:rsidR="00FC4DCF" w:rsidRDefault="00FC4DCF" w:rsidP="00CD5328">
      <w:pPr>
        <w:pStyle w:val="Sangra3detindependiente"/>
        <w:widowControl w:val="0"/>
        <w:tabs>
          <w:tab w:val="left" w:pos="709"/>
        </w:tabs>
        <w:ind w:left="709" w:firstLine="0"/>
        <w:jc w:val="both"/>
        <w:rPr>
          <w:rFonts w:cs="Arial"/>
          <w:i w:val="0"/>
          <w:lang w:val="es-PE"/>
        </w:rPr>
      </w:pPr>
    </w:p>
    <w:p w14:paraId="1A2F3D65" w14:textId="77777777" w:rsidR="00F97985" w:rsidRPr="00BE4440" w:rsidRDefault="00F97985" w:rsidP="009F660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2152F8E0"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07227CA9"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511521F8" w14:textId="77777777" w:rsidR="00EB0D79" w:rsidRDefault="00EB0D79" w:rsidP="00080F1C">
      <w:pPr>
        <w:widowControl w:val="0"/>
        <w:spacing w:after="0" w:line="240" w:lineRule="auto"/>
        <w:ind w:left="709"/>
        <w:jc w:val="both"/>
        <w:rPr>
          <w:rFonts w:ascii="Arial" w:hAnsi="Arial" w:cs="Arial"/>
          <w:sz w:val="20"/>
          <w:lang w:val="es-ES"/>
        </w:rPr>
      </w:pPr>
    </w:p>
    <w:p w14:paraId="32C4FCA0"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4A1C59E5"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00F6BFAB"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B182E1"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8A110C0"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523B301"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1596E377"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360C8701" w14:textId="77777777" w:rsidR="00AF6E6E" w:rsidRPr="00AF6E6E" w:rsidRDefault="00AF6E6E" w:rsidP="00080F1C">
      <w:pPr>
        <w:widowControl w:val="0"/>
        <w:spacing w:after="0" w:line="240" w:lineRule="auto"/>
        <w:ind w:left="709"/>
        <w:jc w:val="both"/>
        <w:rPr>
          <w:rFonts w:ascii="Arial" w:hAnsi="Arial" w:cs="Arial"/>
          <w:sz w:val="20"/>
        </w:rPr>
      </w:pPr>
    </w:p>
    <w:p w14:paraId="19A40D14" w14:textId="77777777"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lastRenderedPageBreak/>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45967854" w14:textId="77777777" w:rsidR="00624C95" w:rsidRPr="007B0A4C" w:rsidRDefault="00624C95" w:rsidP="00A87950">
      <w:pPr>
        <w:spacing w:after="0" w:line="240" w:lineRule="auto"/>
        <w:ind w:left="720"/>
        <w:jc w:val="both"/>
        <w:rPr>
          <w:rFonts w:ascii="Arial" w:hAnsi="Arial" w:cs="Arial"/>
          <w:color w:val="auto"/>
          <w:sz w:val="20"/>
        </w:rPr>
      </w:pPr>
    </w:p>
    <w:p w14:paraId="7D71E8AE" w14:textId="77777777" w:rsidR="005A6D97" w:rsidRDefault="005A6D97" w:rsidP="005A6D97">
      <w:pPr>
        <w:spacing w:after="0" w:line="240" w:lineRule="auto"/>
        <w:ind w:left="720"/>
        <w:jc w:val="both"/>
        <w:rPr>
          <w:rFonts w:ascii="Arial" w:hAnsi="Arial" w:cs="Arial"/>
          <w:color w:val="auto"/>
          <w:sz w:val="20"/>
        </w:rPr>
      </w:pPr>
    </w:p>
    <w:p w14:paraId="15F86861" w14:textId="77777777" w:rsidR="00F97985" w:rsidRPr="009C6257" w:rsidRDefault="00F97985" w:rsidP="009F660D">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75C90CC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3CFD2430"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566207E6" w14:textId="77777777" w:rsidR="00A91E77" w:rsidRDefault="00A91E77" w:rsidP="00071BD8">
      <w:pPr>
        <w:spacing w:after="0" w:line="240" w:lineRule="auto"/>
        <w:ind w:left="720"/>
        <w:jc w:val="both"/>
        <w:rPr>
          <w:rFonts w:ascii="Arial" w:hAnsi="Arial" w:cs="Arial"/>
          <w:color w:val="auto"/>
          <w:sz w:val="20"/>
          <w:lang w:val="es-ES"/>
        </w:rPr>
      </w:pPr>
    </w:p>
    <w:p w14:paraId="09D5E0D1"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6D1E78BB" w14:textId="77777777" w:rsidR="009757FA" w:rsidRDefault="009757FA" w:rsidP="00071BD8">
      <w:pPr>
        <w:spacing w:after="0" w:line="240" w:lineRule="auto"/>
        <w:ind w:left="720"/>
        <w:jc w:val="both"/>
        <w:rPr>
          <w:rFonts w:ascii="Arial" w:hAnsi="Arial" w:cs="Arial"/>
          <w:color w:val="auto"/>
          <w:sz w:val="20"/>
          <w:lang w:val="es-ES"/>
        </w:rPr>
      </w:pPr>
    </w:p>
    <w:p w14:paraId="450A90B9"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15EED89"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276A95FE"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B82EC"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54BF7E7"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F08E74C" w14:textId="77777777"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2"/>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539E2706" w14:textId="77777777"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14:paraId="7E725A3E" w14:textId="77777777" w:rsidR="000F7EF4" w:rsidRDefault="000F7EF4" w:rsidP="00071BD8">
      <w:pPr>
        <w:spacing w:after="0" w:line="240" w:lineRule="auto"/>
        <w:ind w:left="720"/>
        <w:jc w:val="both"/>
        <w:rPr>
          <w:rFonts w:ascii="Arial" w:hAnsi="Arial" w:cs="Arial"/>
          <w:color w:val="auto"/>
          <w:sz w:val="20"/>
          <w:lang w:val="es-ES"/>
        </w:rPr>
      </w:pPr>
    </w:p>
    <w:p w14:paraId="03FCEA26" w14:textId="77777777" w:rsidR="000F7EF4" w:rsidRDefault="000F7EF4" w:rsidP="00071BD8">
      <w:pPr>
        <w:spacing w:after="0" w:line="240" w:lineRule="auto"/>
        <w:ind w:left="720"/>
        <w:jc w:val="both"/>
        <w:rPr>
          <w:rFonts w:ascii="Arial" w:hAnsi="Arial" w:cs="Arial"/>
          <w:color w:val="auto"/>
          <w:sz w:val="20"/>
          <w:lang w:val="es-ES"/>
        </w:rPr>
      </w:pPr>
    </w:p>
    <w:p w14:paraId="18AF5D65" w14:textId="77777777" w:rsidR="008D26EA" w:rsidRPr="00B70080" w:rsidRDefault="008D26EA" w:rsidP="009F660D">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1A9E97E7" w14:textId="77777777" w:rsidR="008D26EA" w:rsidRDefault="008D26EA" w:rsidP="008D26EA">
      <w:pPr>
        <w:spacing w:after="0" w:line="240" w:lineRule="auto"/>
        <w:ind w:left="720"/>
        <w:jc w:val="both"/>
        <w:rPr>
          <w:rFonts w:ascii="Arial" w:hAnsi="Arial" w:cs="Arial"/>
          <w:sz w:val="20"/>
        </w:rPr>
      </w:pPr>
    </w:p>
    <w:p w14:paraId="513632D6"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2749253E" w14:textId="77777777" w:rsidR="000F257A" w:rsidRDefault="000F257A" w:rsidP="009B52AD">
      <w:pPr>
        <w:pStyle w:val="WW-Textosinformato"/>
        <w:widowControl w:val="0"/>
        <w:ind w:left="709"/>
        <w:jc w:val="both"/>
        <w:rPr>
          <w:rFonts w:ascii="Arial" w:eastAsia="Batang" w:hAnsi="Arial" w:cs="Arial"/>
          <w:lang w:eastAsia="es-PE"/>
        </w:rPr>
      </w:pPr>
    </w:p>
    <w:p w14:paraId="3C268BC6" w14:textId="77777777" w:rsidR="00310317" w:rsidRPr="005C1394" w:rsidRDefault="00310317" w:rsidP="009B52AD">
      <w:pPr>
        <w:pStyle w:val="WW-Textosinformato"/>
        <w:widowControl w:val="0"/>
        <w:ind w:left="709"/>
        <w:jc w:val="both"/>
        <w:rPr>
          <w:rFonts w:ascii="Arial" w:eastAsia="Batang" w:hAnsi="Arial" w:cs="Arial"/>
          <w:lang w:eastAsia="es-PE"/>
        </w:rPr>
      </w:pPr>
    </w:p>
    <w:p w14:paraId="2DCCF303" w14:textId="77777777" w:rsidR="00B70080" w:rsidRPr="006927AD" w:rsidRDefault="00183D5C" w:rsidP="009F660D">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2A9389E4" w14:textId="77777777" w:rsidR="00B70080" w:rsidRDefault="00B70080" w:rsidP="00B70080">
      <w:pPr>
        <w:pStyle w:val="WW-Textosinformato"/>
        <w:widowControl w:val="0"/>
        <w:ind w:left="709"/>
        <w:jc w:val="both"/>
        <w:rPr>
          <w:rFonts w:ascii="Arial" w:eastAsia="Batang" w:hAnsi="Arial" w:cs="Arial"/>
          <w:color w:val="000000"/>
          <w:lang w:eastAsia="es-PE"/>
        </w:rPr>
      </w:pPr>
    </w:p>
    <w:p w14:paraId="791DB476"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03A0FB65" w14:textId="77777777" w:rsidR="00F2389D" w:rsidRDefault="00F2389D" w:rsidP="007E0879">
      <w:pPr>
        <w:pStyle w:val="Textosinformato"/>
        <w:ind w:left="709"/>
        <w:jc w:val="both"/>
        <w:rPr>
          <w:rFonts w:ascii="Arial" w:eastAsia="Batang" w:hAnsi="Arial" w:cs="Arial"/>
          <w:color w:val="000000"/>
          <w:lang w:val="es-PE" w:eastAsia="es-PE"/>
        </w:rPr>
      </w:pPr>
    </w:p>
    <w:p w14:paraId="51D91427"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0FE6FA6E" w14:textId="77777777" w:rsidR="000F257A" w:rsidRDefault="000F257A" w:rsidP="007E0879">
      <w:pPr>
        <w:pStyle w:val="Textosinformato"/>
        <w:ind w:left="709"/>
        <w:jc w:val="both"/>
        <w:rPr>
          <w:rFonts w:ascii="Arial" w:eastAsia="Batang" w:hAnsi="Arial" w:cs="Arial"/>
          <w:color w:val="000000"/>
          <w:lang w:val="es-PE" w:eastAsia="es-PE"/>
        </w:rPr>
      </w:pPr>
    </w:p>
    <w:p w14:paraId="2B2214C5"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58395FE" w14:textId="77777777" w:rsidR="005A6D97" w:rsidRDefault="005A6D97" w:rsidP="007E0879">
      <w:pPr>
        <w:pStyle w:val="Textosinformato"/>
        <w:ind w:left="709"/>
        <w:jc w:val="both"/>
        <w:rPr>
          <w:rFonts w:ascii="Arial" w:eastAsia="Batang" w:hAnsi="Arial" w:cs="Arial"/>
          <w:color w:val="000000"/>
          <w:lang w:val="es-PE" w:eastAsia="es-PE"/>
        </w:rPr>
      </w:pPr>
    </w:p>
    <w:p w14:paraId="341E159A" w14:textId="77777777" w:rsidR="005A6D97" w:rsidRDefault="005A6D97" w:rsidP="007E0879">
      <w:pPr>
        <w:pStyle w:val="Textosinformato"/>
        <w:ind w:left="709"/>
        <w:jc w:val="both"/>
        <w:rPr>
          <w:rFonts w:ascii="Arial" w:eastAsia="Batang" w:hAnsi="Arial" w:cs="Arial"/>
          <w:color w:val="000000"/>
          <w:lang w:val="es-PE" w:eastAsia="es-PE"/>
        </w:rPr>
      </w:pPr>
    </w:p>
    <w:p w14:paraId="012F971B" w14:textId="77777777" w:rsidR="007B06F6" w:rsidRDefault="007B06F6" w:rsidP="009F660D">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19C49857" w14:textId="77777777" w:rsidR="007B06F6" w:rsidRDefault="007B06F6" w:rsidP="007B06F6">
      <w:pPr>
        <w:pStyle w:val="WW-Textosinformato"/>
        <w:widowControl w:val="0"/>
        <w:ind w:left="709"/>
        <w:jc w:val="both"/>
        <w:rPr>
          <w:rFonts w:ascii="Arial" w:hAnsi="Arial" w:cs="Arial"/>
        </w:rPr>
      </w:pPr>
    </w:p>
    <w:p w14:paraId="2614F78F"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D69DF8A" w14:textId="77777777" w:rsidR="007B06F6" w:rsidRDefault="007B06F6" w:rsidP="007B06F6">
      <w:pPr>
        <w:pStyle w:val="WW-Textosinformato"/>
        <w:widowControl w:val="0"/>
        <w:ind w:left="709"/>
        <w:jc w:val="both"/>
        <w:rPr>
          <w:rFonts w:ascii="Arial" w:hAnsi="Arial" w:cs="Arial"/>
        </w:rPr>
      </w:pPr>
    </w:p>
    <w:p w14:paraId="31B15DE7"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14:paraId="7C6C41EA" w14:textId="77777777" w:rsidR="007B5F3A" w:rsidRDefault="007B5F3A" w:rsidP="007B06F6">
      <w:pPr>
        <w:pStyle w:val="WW-Textosinformato"/>
        <w:widowControl w:val="0"/>
        <w:ind w:left="709"/>
        <w:jc w:val="both"/>
        <w:rPr>
          <w:rFonts w:ascii="Arial" w:hAnsi="Arial" w:cs="Arial"/>
        </w:rPr>
      </w:pPr>
    </w:p>
    <w:p w14:paraId="6029B224" w14:textId="77777777" w:rsidR="00CC34E8" w:rsidRDefault="00CC34E8" w:rsidP="007B06F6">
      <w:pPr>
        <w:pStyle w:val="WW-Textosinformato"/>
        <w:widowControl w:val="0"/>
        <w:ind w:left="709"/>
        <w:jc w:val="both"/>
        <w:rPr>
          <w:rFonts w:ascii="Arial" w:hAnsi="Arial" w:cs="Arial"/>
        </w:rPr>
      </w:pPr>
    </w:p>
    <w:p w14:paraId="3AA4088A" w14:textId="77777777" w:rsidR="00F97985" w:rsidRPr="00CD5328" w:rsidRDefault="00F97985" w:rsidP="009F660D">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1E85A78"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09E37A40" w14:textId="6897EDD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w:t>
      </w:r>
      <w:r w:rsidR="00A34D5E">
        <w:rPr>
          <w:rFonts w:ascii="Arial" w:hAnsi="Arial" w:cs="Arial"/>
          <w:sz w:val="20"/>
        </w:rPr>
        <w:t>, rechazo</w:t>
      </w:r>
      <w:r w:rsidR="00766E43">
        <w:rPr>
          <w:rFonts w:ascii="Arial" w:hAnsi="Arial" w:cs="Arial"/>
          <w:sz w:val="20"/>
        </w:rPr>
        <w:t xml:space="preserve"> y</w:t>
      </w:r>
      <w:r w:rsidR="0063217F" w:rsidRPr="00C528B3">
        <w:rPr>
          <w:rFonts w:ascii="Arial" w:hAnsi="Arial" w:cs="Arial"/>
          <w:sz w:val="20"/>
        </w:rPr>
        <w:t xml:space="preserve"> el otorgamiento de la buena pro.</w:t>
      </w:r>
    </w:p>
    <w:p w14:paraId="76D595C1" w14:textId="77777777" w:rsidR="0063217F" w:rsidRPr="0083079E" w:rsidRDefault="0063217F" w:rsidP="0063217F">
      <w:pPr>
        <w:spacing w:after="0" w:line="240" w:lineRule="auto"/>
        <w:ind w:left="709"/>
        <w:jc w:val="both"/>
        <w:rPr>
          <w:rFonts w:ascii="Arial" w:hAnsi="Arial" w:cs="Arial"/>
          <w:sz w:val="20"/>
        </w:rPr>
      </w:pPr>
    </w:p>
    <w:p w14:paraId="7ADF0944" w14:textId="77777777" w:rsidR="009A4F1E" w:rsidRPr="009A4F1E" w:rsidRDefault="009A4F1E" w:rsidP="009C5FCF">
      <w:pPr>
        <w:spacing w:after="0" w:line="240" w:lineRule="auto"/>
        <w:ind w:left="720"/>
        <w:jc w:val="both"/>
        <w:rPr>
          <w:rFonts w:ascii="Arial" w:hAnsi="Arial" w:cs="Arial"/>
          <w:color w:val="auto"/>
          <w:sz w:val="20"/>
          <w:lang w:val="es-ES"/>
        </w:rPr>
      </w:pPr>
    </w:p>
    <w:p w14:paraId="59737528" w14:textId="77777777" w:rsidR="00F97985" w:rsidRPr="00CD5328" w:rsidRDefault="00F97985" w:rsidP="009F660D">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D625852"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0E32500"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50F10FF" w14:textId="77777777" w:rsidR="000B7661" w:rsidRPr="004B0E6E" w:rsidRDefault="000B7661" w:rsidP="004B0E6E">
      <w:pPr>
        <w:spacing w:after="0" w:line="240" w:lineRule="auto"/>
        <w:ind w:left="720"/>
        <w:jc w:val="both"/>
        <w:rPr>
          <w:rFonts w:ascii="Arial" w:hAnsi="Arial" w:cs="Arial"/>
          <w:sz w:val="20"/>
          <w:lang w:val="es-ES"/>
        </w:rPr>
      </w:pPr>
    </w:p>
    <w:p w14:paraId="4E0BCF9E"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628C298" w14:textId="77777777" w:rsidR="000B7661" w:rsidRPr="004B0E6E" w:rsidRDefault="000B7661" w:rsidP="004B0E6E">
      <w:pPr>
        <w:spacing w:after="0" w:line="240" w:lineRule="auto"/>
        <w:ind w:left="720"/>
        <w:jc w:val="both"/>
        <w:rPr>
          <w:rFonts w:ascii="Arial" w:hAnsi="Arial" w:cs="Arial"/>
          <w:sz w:val="20"/>
          <w:lang w:val="es-ES"/>
        </w:rPr>
      </w:pPr>
    </w:p>
    <w:p w14:paraId="54BE0973"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197D5E84"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14:paraId="7D56DB3D"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9FAA58"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2A8F7AD3"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25BB4F"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5D67C22C" w14:textId="77777777" w:rsidR="000F257A" w:rsidRPr="00CD5328" w:rsidRDefault="000F257A" w:rsidP="00CD5328">
      <w:pPr>
        <w:widowControl w:val="0"/>
        <w:spacing w:after="0" w:line="240" w:lineRule="auto"/>
        <w:ind w:left="708"/>
        <w:jc w:val="both"/>
        <w:rPr>
          <w:rFonts w:ascii="Arial" w:hAnsi="Arial" w:cs="Arial"/>
        </w:rPr>
      </w:pPr>
    </w:p>
    <w:p w14:paraId="709103CC"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8B7DCF" w14:textId="77777777" w:rsidTr="009A7ECC">
        <w:tc>
          <w:tcPr>
            <w:tcW w:w="8813" w:type="dxa"/>
          </w:tcPr>
          <w:p w14:paraId="064BA5F2"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F29D9B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2391AF5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2700C4D2" w14:textId="77777777" w:rsidR="00F97985" w:rsidRPr="00CD5328" w:rsidRDefault="00F97985" w:rsidP="00CD5328">
            <w:pPr>
              <w:widowControl w:val="0"/>
              <w:spacing w:after="0" w:line="240" w:lineRule="auto"/>
              <w:jc w:val="center"/>
              <w:rPr>
                <w:rFonts w:ascii="Arial" w:hAnsi="Arial" w:cs="Arial"/>
                <w:sz w:val="6"/>
              </w:rPr>
            </w:pPr>
          </w:p>
        </w:tc>
      </w:tr>
    </w:tbl>
    <w:p w14:paraId="79666003" w14:textId="77777777" w:rsidR="00F97985" w:rsidRDefault="00F97985" w:rsidP="002A7301">
      <w:pPr>
        <w:pStyle w:val="Prrafodelista"/>
        <w:widowControl w:val="0"/>
        <w:spacing w:after="0" w:line="240" w:lineRule="auto"/>
        <w:ind w:left="84"/>
        <w:jc w:val="both"/>
        <w:rPr>
          <w:rFonts w:ascii="Arial" w:hAnsi="Arial" w:cs="Arial"/>
        </w:rPr>
      </w:pPr>
    </w:p>
    <w:p w14:paraId="677E4FEB" w14:textId="77777777" w:rsidR="002A7301" w:rsidRDefault="002A7301" w:rsidP="002A7301">
      <w:pPr>
        <w:pStyle w:val="Prrafodelista"/>
        <w:widowControl w:val="0"/>
        <w:spacing w:after="0" w:line="240" w:lineRule="auto"/>
        <w:ind w:left="84"/>
        <w:jc w:val="both"/>
        <w:rPr>
          <w:rFonts w:ascii="Arial" w:hAnsi="Arial" w:cs="Arial"/>
        </w:rPr>
      </w:pPr>
    </w:p>
    <w:p w14:paraId="73CCDBE2" w14:textId="77777777" w:rsidR="002A7301" w:rsidRPr="00CD5328" w:rsidRDefault="002A7301" w:rsidP="002A7301">
      <w:pPr>
        <w:pStyle w:val="Prrafodelista"/>
        <w:widowControl w:val="0"/>
        <w:spacing w:after="0" w:line="240" w:lineRule="auto"/>
        <w:ind w:left="84"/>
        <w:jc w:val="both"/>
        <w:rPr>
          <w:rFonts w:ascii="Arial" w:hAnsi="Arial" w:cs="Arial"/>
        </w:rPr>
      </w:pPr>
    </w:p>
    <w:p w14:paraId="7FAB2EDE" w14:textId="77777777" w:rsidR="00F97985" w:rsidRPr="00CD5328" w:rsidRDefault="00F97985" w:rsidP="009F660D">
      <w:pPr>
        <w:pStyle w:val="Prrafodelista"/>
        <w:widowControl w:val="0"/>
        <w:numPr>
          <w:ilvl w:val="1"/>
          <w:numId w:val="12"/>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5320078"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4A48E55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69923994"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29B7C4D9"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0A0789C2"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5E3C918B"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54A878EE"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E3430D4"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13422436"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5A72C8A9"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B73F45F" w14:textId="77777777"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5C4FCBE8"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88E7D2" w14:textId="77777777" w:rsidR="00494B49" w:rsidRPr="00991E31" w:rsidRDefault="00494B49" w:rsidP="00441886">
            <w:pPr>
              <w:pStyle w:val="Prrafodelista"/>
              <w:numPr>
                <w:ilvl w:val="0"/>
                <w:numId w:val="27"/>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1F321066"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5EABD9DE"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01D20390"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70DF684D" w14:textId="77777777" w:rsidR="00311902" w:rsidRPr="00311902" w:rsidRDefault="00311902" w:rsidP="00441886">
            <w:pPr>
              <w:pStyle w:val="Prrafodelista"/>
              <w:numPr>
                <w:ilvl w:val="0"/>
                <w:numId w:val="27"/>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45B14CA2"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3DD5BA98" w14:textId="77777777" w:rsidR="00494B49" w:rsidRPr="005175B9" w:rsidRDefault="00494B49" w:rsidP="00441886">
            <w:pPr>
              <w:pStyle w:val="Prrafodelista"/>
              <w:numPr>
                <w:ilvl w:val="0"/>
                <w:numId w:val="27"/>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4B642798"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7C4E6D60"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67C703DE" w14:textId="77777777" w:rsidR="00F97985" w:rsidRPr="00CD5328" w:rsidRDefault="00F97985" w:rsidP="009F660D">
      <w:pPr>
        <w:pStyle w:val="Prrafodelista"/>
        <w:widowControl w:val="0"/>
        <w:numPr>
          <w:ilvl w:val="1"/>
          <w:numId w:val="12"/>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58EC4F90"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7CB5211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BC2C6F8"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0A57F5AF"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B78E907"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1890A310"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18D3852" w14:textId="77777777" w:rsidTr="009A7ECC">
        <w:tc>
          <w:tcPr>
            <w:tcW w:w="8813" w:type="dxa"/>
          </w:tcPr>
          <w:p w14:paraId="7FCC577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D44EC2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823EEA1"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5867040" w14:textId="77777777" w:rsidR="00F97985" w:rsidRPr="00CD5328" w:rsidRDefault="00F97985" w:rsidP="00CD5328">
            <w:pPr>
              <w:widowControl w:val="0"/>
              <w:spacing w:after="0" w:line="240" w:lineRule="auto"/>
              <w:jc w:val="center"/>
              <w:rPr>
                <w:rFonts w:ascii="Arial" w:hAnsi="Arial" w:cs="Arial"/>
                <w:sz w:val="6"/>
              </w:rPr>
            </w:pPr>
          </w:p>
        </w:tc>
      </w:tr>
    </w:tbl>
    <w:p w14:paraId="41B658F0" w14:textId="77777777" w:rsidR="008B513C" w:rsidRDefault="008B513C" w:rsidP="00CD5328">
      <w:pPr>
        <w:widowControl w:val="0"/>
        <w:spacing w:after="0" w:line="240" w:lineRule="auto"/>
        <w:ind w:left="96"/>
        <w:jc w:val="both"/>
        <w:rPr>
          <w:rFonts w:ascii="Arial" w:hAnsi="Arial" w:cs="Arial"/>
        </w:rPr>
      </w:pPr>
    </w:p>
    <w:p w14:paraId="0B7EBD0B" w14:textId="77777777" w:rsidR="005A2372" w:rsidRPr="00057672" w:rsidRDefault="005A2372" w:rsidP="00CD5328">
      <w:pPr>
        <w:widowControl w:val="0"/>
        <w:spacing w:after="0" w:line="240" w:lineRule="auto"/>
        <w:ind w:left="96"/>
        <w:jc w:val="both"/>
        <w:rPr>
          <w:rFonts w:ascii="Arial" w:hAnsi="Arial" w:cs="Arial"/>
        </w:rPr>
      </w:pPr>
    </w:p>
    <w:p w14:paraId="1826F7E9" w14:textId="77777777" w:rsidR="00F97985" w:rsidRPr="00057672" w:rsidRDefault="00F97985" w:rsidP="009F660D">
      <w:pPr>
        <w:pStyle w:val="Prrafodelista"/>
        <w:widowControl w:val="0"/>
        <w:numPr>
          <w:ilvl w:val="0"/>
          <w:numId w:val="8"/>
        </w:numPr>
        <w:spacing w:after="0" w:line="240" w:lineRule="auto"/>
        <w:ind w:left="96"/>
        <w:jc w:val="both"/>
        <w:rPr>
          <w:rFonts w:ascii="Arial" w:hAnsi="Arial" w:cs="Arial"/>
          <w:caps/>
          <w:vanish/>
          <w:sz w:val="20"/>
        </w:rPr>
      </w:pPr>
    </w:p>
    <w:p w14:paraId="2A015FDE" w14:textId="77777777" w:rsidR="00F97985" w:rsidRPr="00057672" w:rsidRDefault="00F97985" w:rsidP="009F660D">
      <w:pPr>
        <w:pStyle w:val="Prrafodelista"/>
        <w:widowControl w:val="0"/>
        <w:numPr>
          <w:ilvl w:val="0"/>
          <w:numId w:val="8"/>
        </w:numPr>
        <w:spacing w:after="0" w:line="240" w:lineRule="auto"/>
        <w:ind w:left="96"/>
        <w:jc w:val="both"/>
        <w:rPr>
          <w:rFonts w:ascii="Arial" w:hAnsi="Arial" w:cs="Arial"/>
          <w:caps/>
          <w:vanish/>
          <w:sz w:val="20"/>
        </w:rPr>
      </w:pPr>
    </w:p>
    <w:p w14:paraId="11C7804C" w14:textId="77777777" w:rsidR="00F97985" w:rsidRPr="00CD5328" w:rsidRDefault="003D5A05" w:rsidP="009F660D">
      <w:pPr>
        <w:pStyle w:val="Prrafodelista"/>
        <w:widowControl w:val="0"/>
        <w:numPr>
          <w:ilvl w:val="1"/>
          <w:numId w:val="8"/>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2D91A360" w14:textId="77777777" w:rsidR="00F97985" w:rsidRPr="00CD5328" w:rsidRDefault="00F97985" w:rsidP="00CD5328">
      <w:pPr>
        <w:widowControl w:val="0"/>
        <w:spacing w:after="0" w:line="240" w:lineRule="auto"/>
        <w:ind w:left="445"/>
        <w:jc w:val="both"/>
        <w:rPr>
          <w:rFonts w:ascii="Arial" w:hAnsi="Arial" w:cs="Arial"/>
        </w:rPr>
      </w:pPr>
    </w:p>
    <w:p w14:paraId="47356374" w14:textId="77777777" w:rsidR="009172B9" w:rsidRDefault="009172B9" w:rsidP="00213189">
      <w:pPr>
        <w:pStyle w:val="Prrafodelista"/>
        <w:widowControl w:val="0"/>
        <w:spacing w:after="0" w:line="240" w:lineRule="auto"/>
        <w:ind w:left="445"/>
        <w:jc w:val="both"/>
        <w:rPr>
          <w:rFonts w:ascii="Arial" w:hAnsi="Arial" w:cs="Arial"/>
          <w:color w:val="auto"/>
          <w:sz w:val="20"/>
          <w:lang w:val="es-ES"/>
        </w:rPr>
      </w:pPr>
    </w:p>
    <w:p w14:paraId="66354137"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2413C049"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24C47A2D" w14:textId="6557E1D0"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 xml:space="preserve">no supere los </w:t>
      </w:r>
      <w:bookmarkStart w:id="0" w:name="_Hlk75975263"/>
      <w:r w:rsidR="00CC0C82">
        <w:rPr>
          <w:rFonts w:ascii="Arial" w:hAnsi="Arial" w:cs="Arial"/>
          <w:color w:val="auto"/>
          <w:sz w:val="20"/>
          <w:lang w:val="es-ES"/>
        </w:rPr>
        <w:t>doscientos</w:t>
      </w:r>
      <w:r w:rsidRPr="00096DB3">
        <w:rPr>
          <w:rFonts w:ascii="Arial" w:hAnsi="Arial" w:cs="Arial"/>
          <w:color w:val="auto"/>
          <w:sz w:val="20"/>
          <w:lang w:val="es-ES"/>
        </w:rPr>
        <w:t xml:space="preserve"> mil Soles (S/ </w:t>
      </w:r>
      <w:r w:rsidR="00CC0C82">
        <w:rPr>
          <w:rFonts w:ascii="Arial" w:hAnsi="Arial" w:cs="Arial"/>
          <w:color w:val="auto"/>
          <w:sz w:val="20"/>
          <w:lang w:val="es-ES"/>
        </w:rPr>
        <w:t>2</w:t>
      </w:r>
      <w:r w:rsidRPr="00096DB3">
        <w:rPr>
          <w:rFonts w:ascii="Arial" w:hAnsi="Arial" w:cs="Arial"/>
          <w:color w:val="auto"/>
          <w:sz w:val="20"/>
          <w:lang w:val="es-ES"/>
        </w:rPr>
        <w:t>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w:t>
      </w:r>
      <w:bookmarkEnd w:id="0"/>
      <w:r w:rsidRPr="00096DB3">
        <w:rPr>
          <w:rFonts w:ascii="Arial" w:hAnsi="Arial" w:cs="Arial"/>
          <w:color w:val="auto"/>
          <w:sz w:val="20"/>
          <w:lang w:val="es-ES"/>
        </w:rPr>
        <w:t xml:space="preserve">,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208FD908"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4985C2BA"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2B8C239A"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0D2B2864"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A3E901B"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19880391"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BB929DE" w14:textId="77777777"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11FD83F5" w14:textId="77777777" w:rsidR="00B725CE" w:rsidRDefault="00B725CE" w:rsidP="00B80FA2">
      <w:pPr>
        <w:spacing w:after="0" w:line="240" w:lineRule="auto"/>
        <w:ind w:left="426"/>
        <w:jc w:val="both"/>
        <w:rPr>
          <w:rFonts w:ascii="Arial" w:hAnsi="Arial" w:cs="Arial"/>
          <w:color w:val="auto"/>
          <w:sz w:val="20"/>
          <w:lang w:val="es-ES"/>
        </w:rPr>
      </w:pPr>
    </w:p>
    <w:p w14:paraId="45BBFCE9" w14:textId="77777777" w:rsidR="00B80FA2" w:rsidRDefault="00B80FA2" w:rsidP="00B80FA2">
      <w:pPr>
        <w:spacing w:after="0" w:line="240" w:lineRule="auto"/>
        <w:ind w:left="426"/>
        <w:jc w:val="both"/>
        <w:rPr>
          <w:rFonts w:ascii="Arial" w:hAnsi="Arial" w:cs="Arial"/>
          <w:color w:val="auto"/>
          <w:sz w:val="20"/>
          <w:lang w:val="es-ES"/>
        </w:rPr>
      </w:pPr>
    </w:p>
    <w:p w14:paraId="57E2453E"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1E874A1F" w14:textId="77777777" w:rsidR="004A2707" w:rsidRDefault="004A2707" w:rsidP="00031A30">
      <w:pPr>
        <w:spacing w:after="0" w:line="240" w:lineRule="auto"/>
        <w:ind w:left="426"/>
        <w:jc w:val="both"/>
        <w:rPr>
          <w:rFonts w:ascii="Arial" w:hAnsi="Arial" w:cs="Arial"/>
          <w:color w:val="auto"/>
          <w:sz w:val="20"/>
          <w:lang w:val="es-ES"/>
        </w:rPr>
      </w:pPr>
    </w:p>
    <w:p w14:paraId="47333EA2" w14:textId="77777777" w:rsidR="004A2707" w:rsidRPr="0000241B" w:rsidRDefault="004A2707" w:rsidP="00031A30">
      <w:pPr>
        <w:spacing w:after="0" w:line="240" w:lineRule="auto"/>
        <w:ind w:left="426"/>
        <w:jc w:val="both"/>
        <w:rPr>
          <w:rFonts w:ascii="Arial" w:hAnsi="Arial" w:cs="Arial"/>
          <w:color w:val="auto"/>
          <w:sz w:val="20"/>
          <w:lang w:val="es-ES"/>
        </w:rPr>
      </w:pPr>
    </w:p>
    <w:p w14:paraId="13F6AF9C" w14:textId="77777777" w:rsidR="004144BB" w:rsidRDefault="00422A7B" w:rsidP="009F660D">
      <w:pPr>
        <w:pStyle w:val="Prrafodelista"/>
        <w:widowControl w:val="0"/>
        <w:numPr>
          <w:ilvl w:val="1"/>
          <w:numId w:val="8"/>
        </w:numPr>
        <w:spacing w:after="0" w:line="240" w:lineRule="auto"/>
        <w:ind w:left="445" w:hanging="425"/>
        <w:jc w:val="both"/>
        <w:rPr>
          <w:rFonts w:ascii="Arial" w:hAnsi="Arial" w:cs="Arial"/>
          <w:b/>
          <w:caps/>
          <w:sz w:val="20"/>
        </w:rPr>
      </w:pPr>
      <w:bookmarkStart w:id="1" w:name="JD_DS184-2008-EF-A150"/>
      <w:bookmarkEnd w:id="1"/>
      <w:r>
        <w:rPr>
          <w:rFonts w:ascii="Arial" w:hAnsi="Arial" w:cs="Arial"/>
          <w:b/>
          <w:caps/>
          <w:sz w:val="20"/>
        </w:rPr>
        <w:t>GARANTÍA</w:t>
      </w:r>
      <w:r w:rsidR="00BA1019">
        <w:rPr>
          <w:rFonts w:ascii="Arial" w:hAnsi="Arial" w:cs="Arial"/>
          <w:b/>
          <w:caps/>
          <w:sz w:val="20"/>
        </w:rPr>
        <w:t>S</w:t>
      </w:r>
    </w:p>
    <w:p w14:paraId="79BBB694" w14:textId="77777777" w:rsidR="004A2707" w:rsidRDefault="004A2707" w:rsidP="008B0468">
      <w:pPr>
        <w:pStyle w:val="Prrafodelista"/>
        <w:widowControl w:val="0"/>
        <w:spacing w:after="0" w:line="240" w:lineRule="auto"/>
        <w:ind w:left="445"/>
        <w:jc w:val="both"/>
        <w:rPr>
          <w:rFonts w:ascii="Arial" w:hAnsi="Arial" w:cs="Arial"/>
          <w:sz w:val="20"/>
        </w:rPr>
      </w:pPr>
    </w:p>
    <w:p w14:paraId="315853D6"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24950D30" w14:textId="77777777" w:rsidR="004A2707" w:rsidRDefault="004A2707" w:rsidP="008B0468">
      <w:pPr>
        <w:pStyle w:val="Prrafodelista"/>
        <w:widowControl w:val="0"/>
        <w:spacing w:after="0" w:line="240" w:lineRule="auto"/>
        <w:ind w:left="445"/>
        <w:jc w:val="both"/>
        <w:rPr>
          <w:rFonts w:ascii="Arial" w:hAnsi="Arial" w:cs="Arial"/>
          <w:sz w:val="20"/>
        </w:rPr>
      </w:pPr>
    </w:p>
    <w:p w14:paraId="0527B91E"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5FF55CBC" w14:textId="77777777" w:rsidR="004144BB" w:rsidRPr="00CD5328" w:rsidRDefault="004144BB" w:rsidP="009F660D">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62F371E9" w14:textId="77777777" w:rsidR="004A2707" w:rsidRDefault="004A2707" w:rsidP="00903FE7">
      <w:pPr>
        <w:spacing w:after="0" w:line="240" w:lineRule="auto"/>
        <w:ind w:left="1134"/>
        <w:jc w:val="both"/>
        <w:rPr>
          <w:rFonts w:ascii="Arial" w:hAnsi="Arial" w:cs="Arial"/>
          <w:sz w:val="20"/>
        </w:rPr>
      </w:pPr>
    </w:p>
    <w:p w14:paraId="3065DAC7"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4E86C3AF" w14:textId="77777777" w:rsidR="00903FE7" w:rsidRPr="00FD3679" w:rsidRDefault="00903FE7" w:rsidP="00FD3679">
      <w:pPr>
        <w:spacing w:after="0" w:line="240" w:lineRule="auto"/>
        <w:ind w:left="1134"/>
        <w:jc w:val="both"/>
        <w:rPr>
          <w:rFonts w:ascii="Arial" w:hAnsi="Arial" w:cs="Arial"/>
          <w:sz w:val="20"/>
        </w:rPr>
      </w:pPr>
    </w:p>
    <w:p w14:paraId="3387630B" w14:textId="77777777" w:rsidR="00AF4088" w:rsidRPr="00CD5328" w:rsidRDefault="00AF4088" w:rsidP="00CD5328">
      <w:pPr>
        <w:pStyle w:val="Prrafodelista"/>
        <w:widowControl w:val="0"/>
        <w:spacing w:after="0" w:line="240" w:lineRule="auto"/>
        <w:ind w:left="1701"/>
        <w:jc w:val="both"/>
        <w:rPr>
          <w:rFonts w:ascii="Arial" w:hAnsi="Arial" w:cs="Arial"/>
          <w:sz w:val="20"/>
        </w:rPr>
      </w:pPr>
    </w:p>
    <w:p w14:paraId="6BEF7256" w14:textId="77777777" w:rsidR="008D408F" w:rsidRPr="00CD5328" w:rsidRDefault="008D408F" w:rsidP="009F660D">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5C02492C"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5EBE079B"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B36B15B" w14:textId="140F0A03" w:rsidR="008B0468" w:rsidRDefault="008B0468" w:rsidP="00AF277B">
      <w:pPr>
        <w:pStyle w:val="Prrafodelista"/>
        <w:widowControl w:val="0"/>
        <w:spacing w:after="0" w:line="240" w:lineRule="auto"/>
        <w:ind w:left="1134"/>
        <w:jc w:val="both"/>
        <w:rPr>
          <w:rFonts w:ascii="Arial" w:hAnsi="Arial" w:cs="Arial"/>
          <w:sz w:val="20"/>
        </w:rPr>
      </w:pPr>
    </w:p>
    <w:p w14:paraId="1FFFD528" w14:textId="34A11E9F" w:rsidR="00BE3622" w:rsidRDefault="00BE3622" w:rsidP="00AF277B">
      <w:pPr>
        <w:pStyle w:val="Prrafodelista"/>
        <w:widowControl w:val="0"/>
        <w:spacing w:after="0" w:line="240" w:lineRule="auto"/>
        <w:ind w:left="1134"/>
        <w:jc w:val="both"/>
        <w:rPr>
          <w:rFonts w:ascii="Arial" w:hAnsi="Arial" w:cs="Arial"/>
          <w:sz w:val="20"/>
        </w:rPr>
      </w:pPr>
    </w:p>
    <w:p w14:paraId="2420915B" w14:textId="77777777" w:rsidR="00BE3622" w:rsidRDefault="00BE3622"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4F671324"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C3EC70D"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4460F563" w14:textId="77777777"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0C1B50C" w14:textId="1FA9C2A1" w:rsidR="00AF4088" w:rsidRPr="002E36B2" w:rsidRDefault="00AF4088" w:rsidP="00441886">
            <w:pPr>
              <w:pStyle w:val="Prrafodelista"/>
              <w:widowControl w:val="0"/>
              <w:numPr>
                <w:ilvl w:val="0"/>
                <w:numId w:val="32"/>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rPr>
              <w:lastRenderedPageBreak/>
              <w:t xml:space="preserve">En los contratos cuyos montos sean iguales o menores a </w:t>
            </w:r>
            <w:r w:rsidR="00CC0C82" w:rsidRPr="002E36B2">
              <w:rPr>
                <w:rFonts w:ascii="Arial" w:hAnsi="Arial" w:cs="Arial"/>
                <w:b w:val="0"/>
                <w:bCs w:val="0"/>
                <w:i/>
                <w:color w:val="0000FF"/>
                <w:sz w:val="19"/>
                <w:szCs w:val="19"/>
              </w:rPr>
              <w:t>doscientos mil Soles (S/ 200,000.00)</w:t>
            </w:r>
            <w:r w:rsidRPr="002E36B2">
              <w:rPr>
                <w:rFonts w:ascii="Arial" w:hAnsi="Arial" w:cs="Arial"/>
                <w:b w:val="0"/>
                <w:bCs w:val="0"/>
                <w:i/>
                <w:color w:val="0000FF"/>
                <w:sz w:val="19"/>
                <w:szCs w:val="19"/>
              </w:rPr>
              <w:t>, no</w:t>
            </w:r>
            <w:r w:rsidR="00A24838" w:rsidRPr="002E36B2">
              <w:rPr>
                <w:rFonts w:ascii="Arial" w:hAnsi="Arial" w:cs="Arial"/>
                <w:b w:val="0"/>
                <w:bCs w:val="0"/>
                <w:i/>
                <w:color w:val="0000FF"/>
                <w:sz w:val="19"/>
                <w:szCs w:val="19"/>
              </w:rPr>
              <w:t xml:space="preserve"> </w:t>
            </w:r>
            <w:r w:rsidRPr="002E36B2">
              <w:rPr>
                <w:rFonts w:ascii="Arial" w:hAnsi="Arial" w:cs="Arial"/>
                <w:b w:val="0"/>
                <w:bCs w:val="0"/>
                <w:i/>
                <w:color w:val="0000FF"/>
                <w:sz w:val="19"/>
                <w:szCs w:val="19"/>
              </w:rPr>
              <w:t xml:space="preserve">corresponde presentar garantía de fiel cumplimiento de contrato ni garantía de fiel cumplimiento por prestaciones accesorias. Dicha excepción también aplica a los </w:t>
            </w:r>
            <w:r w:rsidR="009149C0" w:rsidRPr="002E36B2">
              <w:rPr>
                <w:rFonts w:ascii="Arial" w:hAnsi="Arial" w:cs="Arial"/>
                <w:b w:val="0"/>
                <w:bCs w:val="0"/>
                <w:i/>
                <w:color w:val="0000FF"/>
                <w:sz w:val="19"/>
                <w:szCs w:val="19"/>
              </w:rPr>
              <w:t>contratos derivados</w:t>
            </w:r>
            <w:r w:rsidRPr="002E36B2">
              <w:rPr>
                <w:rFonts w:ascii="Arial" w:hAnsi="Arial" w:cs="Arial"/>
                <w:b w:val="0"/>
                <w:bCs w:val="0"/>
                <w:i/>
                <w:color w:val="0000FF"/>
                <w:sz w:val="19"/>
                <w:szCs w:val="19"/>
              </w:rPr>
              <w:t xml:space="preserve"> de procedimientos de selección por relación de ítems, cuando el monto del ítem adjudicado o la sumatoria de los montos de los ítems adjudicados no supere</w:t>
            </w:r>
            <w:r w:rsidR="009D0069" w:rsidRPr="002E36B2">
              <w:rPr>
                <w:rFonts w:ascii="Arial" w:hAnsi="Arial" w:cs="Arial"/>
                <w:b w:val="0"/>
                <w:bCs w:val="0"/>
                <w:i/>
                <w:color w:val="0000FF"/>
                <w:sz w:val="19"/>
                <w:szCs w:val="19"/>
              </w:rPr>
              <w:t>n</w:t>
            </w:r>
            <w:r w:rsidRPr="002E36B2">
              <w:rPr>
                <w:rFonts w:ascii="Arial" w:hAnsi="Arial" w:cs="Arial"/>
                <w:b w:val="0"/>
                <w:bCs w:val="0"/>
                <w:i/>
                <w:color w:val="0000FF"/>
                <w:sz w:val="19"/>
                <w:szCs w:val="19"/>
              </w:rPr>
              <w:t xml:space="preserve"> el monto señalado anteriormente, conforme a lo dispuesto en el </w:t>
            </w:r>
            <w:r w:rsidR="009149C0" w:rsidRPr="002E36B2">
              <w:rPr>
                <w:rFonts w:ascii="Arial" w:hAnsi="Arial" w:cs="Arial"/>
                <w:b w:val="0"/>
                <w:bCs w:val="0"/>
                <w:i/>
                <w:color w:val="0000FF"/>
                <w:sz w:val="19"/>
                <w:szCs w:val="19"/>
              </w:rPr>
              <w:t>literal a)</w:t>
            </w:r>
            <w:r w:rsidRPr="002E36B2">
              <w:rPr>
                <w:rFonts w:ascii="Arial" w:hAnsi="Arial" w:cs="Arial"/>
                <w:b w:val="0"/>
                <w:bCs w:val="0"/>
                <w:i/>
                <w:color w:val="0000FF"/>
                <w:sz w:val="19"/>
                <w:szCs w:val="19"/>
              </w:rPr>
              <w:t xml:space="preserve"> del artículo </w:t>
            </w:r>
            <w:r w:rsidR="009149C0" w:rsidRPr="002E36B2">
              <w:rPr>
                <w:rFonts w:ascii="Arial" w:hAnsi="Arial" w:cs="Arial"/>
                <w:b w:val="0"/>
                <w:bCs w:val="0"/>
                <w:i/>
                <w:color w:val="0000FF"/>
                <w:sz w:val="19"/>
                <w:szCs w:val="19"/>
              </w:rPr>
              <w:t xml:space="preserve">152 </w:t>
            </w:r>
            <w:r w:rsidRPr="002E36B2">
              <w:rPr>
                <w:rFonts w:ascii="Arial" w:hAnsi="Arial" w:cs="Arial"/>
                <w:b w:val="0"/>
                <w:bCs w:val="0"/>
                <w:i/>
                <w:color w:val="0000FF"/>
                <w:sz w:val="19"/>
                <w:szCs w:val="19"/>
              </w:rPr>
              <w:t>del Reglamento.</w:t>
            </w:r>
          </w:p>
          <w:p w14:paraId="4E9C6A70" w14:textId="77777777" w:rsidR="002E36B2" w:rsidRPr="002E36B2" w:rsidRDefault="002E36B2" w:rsidP="002E36B2">
            <w:pPr>
              <w:widowControl w:val="0"/>
              <w:spacing w:after="0" w:line="240" w:lineRule="auto"/>
              <w:ind w:left="339"/>
              <w:jc w:val="both"/>
              <w:rPr>
                <w:rFonts w:ascii="Arial" w:hAnsi="Arial" w:cs="Arial"/>
                <w:b w:val="0"/>
                <w:bCs w:val="0"/>
                <w:i/>
                <w:color w:val="0000FF"/>
                <w:sz w:val="19"/>
                <w:szCs w:val="19"/>
              </w:rPr>
            </w:pPr>
          </w:p>
          <w:p w14:paraId="20E009D9" w14:textId="70AF2DB7" w:rsidR="002E36B2" w:rsidRPr="002E36B2" w:rsidRDefault="002E36B2" w:rsidP="00441886">
            <w:pPr>
              <w:pStyle w:val="Prrafodelista"/>
              <w:widowControl w:val="0"/>
              <w:numPr>
                <w:ilvl w:val="0"/>
                <w:numId w:val="32"/>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lang w:val="es-ES_tradnl"/>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w:t>
            </w:r>
            <w:r w:rsidRPr="002E36B2">
              <w:rPr>
                <w:rFonts w:ascii="Arial" w:hAnsi="Arial" w:cs="Arial"/>
                <w:b w:val="0"/>
                <w:bCs w:val="0"/>
                <w:i/>
                <w:color w:val="0000FF"/>
                <w:sz w:val="19"/>
                <w:szCs w:val="19"/>
              </w:rPr>
              <w:t xml:space="preserve">establecen los numerales 149.4 y 149.5 del artículo 149 </w:t>
            </w:r>
            <w:r w:rsidRPr="002E36B2">
              <w:rPr>
                <w:rFonts w:ascii="Arial" w:hAnsi="Arial" w:cs="Arial"/>
                <w:b w:val="0"/>
                <w:bCs w:val="0"/>
                <w:i/>
                <w:color w:val="0000FF"/>
                <w:sz w:val="19"/>
                <w:szCs w:val="19"/>
                <w:lang w:val="es-ES_tradnl"/>
              </w:rPr>
              <w:t xml:space="preserve"> del Reglamento</w:t>
            </w:r>
            <w:r>
              <w:t xml:space="preserve"> </w:t>
            </w:r>
            <w:r w:rsidRPr="002E36B2">
              <w:rPr>
                <w:rFonts w:ascii="Arial" w:hAnsi="Arial" w:cs="Arial"/>
                <w:b w:val="0"/>
                <w:bCs w:val="0"/>
                <w:i/>
                <w:color w:val="0000FF"/>
                <w:sz w:val="19"/>
                <w:szCs w:val="19"/>
                <w:lang w:val="es-ES_tradnl"/>
              </w:rPr>
              <w:t xml:space="preserve">y </w:t>
            </w:r>
            <w:r>
              <w:rPr>
                <w:rFonts w:ascii="Arial" w:hAnsi="Arial" w:cs="Arial"/>
                <w:b w:val="0"/>
                <w:bCs w:val="0"/>
                <w:i/>
                <w:color w:val="0000FF"/>
                <w:sz w:val="19"/>
                <w:szCs w:val="19"/>
                <w:lang w:val="es-ES_tradnl"/>
              </w:rPr>
              <w:t xml:space="preserve">el </w:t>
            </w:r>
            <w:r w:rsidRPr="002E36B2">
              <w:rPr>
                <w:rFonts w:ascii="Arial" w:hAnsi="Arial" w:cs="Arial"/>
                <w:b w:val="0"/>
                <w:bCs w:val="0"/>
                <w:i/>
                <w:color w:val="0000FF"/>
                <w:sz w:val="19"/>
                <w:szCs w:val="19"/>
                <w:lang w:val="es-ES_tradnl"/>
              </w:rPr>
              <w:t>numeral 151.2 del artículo 151 del Reglamento.</w:t>
            </w:r>
          </w:p>
          <w:p w14:paraId="4056289D" w14:textId="3B4C7F70" w:rsidR="002E36B2" w:rsidRPr="00AF4088" w:rsidRDefault="002E36B2" w:rsidP="006175F0">
            <w:pPr>
              <w:widowControl w:val="0"/>
              <w:spacing w:after="0" w:line="240" w:lineRule="auto"/>
              <w:ind w:left="34"/>
              <w:jc w:val="both"/>
              <w:rPr>
                <w:rFonts w:ascii="Arial" w:hAnsi="Arial" w:cs="Arial"/>
                <w:b w:val="0"/>
                <w:color w:val="0000FF"/>
                <w:sz w:val="19"/>
                <w:szCs w:val="19"/>
                <w:lang w:val="es-ES"/>
              </w:rPr>
            </w:pPr>
          </w:p>
        </w:tc>
      </w:tr>
    </w:tbl>
    <w:p w14:paraId="56B2B573" w14:textId="77777777" w:rsidR="00AF4088" w:rsidRDefault="00AF4088" w:rsidP="00AF277B">
      <w:pPr>
        <w:pStyle w:val="Prrafodelista"/>
        <w:widowControl w:val="0"/>
        <w:spacing w:after="0" w:line="240" w:lineRule="auto"/>
        <w:ind w:left="1134"/>
        <w:jc w:val="both"/>
        <w:rPr>
          <w:rFonts w:ascii="Arial" w:hAnsi="Arial" w:cs="Arial"/>
          <w:sz w:val="20"/>
        </w:rPr>
      </w:pPr>
    </w:p>
    <w:p w14:paraId="20E7D87E" w14:textId="77777777" w:rsidR="00A24BD0" w:rsidRDefault="00A24BD0" w:rsidP="00AF277B">
      <w:pPr>
        <w:pStyle w:val="Prrafodelista"/>
        <w:widowControl w:val="0"/>
        <w:spacing w:after="0" w:line="240" w:lineRule="auto"/>
        <w:ind w:left="1134"/>
        <w:jc w:val="both"/>
        <w:rPr>
          <w:rFonts w:ascii="Arial" w:hAnsi="Arial" w:cs="Arial"/>
          <w:sz w:val="20"/>
        </w:rPr>
      </w:pPr>
    </w:p>
    <w:p w14:paraId="796919D5" w14:textId="77777777" w:rsidR="008B0468" w:rsidRDefault="008B0468" w:rsidP="009F660D">
      <w:pPr>
        <w:pStyle w:val="Prrafodelista"/>
        <w:widowControl w:val="0"/>
        <w:numPr>
          <w:ilvl w:val="2"/>
          <w:numId w:val="8"/>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0110C32" w14:textId="77777777" w:rsidR="000E55E6" w:rsidRDefault="000E55E6" w:rsidP="000E55E6">
      <w:pPr>
        <w:pStyle w:val="Prrafodelista"/>
        <w:widowControl w:val="0"/>
        <w:spacing w:after="0" w:line="240" w:lineRule="auto"/>
        <w:ind w:left="1134"/>
        <w:jc w:val="both"/>
        <w:rPr>
          <w:rFonts w:ascii="Arial" w:hAnsi="Arial" w:cs="Arial"/>
          <w:b/>
          <w:sz w:val="20"/>
        </w:rPr>
      </w:pPr>
    </w:p>
    <w:p w14:paraId="390DB1E8"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5D6EDFA8" w14:textId="77777777" w:rsidR="0077501D" w:rsidRDefault="0077501D" w:rsidP="000E55E6">
      <w:pPr>
        <w:pStyle w:val="Prrafodelista"/>
        <w:widowControl w:val="0"/>
        <w:spacing w:after="0" w:line="240" w:lineRule="auto"/>
        <w:ind w:left="1134"/>
        <w:jc w:val="both"/>
        <w:rPr>
          <w:rFonts w:ascii="Arial" w:hAnsi="Arial" w:cs="Arial"/>
          <w:sz w:val="20"/>
        </w:rPr>
      </w:pPr>
    </w:p>
    <w:p w14:paraId="018709B9" w14:textId="77777777" w:rsidR="0077501D" w:rsidRDefault="0077501D" w:rsidP="000E55E6">
      <w:pPr>
        <w:pStyle w:val="Prrafodelista"/>
        <w:widowControl w:val="0"/>
        <w:spacing w:after="0" w:line="240" w:lineRule="auto"/>
        <w:ind w:left="1134"/>
        <w:jc w:val="both"/>
        <w:rPr>
          <w:rFonts w:ascii="Arial" w:hAnsi="Arial" w:cs="Arial"/>
          <w:sz w:val="20"/>
        </w:rPr>
      </w:pPr>
    </w:p>
    <w:p w14:paraId="348CC1F1" w14:textId="77777777" w:rsidR="004144BB" w:rsidRPr="00C238A3" w:rsidRDefault="004144BB" w:rsidP="009F660D">
      <w:pPr>
        <w:pStyle w:val="Prrafodelista"/>
        <w:widowControl w:val="0"/>
        <w:numPr>
          <w:ilvl w:val="1"/>
          <w:numId w:val="8"/>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16F91C30"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6DBB100D"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C63A42B"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230015A6"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9DD4F8"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15CEC85"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4B35D4"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4EA7060" w14:textId="77777777" w:rsidR="000F7EF4" w:rsidRDefault="000F7EF4" w:rsidP="008B640D">
      <w:pPr>
        <w:pStyle w:val="Prrafodelista"/>
        <w:widowControl w:val="0"/>
        <w:spacing w:after="0" w:line="240" w:lineRule="auto"/>
        <w:ind w:left="426"/>
        <w:jc w:val="both"/>
        <w:rPr>
          <w:rFonts w:ascii="Arial" w:hAnsi="Arial" w:cs="Arial"/>
          <w:sz w:val="20"/>
          <w:lang w:val="es-ES"/>
        </w:rPr>
      </w:pPr>
    </w:p>
    <w:p w14:paraId="50E5E658"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14:paraId="2C465ADA" w14:textId="77777777"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C2A526"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71E691DE" w14:textId="77777777"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1831F1"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540AEBD" w14:textId="77777777" w:rsidR="005050F1" w:rsidRPr="00691B79" w:rsidRDefault="005050F1" w:rsidP="00474546">
            <w:pPr>
              <w:spacing w:after="0" w:line="240" w:lineRule="auto"/>
              <w:jc w:val="both"/>
              <w:rPr>
                <w:rFonts w:ascii="Arial" w:hAnsi="Arial" w:cs="Arial"/>
                <w:b w:val="0"/>
                <w:i/>
                <w:color w:val="FF0000"/>
                <w:sz w:val="20"/>
                <w:lang w:val="es-ES"/>
              </w:rPr>
            </w:pPr>
          </w:p>
          <w:p w14:paraId="6D7C475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0"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53CB08FD" w14:textId="77777777" w:rsidR="005050F1" w:rsidRPr="00691B79" w:rsidRDefault="005050F1" w:rsidP="00474546">
            <w:pPr>
              <w:spacing w:after="0" w:line="240" w:lineRule="auto"/>
              <w:jc w:val="both"/>
              <w:rPr>
                <w:rFonts w:ascii="Arial" w:hAnsi="Arial" w:cs="Arial"/>
                <w:b w:val="0"/>
                <w:i/>
                <w:color w:val="FF0000"/>
                <w:sz w:val="20"/>
                <w:lang w:val="es-ES"/>
              </w:rPr>
            </w:pPr>
          </w:p>
          <w:p w14:paraId="2F24A6F5"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2C25BEB3" w14:textId="77777777" w:rsidR="005050F1" w:rsidRPr="00691B79" w:rsidRDefault="005050F1" w:rsidP="00474546">
            <w:pPr>
              <w:spacing w:after="0" w:line="240" w:lineRule="auto"/>
              <w:jc w:val="both"/>
              <w:rPr>
                <w:rFonts w:ascii="Arial" w:hAnsi="Arial" w:cs="Arial"/>
                <w:b w:val="0"/>
                <w:i/>
                <w:color w:val="FF0000"/>
                <w:sz w:val="20"/>
                <w:lang w:val="es-ES"/>
              </w:rPr>
            </w:pPr>
          </w:p>
          <w:p w14:paraId="3F11AD9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243E8960" w14:textId="77777777" w:rsidR="005050F1" w:rsidRPr="00691B79" w:rsidRDefault="005050F1" w:rsidP="00474546">
            <w:pPr>
              <w:spacing w:after="0" w:line="240" w:lineRule="auto"/>
              <w:jc w:val="both"/>
              <w:rPr>
                <w:rFonts w:ascii="Arial" w:hAnsi="Arial" w:cs="Arial"/>
                <w:b w:val="0"/>
                <w:i/>
                <w:color w:val="FF0000"/>
                <w:sz w:val="20"/>
                <w:lang w:val="es-ES"/>
              </w:rPr>
            </w:pPr>
          </w:p>
          <w:p w14:paraId="0E28EED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35F3BBE" w14:textId="77777777" w:rsidR="005050F1" w:rsidRPr="00691B79" w:rsidRDefault="005050F1" w:rsidP="00474546">
            <w:pPr>
              <w:spacing w:after="0" w:line="240" w:lineRule="auto"/>
              <w:jc w:val="both"/>
              <w:rPr>
                <w:rFonts w:ascii="Arial" w:hAnsi="Arial" w:cs="Arial"/>
                <w:b w:val="0"/>
                <w:i/>
                <w:color w:val="FF0000"/>
                <w:sz w:val="20"/>
                <w:lang w:val="es-ES"/>
              </w:rPr>
            </w:pPr>
          </w:p>
          <w:p w14:paraId="0783C41D" w14:textId="77777777"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65074913" w14:textId="77777777" w:rsidR="005050F1" w:rsidRDefault="005050F1" w:rsidP="00474546">
            <w:pPr>
              <w:spacing w:after="0" w:line="240" w:lineRule="auto"/>
              <w:jc w:val="both"/>
              <w:rPr>
                <w:rFonts w:ascii="Arial" w:hAnsi="Arial" w:cs="Arial"/>
                <w:b w:val="0"/>
                <w:i/>
                <w:color w:val="FF0000"/>
                <w:sz w:val="20"/>
                <w:lang w:val="es-ES"/>
              </w:rPr>
            </w:pPr>
          </w:p>
          <w:p w14:paraId="638B551D" w14:textId="77777777"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1"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34D12FF" w14:textId="77777777" w:rsidR="005050F1" w:rsidRPr="00200CAD" w:rsidRDefault="005050F1" w:rsidP="00474546">
            <w:pPr>
              <w:spacing w:after="0" w:line="240" w:lineRule="auto"/>
              <w:jc w:val="both"/>
              <w:rPr>
                <w:rFonts w:ascii="Arial" w:hAnsi="Arial" w:cs="Arial"/>
                <w:b w:val="0"/>
                <w:i/>
                <w:color w:val="FF0000"/>
                <w:sz w:val="20"/>
                <w:lang w:val="es-ES"/>
              </w:rPr>
            </w:pPr>
          </w:p>
          <w:p w14:paraId="6EDEBC31"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576EB68" w14:textId="77777777" w:rsidR="004144BB" w:rsidRDefault="004144BB" w:rsidP="00CD5328">
      <w:pPr>
        <w:pStyle w:val="Prrafodelista"/>
        <w:widowControl w:val="0"/>
        <w:spacing w:after="0" w:line="240" w:lineRule="auto"/>
        <w:ind w:left="1701"/>
        <w:jc w:val="both"/>
        <w:rPr>
          <w:rFonts w:ascii="Arial" w:hAnsi="Arial" w:cs="Arial"/>
          <w:sz w:val="20"/>
        </w:rPr>
      </w:pPr>
    </w:p>
    <w:p w14:paraId="2E31D511"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48C7B050" w14:textId="77777777" w:rsidR="004144BB" w:rsidRPr="00587C94" w:rsidRDefault="004144BB" w:rsidP="00587C94">
      <w:pPr>
        <w:pStyle w:val="Estilonum"/>
      </w:pPr>
      <w:r w:rsidRPr="00587C94">
        <w:t xml:space="preserve">EJECUCIÓN DE </w:t>
      </w:r>
      <w:r w:rsidR="009A4B81" w:rsidRPr="00587C94">
        <w:t>GARANTÍAS</w:t>
      </w:r>
    </w:p>
    <w:p w14:paraId="2FC3BD50"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03426E26"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2688513E"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56A17C29"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0C250A10" w14:textId="77777777" w:rsidR="001230D9" w:rsidRPr="00CD5328" w:rsidRDefault="001230D9" w:rsidP="00587C94">
      <w:pPr>
        <w:pStyle w:val="Estilonum"/>
      </w:pPr>
      <w:r w:rsidRPr="00CD5328">
        <w:t>ADELANTOS</w:t>
      </w:r>
    </w:p>
    <w:p w14:paraId="03FFC123" w14:textId="77777777" w:rsidR="00E71E64" w:rsidRDefault="00E71E64" w:rsidP="00587C94">
      <w:pPr>
        <w:pStyle w:val="Estiloparrafo2"/>
      </w:pPr>
    </w:p>
    <w:p w14:paraId="05A10D79"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0E8E7F73" w14:textId="77777777" w:rsidR="00E71E64" w:rsidRDefault="00E71E64" w:rsidP="00587C94">
      <w:pPr>
        <w:pStyle w:val="Estiloparrafo2"/>
      </w:pPr>
    </w:p>
    <w:p w14:paraId="0BBC23DD" w14:textId="77777777" w:rsidR="00E71E64" w:rsidRPr="00D032FE" w:rsidRDefault="00E71E64" w:rsidP="00587C94">
      <w:pPr>
        <w:pStyle w:val="Estiloparrafo2"/>
      </w:pPr>
    </w:p>
    <w:p w14:paraId="4BB89AE5" w14:textId="77777777" w:rsidR="00F9595F" w:rsidRPr="004F2AAA" w:rsidRDefault="004144BB" w:rsidP="00587C94">
      <w:pPr>
        <w:pStyle w:val="Estilonum"/>
      </w:pPr>
      <w:r w:rsidRPr="004F2AAA">
        <w:t xml:space="preserve">PENALIDADES </w:t>
      </w:r>
    </w:p>
    <w:p w14:paraId="041B1338" w14:textId="77777777" w:rsidR="00F9595F" w:rsidRPr="004F2AAA" w:rsidRDefault="00F9595F" w:rsidP="00F9595F">
      <w:pPr>
        <w:pStyle w:val="Estilonum"/>
        <w:numPr>
          <w:ilvl w:val="0"/>
          <w:numId w:val="0"/>
        </w:numPr>
        <w:ind w:left="445"/>
      </w:pPr>
    </w:p>
    <w:p w14:paraId="1DBCFE86" w14:textId="77777777" w:rsidR="00F909F7" w:rsidRPr="004F2AAA" w:rsidRDefault="00F909F7" w:rsidP="009F660D">
      <w:pPr>
        <w:pStyle w:val="Prrafodelista"/>
        <w:widowControl w:val="0"/>
        <w:numPr>
          <w:ilvl w:val="2"/>
          <w:numId w:val="8"/>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767D107A"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6EE0232"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63D704F7"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4AE6588A" w14:textId="77777777" w:rsidR="007B60FA" w:rsidRPr="0000241B" w:rsidRDefault="007B60FA" w:rsidP="00F909F7">
      <w:pPr>
        <w:pStyle w:val="Prrafodelista"/>
        <w:widowControl w:val="0"/>
        <w:spacing w:after="0" w:line="240" w:lineRule="auto"/>
        <w:ind w:left="1134"/>
        <w:jc w:val="both"/>
        <w:rPr>
          <w:rFonts w:ascii="Arial" w:hAnsi="Arial" w:cs="Arial"/>
          <w:color w:val="auto"/>
          <w:sz w:val="20"/>
        </w:rPr>
      </w:pPr>
    </w:p>
    <w:p w14:paraId="01DF73B0" w14:textId="77777777" w:rsidR="00F909F7" w:rsidRPr="0000241B" w:rsidRDefault="00F909F7" w:rsidP="009F660D">
      <w:pPr>
        <w:pStyle w:val="Prrafodelista"/>
        <w:widowControl w:val="0"/>
        <w:numPr>
          <w:ilvl w:val="2"/>
          <w:numId w:val="8"/>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7465DA56" w14:textId="77777777" w:rsidR="001D1DDD" w:rsidRPr="00506253" w:rsidRDefault="001D1DDD" w:rsidP="00F909F7">
      <w:pPr>
        <w:spacing w:after="0" w:line="240" w:lineRule="auto"/>
        <w:ind w:left="1134"/>
        <w:jc w:val="both"/>
        <w:rPr>
          <w:rFonts w:ascii="Arial" w:hAnsi="Arial" w:cs="Arial"/>
          <w:color w:val="auto"/>
          <w:sz w:val="20"/>
        </w:rPr>
      </w:pPr>
    </w:p>
    <w:p w14:paraId="02760651"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04DCF937" w14:textId="77777777" w:rsidR="00F909F7" w:rsidRPr="001D1DDD" w:rsidRDefault="00F909F7" w:rsidP="00F909F7">
      <w:pPr>
        <w:spacing w:after="0" w:line="240" w:lineRule="auto"/>
        <w:ind w:left="1134"/>
        <w:jc w:val="both"/>
        <w:rPr>
          <w:rFonts w:ascii="Arial" w:hAnsi="Arial" w:cs="Arial"/>
          <w:sz w:val="20"/>
        </w:rPr>
      </w:pPr>
    </w:p>
    <w:p w14:paraId="2C5177C5"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4C6C814B"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79A908CD"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64C38DDE" w14:textId="77777777" w:rsidR="004144BB" w:rsidRPr="00CD5328" w:rsidRDefault="004144BB" w:rsidP="00587C94">
      <w:pPr>
        <w:pStyle w:val="Estilonum"/>
      </w:pPr>
      <w:r w:rsidRPr="00CD5328">
        <w:t>INCUMPLIMIENTO DEL CONTRATO</w:t>
      </w:r>
    </w:p>
    <w:p w14:paraId="3D265EFB" w14:textId="77777777" w:rsidR="00E71E64" w:rsidRDefault="00E71E64" w:rsidP="00587C94">
      <w:pPr>
        <w:pStyle w:val="Estiloparrafo2"/>
        <w:rPr>
          <w:color w:val="auto"/>
        </w:rPr>
      </w:pPr>
    </w:p>
    <w:p w14:paraId="04169B27"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724AE415" w14:textId="77777777" w:rsidR="00E71E64" w:rsidRDefault="00E71E64" w:rsidP="00587C94">
      <w:pPr>
        <w:pStyle w:val="Estiloparrafo2"/>
        <w:rPr>
          <w:color w:val="auto"/>
        </w:rPr>
      </w:pPr>
    </w:p>
    <w:p w14:paraId="3E1CED52" w14:textId="77777777" w:rsidR="00E71E64" w:rsidRPr="0000241B" w:rsidRDefault="00E71E64" w:rsidP="00587C94">
      <w:pPr>
        <w:pStyle w:val="Estiloparrafo2"/>
        <w:rPr>
          <w:color w:val="auto"/>
        </w:rPr>
      </w:pPr>
    </w:p>
    <w:p w14:paraId="76C927A5" w14:textId="77777777" w:rsidR="00CD333B" w:rsidRDefault="004144BB" w:rsidP="00CD333B">
      <w:pPr>
        <w:pStyle w:val="Estilonum"/>
      </w:pPr>
      <w:r w:rsidRPr="00CD5328">
        <w:t>PAGOS</w:t>
      </w:r>
    </w:p>
    <w:p w14:paraId="1E02E260" w14:textId="77777777" w:rsidR="00E71E64" w:rsidRDefault="00E71E64" w:rsidP="00CD333B">
      <w:pPr>
        <w:pStyle w:val="Estilonum"/>
        <w:numPr>
          <w:ilvl w:val="0"/>
          <w:numId w:val="0"/>
        </w:numPr>
        <w:ind w:left="445"/>
        <w:rPr>
          <w:b w:val="0"/>
          <w:caps w:val="0"/>
          <w:color w:val="auto"/>
          <w:lang w:eastAsia="es-ES"/>
        </w:rPr>
      </w:pPr>
    </w:p>
    <w:p w14:paraId="6FB3330C"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48BA39B6" w14:textId="77777777" w:rsidR="00CD333B" w:rsidRPr="0000241B" w:rsidRDefault="00CD333B" w:rsidP="00CD333B">
      <w:pPr>
        <w:pStyle w:val="Estilonum"/>
        <w:numPr>
          <w:ilvl w:val="0"/>
          <w:numId w:val="0"/>
        </w:numPr>
        <w:ind w:left="445"/>
        <w:rPr>
          <w:b w:val="0"/>
          <w:caps w:val="0"/>
          <w:color w:val="auto"/>
          <w:lang w:eastAsia="es-ES"/>
        </w:rPr>
      </w:pPr>
    </w:p>
    <w:p w14:paraId="2B44D9C1" w14:textId="77777777"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0B628467" w14:textId="77777777" w:rsidR="005A75FD" w:rsidRPr="00163659" w:rsidRDefault="005A75FD" w:rsidP="00F947C8">
      <w:pPr>
        <w:spacing w:after="0" w:line="240" w:lineRule="auto"/>
        <w:ind w:left="426"/>
        <w:jc w:val="both"/>
        <w:rPr>
          <w:rFonts w:ascii="Arial" w:hAnsi="Arial" w:cs="Arial"/>
          <w:sz w:val="20"/>
          <w:lang w:val="es-ES"/>
        </w:rPr>
      </w:pPr>
    </w:p>
    <w:p w14:paraId="5D7E1B3D" w14:textId="77777777"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lastRenderedPageBreak/>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14:paraId="49E7D95D" w14:textId="77777777" w:rsidR="00740BDF" w:rsidRDefault="00740BDF" w:rsidP="00740BDF">
      <w:pPr>
        <w:spacing w:after="0" w:line="240" w:lineRule="auto"/>
        <w:ind w:left="426"/>
        <w:jc w:val="both"/>
        <w:rPr>
          <w:lang w:val="es-ES"/>
        </w:rPr>
      </w:pPr>
    </w:p>
    <w:p w14:paraId="5E8A9555"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058FC1D6"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1FB87B96"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0BEE0E" w14:textId="4B325F97" w:rsidR="0063217F" w:rsidRPr="00C528B3" w:rsidRDefault="0063217F" w:rsidP="00AD1153">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63217F" w:rsidRPr="00FB38DC" w14:paraId="0F65E6BC"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369DD92"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535172B8" w14:textId="77777777" w:rsidR="00E71E64" w:rsidRDefault="00E71E64" w:rsidP="00422A7B">
      <w:pPr>
        <w:pStyle w:val="Estiloparrafo2"/>
        <w:rPr>
          <w:lang w:val="es-ES"/>
        </w:rPr>
      </w:pPr>
    </w:p>
    <w:p w14:paraId="76AACE10" w14:textId="77777777" w:rsidR="00E71E64" w:rsidRPr="00422A7B" w:rsidRDefault="00E71E64" w:rsidP="00422A7B">
      <w:pPr>
        <w:pStyle w:val="Estiloparrafo2"/>
        <w:rPr>
          <w:lang w:val="es-ES"/>
        </w:rPr>
      </w:pPr>
    </w:p>
    <w:p w14:paraId="11B0381F" w14:textId="77777777" w:rsidR="004144BB" w:rsidRPr="00CD5328" w:rsidRDefault="004144BB" w:rsidP="009F660D">
      <w:pPr>
        <w:pStyle w:val="Prrafodelista"/>
        <w:widowControl w:val="0"/>
        <w:numPr>
          <w:ilvl w:val="1"/>
          <w:numId w:val="8"/>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3065BDED" w14:textId="77777777" w:rsidR="00E71E64" w:rsidRDefault="00E71E64" w:rsidP="00A77D94">
      <w:pPr>
        <w:pStyle w:val="Prrafodelista"/>
        <w:widowControl w:val="0"/>
        <w:spacing w:after="0" w:line="240" w:lineRule="auto"/>
        <w:ind w:left="426"/>
        <w:jc w:val="both"/>
        <w:rPr>
          <w:rFonts w:ascii="Arial" w:hAnsi="Arial" w:cs="Arial"/>
          <w:sz w:val="20"/>
        </w:rPr>
      </w:pPr>
    </w:p>
    <w:p w14:paraId="4A33FD92"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793A706" w14:textId="77777777" w:rsidR="00F97985" w:rsidRPr="00CD5328" w:rsidRDefault="00F97985" w:rsidP="00213189">
      <w:pPr>
        <w:widowControl w:val="0"/>
        <w:spacing w:after="0" w:line="240" w:lineRule="auto"/>
        <w:jc w:val="both"/>
        <w:rPr>
          <w:rFonts w:ascii="Arial" w:hAnsi="Arial" w:cs="Arial"/>
        </w:rPr>
      </w:pPr>
    </w:p>
    <w:p w14:paraId="067B7AFB" w14:textId="77777777" w:rsidR="001F142C" w:rsidRDefault="001F142C">
      <w:pPr>
        <w:spacing w:after="0" w:line="240" w:lineRule="auto"/>
        <w:rPr>
          <w:rFonts w:ascii="Arial" w:hAnsi="Arial" w:cs="Arial"/>
          <w:sz w:val="20"/>
        </w:rPr>
      </w:pPr>
      <w:r>
        <w:rPr>
          <w:rFonts w:ascii="Arial" w:hAnsi="Arial" w:cs="Arial"/>
          <w:sz w:val="20"/>
        </w:rPr>
        <w:br w:type="page"/>
      </w:r>
    </w:p>
    <w:p w14:paraId="4A29B4F1" w14:textId="77777777" w:rsidR="00B80FA2" w:rsidRPr="003B3389" w:rsidRDefault="00B80FA2" w:rsidP="00B80FA2">
      <w:pPr>
        <w:widowControl w:val="0"/>
        <w:spacing w:after="0" w:line="240" w:lineRule="auto"/>
        <w:rPr>
          <w:rFonts w:ascii="Arial" w:hAnsi="Arial" w:cs="Arial"/>
          <w:sz w:val="20"/>
        </w:rPr>
      </w:pPr>
    </w:p>
    <w:p w14:paraId="3D0F5F83" w14:textId="77777777" w:rsidR="00B80FA2" w:rsidRPr="003B3389" w:rsidRDefault="00B80FA2" w:rsidP="00B80FA2">
      <w:pPr>
        <w:widowControl w:val="0"/>
        <w:spacing w:after="0" w:line="240" w:lineRule="auto"/>
        <w:rPr>
          <w:rFonts w:ascii="Arial" w:hAnsi="Arial" w:cs="Arial"/>
          <w:sz w:val="20"/>
        </w:rPr>
      </w:pPr>
    </w:p>
    <w:p w14:paraId="11CFF5E4" w14:textId="77777777" w:rsidR="00B80FA2" w:rsidRPr="003B3389" w:rsidRDefault="00B80FA2" w:rsidP="00B80FA2">
      <w:pPr>
        <w:widowControl w:val="0"/>
        <w:spacing w:after="0" w:line="240" w:lineRule="auto"/>
        <w:rPr>
          <w:rFonts w:ascii="Arial" w:hAnsi="Arial" w:cs="Arial"/>
          <w:sz w:val="20"/>
        </w:rPr>
      </w:pPr>
    </w:p>
    <w:p w14:paraId="7218E260" w14:textId="77777777" w:rsidR="00B80FA2" w:rsidRPr="003B3389" w:rsidRDefault="00B80FA2" w:rsidP="00B80FA2">
      <w:pPr>
        <w:widowControl w:val="0"/>
        <w:spacing w:after="0" w:line="240" w:lineRule="auto"/>
        <w:rPr>
          <w:rFonts w:ascii="Arial" w:hAnsi="Arial" w:cs="Arial"/>
          <w:sz w:val="20"/>
        </w:rPr>
      </w:pPr>
    </w:p>
    <w:p w14:paraId="3FB15FB5" w14:textId="77777777" w:rsidR="00B80FA2" w:rsidRPr="003B3389" w:rsidRDefault="00B80FA2" w:rsidP="00B80FA2">
      <w:pPr>
        <w:widowControl w:val="0"/>
        <w:spacing w:after="0" w:line="240" w:lineRule="auto"/>
        <w:rPr>
          <w:rFonts w:ascii="Arial" w:hAnsi="Arial" w:cs="Arial"/>
          <w:sz w:val="20"/>
        </w:rPr>
      </w:pPr>
    </w:p>
    <w:p w14:paraId="12B16CB6" w14:textId="77777777" w:rsidR="00B80FA2" w:rsidRPr="003B3389" w:rsidRDefault="00B80FA2" w:rsidP="00B80FA2">
      <w:pPr>
        <w:widowControl w:val="0"/>
        <w:spacing w:after="0" w:line="240" w:lineRule="auto"/>
        <w:rPr>
          <w:rFonts w:ascii="Arial" w:hAnsi="Arial" w:cs="Arial"/>
          <w:sz w:val="20"/>
        </w:rPr>
      </w:pPr>
    </w:p>
    <w:p w14:paraId="3BA4404F" w14:textId="77777777" w:rsidR="00B80FA2" w:rsidRPr="003B3389" w:rsidRDefault="00B80FA2" w:rsidP="00B80FA2">
      <w:pPr>
        <w:widowControl w:val="0"/>
        <w:spacing w:after="0" w:line="240" w:lineRule="auto"/>
        <w:rPr>
          <w:rFonts w:ascii="Arial" w:hAnsi="Arial" w:cs="Arial"/>
          <w:sz w:val="20"/>
        </w:rPr>
      </w:pPr>
    </w:p>
    <w:p w14:paraId="2743E766" w14:textId="77777777" w:rsidR="00B80FA2" w:rsidRPr="003B3389" w:rsidRDefault="00B80FA2" w:rsidP="00B80FA2">
      <w:pPr>
        <w:widowControl w:val="0"/>
        <w:spacing w:after="0" w:line="240" w:lineRule="auto"/>
        <w:rPr>
          <w:rFonts w:ascii="Arial" w:hAnsi="Arial" w:cs="Arial"/>
          <w:sz w:val="20"/>
        </w:rPr>
      </w:pPr>
    </w:p>
    <w:p w14:paraId="7310FF94" w14:textId="77777777" w:rsidR="00B80FA2" w:rsidRPr="003B3389" w:rsidRDefault="00B80FA2" w:rsidP="00B80FA2">
      <w:pPr>
        <w:widowControl w:val="0"/>
        <w:spacing w:after="0" w:line="240" w:lineRule="auto"/>
        <w:rPr>
          <w:rFonts w:ascii="Arial" w:hAnsi="Arial" w:cs="Arial"/>
          <w:sz w:val="20"/>
        </w:rPr>
      </w:pPr>
    </w:p>
    <w:p w14:paraId="6E29D490" w14:textId="77777777" w:rsidR="00B80FA2" w:rsidRPr="003B3389" w:rsidRDefault="00B80FA2" w:rsidP="00B80FA2">
      <w:pPr>
        <w:widowControl w:val="0"/>
        <w:spacing w:after="0" w:line="240" w:lineRule="auto"/>
        <w:rPr>
          <w:rFonts w:ascii="Arial" w:hAnsi="Arial" w:cs="Arial"/>
          <w:sz w:val="20"/>
        </w:rPr>
      </w:pPr>
    </w:p>
    <w:p w14:paraId="55CC85A2" w14:textId="77777777" w:rsidR="00B80FA2" w:rsidRDefault="00B80FA2" w:rsidP="00B80FA2">
      <w:pPr>
        <w:widowControl w:val="0"/>
        <w:spacing w:after="0" w:line="240" w:lineRule="auto"/>
        <w:rPr>
          <w:rFonts w:ascii="Arial" w:hAnsi="Arial" w:cs="Arial"/>
          <w:sz w:val="20"/>
        </w:rPr>
      </w:pPr>
    </w:p>
    <w:p w14:paraId="222F724B" w14:textId="77777777" w:rsidR="00B80FA2" w:rsidRDefault="00B80FA2" w:rsidP="00B80FA2">
      <w:pPr>
        <w:widowControl w:val="0"/>
        <w:spacing w:after="0" w:line="240" w:lineRule="auto"/>
        <w:rPr>
          <w:rFonts w:ascii="Arial" w:hAnsi="Arial" w:cs="Arial"/>
          <w:sz w:val="20"/>
        </w:rPr>
      </w:pPr>
    </w:p>
    <w:p w14:paraId="114063F1" w14:textId="77777777" w:rsidR="00B80FA2" w:rsidRPr="003B3389" w:rsidRDefault="00B80FA2" w:rsidP="00B80FA2">
      <w:pPr>
        <w:widowControl w:val="0"/>
        <w:spacing w:after="0" w:line="240" w:lineRule="auto"/>
        <w:rPr>
          <w:rFonts w:ascii="Arial" w:hAnsi="Arial" w:cs="Arial"/>
          <w:sz w:val="20"/>
        </w:rPr>
      </w:pPr>
    </w:p>
    <w:p w14:paraId="6E46CCF8" w14:textId="77777777" w:rsidR="00B80FA2" w:rsidRDefault="00B80FA2" w:rsidP="00B80FA2">
      <w:pPr>
        <w:widowControl w:val="0"/>
        <w:spacing w:after="0" w:line="240" w:lineRule="auto"/>
        <w:rPr>
          <w:rFonts w:ascii="Arial" w:hAnsi="Arial" w:cs="Arial"/>
          <w:sz w:val="20"/>
        </w:rPr>
      </w:pPr>
    </w:p>
    <w:p w14:paraId="2D323DAE" w14:textId="77777777" w:rsidR="00B80FA2" w:rsidRPr="003B3389" w:rsidRDefault="00B80FA2" w:rsidP="00B80FA2">
      <w:pPr>
        <w:widowControl w:val="0"/>
        <w:spacing w:after="0" w:line="240" w:lineRule="auto"/>
        <w:rPr>
          <w:rFonts w:ascii="Arial" w:hAnsi="Arial" w:cs="Arial"/>
          <w:sz w:val="20"/>
        </w:rPr>
      </w:pPr>
    </w:p>
    <w:p w14:paraId="7B751226" w14:textId="77777777" w:rsidR="00B80FA2" w:rsidRDefault="00B80FA2" w:rsidP="00B80FA2">
      <w:pPr>
        <w:widowControl w:val="0"/>
        <w:spacing w:after="0" w:line="240" w:lineRule="auto"/>
        <w:rPr>
          <w:rFonts w:ascii="Arial" w:hAnsi="Arial" w:cs="Arial"/>
          <w:sz w:val="20"/>
        </w:rPr>
      </w:pPr>
    </w:p>
    <w:p w14:paraId="5546491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46FF3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5ED470D" w14:textId="77777777" w:rsidR="001C65EC" w:rsidRPr="00CD5328" w:rsidRDefault="001C65EC" w:rsidP="00030FFB">
      <w:pPr>
        <w:pStyle w:val="Prrafodelista"/>
        <w:widowControl w:val="0"/>
        <w:spacing w:after="0" w:line="240" w:lineRule="auto"/>
        <w:ind w:left="0"/>
        <w:jc w:val="center"/>
        <w:rPr>
          <w:rFonts w:ascii="Arial" w:hAnsi="Arial" w:cs="Arial"/>
        </w:rPr>
      </w:pPr>
    </w:p>
    <w:p w14:paraId="0ACB9EE9" w14:textId="77777777" w:rsidR="001C65EC" w:rsidRPr="00CD5328" w:rsidRDefault="001C65EC" w:rsidP="00030FFB">
      <w:pPr>
        <w:pStyle w:val="Prrafodelista"/>
        <w:widowControl w:val="0"/>
        <w:spacing w:after="0" w:line="240" w:lineRule="auto"/>
        <w:ind w:left="0"/>
        <w:jc w:val="center"/>
        <w:rPr>
          <w:rFonts w:ascii="Arial" w:hAnsi="Arial" w:cs="Arial"/>
        </w:rPr>
      </w:pPr>
    </w:p>
    <w:p w14:paraId="409BF45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9F86639" w14:textId="77777777" w:rsidR="001C65EC" w:rsidRPr="00CD5328" w:rsidRDefault="001C65EC" w:rsidP="00030FFB">
      <w:pPr>
        <w:widowControl w:val="0"/>
        <w:spacing w:after="0" w:line="240" w:lineRule="auto"/>
        <w:jc w:val="center"/>
        <w:rPr>
          <w:rFonts w:ascii="Arial" w:hAnsi="Arial" w:cs="Arial"/>
          <w:sz w:val="18"/>
        </w:rPr>
      </w:pPr>
    </w:p>
    <w:p w14:paraId="0976654A" w14:textId="77777777" w:rsidR="001C65EC" w:rsidRPr="00CD5328" w:rsidRDefault="001C65EC" w:rsidP="00030FFB">
      <w:pPr>
        <w:widowControl w:val="0"/>
        <w:spacing w:after="0" w:line="240" w:lineRule="auto"/>
        <w:jc w:val="center"/>
        <w:rPr>
          <w:rFonts w:ascii="Arial" w:hAnsi="Arial" w:cs="Arial"/>
          <w:sz w:val="18"/>
        </w:rPr>
      </w:pPr>
    </w:p>
    <w:p w14:paraId="1E186D6D" w14:textId="77777777" w:rsidR="001C65EC" w:rsidRPr="00CD5328" w:rsidRDefault="001C65EC" w:rsidP="00030FFB">
      <w:pPr>
        <w:widowControl w:val="0"/>
        <w:spacing w:after="0" w:line="240" w:lineRule="auto"/>
        <w:jc w:val="center"/>
        <w:rPr>
          <w:rFonts w:ascii="Arial" w:hAnsi="Arial" w:cs="Arial"/>
          <w:sz w:val="18"/>
        </w:rPr>
      </w:pPr>
    </w:p>
    <w:p w14:paraId="2A2AA226"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409B6472" w14:textId="77777777" w:rsidR="001C65EC" w:rsidRPr="00CD5328" w:rsidRDefault="001C65EC" w:rsidP="00CD5328">
      <w:pPr>
        <w:widowControl w:val="0"/>
        <w:spacing w:after="0" w:line="240" w:lineRule="auto"/>
        <w:ind w:left="360"/>
        <w:jc w:val="both"/>
        <w:rPr>
          <w:rFonts w:ascii="Arial" w:hAnsi="Arial" w:cs="Arial"/>
          <w:i/>
          <w:sz w:val="20"/>
        </w:rPr>
      </w:pPr>
    </w:p>
    <w:p w14:paraId="24693EAF" w14:textId="77777777" w:rsidR="001C65EC" w:rsidRPr="00CD5328" w:rsidRDefault="001C65EC" w:rsidP="00CD5328">
      <w:pPr>
        <w:widowControl w:val="0"/>
        <w:spacing w:after="0" w:line="240" w:lineRule="auto"/>
        <w:ind w:left="360"/>
        <w:jc w:val="both"/>
        <w:rPr>
          <w:rFonts w:ascii="Arial" w:hAnsi="Arial" w:cs="Arial"/>
          <w:i/>
          <w:sz w:val="20"/>
        </w:rPr>
      </w:pPr>
    </w:p>
    <w:p w14:paraId="74968E2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A46035" w14:textId="77777777" w:rsidTr="00AD1153">
        <w:tc>
          <w:tcPr>
            <w:tcW w:w="8952" w:type="dxa"/>
          </w:tcPr>
          <w:p w14:paraId="7A2A377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0A00C4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57030309"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29985FEA" w14:textId="77777777" w:rsidR="00D5597F" w:rsidRPr="00CD5328" w:rsidRDefault="00D5597F" w:rsidP="00CD5328">
            <w:pPr>
              <w:widowControl w:val="0"/>
              <w:spacing w:after="0" w:line="240" w:lineRule="auto"/>
              <w:jc w:val="center"/>
              <w:rPr>
                <w:rFonts w:ascii="Arial" w:hAnsi="Arial" w:cs="Arial"/>
                <w:sz w:val="6"/>
              </w:rPr>
            </w:pPr>
          </w:p>
        </w:tc>
      </w:tr>
    </w:tbl>
    <w:p w14:paraId="1E0BC70B" w14:textId="77777777" w:rsidR="00D5597F" w:rsidRDefault="00D5597F" w:rsidP="000463B7">
      <w:pPr>
        <w:widowControl w:val="0"/>
        <w:spacing w:after="0" w:line="240" w:lineRule="auto"/>
        <w:ind w:left="96"/>
        <w:jc w:val="both"/>
        <w:rPr>
          <w:rFonts w:ascii="Arial" w:hAnsi="Arial" w:cs="Arial"/>
        </w:rPr>
      </w:pPr>
    </w:p>
    <w:p w14:paraId="44DFB927" w14:textId="77777777" w:rsidR="000463B7" w:rsidRPr="00CD5328" w:rsidRDefault="000463B7" w:rsidP="000463B7">
      <w:pPr>
        <w:widowControl w:val="0"/>
        <w:spacing w:after="0" w:line="240" w:lineRule="auto"/>
        <w:ind w:left="96"/>
        <w:jc w:val="both"/>
        <w:rPr>
          <w:rFonts w:ascii="Arial" w:hAnsi="Arial" w:cs="Arial"/>
        </w:rPr>
      </w:pPr>
    </w:p>
    <w:p w14:paraId="55CEE3EF" w14:textId="77777777" w:rsidR="00D5597F" w:rsidRPr="00CD5328" w:rsidRDefault="00D5597F" w:rsidP="009F660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7D0B2EB3" w14:textId="77777777" w:rsidR="00AD0AB4" w:rsidRPr="00CD5328" w:rsidRDefault="00AD0AB4" w:rsidP="00CD5328">
      <w:pPr>
        <w:pStyle w:val="Prrafodelista"/>
        <w:widowControl w:val="0"/>
        <w:spacing w:after="0" w:line="240" w:lineRule="auto"/>
        <w:ind w:left="528"/>
        <w:jc w:val="both"/>
        <w:rPr>
          <w:rFonts w:ascii="Arial" w:hAnsi="Arial" w:cs="Arial"/>
          <w:sz w:val="20"/>
        </w:rPr>
      </w:pPr>
    </w:p>
    <w:p w14:paraId="764B45C7" w14:textId="063CEBD9" w:rsidR="00323A27" w:rsidRDefault="00323A27"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526D5D" w:rsidRPr="004F72B8" w14:paraId="7DCAB410" w14:textId="77777777" w:rsidTr="00FF41A6">
        <w:trPr>
          <w:trHeight w:val="397"/>
        </w:trPr>
        <w:tc>
          <w:tcPr>
            <w:tcW w:w="2288" w:type="dxa"/>
          </w:tcPr>
          <w:p w14:paraId="30B8886E" w14:textId="77777777" w:rsidR="00526D5D" w:rsidRPr="004F72B8" w:rsidRDefault="00526D5D" w:rsidP="00FF41A6">
            <w:pPr>
              <w:widowControl w:val="0"/>
              <w:spacing w:after="0" w:line="240" w:lineRule="auto"/>
              <w:rPr>
                <w:rFonts w:ascii="Arial" w:hAnsi="Arial" w:cs="Arial"/>
                <w:sz w:val="20"/>
              </w:rPr>
            </w:pPr>
            <w:r w:rsidRPr="004F72B8">
              <w:rPr>
                <w:rFonts w:ascii="Arial" w:hAnsi="Arial" w:cs="Arial"/>
                <w:sz w:val="20"/>
              </w:rPr>
              <w:t>Nombre</w:t>
            </w:r>
          </w:p>
        </w:tc>
        <w:tc>
          <w:tcPr>
            <w:tcW w:w="236" w:type="dxa"/>
          </w:tcPr>
          <w:p w14:paraId="3256A23A" w14:textId="77777777" w:rsidR="00526D5D" w:rsidRPr="004F72B8" w:rsidRDefault="00526D5D" w:rsidP="00FF41A6">
            <w:pPr>
              <w:widowControl w:val="0"/>
              <w:spacing w:after="0" w:line="240" w:lineRule="auto"/>
              <w:jc w:val="center"/>
              <w:rPr>
                <w:rFonts w:ascii="Arial" w:hAnsi="Arial" w:cs="Arial"/>
                <w:sz w:val="20"/>
              </w:rPr>
            </w:pPr>
            <w:r w:rsidRPr="004F72B8">
              <w:rPr>
                <w:rFonts w:ascii="Arial" w:hAnsi="Arial" w:cs="Arial"/>
                <w:sz w:val="20"/>
              </w:rPr>
              <w:t>:</w:t>
            </w:r>
          </w:p>
        </w:tc>
        <w:tc>
          <w:tcPr>
            <w:tcW w:w="6059" w:type="dxa"/>
          </w:tcPr>
          <w:p w14:paraId="409A62BD" w14:textId="77777777" w:rsidR="00526D5D" w:rsidRPr="004F72B8" w:rsidRDefault="00526D5D" w:rsidP="00FF41A6">
            <w:pPr>
              <w:widowControl w:val="0"/>
              <w:spacing w:after="0" w:line="240" w:lineRule="auto"/>
              <w:rPr>
                <w:rFonts w:ascii="Arial" w:hAnsi="Arial" w:cs="Arial"/>
                <w:sz w:val="20"/>
                <w:lang w:val="pt-BR"/>
              </w:rPr>
            </w:pPr>
            <w:r w:rsidRPr="004F72B8">
              <w:rPr>
                <w:rFonts w:ascii="Arial" w:hAnsi="Arial" w:cs="Arial"/>
                <w:sz w:val="20"/>
                <w:lang w:val="pt-BR"/>
              </w:rPr>
              <w:t>SEDAPAL</w:t>
            </w:r>
          </w:p>
        </w:tc>
      </w:tr>
      <w:tr w:rsidR="00526D5D" w:rsidRPr="004F72B8" w14:paraId="1A2EE894" w14:textId="77777777" w:rsidTr="00FF41A6">
        <w:trPr>
          <w:trHeight w:val="397"/>
        </w:trPr>
        <w:tc>
          <w:tcPr>
            <w:tcW w:w="2288" w:type="dxa"/>
          </w:tcPr>
          <w:p w14:paraId="646ACDFC" w14:textId="77777777" w:rsidR="00526D5D" w:rsidRPr="004F72B8" w:rsidRDefault="00526D5D" w:rsidP="00FF41A6">
            <w:pPr>
              <w:widowControl w:val="0"/>
              <w:spacing w:after="0" w:line="240" w:lineRule="auto"/>
              <w:rPr>
                <w:rFonts w:ascii="Arial" w:hAnsi="Arial" w:cs="Arial"/>
                <w:sz w:val="20"/>
              </w:rPr>
            </w:pPr>
            <w:r w:rsidRPr="004F72B8">
              <w:rPr>
                <w:rFonts w:ascii="Arial" w:hAnsi="Arial" w:cs="Arial"/>
                <w:sz w:val="20"/>
              </w:rPr>
              <w:t>RUC Nº</w:t>
            </w:r>
          </w:p>
        </w:tc>
        <w:tc>
          <w:tcPr>
            <w:tcW w:w="236" w:type="dxa"/>
          </w:tcPr>
          <w:p w14:paraId="706D2645" w14:textId="77777777" w:rsidR="00526D5D" w:rsidRPr="004F72B8" w:rsidRDefault="00526D5D" w:rsidP="00FF41A6">
            <w:pPr>
              <w:widowControl w:val="0"/>
              <w:spacing w:after="0" w:line="240" w:lineRule="auto"/>
              <w:jc w:val="center"/>
              <w:rPr>
                <w:rFonts w:ascii="Arial" w:hAnsi="Arial" w:cs="Arial"/>
                <w:sz w:val="20"/>
              </w:rPr>
            </w:pPr>
            <w:r w:rsidRPr="004F72B8">
              <w:rPr>
                <w:rFonts w:ascii="Arial" w:hAnsi="Arial" w:cs="Arial"/>
                <w:sz w:val="20"/>
              </w:rPr>
              <w:t>:</w:t>
            </w:r>
          </w:p>
        </w:tc>
        <w:tc>
          <w:tcPr>
            <w:tcW w:w="6059" w:type="dxa"/>
          </w:tcPr>
          <w:p w14:paraId="26620A39" w14:textId="77777777" w:rsidR="00526D5D" w:rsidRPr="004F72B8" w:rsidRDefault="00526D5D" w:rsidP="00FF41A6">
            <w:pPr>
              <w:widowControl w:val="0"/>
              <w:spacing w:after="0" w:line="240" w:lineRule="auto"/>
              <w:rPr>
                <w:rFonts w:ascii="Arial" w:hAnsi="Arial" w:cs="Arial"/>
                <w:sz w:val="20"/>
                <w:lang w:val="pt-BR"/>
              </w:rPr>
            </w:pPr>
            <w:r w:rsidRPr="004F72B8">
              <w:rPr>
                <w:rFonts w:ascii="Arial" w:hAnsi="Arial" w:cs="Arial"/>
                <w:sz w:val="20"/>
                <w:lang w:val="pt-BR"/>
              </w:rPr>
              <w:t>20100152356</w:t>
            </w:r>
          </w:p>
        </w:tc>
      </w:tr>
      <w:tr w:rsidR="00526D5D" w:rsidRPr="004F72B8" w14:paraId="488A7765" w14:textId="77777777" w:rsidTr="00FF41A6">
        <w:trPr>
          <w:trHeight w:val="397"/>
        </w:trPr>
        <w:tc>
          <w:tcPr>
            <w:tcW w:w="2288" w:type="dxa"/>
          </w:tcPr>
          <w:p w14:paraId="149D2E44" w14:textId="77777777" w:rsidR="00526D5D" w:rsidRPr="004F72B8" w:rsidRDefault="00526D5D" w:rsidP="00FF41A6">
            <w:pPr>
              <w:widowControl w:val="0"/>
              <w:spacing w:after="0" w:line="240" w:lineRule="auto"/>
              <w:rPr>
                <w:rFonts w:ascii="Arial" w:hAnsi="Arial" w:cs="Arial"/>
                <w:sz w:val="20"/>
              </w:rPr>
            </w:pPr>
            <w:r w:rsidRPr="004F72B8">
              <w:rPr>
                <w:rFonts w:ascii="Arial" w:hAnsi="Arial" w:cs="Arial"/>
                <w:sz w:val="20"/>
              </w:rPr>
              <w:t>Domicilio legal</w:t>
            </w:r>
          </w:p>
        </w:tc>
        <w:tc>
          <w:tcPr>
            <w:tcW w:w="236" w:type="dxa"/>
          </w:tcPr>
          <w:p w14:paraId="6D049887" w14:textId="77777777" w:rsidR="00526D5D" w:rsidRPr="004F72B8" w:rsidRDefault="00526D5D" w:rsidP="00FF41A6">
            <w:pPr>
              <w:widowControl w:val="0"/>
              <w:spacing w:after="0" w:line="240" w:lineRule="auto"/>
              <w:jc w:val="center"/>
              <w:rPr>
                <w:rFonts w:ascii="Arial" w:hAnsi="Arial" w:cs="Arial"/>
                <w:sz w:val="20"/>
              </w:rPr>
            </w:pPr>
            <w:r w:rsidRPr="004F72B8">
              <w:rPr>
                <w:rFonts w:ascii="Arial" w:hAnsi="Arial" w:cs="Arial"/>
                <w:sz w:val="20"/>
              </w:rPr>
              <w:t>:</w:t>
            </w:r>
          </w:p>
        </w:tc>
        <w:tc>
          <w:tcPr>
            <w:tcW w:w="6059" w:type="dxa"/>
          </w:tcPr>
          <w:p w14:paraId="645C6B3A" w14:textId="77777777" w:rsidR="00526D5D" w:rsidRPr="004F72B8" w:rsidRDefault="00526D5D" w:rsidP="00FF41A6">
            <w:pPr>
              <w:widowControl w:val="0"/>
              <w:spacing w:after="0" w:line="240" w:lineRule="auto"/>
              <w:rPr>
                <w:rFonts w:ascii="Arial" w:hAnsi="Arial" w:cs="Arial"/>
                <w:sz w:val="20"/>
                <w:lang w:val="pt-BR"/>
              </w:rPr>
            </w:pPr>
            <w:r w:rsidRPr="004F72B8">
              <w:rPr>
                <w:rFonts w:ascii="Arial" w:hAnsi="Arial" w:cs="Arial"/>
                <w:sz w:val="20"/>
                <w:lang w:val="pt-BR"/>
              </w:rPr>
              <w:t>Autopista Ramiro Priale 210, El Agustino</w:t>
            </w:r>
          </w:p>
        </w:tc>
      </w:tr>
      <w:tr w:rsidR="00526D5D" w:rsidRPr="004F72B8" w14:paraId="3CA90A58" w14:textId="77777777" w:rsidTr="00FF41A6">
        <w:trPr>
          <w:trHeight w:val="397"/>
        </w:trPr>
        <w:tc>
          <w:tcPr>
            <w:tcW w:w="2288" w:type="dxa"/>
          </w:tcPr>
          <w:p w14:paraId="03134A0B" w14:textId="77777777" w:rsidR="00526D5D" w:rsidRPr="004F72B8" w:rsidRDefault="00526D5D" w:rsidP="00FF41A6">
            <w:pPr>
              <w:widowControl w:val="0"/>
              <w:spacing w:after="0" w:line="240" w:lineRule="auto"/>
              <w:rPr>
                <w:rFonts w:ascii="Arial" w:hAnsi="Arial" w:cs="Arial"/>
                <w:sz w:val="20"/>
              </w:rPr>
            </w:pPr>
            <w:r w:rsidRPr="004F72B8">
              <w:rPr>
                <w:rFonts w:ascii="Arial" w:hAnsi="Arial" w:cs="Arial"/>
                <w:sz w:val="20"/>
              </w:rPr>
              <w:t>Teléfono:</w:t>
            </w:r>
          </w:p>
        </w:tc>
        <w:tc>
          <w:tcPr>
            <w:tcW w:w="236" w:type="dxa"/>
          </w:tcPr>
          <w:p w14:paraId="160C2E23" w14:textId="77777777" w:rsidR="00526D5D" w:rsidRPr="004F72B8" w:rsidRDefault="00526D5D" w:rsidP="00FF41A6">
            <w:pPr>
              <w:widowControl w:val="0"/>
              <w:spacing w:after="0" w:line="240" w:lineRule="auto"/>
              <w:jc w:val="center"/>
              <w:rPr>
                <w:rFonts w:ascii="Arial" w:hAnsi="Arial" w:cs="Arial"/>
                <w:sz w:val="20"/>
              </w:rPr>
            </w:pPr>
            <w:r w:rsidRPr="004F72B8">
              <w:rPr>
                <w:rFonts w:ascii="Arial" w:hAnsi="Arial" w:cs="Arial"/>
                <w:sz w:val="20"/>
              </w:rPr>
              <w:t>:</w:t>
            </w:r>
          </w:p>
        </w:tc>
        <w:tc>
          <w:tcPr>
            <w:tcW w:w="6059" w:type="dxa"/>
          </w:tcPr>
          <w:p w14:paraId="6C52B9A6" w14:textId="77777777" w:rsidR="00526D5D" w:rsidRPr="004F72B8" w:rsidRDefault="00526D5D" w:rsidP="00FF41A6">
            <w:pPr>
              <w:widowControl w:val="0"/>
              <w:spacing w:after="0" w:line="240" w:lineRule="auto"/>
              <w:rPr>
                <w:rFonts w:ascii="Arial" w:hAnsi="Arial" w:cs="Arial"/>
                <w:sz w:val="20"/>
                <w:lang w:val="pt-BR"/>
              </w:rPr>
            </w:pPr>
            <w:r w:rsidRPr="004F72B8">
              <w:rPr>
                <w:rFonts w:ascii="Arial" w:hAnsi="Arial" w:cs="Arial"/>
                <w:sz w:val="20"/>
                <w:lang w:val="pt-BR"/>
              </w:rPr>
              <w:t>317-3000 anexo 43515</w:t>
            </w:r>
          </w:p>
        </w:tc>
      </w:tr>
      <w:tr w:rsidR="00526D5D" w:rsidRPr="004F72B8" w14:paraId="7A417241" w14:textId="77777777" w:rsidTr="00FF41A6">
        <w:trPr>
          <w:trHeight w:val="397"/>
        </w:trPr>
        <w:tc>
          <w:tcPr>
            <w:tcW w:w="2288" w:type="dxa"/>
          </w:tcPr>
          <w:p w14:paraId="3BFEA152" w14:textId="77777777" w:rsidR="00526D5D" w:rsidRPr="004F72B8" w:rsidRDefault="00526D5D" w:rsidP="00FF41A6">
            <w:pPr>
              <w:widowControl w:val="0"/>
              <w:spacing w:after="0" w:line="240" w:lineRule="auto"/>
              <w:rPr>
                <w:rFonts w:ascii="Arial" w:hAnsi="Arial" w:cs="Arial"/>
                <w:sz w:val="20"/>
              </w:rPr>
            </w:pPr>
            <w:r w:rsidRPr="004F72B8">
              <w:rPr>
                <w:rFonts w:ascii="Arial" w:hAnsi="Arial" w:cs="Arial"/>
                <w:sz w:val="20"/>
              </w:rPr>
              <w:t>Correo electrónico:</w:t>
            </w:r>
          </w:p>
        </w:tc>
        <w:tc>
          <w:tcPr>
            <w:tcW w:w="236" w:type="dxa"/>
          </w:tcPr>
          <w:p w14:paraId="327F87FA" w14:textId="77777777" w:rsidR="00526D5D" w:rsidRPr="004F72B8" w:rsidRDefault="00526D5D" w:rsidP="00FF41A6">
            <w:pPr>
              <w:widowControl w:val="0"/>
              <w:spacing w:after="0" w:line="240" w:lineRule="auto"/>
              <w:jc w:val="center"/>
              <w:rPr>
                <w:rFonts w:ascii="Arial" w:hAnsi="Arial" w:cs="Arial"/>
                <w:sz w:val="20"/>
              </w:rPr>
            </w:pPr>
            <w:r w:rsidRPr="004F72B8">
              <w:rPr>
                <w:rFonts w:ascii="Arial" w:hAnsi="Arial" w:cs="Arial"/>
                <w:sz w:val="20"/>
              </w:rPr>
              <w:t>:</w:t>
            </w:r>
          </w:p>
        </w:tc>
        <w:tc>
          <w:tcPr>
            <w:tcW w:w="6059" w:type="dxa"/>
          </w:tcPr>
          <w:p w14:paraId="61905CB5" w14:textId="52B1311F" w:rsidR="00526D5D" w:rsidRPr="004F72B8" w:rsidRDefault="00751408" w:rsidP="00FF41A6">
            <w:pPr>
              <w:widowControl w:val="0"/>
              <w:spacing w:after="0" w:line="240" w:lineRule="auto"/>
              <w:rPr>
                <w:rFonts w:ascii="Arial" w:hAnsi="Arial" w:cs="Arial"/>
                <w:color w:val="0000FF"/>
                <w:sz w:val="20"/>
                <w:lang w:val="pt-BR"/>
              </w:rPr>
            </w:pPr>
            <w:hyperlink r:id="rId22" w:history="1">
              <w:r w:rsidR="00526D5D" w:rsidRPr="004F72B8">
                <w:rPr>
                  <w:rStyle w:val="Hipervnculo"/>
                  <w:rFonts w:ascii="Arial" w:hAnsi="Arial" w:cs="Arial"/>
                  <w:color w:val="0000FF"/>
                  <w:sz w:val="20"/>
                  <w:lang w:val="pt-BR"/>
                </w:rPr>
                <w:t>icolina@sedapal.com.pe</w:t>
              </w:r>
            </w:hyperlink>
            <w:r w:rsidR="00526D5D" w:rsidRPr="004F72B8">
              <w:rPr>
                <w:rStyle w:val="Hipervnculo"/>
                <w:rFonts w:ascii="Arial" w:hAnsi="Arial" w:cs="Arial"/>
                <w:color w:val="0000FF"/>
                <w:sz w:val="20"/>
                <w:u w:val="none"/>
                <w:lang w:val="pt-BR"/>
              </w:rPr>
              <w:t xml:space="preserve"> ó </w:t>
            </w:r>
            <w:r w:rsidR="00526D5D" w:rsidRPr="004F72B8">
              <w:rPr>
                <w:rStyle w:val="Hipervnculo"/>
                <w:rFonts w:ascii="Arial" w:hAnsi="Arial" w:cs="Arial"/>
                <w:color w:val="0000FF"/>
                <w:sz w:val="20"/>
                <w:lang w:val="pt-BR"/>
              </w:rPr>
              <w:t>ecastilloq@sedapal.com.pe</w:t>
            </w:r>
          </w:p>
        </w:tc>
      </w:tr>
    </w:tbl>
    <w:p w14:paraId="6A3096B5" w14:textId="257146ED" w:rsidR="00526D5D" w:rsidRDefault="00526D5D" w:rsidP="00CD5328">
      <w:pPr>
        <w:pStyle w:val="Prrafodelista"/>
        <w:widowControl w:val="0"/>
        <w:spacing w:after="0" w:line="240" w:lineRule="auto"/>
        <w:ind w:left="528"/>
        <w:jc w:val="both"/>
        <w:rPr>
          <w:rFonts w:ascii="Arial" w:hAnsi="Arial" w:cs="Arial"/>
          <w:sz w:val="20"/>
        </w:rPr>
      </w:pPr>
    </w:p>
    <w:p w14:paraId="7F45A45B" w14:textId="77777777" w:rsidR="00526D5D" w:rsidRPr="00CD5328" w:rsidRDefault="00526D5D" w:rsidP="00CD5328">
      <w:pPr>
        <w:pStyle w:val="Prrafodelista"/>
        <w:widowControl w:val="0"/>
        <w:spacing w:after="0" w:line="240" w:lineRule="auto"/>
        <w:ind w:left="528"/>
        <w:jc w:val="both"/>
        <w:rPr>
          <w:rFonts w:ascii="Arial" w:hAnsi="Arial" w:cs="Arial"/>
          <w:sz w:val="20"/>
        </w:rPr>
      </w:pPr>
    </w:p>
    <w:p w14:paraId="40C0D556" w14:textId="77777777" w:rsidR="00D5597F" w:rsidRPr="00CD5328" w:rsidRDefault="00D5597F" w:rsidP="009F660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0C50967" w14:textId="77777777" w:rsidR="000463B7" w:rsidRDefault="000463B7" w:rsidP="000C37F8">
      <w:pPr>
        <w:widowControl w:val="0"/>
        <w:spacing w:after="0" w:line="240" w:lineRule="auto"/>
        <w:ind w:left="567"/>
        <w:jc w:val="both"/>
        <w:rPr>
          <w:rFonts w:ascii="Arial" w:hAnsi="Arial" w:cs="Arial"/>
          <w:sz w:val="20"/>
        </w:rPr>
      </w:pPr>
    </w:p>
    <w:p w14:paraId="3F90FC17" w14:textId="6FE5642D" w:rsidR="00536FC9" w:rsidRDefault="00D5597F" w:rsidP="00C173D3">
      <w:pPr>
        <w:spacing w:after="0" w:line="240" w:lineRule="auto"/>
        <w:ind w:left="567"/>
        <w:jc w:val="both"/>
        <w:rPr>
          <w:rFonts w:ascii="Arial" w:eastAsia="Times New Roman" w:hAnsi="Arial" w:cs="Arial"/>
          <w:color w:val="auto"/>
          <w:sz w:val="20"/>
          <w:lang w:val="es-ES"/>
        </w:rPr>
      </w:pPr>
      <w:r w:rsidRPr="00536FC9">
        <w:rPr>
          <w:rFonts w:ascii="Arial" w:hAnsi="Arial" w:cs="Arial"/>
          <w:sz w:val="20"/>
        </w:rPr>
        <w:t xml:space="preserve">El </w:t>
      </w:r>
      <w:r w:rsidR="00536FC9" w:rsidRPr="00536FC9">
        <w:rPr>
          <w:rFonts w:ascii="Arial" w:eastAsia="Times New Roman" w:hAnsi="Arial" w:cs="Arial"/>
          <w:color w:val="auto"/>
          <w:sz w:val="20"/>
          <w:lang w:val="es-ES"/>
        </w:rPr>
        <w:t>presente procedimiento de selección tiene por objeto la contratación de una persona natural y/o jurídica que permitirá efectuar el “</w:t>
      </w:r>
      <w:r w:rsidR="00536FC9" w:rsidRPr="00536FC9">
        <w:rPr>
          <w:rFonts w:ascii="Arial" w:eastAsia="Times New Roman" w:hAnsi="Arial" w:cs="Arial"/>
          <w:b/>
          <w:color w:val="auto"/>
          <w:sz w:val="20"/>
          <w:lang w:val="es-ES"/>
        </w:rPr>
        <w:t>SERVICIO DE ALQUILER DE EXCAVADORA PARA PERIODO DE AVENIDA - 2022</w:t>
      </w:r>
      <w:r w:rsidR="00536FC9" w:rsidRPr="00536FC9">
        <w:rPr>
          <w:rFonts w:ascii="Arial" w:eastAsia="Times New Roman" w:hAnsi="Arial" w:cs="Arial"/>
          <w:color w:val="auto"/>
          <w:sz w:val="20"/>
          <w:lang w:val="es-ES"/>
        </w:rPr>
        <w:t xml:space="preserve">”, que permitirá el reforzamiento y conformación de dos (2) Diques de Contención del Canal de Estiaje ubicado en los márgenes izquierdo de la Pantalla N° 02 hasta la Pantalla Nº 22, del mismo  modo continuará con los trabajos de reforzamiento y conformación del Dique de Contención del Canal de Estiaje por el margen derecho de la Pantalla N° 02 hasta la Pantalla Nº 16, luego continuará con los trabajos de la Pantalla Nº 19 hasta la Pantalla Nº  34 del cauce del rio Rímac; así como también realizarán actividades de des colmatación en algunos tramos puntuales donde presenta mayor acumulación de material aluvional dentro del cauce del rio Rímac, es decir de la Pantalla N° 02 a la Pantalla Nº 22. Estas actividades se realizarán para el correcto encausamiento por la parte central del rio Rímac con una excavadora sobre oruga. </w:t>
      </w:r>
    </w:p>
    <w:p w14:paraId="4E4111BA" w14:textId="77777777" w:rsidR="00C173D3" w:rsidRPr="00536FC9" w:rsidRDefault="00C173D3" w:rsidP="00C173D3">
      <w:pPr>
        <w:spacing w:after="0" w:line="240" w:lineRule="auto"/>
        <w:ind w:left="567"/>
        <w:jc w:val="both"/>
        <w:rPr>
          <w:rFonts w:ascii="Arial" w:eastAsia="Times New Roman" w:hAnsi="Arial" w:cs="Arial"/>
          <w:color w:val="auto"/>
          <w:sz w:val="20"/>
          <w:lang w:val="es-ES"/>
        </w:rPr>
      </w:pPr>
    </w:p>
    <w:p w14:paraId="326B295D" w14:textId="07971DC3" w:rsidR="000463B7" w:rsidRPr="00536FC9" w:rsidRDefault="00536FC9" w:rsidP="00C173D3">
      <w:pPr>
        <w:widowControl w:val="0"/>
        <w:spacing w:after="0" w:line="240" w:lineRule="auto"/>
        <w:ind w:left="567"/>
        <w:jc w:val="both"/>
        <w:rPr>
          <w:rFonts w:ascii="Arial" w:hAnsi="Arial" w:cs="Arial"/>
          <w:i/>
          <w:color w:val="000099"/>
          <w:sz w:val="10"/>
          <w:lang w:val="es-ES"/>
        </w:rPr>
      </w:pPr>
      <w:r w:rsidRPr="00536FC9">
        <w:rPr>
          <w:rFonts w:ascii="Arial" w:eastAsia="Times New Roman" w:hAnsi="Arial" w:cs="Arial"/>
          <w:color w:val="auto"/>
          <w:sz w:val="20"/>
          <w:lang w:val="es-ES"/>
        </w:rPr>
        <w:t xml:space="preserve">El presente servicio es solicitado por el Equipo Seguimiento y Control de Plantas de la Gerencia de Producción y Distribución Primaria de </w:t>
      </w:r>
      <w:r w:rsidRPr="00536FC9">
        <w:rPr>
          <w:rFonts w:ascii="Arial" w:eastAsia="Times New Roman" w:hAnsi="Arial" w:cs="Arial"/>
          <w:b/>
          <w:color w:val="auto"/>
          <w:sz w:val="20"/>
          <w:lang w:val="es-ES"/>
        </w:rPr>
        <w:t>SEDAPAL</w:t>
      </w:r>
      <w:r w:rsidR="00C173D3">
        <w:rPr>
          <w:rFonts w:ascii="Arial" w:eastAsia="Times New Roman" w:hAnsi="Arial" w:cs="Arial"/>
          <w:b/>
          <w:color w:val="auto"/>
          <w:sz w:val="20"/>
          <w:lang w:val="es-ES"/>
        </w:rPr>
        <w:t>.</w:t>
      </w:r>
    </w:p>
    <w:p w14:paraId="1D84BF30" w14:textId="77777777" w:rsidR="00DA17A1" w:rsidRPr="00DA17A1" w:rsidRDefault="00DA17A1" w:rsidP="00E32689">
      <w:pPr>
        <w:pStyle w:val="Prrafodelista"/>
        <w:widowControl w:val="0"/>
        <w:spacing w:after="0" w:line="240" w:lineRule="auto"/>
        <w:ind w:left="528"/>
        <w:jc w:val="both"/>
        <w:rPr>
          <w:rFonts w:ascii="Arial" w:hAnsi="Arial" w:cs="Arial"/>
          <w:sz w:val="20"/>
        </w:rPr>
      </w:pPr>
    </w:p>
    <w:p w14:paraId="08A76729" w14:textId="77777777" w:rsidR="00FB16C8" w:rsidRPr="00CD5328" w:rsidRDefault="00FB16C8" w:rsidP="009F660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92D57C1" w14:textId="77777777" w:rsidR="00FB16C8" w:rsidRPr="00CD5328" w:rsidRDefault="00FB16C8" w:rsidP="00213189">
      <w:pPr>
        <w:widowControl w:val="0"/>
        <w:spacing w:after="0" w:line="240" w:lineRule="auto"/>
        <w:ind w:left="528"/>
        <w:jc w:val="both"/>
        <w:rPr>
          <w:rFonts w:ascii="Arial" w:hAnsi="Arial" w:cs="Arial"/>
          <w:sz w:val="20"/>
        </w:rPr>
      </w:pPr>
    </w:p>
    <w:p w14:paraId="7B8C4201" w14:textId="2E74EDF5" w:rsidR="00FB16C8" w:rsidRPr="00CD5328" w:rsidRDefault="00FB16C8" w:rsidP="00116B40">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004F72B8" w:rsidRPr="004F72B8">
        <w:rPr>
          <w:rFonts w:ascii="Arial" w:hAnsi="Arial" w:cs="Arial"/>
          <w:sz w:val="20"/>
        </w:rPr>
        <w:t>Aprobación de Expediente N°0</w:t>
      </w:r>
      <w:r w:rsidR="00536FC9">
        <w:rPr>
          <w:rFonts w:ascii="Arial" w:hAnsi="Arial" w:cs="Arial"/>
          <w:sz w:val="20"/>
        </w:rPr>
        <w:t>78</w:t>
      </w:r>
      <w:r w:rsidR="004F72B8" w:rsidRPr="004F72B8">
        <w:rPr>
          <w:rFonts w:ascii="Arial" w:hAnsi="Arial" w:cs="Arial"/>
          <w:sz w:val="20"/>
        </w:rPr>
        <w:t>-2022-G</w:t>
      </w:r>
      <w:r w:rsidR="00536FC9">
        <w:rPr>
          <w:rFonts w:ascii="Arial" w:hAnsi="Arial" w:cs="Arial"/>
          <w:sz w:val="20"/>
        </w:rPr>
        <w:t>PDP</w:t>
      </w:r>
      <w:r w:rsidR="004F72B8" w:rsidRPr="004F72B8">
        <w:rPr>
          <w:rFonts w:ascii="Arial" w:hAnsi="Arial" w:cs="Arial"/>
          <w:sz w:val="20"/>
        </w:rPr>
        <w:t xml:space="preserve"> de fecha </w:t>
      </w:r>
      <w:r w:rsidR="00536FC9">
        <w:rPr>
          <w:rFonts w:ascii="Arial" w:hAnsi="Arial" w:cs="Arial"/>
          <w:sz w:val="20"/>
        </w:rPr>
        <w:t>23</w:t>
      </w:r>
      <w:r w:rsidR="004F72B8" w:rsidRPr="004F72B8">
        <w:rPr>
          <w:rFonts w:ascii="Arial" w:hAnsi="Arial" w:cs="Arial"/>
          <w:sz w:val="20"/>
        </w:rPr>
        <w:t>.</w:t>
      </w:r>
      <w:r w:rsidR="004F72B8">
        <w:rPr>
          <w:rFonts w:ascii="Arial" w:hAnsi="Arial" w:cs="Arial"/>
          <w:sz w:val="20"/>
        </w:rPr>
        <w:t>11</w:t>
      </w:r>
      <w:r w:rsidR="004F72B8" w:rsidRPr="004F72B8">
        <w:rPr>
          <w:rFonts w:ascii="Arial" w:hAnsi="Arial" w:cs="Arial"/>
          <w:sz w:val="20"/>
        </w:rPr>
        <w:t>.</w:t>
      </w:r>
      <w:r w:rsidR="004F72B8">
        <w:rPr>
          <w:rFonts w:ascii="Arial" w:hAnsi="Arial" w:cs="Arial"/>
          <w:sz w:val="20"/>
        </w:rPr>
        <w:t>2022.</w:t>
      </w:r>
    </w:p>
    <w:p w14:paraId="4ECD17B9" w14:textId="77777777" w:rsidR="00D5597F" w:rsidRPr="00116B40" w:rsidRDefault="00D5597F" w:rsidP="00116B40">
      <w:pPr>
        <w:widowControl w:val="0"/>
        <w:spacing w:after="0" w:line="240" w:lineRule="auto"/>
        <w:ind w:left="528"/>
        <w:jc w:val="both"/>
        <w:rPr>
          <w:rFonts w:ascii="Arial" w:hAnsi="Arial" w:cs="Arial"/>
          <w:sz w:val="20"/>
        </w:rPr>
      </w:pPr>
    </w:p>
    <w:p w14:paraId="2D13FBAF" w14:textId="77777777" w:rsidR="00582C8A" w:rsidRPr="00116B40" w:rsidRDefault="00582C8A" w:rsidP="00116B40">
      <w:pPr>
        <w:widowControl w:val="0"/>
        <w:spacing w:after="0" w:line="240" w:lineRule="auto"/>
        <w:ind w:left="528"/>
        <w:jc w:val="both"/>
        <w:rPr>
          <w:rFonts w:ascii="Arial" w:hAnsi="Arial" w:cs="Arial"/>
          <w:sz w:val="20"/>
        </w:rPr>
      </w:pPr>
    </w:p>
    <w:p w14:paraId="72AB3C7E" w14:textId="77777777" w:rsidR="00582C8A" w:rsidRPr="00CD5328" w:rsidRDefault="00582C8A" w:rsidP="009F660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E3C9866" w14:textId="77777777" w:rsidR="00582C8A" w:rsidRPr="00CD5328" w:rsidRDefault="00582C8A" w:rsidP="00116B40">
      <w:pPr>
        <w:widowControl w:val="0"/>
        <w:spacing w:after="0" w:line="240" w:lineRule="auto"/>
        <w:ind w:left="528"/>
        <w:jc w:val="both"/>
        <w:rPr>
          <w:rFonts w:ascii="Arial" w:hAnsi="Arial" w:cs="Arial"/>
          <w:sz w:val="20"/>
        </w:rPr>
      </w:pPr>
    </w:p>
    <w:p w14:paraId="783B16EE" w14:textId="77777777" w:rsidR="004F72B8" w:rsidRPr="00CD5328" w:rsidRDefault="004F72B8" w:rsidP="004F72B8">
      <w:pPr>
        <w:widowControl w:val="0"/>
        <w:spacing w:after="0" w:line="240" w:lineRule="auto"/>
        <w:ind w:left="528"/>
        <w:jc w:val="both"/>
        <w:rPr>
          <w:rFonts w:ascii="Arial" w:hAnsi="Arial" w:cs="Arial"/>
          <w:sz w:val="20"/>
        </w:rPr>
      </w:pPr>
      <w:r>
        <w:rPr>
          <w:rFonts w:ascii="Arial" w:hAnsi="Arial" w:cs="Arial"/>
          <w:sz w:val="20"/>
          <w:lang w:val="pt-BR"/>
        </w:rPr>
        <w:t>Recursos Directamente Recaudados</w:t>
      </w:r>
    </w:p>
    <w:p w14:paraId="103C7787" w14:textId="77777777" w:rsidR="00582C8A" w:rsidRPr="00CD5328" w:rsidRDefault="00582C8A" w:rsidP="00116B40">
      <w:pPr>
        <w:widowControl w:val="0"/>
        <w:spacing w:after="0" w:line="240" w:lineRule="auto"/>
        <w:ind w:left="528"/>
        <w:jc w:val="both"/>
        <w:rPr>
          <w:rFonts w:ascii="Arial" w:hAnsi="Arial" w:cs="Arial"/>
          <w:sz w:val="20"/>
        </w:rPr>
      </w:pPr>
    </w:p>
    <w:p w14:paraId="597645CC" w14:textId="77777777" w:rsidR="001D00A8" w:rsidRPr="008802DB" w:rsidRDefault="001D00A8" w:rsidP="001C2CF8">
      <w:pPr>
        <w:pStyle w:val="Prrafodelista"/>
        <w:widowControl w:val="0"/>
        <w:spacing w:after="0" w:line="240" w:lineRule="auto"/>
        <w:ind w:left="528"/>
        <w:jc w:val="both"/>
        <w:rPr>
          <w:rFonts w:ascii="Arial" w:hAnsi="Arial" w:cs="Arial"/>
          <w:sz w:val="20"/>
        </w:rPr>
      </w:pPr>
    </w:p>
    <w:p w14:paraId="296094A1" w14:textId="77777777" w:rsidR="00767C3C" w:rsidRPr="00CD5328" w:rsidRDefault="00767C3C" w:rsidP="009F660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79329F14" w14:textId="77777777" w:rsidR="00767C3C" w:rsidRPr="00CD5328" w:rsidRDefault="00767C3C" w:rsidP="00116B40">
      <w:pPr>
        <w:widowControl w:val="0"/>
        <w:spacing w:after="0" w:line="240" w:lineRule="auto"/>
        <w:ind w:left="528"/>
        <w:jc w:val="both"/>
        <w:rPr>
          <w:rFonts w:ascii="Arial" w:hAnsi="Arial" w:cs="Arial"/>
          <w:sz w:val="20"/>
        </w:rPr>
      </w:pPr>
    </w:p>
    <w:p w14:paraId="260DC41E" w14:textId="6802E0C6"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4F72B8">
        <w:rPr>
          <w:rFonts w:ascii="Arial" w:hAnsi="Arial" w:cs="Arial"/>
          <w:sz w:val="20"/>
        </w:rPr>
        <w:t xml:space="preserve"> Suma Alzada</w:t>
      </w:r>
      <w:r w:rsidRPr="00CD5328">
        <w:rPr>
          <w:rFonts w:ascii="Arial" w:hAnsi="Arial" w:cs="Arial"/>
          <w:i/>
          <w:sz w:val="20"/>
        </w:rPr>
        <w:t>,</w:t>
      </w:r>
      <w:r w:rsidR="00116B40" w:rsidRPr="004F72B8">
        <w:rPr>
          <w:rFonts w:ascii="Arial" w:hAnsi="Arial" w:cs="Arial"/>
          <w:sz w:val="20"/>
        </w:rPr>
        <w:t xml:space="preserve"> </w:t>
      </w:r>
      <w:r w:rsidRPr="00CD5328">
        <w:rPr>
          <w:rFonts w:ascii="Arial" w:hAnsi="Arial" w:cs="Arial"/>
          <w:sz w:val="20"/>
        </w:rPr>
        <w:t>de acuerdo con lo establecido en el expediente de contratación respectivo.</w:t>
      </w:r>
    </w:p>
    <w:p w14:paraId="7929847E" w14:textId="77777777" w:rsidR="00D5597F" w:rsidRDefault="00D5597F" w:rsidP="00DA17A1">
      <w:pPr>
        <w:widowControl w:val="0"/>
        <w:spacing w:after="0" w:line="240" w:lineRule="auto"/>
        <w:ind w:left="528"/>
        <w:jc w:val="both"/>
        <w:rPr>
          <w:rFonts w:ascii="Arial" w:hAnsi="Arial" w:cs="Arial"/>
          <w:sz w:val="20"/>
        </w:rPr>
      </w:pPr>
    </w:p>
    <w:p w14:paraId="1AED2CFD" w14:textId="77777777" w:rsidR="00941597" w:rsidRPr="00CD5328" w:rsidRDefault="00941597" w:rsidP="00DA17A1">
      <w:pPr>
        <w:widowControl w:val="0"/>
        <w:spacing w:after="0" w:line="240" w:lineRule="auto"/>
        <w:ind w:left="528"/>
        <w:jc w:val="both"/>
        <w:rPr>
          <w:rFonts w:ascii="Arial" w:hAnsi="Arial" w:cs="Arial"/>
          <w:sz w:val="20"/>
        </w:rPr>
      </w:pPr>
    </w:p>
    <w:p w14:paraId="17E3B590" w14:textId="77777777" w:rsidR="00D5597F" w:rsidRPr="00CD5328" w:rsidRDefault="00810D54" w:rsidP="009F660D">
      <w:pPr>
        <w:pStyle w:val="Prrafodelista"/>
        <w:widowControl w:val="0"/>
        <w:numPr>
          <w:ilvl w:val="1"/>
          <w:numId w:val="9"/>
        </w:numPr>
        <w:spacing w:after="0" w:line="240" w:lineRule="auto"/>
        <w:ind w:left="528" w:hanging="508"/>
        <w:jc w:val="both"/>
        <w:rPr>
          <w:rFonts w:ascii="Arial" w:hAnsi="Arial" w:cs="Arial"/>
          <w:b/>
          <w:sz w:val="20"/>
        </w:rPr>
      </w:pPr>
      <w:r>
        <w:rPr>
          <w:rFonts w:ascii="Arial" w:hAnsi="Arial" w:cs="Arial"/>
          <w:b/>
          <w:sz w:val="20"/>
        </w:rPr>
        <w:t>DISTRIBUCIÓN DE LA BUENA PRO</w:t>
      </w:r>
    </w:p>
    <w:p w14:paraId="15B90C03"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770E997E" w14:textId="36F44384" w:rsidR="00810D54" w:rsidRDefault="004F72B8" w:rsidP="00810D54">
      <w:pPr>
        <w:pStyle w:val="Prrafodelista"/>
        <w:widowControl w:val="0"/>
        <w:spacing w:after="0" w:line="240" w:lineRule="auto"/>
        <w:ind w:left="567"/>
        <w:jc w:val="both"/>
        <w:rPr>
          <w:rFonts w:ascii="Arial" w:hAnsi="Arial" w:cs="Arial"/>
          <w:b/>
          <w:sz w:val="20"/>
        </w:rPr>
      </w:pPr>
      <w:r>
        <w:rPr>
          <w:rFonts w:ascii="Arial" w:hAnsi="Arial" w:cs="Arial"/>
          <w:sz w:val="20"/>
        </w:rPr>
        <w:t xml:space="preserve">No </w:t>
      </w:r>
      <w:r w:rsidRPr="00685FED">
        <w:rPr>
          <w:rFonts w:ascii="Arial" w:hAnsi="Arial" w:cs="Arial"/>
          <w:sz w:val="20"/>
        </w:rPr>
        <w:t>se ha previsto la distribución de la buena pro, puesto que se han identificado proveedores en el mercado que pueden satisfacer el requerimiento solicitado</w:t>
      </w:r>
      <w:r w:rsidR="00810D54">
        <w:rPr>
          <w:rFonts w:ascii="Arial" w:hAnsi="Arial" w:cs="Arial"/>
          <w:sz w:val="20"/>
        </w:rPr>
        <w:t>.</w:t>
      </w:r>
    </w:p>
    <w:p w14:paraId="06235EC7" w14:textId="77777777" w:rsidR="00ED3CC3" w:rsidRDefault="00ED3CC3" w:rsidP="00810D54">
      <w:pPr>
        <w:pStyle w:val="Sangra2detindependiente1"/>
        <w:widowControl w:val="0"/>
        <w:tabs>
          <w:tab w:val="center" w:pos="6384"/>
          <w:tab w:val="right" w:pos="10803"/>
        </w:tabs>
        <w:ind w:left="528" w:firstLine="0"/>
        <w:rPr>
          <w:rFonts w:ascii="Arial" w:hAnsi="Arial" w:cs="Arial"/>
          <w:sz w:val="20"/>
        </w:rPr>
      </w:pPr>
    </w:p>
    <w:p w14:paraId="15F7B044" w14:textId="77777777" w:rsidR="00810D54" w:rsidRDefault="00810D54" w:rsidP="001C2CF8">
      <w:pPr>
        <w:widowControl w:val="0"/>
        <w:spacing w:after="0" w:line="240" w:lineRule="auto"/>
        <w:ind w:left="528"/>
        <w:jc w:val="both"/>
        <w:rPr>
          <w:rFonts w:ascii="Arial" w:hAnsi="Arial" w:cs="Arial"/>
          <w:sz w:val="20"/>
        </w:rPr>
      </w:pPr>
    </w:p>
    <w:p w14:paraId="5A31EE7A" w14:textId="77777777" w:rsidR="00810D54" w:rsidRPr="00CD5328" w:rsidRDefault="00810D54" w:rsidP="009F660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896ACFD" w14:textId="77777777"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14:paraId="57774A9D"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lastRenderedPageBreak/>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67647AC" w14:textId="77777777" w:rsidR="00A80660" w:rsidRDefault="00A80660" w:rsidP="001C2CF8">
      <w:pPr>
        <w:widowControl w:val="0"/>
        <w:spacing w:after="0" w:line="240" w:lineRule="auto"/>
        <w:ind w:left="528"/>
        <w:jc w:val="both"/>
        <w:rPr>
          <w:rFonts w:ascii="Arial" w:hAnsi="Arial" w:cs="Arial"/>
          <w:sz w:val="20"/>
        </w:rPr>
      </w:pPr>
    </w:p>
    <w:p w14:paraId="52A854C5" w14:textId="77777777" w:rsidR="00810D54" w:rsidRPr="008802DB" w:rsidRDefault="00810D54" w:rsidP="001C2CF8">
      <w:pPr>
        <w:widowControl w:val="0"/>
        <w:spacing w:after="0" w:line="240" w:lineRule="auto"/>
        <w:ind w:left="528"/>
        <w:jc w:val="both"/>
        <w:rPr>
          <w:rFonts w:ascii="Arial" w:hAnsi="Arial" w:cs="Arial"/>
          <w:sz w:val="20"/>
        </w:rPr>
      </w:pPr>
    </w:p>
    <w:p w14:paraId="1EC8E7C1" w14:textId="77777777" w:rsidR="00D5597F" w:rsidRPr="00CD5328" w:rsidRDefault="00D5597F" w:rsidP="009F660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1C6F96F4" w14:textId="77777777" w:rsidR="00397537" w:rsidRPr="00C173D3" w:rsidRDefault="00397537" w:rsidP="00116B40">
      <w:pPr>
        <w:widowControl w:val="0"/>
        <w:spacing w:after="0" w:line="240" w:lineRule="auto"/>
        <w:ind w:left="528"/>
        <w:jc w:val="both"/>
        <w:rPr>
          <w:rFonts w:ascii="Arial" w:hAnsi="Arial" w:cs="Arial"/>
          <w:sz w:val="20"/>
        </w:rPr>
      </w:pPr>
    </w:p>
    <w:p w14:paraId="021B86B3" w14:textId="3F5FBDC0" w:rsidR="002B628E" w:rsidRPr="00C173D3" w:rsidRDefault="00773509" w:rsidP="002B628E">
      <w:pPr>
        <w:spacing w:after="0" w:line="240" w:lineRule="auto"/>
        <w:ind w:left="567"/>
        <w:jc w:val="both"/>
        <w:rPr>
          <w:rFonts w:ascii="Arial" w:eastAsia="Tahoma" w:hAnsi="Arial" w:cs="Arial"/>
          <w:color w:val="auto"/>
          <w:sz w:val="20"/>
          <w:lang w:val="es-ES"/>
        </w:rPr>
      </w:pPr>
      <w:r w:rsidRPr="00C173D3">
        <w:rPr>
          <w:rFonts w:ascii="Arial" w:eastAsia="Times New Roman" w:hAnsi="Arial" w:cs="Arial"/>
          <w:color w:val="auto"/>
          <w:sz w:val="20"/>
          <w:lang w:val="es-ES"/>
        </w:rPr>
        <w:t xml:space="preserve">Los servicios materia del presente procedimiento de selección, se prestarán en el plazo de cuatro </w:t>
      </w:r>
      <w:r w:rsidRPr="00C173D3">
        <w:rPr>
          <w:rFonts w:ascii="Arial" w:eastAsia="Times New Roman" w:hAnsi="Arial" w:cs="Arial"/>
          <w:b/>
          <w:color w:val="auto"/>
          <w:sz w:val="20"/>
          <w:lang w:val="es-ES"/>
        </w:rPr>
        <w:t xml:space="preserve">(04) meses, </w:t>
      </w:r>
      <w:r w:rsidRPr="00C173D3">
        <w:rPr>
          <w:rFonts w:ascii="Arial" w:eastAsia="Times New Roman" w:hAnsi="Arial" w:cs="Arial"/>
          <w:color w:val="auto"/>
          <w:sz w:val="20"/>
          <w:lang w:val="es-ES"/>
        </w:rPr>
        <w:t>contados a partir del día siguiente de la comunicación de la designación del Supervisor del contrato del servicio por parte del Equipo Seguimiento y Control de Plantas al Contratista. Dicho plazo constituye un requerimiento técnico mínimo que debe coincidir con lo establecido</w:t>
      </w:r>
      <w:r w:rsidR="002B628E" w:rsidRPr="00C173D3">
        <w:rPr>
          <w:rFonts w:ascii="Arial" w:eastAsia="Tahoma" w:hAnsi="Arial" w:cs="Arial"/>
          <w:color w:val="auto"/>
          <w:sz w:val="20"/>
          <w:lang w:val="es-ES"/>
        </w:rPr>
        <w:t xml:space="preserve">. </w:t>
      </w:r>
    </w:p>
    <w:p w14:paraId="77459A27" w14:textId="77777777" w:rsidR="00397537" w:rsidRPr="00C173D3" w:rsidRDefault="00397537" w:rsidP="00116B40">
      <w:pPr>
        <w:widowControl w:val="0"/>
        <w:spacing w:after="0" w:line="240" w:lineRule="auto"/>
        <w:ind w:left="528"/>
        <w:jc w:val="both"/>
        <w:rPr>
          <w:rFonts w:ascii="Arial" w:hAnsi="Arial" w:cs="Arial"/>
          <w:i/>
          <w:sz w:val="20"/>
        </w:rPr>
      </w:pPr>
    </w:p>
    <w:p w14:paraId="4437C4AD" w14:textId="77777777" w:rsidR="00D41DFC" w:rsidRPr="00CD5328" w:rsidRDefault="00D41DFC" w:rsidP="009F660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80FA17" w14:textId="77777777" w:rsidR="00397537" w:rsidRDefault="00397537" w:rsidP="00116B40">
      <w:pPr>
        <w:widowControl w:val="0"/>
        <w:spacing w:after="0" w:line="240" w:lineRule="auto"/>
        <w:ind w:left="528"/>
        <w:jc w:val="both"/>
        <w:rPr>
          <w:rFonts w:ascii="Arial" w:hAnsi="Arial" w:cs="Arial"/>
          <w:sz w:val="20"/>
        </w:rPr>
      </w:pPr>
    </w:p>
    <w:p w14:paraId="310704A5" w14:textId="4C897E86" w:rsidR="008C67A4" w:rsidRDefault="008C67A4" w:rsidP="00116B40">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ases, para cuyo efecto deben cancelar</w:t>
      </w:r>
      <w:r w:rsidR="009A5958">
        <w:rPr>
          <w:rFonts w:ascii="Arial" w:hAnsi="Arial" w:cs="Arial"/>
          <w:sz w:val="20"/>
        </w:rPr>
        <w:t xml:space="preserve"> </w:t>
      </w:r>
      <w:r w:rsidR="009A5958" w:rsidRPr="00685FED">
        <w:rPr>
          <w:rFonts w:ascii="Arial" w:hAnsi="Arial" w:cs="Arial"/>
          <w:sz w:val="20"/>
        </w:rPr>
        <w:t>S/ 5.00 (Cinco y 00/100 Soles) en la caja de la Entidad, ubicada en Autopista Ramiro Prialé N° 210, El Agustino, Edificio Principal del COP</w:t>
      </w:r>
      <w:r w:rsidR="009A5958">
        <w:rPr>
          <w:rFonts w:ascii="Arial" w:hAnsi="Arial" w:cs="Arial"/>
          <w:sz w:val="20"/>
        </w:rPr>
        <w:t xml:space="preserve"> La Atarjea – 2do Piso.</w:t>
      </w:r>
    </w:p>
    <w:p w14:paraId="754A01EF" w14:textId="77777777" w:rsidR="00397537" w:rsidRDefault="00397537" w:rsidP="00116B40">
      <w:pPr>
        <w:widowControl w:val="0"/>
        <w:spacing w:after="0" w:line="240" w:lineRule="auto"/>
        <w:ind w:left="528"/>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14:paraId="31770D6F"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391F6B"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42E48233"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4B32B1"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5363A675"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30F5BEBB"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5EA2D8CF" w14:textId="77777777" w:rsidR="00D5597F" w:rsidRPr="00CD5328" w:rsidRDefault="00D5597F" w:rsidP="009F660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BASE LEGAL</w:t>
      </w:r>
    </w:p>
    <w:p w14:paraId="286464FA" w14:textId="77777777" w:rsidR="00D5597F" w:rsidRPr="00CD5328" w:rsidRDefault="00D5597F" w:rsidP="00116B40">
      <w:pPr>
        <w:widowControl w:val="0"/>
        <w:spacing w:after="0" w:line="240" w:lineRule="auto"/>
        <w:ind w:left="441"/>
        <w:jc w:val="both"/>
        <w:rPr>
          <w:rFonts w:ascii="Arial" w:hAnsi="Arial" w:cs="Arial"/>
          <w:b/>
          <w:sz w:val="20"/>
        </w:rPr>
      </w:pPr>
    </w:p>
    <w:p w14:paraId="2E4FA0A8" w14:textId="77777777" w:rsidR="00526D5D" w:rsidRPr="00CE4A6C" w:rsidRDefault="00526D5D"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sidRPr="00CE4A6C">
        <w:rPr>
          <w:rFonts w:ascii="Arial" w:eastAsia="MS Mincho" w:hAnsi="Arial" w:cs="Arial"/>
          <w:color w:val="000000" w:themeColor="text1"/>
          <w:sz w:val="20"/>
          <w:lang w:eastAsia="es-ES"/>
        </w:rPr>
        <w:t>Ley N°31365, que aprueba el Presupuesto del Sector Público para el año fiscal 2022.</w:t>
      </w:r>
    </w:p>
    <w:p w14:paraId="3FD316FC" w14:textId="77777777" w:rsidR="00526D5D" w:rsidRPr="00CE4A6C" w:rsidRDefault="00526D5D"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sidRPr="00CE4A6C">
        <w:rPr>
          <w:rFonts w:ascii="Arial" w:eastAsia="MS Mincho" w:hAnsi="Arial" w:cs="Arial"/>
          <w:color w:val="000000" w:themeColor="text1"/>
          <w:sz w:val="20"/>
          <w:lang w:eastAsia="es-ES"/>
        </w:rPr>
        <w:t>Ley N°31366, Ley de Equilibrio Financiero del Presupuesto del Sector Público para el año fiscal 2022.</w:t>
      </w:r>
    </w:p>
    <w:p w14:paraId="2025A61A" w14:textId="77777777" w:rsidR="00526D5D" w:rsidRPr="00CE4A6C" w:rsidRDefault="00526D5D"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val="es-ES" w:eastAsia="es-ES"/>
        </w:rPr>
      </w:pPr>
      <w:r w:rsidRPr="00CE4A6C">
        <w:rPr>
          <w:rFonts w:ascii="Arial" w:eastAsia="MS Mincho" w:hAnsi="Arial" w:cs="Arial"/>
          <w:color w:val="000000" w:themeColor="text1"/>
          <w:sz w:val="20"/>
          <w:lang w:val="es-ES" w:eastAsia="es-ES"/>
        </w:rPr>
        <w:t>Ley N° 28411 - Ley General del Sistema Nacional del Presupuesto.</w:t>
      </w:r>
    </w:p>
    <w:p w14:paraId="5F620424" w14:textId="77777777" w:rsidR="00526D5D" w:rsidRPr="00CE4A6C" w:rsidRDefault="00526D5D"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sidRPr="00CE4A6C">
        <w:rPr>
          <w:rFonts w:ascii="Arial" w:eastAsia="MS Mincho" w:hAnsi="Arial" w:cs="Arial"/>
          <w:color w:val="000000" w:themeColor="text1"/>
          <w:sz w:val="20"/>
          <w:lang w:eastAsia="es-ES"/>
        </w:rPr>
        <w:t>Decreto Supremo N° 082-2019-EF - Texto Único Ordenado de la Ley N° 30225, Ley de Contrataciones del Estado.</w:t>
      </w:r>
    </w:p>
    <w:p w14:paraId="4E45CAF8" w14:textId="77777777" w:rsidR="00526D5D" w:rsidRPr="00CE4A6C" w:rsidRDefault="00526D5D"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sidRPr="00CE4A6C">
        <w:rPr>
          <w:rFonts w:ascii="Arial" w:eastAsia="MS Mincho" w:hAnsi="Arial" w:cs="Arial"/>
          <w:color w:val="000000" w:themeColor="text1"/>
          <w:sz w:val="20"/>
          <w:lang w:eastAsia="es-ES"/>
        </w:rPr>
        <w:t>Decreto Supremo N° 377-2019-EF que modifica el Reglamento de la Ley N° 30225, Ley de Contrataciones del Estado, aprobado mediante Decreto Supremo N° 344-2018-EF.</w:t>
      </w:r>
    </w:p>
    <w:p w14:paraId="66886987" w14:textId="77777777" w:rsidR="00526D5D" w:rsidRPr="00CE4A6C" w:rsidRDefault="00526D5D"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sidRPr="00CE4A6C">
        <w:rPr>
          <w:rFonts w:ascii="Arial" w:eastAsia="MS Mincho" w:hAnsi="Arial" w:cs="Arial"/>
          <w:color w:val="000000" w:themeColor="text1"/>
          <w:sz w:val="20"/>
          <w:lang w:eastAsia="es-ES"/>
        </w:rPr>
        <w:t>Directivas del OSCE.</w:t>
      </w:r>
    </w:p>
    <w:p w14:paraId="1A454D4B" w14:textId="2CE66B8E" w:rsidR="00526D5D" w:rsidRPr="00CE4A6C" w:rsidRDefault="009A5958"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sidRPr="00CE4A6C">
        <w:rPr>
          <w:rFonts w:ascii="Arial" w:eastAsia="MS Mincho" w:hAnsi="Arial" w:cs="Arial"/>
          <w:color w:val="000000" w:themeColor="text1"/>
          <w:sz w:val="20"/>
          <w:lang w:eastAsia="es-ES"/>
        </w:rPr>
        <w:t>Ley Nª</w:t>
      </w:r>
      <w:r w:rsidR="00526D5D" w:rsidRPr="00CE4A6C">
        <w:rPr>
          <w:rFonts w:ascii="Arial" w:eastAsia="MS Mincho" w:hAnsi="Arial" w:cs="Arial"/>
          <w:color w:val="000000" w:themeColor="text1"/>
          <w:sz w:val="20"/>
          <w:lang w:eastAsia="es-ES"/>
        </w:rPr>
        <w:t xml:space="preserve"> 27444, Ley del Procedimiento Administrativo General.</w:t>
      </w:r>
    </w:p>
    <w:p w14:paraId="6FB2E347" w14:textId="0ED13C4E" w:rsidR="00526D5D" w:rsidRPr="00CE4A6C" w:rsidRDefault="009A5958"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sidRPr="00CE4A6C">
        <w:rPr>
          <w:rFonts w:ascii="Arial" w:eastAsia="MS Mincho" w:hAnsi="Arial" w:cs="Arial"/>
          <w:color w:val="000000" w:themeColor="text1"/>
          <w:sz w:val="20"/>
          <w:lang w:eastAsia="es-ES"/>
        </w:rPr>
        <w:t>Ley Nª</w:t>
      </w:r>
      <w:r w:rsidR="00526D5D" w:rsidRPr="00CE4A6C">
        <w:rPr>
          <w:rFonts w:ascii="Arial" w:eastAsia="MS Mincho" w:hAnsi="Arial" w:cs="Arial"/>
          <w:color w:val="000000" w:themeColor="text1"/>
          <w:sz w:val="20"/>
          <w:lang w:eastAsia="es-ES"/>
        </w:rPr>
        <w:t xml:space="preserve"> 27806, Ley de Transparencia y de Acceso a la Información Pública.</w:t>
      </w:r>
    </w:p>
    <w:p w14:paraId="3CC5FB00" w14:textId="77777777" w:rsidR="00526D5D" w:rsidRPr="00CE4A6C" w:rsidRDefault="00526D5D"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sidRPr="00CE4A6C">
        <w:rPr>
          <w:rFonts w:ascii="Arial" w:eastAsia="MS Mincho" w:hAnsi="Arial" w:cs="Arial"/>
          <w:color w:val="000000" w:themeColor="text1"/>
          <w:sz w:val="20"/>
          <w:lang w:eastAsia="es-ES"/>
        </w:rPr>
        <w:t>Decreto Supremo N° 304-2012-EF, TUO de la Ley General del Sistema Nacional del Presupuesto.</w:t>
      </w:r>
    </w:p>
    <w:p w14:paraId="123B1189" w14:textId="77777777" w:rsidR="00526D5D" w:rsidRPr="00CE4A6C" w:rsidRDefault="00526D5D"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sidRPr="00CE4A6C">
        <w:rPr>
          <w:rFonts w:ascii="Arial" w:eastAsia="MS Mincho" w:hAnsi="Arial" w:cs="Arial"/>
          <w:color w:val="000000" w:themeColor="text1"/>
          <w:sz w:val="20"/>
          <w:lang w:eastAsia="es-ES"/>
        </w:rPr>
        <w:t>Decreto Supremo Nº 008-2008-TR, Reglamento de la Ley MYPE.</w:t>
      </w:r>
    </w:p>
    <w:p w14:paraId="7F1C62C6" w14:textId="77777777" w:rsidR="00526D5D" w:rsidRPr="00CE4A6C" w:rsidRDefault="00526D5D"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sidRPr="00CE4A6C">
        <w:rPr>
          <w:rFonts w:ascii="Arial" w:eastAsia="MS Mincho" w:hAnsi="Arial" w:cs="Arial"/>
          <w:color w:val="000000" w:themeColor="text1"/>
          <w:sz w:val="20"/>
          <w:lang w:eastAsia="es-ES"/>
        </w:rPr>
        <w:t>Decreto Supremo Nº 013-2013-PRODUCE - Texto Único Ordenado de la Ley de Impulso al Desarrollo Productivo y al Crecimiento Empresarial.</w:t>
      </w:r>
    </w:p>
    <w:p w14:paraId="7F0633FF" w14:textId="507A20F3" w:rsidR="00526D5D" w:rsidRDefault="00526D5D"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sidRPr="00CE4A6C">
        <w:rPr>
          <w:rFonts w:ascii="Arial" w:eastAsia="MS Mincho" w:hAnsi="Arial" w:cs="Arial"/>
          <w:color w:val="000000" w:themeColor="text1"/>
          <w:sz w:val="20"/>
          <w:lang w:eastAsia="es-ES"/>
        </w:rPr>
        <w:t>Reglamento de Seguridad y Salud en el trabajo D.S. 005-2012-TR.</w:t>
      </w:r>
    </w:p>
    <w:p w14:paraId="784EDBB9" w14:textId="4C876C83" w:rsidR="006D2216" w:rsidRPr="00CE4A6C" w:rsidRDefault="006D2216" w:rsidP="009F660D">
      <w:pPr>
        <w:widowControl w:val="0"/>
        <w:numPr>
          <w:ilvl w:val="0"/>
          <w:numId w:val="10"/>
        </w:numPr>
        <w:tabs>
          <w:tab w:val="num" w:pos="1701"/>
          <w:tab w:val="center" w:pos="6361"/>
          <w:tab w:val="right" w:pos="10780"/>
        </w:tabs>
        <w:spacing w:after="0" w:line="240" w:lineRule="auto"/>
        <w:ind w:left="993"/>
        <w:jc w:val="both"/>
        <w:rPr>
          <w:rFonts w:ascii="Arial" w:eastAsia="MS Mincho" w:hAnsi="Arial" w:cs="Arial"/>
          <w:color w:val="000000" w:themeColor="text1"/>
          <w:sz w:val="20"/>
          <w:lang w:eastAsia="es-ES"/>
        </w:rPr>
      </w:pPr>
      <w:r>
        <w:rPr>
          <w:rFonts w:ascii="Arial" w:eastAsia="MS Mincho" w:hAnsi="Arial" w:cs="Arial"/>
          <w:color w:val="000000" w:themeColor="text1"/>
          <w:sz w:val="20"/>
          <w:lang w:eastAsia="es-ES"/>
        </w:rPr>
        <w:t>Resolución Ministerial N°675-2022-MINSA. Documento Técnico “Lineamientos para la vigilancia, prevención y control de la salud de los trabajadores</w:t>
      </w:r>
      <w:r w:rsidR="00535EF5">
        <w:rPr>
          <w:rFonts w:ascii="Arial" w:eastAsia="MS Mincho" w:hAnsi="Arial" w:cs="Arial"/>
          <w:color w:val="000000" w:themeColor="text1"/>
          <w:sz w:val="20"/>
          <w:lang w:eastAsia="es-ES"/>
        </w:rPr>
        <w:t xml:space="preserve"> con riesgo de exposición a SARS-Cov-2”, y sus posteriores modificatorias, vigente durante la ejecución del servicio.</w:t>
      </w:r>
    </w:p>
    <w:p w14:paraId="2060DE7F" w14:textId="77777777" w:rsidR="00F510B7" w:rsidRPr="00C55063" w:rsidRDefault="00F510B7" w:rsidP="00116B40">
      <w:pPr>
        <w:pStyle w:val="WW-Sangra2detindependiente"/>
        <w:widowControl w:val="0"/>
        <w:ind w:left="773" w:firstLine="0"/>
        <w:rPr>
          <w:rFonts w:cs="Arial"/>
          <w:sz w:val="20"/>
          <w:lang w:val="es-ES"/>
        </w:rPr>
      </w:pPr>
    </w:p>
    <w:p w14:paraId="3F447DDC" w14:textId="77777777"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19D44F4"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496B0AE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2A8EE81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3DD1C9C3" w14:textId="77777777" w:rsidTr="00A261D7">
        <w:tc>
          <w:tcPr>
            <w:tcW w:w="9065" w:type="dxa"/>
          </w:tcPr>
          <w:p w14:paraId="476B54FC"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7BA82714"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CF01ACE"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2414A72" w14:textId="77777777" w:rsidR="004B645F" w:rsidRPr="00CD5328" w:rsidRDefault="004B645F" w:rsidP="00116B40">
            <w:pPr>
              <w:widowControl w:val="0"/>
              <w:spacing w:after="0" w:line="240" w:lineRule="auto"/>
              <w:jc w:val="center"/>
              <w:rPr>
                <w:rFonts w:ascii="Arial" w:hAnsi="Arial" w:cs="Arial"/>
                <w:sz w:val="6"/>
              </w:rPr>
            </w:pPr>
          </w:p>
        </w:tc>
      </w:tr>
    </w:tbl>
    <w:p w14:paraId="34360938" w14:textId="77777777" w:rsidR="004B645F" w:rsidRDefault="004B645F" w:rsidP="00116B40">
      <w:pPr>
        <w:widowControl w:val="0"/>
        <w:spacing w:after="0" w:line="240" w:lineRule="auto"/>
        <w:ind w:left="360"/>
        <w:jc w:val="both"/>
        <w:rPr>
          <w:rFonts w:ascii="Arial" w:hAnsi="Arial" w:cs="Arial"/>
          <w:sz w:val="20"/>
        </w:rPr>
      </w:pPr>
    </w:p>
    <w:p w14:paraId="180C78D8" w14:textId="77777777" w:rsidR="00450DEA" w:rsidRPr="00CD5328" w:rsidRDefault="00450DEA" w:rsidP="00116B40">
      <w:pPr>
        <w:widowControl w:val="0"/>
        <w:spacing w:after="0" w:line="240" w:lineRule="auto"/>
        <w:ind w:left="360"/>
        <w:jc w:val="both"/>
        <w:rPr>
          <w:rFonts w:ascii="Arial" w:hAnsi="Arial" w:cs="Arial"/>
          <w:sz w:val="20"/>
        </w:rPr>
      </w:pPr>
    </w:p>
    <w:p w14:paraId="3184C598" w14:textId="77777777" w:rsidR="00D34DEC" w:rsidRPr="00E95A98" w:rsidRDefault="009A4B81" w:rsidP="009F660D">
      <w:pPr>
        <w:pStyle w:val="Prrafodelista"/>
        <w:widowControl w:val="0"/>
        <w:numPr>
          <w:ilvl w:val="1"/>
          <w:numId w:val="13"/>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4D9D2ADD" w14:textId="77777777" w:rsidR="00D34DEC" w:rsidRPr="00B94226" w:rsidRDefault="00D34DEC" w:rsidP="00116B40">
      <w:pPr>
        <w:widowControl w:val="0"/>
        <w:spacing w:after="0" w:line="240" w:lineRule="auto"/>
        <w:ind w:left="567"/>
        <w:jc w:val="both"/>
        <w:rPr>
          <w:rFonts w:ascii="Arial" w:hAnsi="Arial" w:cs="Arial"/>
          <w:strike/>
          <w:sz w:val="20"/>
        </w:rPr>
      </w:pPr>
    </w:p>
    <w:p w14:paraId="2182478A"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DFF3826"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14:paraId="71DD7285" w14:textId="77777777"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19DA6D"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46DC0D08" w14:textId="77777777"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7F39DF" w14:textId="77777777"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02ECD0C4" w14:textId="77777777" w:rsidR="0032167F" w:rsidRDefault="0032167F" w:rsidP="00EB618A">
      <w:pPr>
        <w:widowControl w:val="0"/>
        <w:spacing w:after="0" w:line="240" w:lineRule="auto"/>
        <w:ind w:left="360"/>
        <w:jc w:val="both"/>
        <w:rPr>
          <w:rFonts w:ascii="Arial" w:hAnsi="Arial" w:cs="Arial"/>
          <w:sz w:val="20"/>
        </w:rPr>
      </w:pPr>
    </w:p>
    <w:p w14:paraId="52118F0C" w14:textId="77777777" w:rsidR="0032167F" w:rsidRPr="0032167F" w:rsidRDefault="0032167F" w:rsidP="00EB618A">
      <w:pPr>
        <w:widowControl w:val="0"/>
        <w:spacing w:after="0" w:line="240" w:lineRule="auto"/>
        <w:ind w:left="360"/>
        <w:jc w:val="both"/>
        <w:rPr>
          <w:rFonts w:ascii="Arial" w:hAnsi="Arial" w:cs="Arial"/>
          <w:sz w:val="20"/>
        </w:rPr>
      </w:pPr>
    </w:p>
    <w:p w14:paraId="06A9A0C6" w14:textId="77777777" w:rsidR="005B4428" w:rsidRDefault="005B4428" w:rsidP="009F660D">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34897524" w14:textId="77777777" w:rsidR="0033651F" w:rsidRDefault="0033651F" w:rsidP="00116B40">
      <w:pPr>
        <w:pStyle w:val="Prrafodelista"/>
        <w:widowControl w:val="0"/>
        <w:spacing w:after="0" w:line="240" w:lineRule="auto"/>
        <w:ind w:left="567"/>
        <w:jc w:val="both"/>
        <w:rPr>
          <w:rFonts w:ascii="Arial" w:hAnsi="Arial" w:cs="Arial"/>
          <w:sz w:val="20"/>
        </w:rPr>
      </w:pPr>
    </w:p>
    <w:p w14:paraId="185FBC2C" w14:textId="77777777"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3"/>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2BC2B283" w14:textId="77777777" w:rsidR="005B4428" w:rsidRPr="00CD5328" w:rsidRDefault="005B4428" w:rsidP="00261F58">
      <w:pPr>
        <w:widowControl w:val="0"/>
        <w:spacing w:after="0" w:line="240" w:lineRule="auto"/>
        <w:ind w:left="567"/>
        <w:jc w:val="both"/>
        <w:rPr>
          <w:rFonts w:ascii="Arial" w:hAnsi="Arial" w:cs="Arial"/>
          <w:sz w:val="20"/>
        </w:rPr>
      </w:pPr>
    </w:p>
    <w:p w14:paraId="67470CDA" w14:textId="77777777" w:rsidR="0033651F" w:rsidRPr="0047397E" w:rsidRDefault="0033651F" w:rsidP="009F660D">
      <w:pPr>
        <w:pStyle w:val="Prrafodelista"/>
        <w:widowControl w:val="0"/>
        <w:numPr>
          <w:ilvl w:val="2"/>
          <w:numId w:val="13"/>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BC4E90E"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3C2D7A1B" w14:textId="77777777" w:rsidR="00C56BDB" w:rsidRPr="0047397E" w:rsidRDefault="00C56BDB" w:rsidP="009F660D">
      <w:pPr>
        <w:pStyle w:val="Prrafodelista"/>
        <w:widowControl w:val="0"/>
        <w:numPr>
          <w:ilvl w:val="3"/>
          <w:numId w:val="13"/>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37B2243E" w14:textId="77777777" w:rsidR="005B4428" w:rsidRPr="00CD5328" w:rsidRDefault="005B4428" w:rsidP="00CD5328">
      <w:pPr>
        <w:pStyle w:val="WW-Textosinformato"/>
        <w:widowControl w:val="0"/>
        <w:ind w:left="1440"/>
        <w:rPr>
          <w:rFonts w:ascii="Arial" w:hAnsi="Arial" w:cs="Arial"/>
          <w:b/>
        </w:rPr>
      </w:pPr>
    </w:p>
    <w:p w14:paraId="48252E79" w14:textId="77777777" w:rsidR="005B4428" w:rsidRPr="00B94226" w:rsidRDefault="005B4428" w:rsidP="009F660D">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14:paraId="5574AA87"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77BEDD53" w14:textId="77777777" w:rsidR="00B94226" w:rsidRPr="00952415" w:rsidRDefault="00B94226" w:rsidP="009F660D">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03DA2A6" w14:textId="77777777" w:rsidR="00B94226" w:rsidRPr="00952415" w:rsidRDefault="00B94226" w:rsidP="00AD1153">
      <w:pPr>
        <w:pStyle w:val="Prrafodelista"/>
        <w:widowControl w:val="0"/>
        <w:ind w:left="1843"/>
        <w:jc w:val="both"/>
        <w:rPr>
          <w:rFonts w:ascii="Arial" w:hAnsi="Arial" w:cs="Arial"/>
          <w:color w:val="auto"/>
          <w:sz w:val="20"/>
          <w:lang w:val="es-ES"/>
        </w:rPr>
      </w:pPr>
    </w:p>
    <w:p w14:paraId="0795B0EC"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4B0EF88" w14:textId="77777777" w:rsidR="00B94226" w:rsidRPr="00952415" w:rsidRDefault="00B94226" w:rsidP="00AD1153">
      <w:pPr>
        <w:pStyle w:val="Prrafodelista"/>
        <w:widowControl w:val="0"/>
        <w:spacing w:after="0" w:line="240" w:lineRule="auto"/>
        <w:ind w:left="1843"/>
        <w:jc w:val="both"/>
        <w:rPr>
          <w:rFonts w:ascii="Arial" w:hAnsi="Arial" w:cs="Arial"/>
          <w:color w:val="auto"/>
          <w:sz w:val="20"/>
          <w:lang w:val="es-ES"/>
        </w:rPr>
      </w:pPr>
    </w:p>
    <w:p w14:paraId="62E1E4CF" w14:textId="77777777" w:rsidR="00B94226" w:rsidRPr="00952415" w:rsidRDefault="00B94226" w:rsidP="00AD1153">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0F13C014" w14:textId="77777777" w:rsidR="00B94226" w:rsidRDefault="00B94226" w:rsidP="00AD1153">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C8C0E14" w14:textId="77777777" w:rsidR="00B94226" w:rsidRDefault="00B94226" w:rsidP="00AD1153">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14:paraId="3A6746BA" w14:textId="77777777" w:rsidTr="00AD1153">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404E238" w14:textId="77777777" w:rsidR="00B94226" w:rsidRPr="00200CAD" w:rsidRDefault="00B94226" w:rsidP="00AD1153">
            <w:pPr>
              <w:spacing w:after="0" w:line="240" w:lineRule="auto"/>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14:paraId="550E1C40" w14:textId="77777777"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271112E1" w14:textId="77777777" w:rsidR="00B94226" w:rsidRPr="00200CAD" w:rsidRDefault="00B94226" w:rsidP="00AD1153">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4"/>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195EAD47" w14:textId="77777777" w:rsidR="00B94226" w:rsidRDefault="00B94226" w:rsidP="00B94226">
      <w:pPr>
        <w:pStyle w:val="Prrafodelista"/>
        <w:widowControl w:val="0"/>
        <w:ind w:left="1843"/>
        <w:jc w:val="both"/>
        <w:rPr>
          <w:rFonts w:ascii="Arial" w:hAnsi="Arial" w:cs="Arial"/>
          <w:color w:val="auto"/>
          <w:sz w:val="20"/>
          <w:lang w:val="es-ES"/>
        </w:rPr>
      </w:pPr>
    </w:p>
    <w:p w14:paraId="30483799" w14:textId="77777777" w:rsidR="00B94226" w:rsidRPr="00343A6A" w:rsidRDefault="00B94226" w:rsidP="009F660D">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14:paraId="5D89A798" w14:textId="77777777" w:rsidR="00750359" w:rsidRPr="0097324D" w:rsidRDefault="00750359" w:rsidP="000F6AC5">
      <w:pPr>
        <w:widowControl w:val="0"/>
        <w:spacing w:after="0" w:line="240" w:lineRule="auto"/>
        <w:ind w:left="1843"/>
        <w:jc w:val="both"/>
        <w:rPr>
          <w:rFonts w:ascii="Arial" w:hAnsi="Arial" w:cs="Arial"/>
          <w:sz w:val="20"/>
        </w:rPr>
      </w:pPr>
    </w:p>
    <w:p w14:paraId="04EF6935" w14:textId="77777777" w:rsidR="000F7EF4" w:rsidRDefault="00B04A9D" w:rsidP="009F660D">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817227D" w14:textId="77777777" w:rsidR="004905CC" w:rsidRPr="000F7EF4" w:rsidRDefault="004905CC" w:rsidP="000F7EF4">
      <w:pPr>
        <w:pStyle w:val="WW-Textosinformato"/>
        <w:widowControl w:val="0"/>
        <w:ind w:left="1843"/>
        <w:jc w:val="both"/>
        <w:rPr>
          <w:rFonts w:ascii="Arial" w:hAnsi="Arial" w:cs="Arial"/>
        </w:rPr>
      </w:pPr>
    </w:p>
    <w:p w14:paraId="2A92FC10" w14:textId="77777777" w:rsidR="00186372" w:rsidRPr="00E95A98" w:rsidRDefault="00186372" w:rsidP="009F660D">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lastRenderedPageBreak/>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5"/>
      </w:r>
    </w:p>
    <w:p w14:paraId="63DCC5F5" w14:textId="77777777"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14:paraId="27A3212C" w14:textId="77777777" w:rsidR="00E95A98" w:rsidRPr="003C0289" w:rsidRDefault="00E95A98" w:rsidP="009F660D">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383C4E4E"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7C94DE73" w14:textId="63F6BC80" w:rsidR="00794AFA" w:rsidRDefault="00E6017F" w:rsidP="009F660D">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7A7EDD">
        <w:rPr>
          <w:rFonts w:ascii="Arial" w:hAnsi="Arial" w:cs="Arial"/>
        </w:rPr>
        <w:t>El precio de la oferta en</w:t>
      </w:r>
      <w:r w:rsidR="009D4F73">
        <w:rPr>
          <w:rFonts w:ascii="Arial" w:hAnsi="Arial" w:cs="Arial"/>
        </w:rPr>
        <w:t xml:space="preserve"> soles (S/.) </w:t>
      </w:r>
      <w:r w:rsidR="00FB4E42">
        <w:rPr>
          <w:rFonts w:ascii="Arial" w:hAnsi="Arial" w:cs="Arial"/>
        </w:rPr>
        <w:t xml:space="preserve">Adjuntar obligatoriamente el </w:t>
      </w:r>
      <w:r w:rsidR="00FB4E42">
        <w:rPr>
          <w:rFonts w:ascii="Arial" w:hAnsi="Arial" w:cs="Arial"/>
          <w:b/>
          <w:bCs/>
        </w:rPr>
        <w:t>Anexo N° 6.</w:t>
      </w:r>
    </w:p>
    <w:p w14:paraId="43C941E9"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1AF260A9"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5F730524"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3DFE90CB"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A99166F"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3C3B0293"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6A0587DF" w14:textId="77777777" w:rsidR="007E2705" w:rsidRPr="00F92C1A" w:rsidRDefault="007E2705" w:rsidP="00441886">
            <w:pPr>
              <w:pStyle w:val="Prrafodelista"/>
              <w:widowControl w:val="0"/>
              <w:numPr>
                <w:ilvl w:val="0"/>
                <w:numId w:val="30"/>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713A64D4" w14:textId="77777777"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14:paraId="683B0BA7" w14:textId="77777777" w:rsidR="00F92C1A" w:rsidRPr="00F92C1A" w:rsidRDefault="00F92C1A" w:rsidP="00441886">
            <w:pPr>
              <w:pStyle w:val="Prrafodelista"/>
              <w:widowControl w:val="0"/>
              <w:numPr>
                <w:ilvl w:val="0"/>
                <w:numId w:val="30"/>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3EDE9360" w14:textId="2FF5D2C0" w:rsidR="00B80C4B" w:rsidRDefault="00B80C4B" w:rsidP="00B80C4B">
      <w:pPr>
        <w:widowControl w:val="0"/>
        <w:spacing w:after="0" w:line="240" w:lineRule="auto"/>
        <w:ind w:left="1843"/>
        <w:jc w:val="both"/>
        <w:rPr>
          <w:rFonts w:ascii="Arial" w:hAnsi="Arial" w:cs="Arial"/>
          <w:sz w:val="20"/>
        </w:rPr>
      </w:pPr>
    </w:p>
    <w:p w14:paraId="1690EFEB" w14:textId="77777777" w:rsidR="00FB4E42" w:rsidRDefault="00FB4E42" w:rsidP="00B80C4B">
      <w:pPr>
        <w:widowControl w:val="0"/>
        <w:spacing w:after="0" w:line="240" w:lineRule="auto"/>
        <w:ind w:left="1843"/>
        <w:jc w:val="both"/>
        <w:rPr>
          <w:rFonts w:ascii="Arial" w:hAnsi="Arial" w:cs="Arial"/>
          <w:sz w:val="20"/>
        </w:rPr>
      </w:pPr>
    </w:p>
    <w:p w14:paraId="7BC898C5" w14:textId="77777777" w:rsidR="00186372" w:rsidRPr="00261F58" w:rsidRDefault="00186372" w:rsidP="009F660D">
      <w:pPr>
        <w:pStyle w:val="Prrafodelista"/>
        <w:widowControl w:val="0"/>
        <w:numPr>
          <w:ilvl w:val="3"/>
          <w:numId w:val="13"/>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5999C808"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7B9BCE84" w14:textId="1F09EEF2"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w:t>
      </w:r>
    </w:p>
    <w:p w14:paraId="234EA893" w14:textId="77777777" w:rsidR="00574084" w:rsidRPr="001117BA" w:rsidRDefault="00574084" w:rsidP="009F660D">
      <w:pPr>
        <w:pStyle w:val="Prrafodelista"/>
        <w:widowControl w:val="0"/>
        <w:numPr>
          <w:ilvl w:val="2"/>
          <w:numId w:val="13"/>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1BA5C461" w14:textId="77777777"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14:paraId="416B80D3" w14:textId="77777777" w:rsidR="002843B8" w:rsidRPr="00FC7679" w:rsidRDefault="00F2402B" w:rsidP="00441886">
      <w:pPr>
        <w:widowControl w:val="0"/>
        <w:numPr>
          <w:ilvl w:val="0"/>
          <w:numId w:val="17"/>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6"/>
      </w:r>
      <w:r w:rsidRPr="0021441F">
        <w:rPr>
          <w:rFonts w:ascii="Arial" w:hAnsi="Arial" w:cs="Arial"/>
          <w:color w:val="auto"/>
          <w:sz w:val="20"/>
          <w:vertAlign w:val="superscript"/>
          <w:lang w:val="es-ES_tradnl"/>
        </w:rPr>
        <w:t>.</w:t>
      </w:r>
    </w:p>
    <w:p w14:paraId="5439F259" w14:textId="77777777"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14:paraId="4E13160D" w14:textId="77777777" w:rsidR="00FC7679" w:rsidRDefault="00FC7679" w:rsidP="00441886">
      <w:pPr>
        <w:widowControl w:val="0"/>
        <w:numPr>
          <w:ilvl w:val="0"/>
          <w:numId w:val="17"/>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(Anexo N° 11)</w:t>
      </w:r>
    </w:p>
    <w:p w14:paraId="47047B01" w14:textId="77777777" w:rsidR="008610B2" w:rsidRDefault="008610B2" w:rsidP="008610B2">
      <w:pPr>
        <w:pStyle w:val="Prrafodelista"/>
        <w:widowControl w:val="0"/>
        <w:spacing w:after="0" w:line="240" w:lineRule="auto"/>
        <w:ind w:left="567"/>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C9515C" w:rsidRPr="00C528B3" w14:paraId="34CA9C6C" w14:textId="77777777"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1EFBA4B"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14:paraId="30B6A5A0" w14:textId="77777777"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DFB885"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0538EA85" w14:textId="77777777" w:rsidR="004367E7" w:rsidRPr="0072183A" w:rsidRDefault="004367E7" w:rsidP="00B2449F">
      <w:pPr>
        <w:widowControl w:val="0"/>
        <w:spacing w:after="0" w:line="240" w:lineRule="auto"/>
        <w:ind w:left="567"/>
        <w:jc w:val="both"/>
        <w:rPr>
          <w:rFonts w:ascii="Arial" w:hAnsi="Arial" w:cs="Arial"/>
          <w:color w:val="auto"/>
          <w:sz w:val="20"/>
          <w:lang w:val="es-ES"/>
        </w:rPr>
      </w:pPr>
    </w:p>
    <w:p w14:paraId="7389AEE1" w14:textId="77777777" w:rsidR="00D97207" w:rsidRPr="00CD5328" w:rsidRDefault="00D97207" w:rsidP="009F660D">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406E148" w14:textId="77777777" w:rsidR="00D97207" w:rsidRPr="00CD5328" w:rsidRDefault="00D97207" w:rsidP="00B2449F">
      <w:pPr>
        <w:widowControl w:val="0"/>
        <w:spacing w:after="0" w:line="240" w:lineRule="auto"/>
        <w:ind w:left="567"/>
        <w:jc w:val="both"/>
        <w:rPr>
          <w:rFonts w:ascii="Arial" w:hAnsi="Arial" w:cs="Arial"/>
          <w:sz w:val="20"/>
        </w:rPr>
      </w:pPr>
    </w:p>
    <w:p w14:paraId="16FD3E3B"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C492452" w14:textId="77777777" w:rsidR="007B6D5D" w:rsidRPr="00CD5328" w:rsidRDefault="007B6D5D" w:rsidP="00B2449F">
      <w:pPr>
        <w:widowControl w:val="0"/>
        <w:spacing w:after="0" w:line="240" w:lineRule="auto"/>
        <w:ind w:left="567"/>
        <w:jc w:val="both"/>
        <w:rPr>
          <w:rFonts w:ascii="Arial" w:hAnsi="Arial" w:cs="Arial"/>
          <w:sz w:val="20"/>
        </w:rPr>
      </w:pPr>
    </w:p>
    <w:p w14:paraId="6D030AD2" w14:textId="4C0C9427" w:rsidR="007B6D5D" w:rsidRPr="0069760B" w:rsidRDefault="007B6D5D" w:rsidP="009F660D">
      <w:pPr>
        <w:widowControl w:val="0"/>
        <w:numPr>
          <w:ilvl w:val="0"/>
          <w:numId w:val="15"/>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00E37B9F">
        <w:rPr>
          <w:rFonts w:ascii="Arial" w:hAnsi="Arial" w:cs="Arial"/>
          <w:sz w:val="20"/>
          <w:lang w:val="es-ES"/>
        </w:rPr>
        <w:t>Para el caso de consorcios, de cada uno de los integrantes.</w:t>
      </w:r>
    </w:p>
    <w:p w14:paraId="28C2FA80" w14:textId="5A13EB5C" w:rsidR="007B6D5D" w:rsidRPr="0069760B" w:rsidRDefault="007B6D5D" w:rsidP="009F660D">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de ser el caso.</w:t>
      </w:r>
    </w:p>
    <w:p w14:paraId="5B10BCAB" w14:textId="77777777" w:rsidR="007B6D5D" w:rsidRPr="0069760B" w:rsidRDefault="007B6D5D" w:rsidP="009F660D">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14:paraId="2C22C07E" w14:textId="77777777" w:rsidR="00E93DF3" w:rsidRDefault="007B6D5D" w:rsidP="009F660D">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14:paraId="4C3F697B" w14:textId="77777777" w:rsidR="00031A30" w:rsidRDefault="00056624" w:rsidP="009F660D">
      <w:pPr>
        <w:widowControl w:val="0"/>
        <w:numPr>
          <w:ilvl w:val="0"/>
          <w:numId w:val="15"/>
        </w:numPr>
        <w:spacing w:after="0" w:line="240" w:lineRule="auto"/>
        <w:ind w:left="993" w:hanging="426"/>
        <w:jc w:val="both"/>
        <w:rPr>
          <w:rFonts w:ascii="Arial" w:hAnsi="Arial" w:cs="Arial"/>
          <w:sz w:val="20"/>
          <w:lang w:val="es-ES"/>
        </w:rPr>
      </w:pPr>
      <w:r w:rsidRPr="00E56EB2">
        <w:rPr>
          <w:rFonts w:ascii="Arial" w:hAnsi="Arial" w:cs="Arial"/>
          <w:sz w:val="20"/>
          <w:lang w:val="es-ES"/>
        </w:rPr>
        <w:lastRenderedPageBreak/>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7BE6701" w14:textId="77777777" w:rsidR="00031A30" w:rsidRDefault="00031A30" w:rsidP="009F660D">
      <w:pPr>
        <w:widowControl w:val="0"/>
        <w:numPr>
          <w:ilvl w:val="0"/>
          <w:numId w:val="15"/>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1E826A9B" w14:textId="77777777" w:rsidR="00A47E41" w:rsidRDefault="00A47E41" w:rsidP="00A47E41">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CellMar>
          <w:top w:w="57" w:type="dxa"/>
          <w:bottom w:w="57" w:type="dxa"/>
        </w:tblCellMar>
        <w:tblLook w:val="04A0" w:firstRow="1" w:lastRow="0" w:firstColumn="1" w:lastColumn="0" w:noHBand="0" w:noVBand="1"/>
      </w:tblPr>
      <w:tblGrid>
        <w:gridCol w:w="8221"/>
      </w:tblGrid>
      <w:tr w:rsidR="00A47E41" w:rsidRPr="00C528B3" w14:paraId="20F8CD94" w14:textId="77777777" w:rsidTr="00474C9E">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C407C9A" w14:textId="77777777"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14:paraId="2D690533" w14:textId="77777777" w:rsidTr="00474C9E">
        <w:trPr>
          <w:trHeight w:val="880"/>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3F371FF" w14:textId="77777777" w:rsidR="00A47E41" w:rsidRPr="00C528B3" w:rsidRDefault="008C3BA2" w:rsidP="00B70C2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e) y f).</w:t>
            </w:r>
          </w:p>
        </w:tc>
      </w:tr>
    </w:tbl>
    <w:p w14:paraId="30F94CE5" w14:textId="77777777" w:rsidR="00A47E41" w:rsidRDefault="00A47E41" w:rsidP="00A47E41">
      <w:pPr>
        <w:widowControl w:val="0"/>
        <w:spacing w:after="0" w:line="240" w:lineRule="auto"/>
        <w:ind w:left="993"/>
        <w:jc w:val="both"/>
        <w:rPr>
          <w:rFonts w:ascii="Arial" w:hAnsi="Arial" w:cs="Arial"/>
          <w:sz w:val="20"/>
          <w:lang w:val="es-ES"/>
        </w:rPr>
      </w:pPr>
    </w:p>
    <w:p w14:paraId="263A25CB" w14:textId="77777777" w:rsidR="00A34D5E" w:rsidRPr="00A34D5E" w:rsidRDefault="00031A30" w:rsidP="009F660D">
      <w:pPr>
        <w:widowControl w:val="0"/>
        <w:numPr>
          <w:ilvl w:val="0"/>
          <w:numId w:val="15"/>
        </w:numPr>
        <w:spacing w:after="0" w:line="240" w:lineRule="auto"/>
        <w:ind w:left="993" w:hanging="426"/>
        <w:jc w:val="both"/>
        <w:rPr>
          <w:rFonts w:ascii="Arial" w:hAnsi="Arial" w:cs="Arial"/>
          <w:sz w:val="20"/>
          <w:lang w:val="es-ES"/>
        </w:rPr>
      </w:pPr>
      <w:r w:rsidRPr="00A34D5E">
        <w:rPr>
          <w:rFonts w:ascii="Arial" w:hAnsi="Arial" w:cs="Arial"/>
          <w:sz w:val="20"/>
          <w:lang w:val="es-ES"/>
        </w:rPr>
        <w:t>Domicilio para efectos de la notificación durante la ejecución del contrato.</w:t>
      </w:r>
    </w:p>
    <w:p w14:paraId="4CF876CB" w14:textId="63763C02" w:rsidR="00A34D5E" w:rsidRPr="00A34D5E" w:rsidRDefault="00A34D5E" w:rsidP="009F660D">
      <w:pPr>
        <w:widowControl w:val="0"/>
        <w:numPr>
          <w:ilvl w:val="0"/>
          <w:numId w:val="15"/>
        </w:numPr>
        <w:spacing w:after="0" w:line="240" w:lineRule="auto"/>
        <w:ind w:left="993" w:hanging="426"/>
        <w:jc w:val="both"/>
        <w:rPr>
          <w:rFonts w:ascii="Arial" w:hAnsi="Arial" w:cs="Arial"/>
          <w:sz w:val="20"/>
          <w:lang w:val="es-ES"/>
        </w:rPr>
      </w:pPr>
      <w:r w:rsidRPr="00A34D5E">
        <w:rPr>
          <w:rFonts w:ascii="Arial" w:hAnsi="Arial" w:cs="Arial"/>
          <w:sz w:val="20"/>
          <w:lang w:val="es-ES"/>
        </w:rPr>
        <w:t>Autorización de notificación de la decisión de la Entidad sobre la solicitud de ampliación de plazo mediante medios electrónicos de comunicación</w:t>
      </w:r>
      <w:r w:rsidRPr="00A34D5E">
        <w:rPr>
          <w:rStyle w:val="Refdenotaalpie"/>
          <w:rFonts w:ascii="Arial" w:hAnsi="Arial" w:cs="Arial"/>
          <w:i/>
          <w:color w:val="FF0000"/>
          <w:sz w:val="19"/>
          <w:szCs w:val="19"/>
          <w:lang w:val="es-ES"/>
        </w:rPr>
        <w:t xml:space="preserve"> </w:t>
      </w:r>
      <w:r w:rsidRPr="00474C9E">
        <w:rPr>
          <w:rStyle w:val="Refdenotaalpie"/>
          <w:rFonts w:ascii="Arial" w:hAnsi="Arial" w:cs="Arial"/>
          <w:iCs/>
          <w:color w:val="auto"/>
          <w:sz w:val="18"/>
          <w:szCs w:val="19"/>
          <w:lang w:val="es-ES"/>
        </w:rPr>
        <w:footnoteReference w:id="8"/>
      </w:r>
      <w:r w:rsidRPr="00A34D5E">
        <w:rPr>
          <w:rFonts w:ascii="Arial" w:hAnsi="Arial" w:cs="Arial"/>
          <w:iCs/>
          <w:color w:val="auto"/>
          <w:sz w:val="20"/>
          <w:lang w:val="es-ES"/>
        </w:rPr>
        <w:t>.</w:t>
      </w:r>
      <w:r w:rsidR="00AD1153">
        <w:rPr>
          <w:rFonts w:ascii="Arial" w:hAnsi="Arial" w:cs="Arial"/>
          <w:iCs/>
          <w:color w:val="auto"/>
          <w:sz w:val="20"/>
          <w:lang w:val="es-ES"/>
        </w:rPr>
        <w:t xml:space="preserve"> (</w:t>
      </w:r>
      <w:r w:rsidR="00AD1153" w:rsidRPr="00474C9E">
        <w:rPr>
          <w:rFonts w:ascii="Arial" w:hAnsi="Arial" w:cs="Arial"/>
          <w:b/>
          <w:iCs/>
          <w:color w:val="auto"/>
          <w:sz w:val="20"/>
          <w:lang w:val="es-ES"/>
        </w:rPr>
        <w:t>Anexo N° 12</w:t>
      </w:r>
      <w:r w:rsidR="00AD1153">
        <w:rPr>
          <w:rFonts w:ascii="Arial" w:hAnsi="Arial" w:cs="Arial"/>
          <w:iCs/>
          <w:color w:val="auto"/>
          <w:sz w:val="20"/>
          <w:lang w:val="es-ES"/>
        </w:rPr>
        <w:t>)</w:t>
      </w:r>
      <w:r w:rsidR="00474C9E">
        <w:rPr>
          <w:rFonts w:ascii="Arial" w:hAnsi="Arial" w:cs="Arial"/>
          <w:iCs/>
          <w:color w:val="auto"/>
          <w:sz w:val="20"/>
          <w:lang w:val="es-ES"/>
        </w:rPr>
        <w:t>.</w:t>
      </w:r>
    </w:p>
    <w:p w14:paraId="76B0E1BE" w14:textId="189C116A" w:rsidR="00A47E41" w:rsidRPr="00E37B9F" w:rsidRDefault="00A47E41" w:rsidP="009F660D">
      <w:pPr>
        <w:widowControl w:val="0"/>
        <w:numPr>
          <w:ilvl w:val="0"/>
          <w:numId w:val="15"/>
        </w:numPr>
        <w:tabs>
          <w:tab w:val="left" w:pos="1134"/>
        </w:tabs>
        <w:spacing w:after="0" w:line="240" w:lineRule="auto"/>
        <w:ind w:left="993" w:hanging="426"/>
        <w:jc w:val="both"/>
        <w:rPr>
          <w:rFonts w:ascii="Arial" w:hAnsi="Arial" w:cs="Arial"/>
          <w:sz w:val="20"/>
          <w:lang w:val="es-ES"/>
        </w:rPr>
      </w:pPr>
      <w:r w:rsidRPr="00A34D5E">
        <w:rPr>
          <w:rFonts w:ascii="Arial" w:hAnsi="Arial" w:cs="Arial"/>
          <w:sz w:val="20"/>
          <w:lang w:val="es-ES"/>
        </w:rPr>
        <w:t>Detalle de los precios unitarios</w:t>
      </w:r>
      <w:r>
        <w:rPr>
          <w:rFonts w:ascii="Arial" w:hAnsi="Arial" w:cs="Arial"/>
          <w:sz w:val="20"/>
          <w:lang w:val="es-ES"/>
        </w:rPr>
        <w:t xml:space="preserve"> del precio ofertado</w:t>
      </w:r>
      <w:r>
        <w:rPr>
          <w:rFonts w:ascii="Arial" w:hAnsi="Arial" w:cs="Arial"/>
          <w:sz w:val="18"/>
          <w:szCs w:val="18"/>
          <w:vertAlign w:val="superscript"/>
          <w:lang w:val="es-ES"/>
        </w:rPr>
        <w:footnoteReference w:id="9"/>
      </w:r>
      <w:r>
        <w:rPr>
          <w:rFonts w:ascii="Arial" w:hAnsi="Arial" w:cs="Arial"/>
          <w:sz w:val="20"/>
          <w:lang w:val="es-ES"/>
        </w:rPr>
        <w:t>.</w:t>
      </w:r>
    </w:p>
    <w:p w14:paraId="4528D744"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14:paraId="3A6C1B4F"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4AD72325"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4F4FA968"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0606982" w14:textId="77777777" w:rsidR="00F4734B" w:rsidRPr="001F5BAE" w:rsidRDefault="00F4734B" w:rsidP="009F660D">
            <w:pPr>
              <w:widowControl w:val="0"/>
              <w:numPr>
                <w:ilvl w:val="0"/>
                <w:numId w:val="11"/>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DBC88D3"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74D9F65E" w14:textId="3FBF1BA8" w:rsidR="00760B8B" w:rsidRPr="0005230B" w:rsidRDefault="00F4734B" w:rsidP="00441886">
            <w:pPr>
              <w:widowControl w:val="0"/>
              <w:numPr>
                <w:ilvl w:val="0"/>
                <w:numId w:val="22"/>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00FE4235" w:rsidRPr="00471C63">
              <w:rPr>
                <w:rFonts w:ascii="Arial" w:hAnsi="Arial" w:cs="Arial"/>
                <w:b w:val="0"/>
                <w:i/>
                <w:color w:val="0000FF"/>
                <w:sz w:val="19"/>
                <w:szCs w:val="19"/>
              </w:rPr>
              <w:t xml:space="preserve">y </w:t>
            </w:r>
            <w:r w:rsidR="00FE4235">
              <w:rPr>
                <w:rFonts w:ascii="Arial" w:hAnsi="Arial" w:cs="Arial"/>
                <w:b w:val="0"/>
                <w:i/>
                <w:color w:val="0000FF"/>
                <w:sz w:val="19"/>
                <w:szCs w:val="19"/>
              </w:rPr>
              <w:t xml:space="preserve">el </w:t>
            </w:r>
            <w:r w:rsidR="00FE4235" w:rsidRPr="00471C63">
              <w:rPr>
                <w:rFonts w:ascii="Arial" w:hAnsi="Arial" w:cs="Arial"/>
                <w:b w:val="0"/>
                <w:i/>
                <w:color w:val="0000FF"/>
                <w:sz w:val="19"/>
                <w:szCs w:val="19"/>
              </w:rPr>
              <w:t>numeral 151.2 del artículo 15</w:t>
            </w:r>
            <w:r w:rsidR="00FE4235">
              <w:rPr>
                <w:rFonts w:ascii="Arial" w:hAnsi="Arial" w:cs="Arial"/>
                <w:b w:val="0"/>
                <w:i/>
                <w:color w:val="0000FF"/>
                <w:sz w:val="19"/>
                <w:szCs w:val="19"/>
              </w:rPr>
              <w:t>1</w:t>
            </w:r>
            <w:r w:rsidR="00FE4235" w:rsidRPr="00471C63">
              <w:rPr>
                <w:rFonts w:ascii="Arial" w:hAnsi="Arial" w:cs="Arial"/>
                <w:b w:val="0"/>
                <w:i/>
                <w:color w:val="0000FF"/>
                <w:sz w:val="19"/>
                <w:szCs w:val="19"/>
              </w:rPr>
              <w:t xml:space="preserve"> del</w:t>
            </w:r>
            <w:r w:rsidRPr="0005230B">
              <w:rPr>
                <w:rFonts w:ascii="Arial" w:hAnsi="Arial" w:cs="Arial"/>
                <w:b w:val="0"/>
                <w:i/>
                <w:color w:val="0000FF"/>
                <w:sz w:val="19"/>
                <w:szCs w:val="19"/>
              </w:rPr>
              <w:t xml:space="preserve">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68CD6DC1" w14:textId="77777777"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14:paraId="2BF87DD3" w14:textId="216ADEB0" w:rsidR="00F4734B" w:rsidRPr="00143978" w:rsidRDefault="00F4734B" w:rsidP="009F660D">
            <w:pPr>
              <w:widowControl w:val="0"/>
              <w:numPr>
                <w:ilvl w:val="0"/>
                <w:numId w:val="11"/>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w:t>
            </w:r>
            <w:r w:rsidR="00CC0C82" w:rsidRPr="00CC0C82">
              <w:rPr>
                <w:rFonts w:ascii="Arial" w:hAnsi="Arial" w:cs="Arial"/>
                <w:b w:val="0"/>
                <w:i/>
                <w:color w:val="0000FF"/>
                <w:sz w:val="19"/>
                <w:szCs w:val="19"/>
              </w:rPr>
              <w:t>doscientos mil Soles (S/ 200,000.00)</w:t>
            </w:r>
            <w:r w:rsidRPr="0014397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14:paraId="76FFD307" w14:textId="77777777"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14:paraId="3E22C9FB" w14:textId="77777777" w:rsidR="00DB5EB8" w:rsidRDefault="00DB5EB8" w:rsidP="00B2449F">
      <w:pPr>
        <w:widowControl w:val="0"/>
        <w:spacing w:after="0" w:line="240" w:lineRule="auto"/>
        <w:ind w:left="567"/>
        <w:jc w:val="both"/>
        <w:rPr>
          <w:rFonts w:ascii="Arial" w:hAnsi="Arial" w:cs="Arial"/>
          <w:sz w:val="20"/>
          <w:lang w:val="es-ES_tradnl"/>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448CCD01"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74170B0"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44CA515E"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A17AA0"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15EA2F1C" w14:textId="77777777" w:rsidR="00C40A4D" w:rsidRPr="001F5BAE" w:rsidRDefault="00C40A4D" w:rsidP="009F660D">
            <w:pPr>
              <w:widowControl w:val="0"/>
              <w:numPr>
                <w:ilvl w:val="0"/>
                <w:numId w:val="11"/>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 xml:space="preserve">Corresponde a la Entidad verificar que las garantías presentadas por el postor ganador de la buena pro cumplan con los requisitos y condiciones necesarios para su aceptación y eventual </w:t>
            </w:r>
            <w:r w:rsidRPr="001F5BAE">
              <w:rPr>
                <w:rFonts w:ascii="Arial" w:hAnsi="Arial" w:cs="Arial"/>
                <w:b w:val="0"/>
                <w:i/>
                <w:color w:val="0000FF"/>
                <w:sz w:val="19"/>
                <w:szCs w:val="19"/>
              </w:rPr>
              <w:lastRenderedPageBreak/>
              <w:t>ejecución, sin perjuicio de la determinación de las responsabilidades funcionales que correspondan.</w:t>
            </w:r>
          </w:p>
          <w:p w14:paraId="541DF6A0" w14:textId="77777777" w:rsidR="00C40A4D" w:rsidRDefault="00C40A4D" w:rsidP="0021573B">
            <w:pPr>
              <w:widowControl w:val="0"/>
              <w:spacing w:after="0" w:line="240" w:lineRule="auto"/>
              <w:jc w:val="both"/>
              <w:rPr>
                <w:rFonts w:ascii="Arial" w:hAnsi="Arial"/>
                <w:b w:val="0"/>
                <w:bCs w:val="0"/>
                <w:i/>
                <w:color w:val="0000FF"/>
                <w:sz w:val="19"/>
                <w:szCs w:val="19"/>
              </w:rPr>
            </w:pPr>
          </w:p>
          <w:p w14:paraId="1C8B2D79" w14:textId="77777777" w:rsidR="00760B8B" w:rsidRPr="0005230B" w:rsidRDefault="00760B8B" w:rsidP="00441886">
            <w:pPr>
              <w:pStyle w:val="Prrafodelista"/>
              <w:widowControl w:val="0"/>
              <w:numPr>
                <w:ilvl w:val="0"/>
                <w:numId w:val="21"/>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10"/>
            </w:r>
            <w:r w:rsidRPr="0005230B">
              <w:rPr>
                <w:rFonts w:ascii="Arial" w:hAnsi="Arial" w:cs="Arial"/>
                <w:b w:val="0"/>
                <w:i/>
                <w:color w:val="0000FF"/>
                <w:sz w:val="19"/>
                <w:szCs w:val="19"/>
                <w:lang w:val="es-ES_tradnl"/>
              </w:rPr>
              <w:t>.</w:t>
            </w:r>
          </w:p>
          <w:p w14:paraId="225C2A2A" w14:textId="77777777" w:rsidR="00F4734B" w:rsidRPr="008018D9" w:rsidRDefault="00F4734B" w:rsidP="009F660D">
            <w:pPr>
              <w:widowControl w:val="0"/>
              <w:numPr>
                <w:ilvl w:val="0"/>
                <w:numId w:val="11"/>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0A06143"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37D4EC49" w14:textId="77777777" w:rsidR="00B4599A" w:rsidRPr="00CD5328" w:rsidRDefault="006B55F2" w:rsidP="009F660D">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7E799019" w14:textId="77777777" w:rsidR="00B4599A" w:rsidRPr="00CD5328" w:rsidRDefault="00B4599A" w:rsidP="00B2449F">
      <w:pPr>
        <w:widowControl w:val="0"/>
        <w:spacing w:after="0" w:line="240" w:lineRule="auto"/>
        <w:ind w:left="567"/>
        <w:jc w:val="both"/>
        <w:rPr>
          <w:rFonts w:ascii="Arial" w:hAnsi="Arial" w:cs="Arial"/>
          <w:sz w:val="20"/>
        </w:rPr>
      </w:pPr>
    </w:p>
    <w:p w14:paraId="1899F849" w14:textId="14146E3C" w:rsidR="008C3BA2" w:rsidRPr="00CD5328" w:rsidRDefault="008C3BA2" w:rsidP="008C3BA2">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00F45C2E" w:rsidRPr="00CD5328">
        <w:rPr>
          <w:rFonts w:ascii="Arial" w:hAnsi="Arial" w:cs="Arial"/>
          <w:sz w:val="20"/>
          <w:lang w:val="es-ES_tradnl"/>
        </w:rPr>
        <w:t>en</w:t>
      </w:r>
      <w:r w:rsidR="00F45C2E">
        <w:rPr>
          <w:rFonts w:ascii="Arial" w:hAnsi="Arial" w:cs="Arial"/>
          <w:sz w:val="20"/>
          <w:lang w:val="es-ES_tradnl"/>
        </w:rPr>
        <w:t xml:space="preserve"> </w:t>
      </w:r>
      <w:r w:rsidR="00F45C2E" w:rsidRPr="00B3128A">
        <w:rPr>
          <w:rFonts w:ascii="Arial" w:hAnsi="Arial" w:cs="Arial"/>
          <w:sz w:val="20"/>
          <w:lang w:val="es-ES_tradnl"/>
        </w:rPr>
        <w:t>las oficinas del Equipo Programación y Ejecución Contractual – Edificio Nueva Sede (Segundo Piso), Autopista Ramiro Prialé N° 210, El Agustino</w:t>
      </w:r>
      <w:r w:rsidR="00F45C2E">
        <w:rPr>
          <w:rFonts w:ascii="Arial" w:hAnsi="Arial" w:cs="Arial"/>
          <w:sz w:val="20"/>
          <w:lang w:val="es-ES_tradnl"/>
        </w:rPr>
        <w:t>.</w:t>
      </w:r>
    </w:p>
    <w:p w14:paraId="529B341C" w14:textId="0A3FC192" w:rsidR="00462778" w:rsidRDefault="00462778" w:rsidP="008812D5">
      <w:pPr>
        <w:spacing w:after="0" w:line="240" w:lineRule="auto"/>
        <w:ind w:hanging="11"/>
        <w:jc w:val="both"/>
        <w:rPr>
          <w:rFonts w:ascii="Arial" w:hAnsi="Arial" w:cs="Arial"/>
          <w:b/>
          <w:i/>
          <w:color w:val="000099"/>
          <w:sz w:val="16"/>
          <w:lang w:val="es-ES"/>
        </w:rPr>
      </w:pPr>
    </w:p>
    <w:p w14:paraId="4AF1A274" w14:textId="77777777" w:rsidR="00C173D3" w:rsidRDefault="00C173D3" w:rsidP="008812D5">
      <w:pPr>
        <w:spacing w:after="0" w:line="240" w:lineRule="auto"/>
        <w:ind w:hanging="11"/>
        <w:jc w:val="both"/>
        <w:rPr>
          <w:rFonts w:ascii="Arial" w:hAnsi="Arial" w:cs="Arial"/>
          <w:b/>
          <w:i/>
          <w:color w:val="000099"/>
          <w:sz w:val="16"/>
          <w:lang w:val="es-ES"/>
        </w:rPr>
      </w:pPr>
    </w:p>
    <w:p w14:paraId="272AEC44" w14:textId="77777777" w:rsidR="00CB3BCF" w:rsidRPr="00CD5328" w:rsidRDefault="00CB3BCF" w:rsidP="009F660D">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FORMA DE PAGO</w:t>
      </w:r>
    </w:p>
    <w:p w14:paraId="34B6BB3B" w14:textId="77777777" w:rsidR="00CB3BCF" w:rsidRPr="001B2869" w:rsidRDefault="00CB3BCF" w:rsidP="008F7FAB">
      <w:pPr>
        <w:widowControl w:val="0"/>
        <w:spacing w:after="0" w:line="240" w:lineRule="auto"/>
        <w:ind w:left="567"/>
        <w:jc w:val="both"/>
        <w:rPr>
          <w:rFonts w:ascii="Arial" w:hAnsi="Arial" w:cs="Arial"/>
          <w:sz w:val="20"/>
        </w:rPr>
      </w:pPr>
    </w:p>
    <w:p w14:paraId="06D94CC6" w14:textId="3532306F" w:rsidR="00B65631" w:rsidRPr="001B2869" w:rsidRDefault="00B65631" w:rsidP="00B65631">
      <w:pPr>
        <w:spacing w:after="0" w:line="240" w:lineRule="auto"/>
        <w:ind w:left="567"/>
        <w:jc w:val="both"/>
        <w:rPr>
          <w:rFonts w:ascii="Arial" w:eastAsia="Tahoma" w:hAnsi="Arial" w:cs="Arial"/>
          <w:color w:val="auto"/>
          <w:sz w:val="20"/>
          <w:lang w:val="es-ES"/>
        </w:rPr>
      </w:pPr>
      <w:r w:rsidRPr="001B2869">
        <w:rPr>
          <w:rFonts w:ascii="Arial" w:eastAsia="Tahoma" w:hAnsi="Arial" w:cs="Arial"/>
          <w:color w:val="auto"/>
          <w:sz w:val="20"/>
          <w:lang w:val="es-ES"/>
        </w:rPr>
        <w:t xml:space="preserve">La </w:t>
      </w:r>
      <w:r w:rsidR="001B2869" w:rsidRPr="001B2869">
        <w:rPr>
          <w:rFonts w:ascii="Arial" w:eastAsia="Times New Roman" w:hAnsi="Arial" w:cs="Arial"/>
          <w:color w:val="auto"/>
          <w:sz w:val="20"/>
          <w:lang w:val="es-ES"/>
        </w:rPr>
        <w:t>Entidad realizará el pago de la contraprestación pactada a favor de El Contratista en cuatro</w:t>
      </w:r>
      <w:r w:rsidR="001B2869" w:rsidRPr="001B2869">
        <w:rPr>
          <w:rFonts w:ascii="Arial" w:eastAsia="Times New Roman" w:hAnsi="Arial" w:cs="Arial"/>
          <w:b/>
          <w:color w:val="auto"/>
          <w:sz w:val="20"/>
          <w:lang w:val="es-ES"/>
        </w:rPr>
        <w:t xml:space="preserve"> (04) valorizaciones mensuales</w:t>
      </w:r>
      <w:r w:rsidR="001B2869" w:rsidRPr="001B2869">
        <w:rPr>
          <w:rFonts w:ascii="Arial" w:eastAsia="Times New Roman" w:hAnsi="Arial" w:cs="Arial"/>
          <w:color w:val="auto"/>
          <w:sz w:val="20"/>
          <w:lang w:val="es-ES"/>
        </w:rPr>
        <w:t>, y dentro de los diez (10) días calendario previa conformidad del servicio por parte del Equipo Seguimiento y Control de Plantas, que será otorgada en un plazo máximo que no excederá de los siete (07) días calendario, contados a partir de la entrega de la factura e informe (s) por parte de EL CONTRATISTA</w:t>
      </w:r>
      <w:r w:rsidRPr="001B2869">
        <w:rPr>
          <w:rFonts w:ascii="Arial" w:eastAsia="Tahoma" w:hAnsi="Arial" w:cs="Arial"/>
          <w:color w:val="auto"/>
          <w:sz w:val="20"/>
          <w:lang w:val="es-ES"/>
        </w:rPr>
        <w:t>.</w:t>
      </w:r>
    </w:p>
    <w:p w14:paraId="6178E2F2" w14:textId="50DC7EC8" w:rsidR="001B2869" w:rsidRPr="001B2869" w:rsidRDefault="001B2869" w:rsidP="00B65631">
      <w:pPr>
        <w:spacing w:after="0" w:line="240" w:lineRule="auto"/>
        <w:ind w:left="567"/>
        <w:jc w:val="both"/>
        <w:rPr>
          <w:rFonts w:ascii="Arial" w:eastAsia="Tahoma" w:hAnsi="Arial" w:cs="Arial"/>
          <w:color w:val="auto"/>
          <w:sz w:val="20"/>
          <w:lang w:val="es-ES"/>
        </w:rPr>
      </w:pPr>
    </w:p>
    <w:p w14:paraId="6412C200" w14:textId="77777777" w:rsidR="001B2869" w:rsidRPr="001B2869" w:rsidRDefault="001B2869" w:rsidP="001B2869">
      <w:pPr>
        <w:spacing w:after="0" w:line="240" w:lineRule="auto"/>
        <w:ind w:left="567"/>
        <w:jc w:val="both"/>
        <w:rPr>
          <w:rFonts w:ascii="Arial" w:eastAsia="Times New Roman" w:hAnsi="Arial" w:cs="Arial"/>
          <w:color w:val="auto"/>
          <w:sz w:val="20"/>
        </w:rPr>
      </w:pPr>
      <w:r w:rsidRPr="001B2869">
        <w:rPr>
          <w:rFonts w:ascii="Arial" w:eastAsia="Times New Roman" w:hAnsi="Arial" w:cs="Arial"/>
          <w:color w:val="auto"/>
          <w:sz w:val="20"/>
        </w:rPr>
        <w:t>Para efectos del pago de las contraprestaciones ejecutadas por el contratista, la Entidad debe contar con la siguiente documentación:</w:t>
      </w:r>
    </w:p>
    <w:p w14:paraId="3EA96586" w14:textId="77777777" w:rsidR="001B2869" w:rsidRPr="001B2869" w:rsidRDefault="001B2869" w:rsidP="001B2869">
      <w:pPr>
        <w:numPr>
          <w:ilvl w:val="0"/>
          <w:numId w:val="62"/>
        </w:numPr>
        <w:spacing w:after="0" w:line="240" w:lineRule="auto"/>
        <w:rPr>
          <w:rFonts w:ascii="Arial" w:eastAsia="Times New Roman" w:hAnsi="Arial" w:cs="Arial"/>
          <w:color w:val="auto"/>
          <w:sz w:val="20"/>
        </w:rPr>
      </w:pPr>
      <w:r w:rsidRPr="001B2869">
        <w:rPr>
          <w:rFonts w:ascii="Arial" w:eastAsia="Times New Roman" w:hAnsi="Arial" w:cs="Arial"/>
          <w:color w:val="auto"/>
          <w:sz w:val="20"/>
        </w:rPr>
        <w:t>Recepción y conformidad del Equipo Seguimiento y Control de Plantas SEDAPAL.</w:t>
      </w:r>
    </w:p>
    <w:p w14:paraId="03A89243" w14:textId="77777777" w:rsidR="001B2869" w:rsidRPr="001B2869" w:rsidRDefault="001B2869" w:rsidP="001B2869">
      <w:pPr>
        <w:numPr>
          <w:ilvl w:val="0"/>
          <w:numId w:val="62"/>
        </w:numPr>
        <w:tabs>
          <w:tab w:val="num" w:pos="242"/>
        </w:tabs>
        <w:spacing w:after="0" w:line="240" w:lineRule="auto"/>
        <w:jc w:val="both"/>
        <w:rPr>
          <w:rFonts w:ascii="Arial" w:eastAsia="Times New Roman" w:hAnsi="Arial" w:cs="Arial"/>
          <w:b/>
          <w:i/>
          <w:color w:val="auto"/>
          <w:sz w:val="20"/>
        </w:rPr>
      </w:pPr>
      <w:r w:rsidRPr="001B2869">
        <w:rPr>
          <w:rFonts w:ascii="Arial" w:eastAsia="Times New Roman" w:hAnsi="Arial" w:cs="Arial"/>
          <w:color w:val="auto"/>
          <w:sz w:val="20"/>
        </w:rPr>
        <w:t xml:space="preserve">Informe del funcionario responsable </w:t>
      </w:r>
      <w:r w:rsidRPr="001B2869">
        <w:rPr>
          <w:rFonts w:ascii="Arial" w:eastAsia="Times New Roman" w:hAnsi="Arial" w:cs="Arial"/>
          <w:color w:val="auto"/>
          <w:sz w:val="20"/>
          <w:lang w:val="es-ES_tradnl"/>
        </w:rPr>
        <w:t xml:space="preserve">Equipo </w:t>
      </w:r>
      <w:r w:rsidRPr="001B2869">
        <w:rPr>
          <w:rFonts w:ascii="Arial" w:eastAsia="Times New Roman" w:hAnsi="Arial" w:cs="Arial"/>
          <w:color w:val="auto"/>
          <w:sz w:val="20"/>
          <w:lang w:val="es-ES"/>
        </w:rPr>
        <w:t>Seguimiento y Control de Plantas</w:t>
      </w:r>
      <w:r w:rsidRPr="001B2869">
        <w:rPr>
          <w:rFonts w:ascii="Arial" w:eastAsia="Times New Roman" w:hAnsi="Arial" w:cs="Arial"/>
          <w:color w:val="auto"/>
          <w:sz w:val="20"/>
          <w:lang w:val="es-ES_tradnl"/>
        </w:rPr>
        <w:t xml:space="preserve"> de </w:t>
      </w:r>
      <w:r w:rsidRPr="001B2869">
        <w:rPr>
          <w:rFonts w:ascii="Arial" w:eastAsia="Times New Roman" w:hAnsi="Arial" w:cs="Arial"/>
          <w:b/>
          <w:color w:val="auto"/>
          <w:sz w:val="20"/>
          <w:lang w:val="es-ES_tradnl"/>
        </w:rPr>
        <w:t>SEDAPAL</w:t>
      </w:r>
      <w:r w:rsidRPr="001B2869">
        <w:rPr>
          <w:rFonts w:ascii="Arial" w:eastAsia="Times New Roman" w:hAnsi="Arial" w:cs="Arial"/>
          <w:color w:val="auto"/>
          <w:sz w:val="20"/>
          <w:lang w:val="es-ES_tradnl"/>
        </w:rPr>
        <w:t>, emitiendo su conformidad de la prestación efectuada.</w:t>
      </w:r>
    </w:p>
    <w:p w14:paraId="74FFB9E0" w14:textId="77777777" w:rsidR="001B2869" w:rsidRPr="001B2869" w:rsidRDefault="001B2869" w:rsidP="001B2869">
      <w:pPr>
        <w:numPr>
          <w:ilvl w:val="0"/>
          <w:numId w:val="62"/>
        </w:numPr>
        <w:tabs>
          <w:tab w:val="num" w:pos="242"/>
        </w:tabs>
        <w:spacing w:after="0" w:line="240" w:lineRule="auto"/>
        <w:jc w:val="both"/>
        <w:rPr>
          <w:rFonts w:ascii="Arial" w:eastAsia="Times New Roman" w:hAnsi="Arial" w:cs="Arial"/>
          <w:color w:val="auto"/>
          <w:sz w:val="20"/>
        </w:rPr>
      </w:pPr>
      <w:r w:rsidRPr="001B2869">
        <w:rPr>
          <w:rFonts w:ascii="Arial" w:eastAsia="Times New Roman" w:hAnsi="Arial" w:cs="Arial"/>
          <w:color w:val="auto"/>
          <w:sz w:val="20"/>
        </w:rPr>
        <w:t>Comprobante de pago y/o factura.</w:t>
      </w:r>
    </w:p>
    <w:p w14:paraId="20881DDB" w14:textId="32671258" w:rsidR="001B2869" w:rsidRDefault="001B2869" w:rsidP="001B2869">
      <w:pPr>
        <w:spacing w:after="0" w:line="240" w:lineRule="auto"/>
        <w:jc w:val="both"/>
        <w:rPr>
          <w:rFonts w:ascii="Arial" w:eastAsia="Tahoma" w:hAnsi="Arial" w:cs="Arial"/>
          <w:color w:val="auto"/>
          <w:sz w:val="20"/>
          <w:lang w:val="es-ES"/>
        </w:rPr>
      </w:pPr>
    </w:p>
    <w:tbl>
      <w:tblPr>
        <w:tblW w:w="4885" w:type="pct"/>
        <w:tblInd w:w="212" w:type="dxa"/>
        <w:tblCellMar>
          <w:left w:w="70" w:type="dxa"/>
          <w:right w:w="70" w:type="dxa"/>
        </w:tblCellMar>
        <w:tblLook w:val="04A0" w:firstRow="1" w:lastRow="0" w:firstColumn="1" w:lastColumn="0" w:noHBand="0" w:noVBand="1"/>
      </w:tblPr>
      <w:tblGrid>
        <w:gridCol w:w="1121"/>
        <w:gridCol w:w="1581"/>
        <w:gridCol w:w="1696"/>
        <w:gridCol w:w="937"/>
        <w:gridCol w:w="1115"/>
        <w:gridCol w:w="1637"/>
        <w:gridCol w:w="756"/>
      </w:tblGrid>
      <w:tr w:rsidR="001B2869" w:rsidRPr="001B2869" w14:paraId="4A19C4BB" w14:textId="77777777" w:rsidTr="00751408">
        <w:trPr>
          <w:trHeight w:val="600"/>
        </w:trPr>
        <w:tc>
          <w:tcPr>
            <w:tcW w:w="567"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E79F837"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Valorización</w:t>
            </w:r>
          </w:p>
        </w:tc>
        <w:tc>
          <w:tcPr>
            <w:tcW w:w="90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834178C"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H/M EXCAVADORA Proyectado/Mes</w:t>
            </w:r>
          </w:p>
        </w:tc>
        <w:tc>
          <w:tcPr>
            <w:tcW w:w="970"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17806DD"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H/M     VOLQUETE     Proyectado/Mes</w:t>
            </w:r>
          </w:p>
        </w:tc>
        <w:tc>
          <w:tcPr>
            <w:tcW w:w="541"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4AC1E2F"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 Avance</w:t>
            </w:r>
          </w:p>
        </w:tc>
        <w:tc>
          <w:tcPr>
            <w:tcW w:w="64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A0EB902"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 Acumulado</w:t>
            </w:r>
          </w:p>
        </w:tc>
        <w:tc>
          <w:tcPr>
            <w:tcW w:w="1377" w:type="pct"/>
            <w:gridSpan w:val="2"/>
            <w:tcBorders>
              <w:top w:val="single" w:sz="8" w:space="0" w:color="auto"/>
              <w:left w:val="nil"/>
              <w:bottom w:val="single" w:sz="8" w:space="0" w:color="auto"/>
              <w:right w:val="single" w:sz="8" w:space="0" w:color="000000"/>
            </w:tcBorders>
            <w:shd w:val="clear" w:color="000000" w:fill="BFBFBF"/>
            <w:vAlign w:val="center"/>
            <w:hideMark/>
          </w:tcPr>
          <w:p w14:paraId="11DC4397"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ENTREGABLE MENSUAL PROYECTADO</w:t>
            </w:r>
          </w:p>
        </w:tc>
      </w:tr>
      <w:tr w:rsidR="001B2869" w:rsidRPr="001B2869" w14:paraId="55F161B7" w14:textId="77777777" w:rsidTr="00C173D3">
        <w:trPr>
          <w:trHeight w:val="445"/>
        </w:trPr>
        <w:tc>
          <w:tcPr>
            <w:tcW w:w="567" w:type="pct"/>
            <w:vMerge/>
            <w:tcBorders>
              <w:top w:val="single" w:sz="8" w:space="0" w:color="auto"/>
              <w:left w:val="single" w:sz="8" w:space="0" w:color="auto"/>
              <w:bottom w:val="single" w:sz="8" w:space="0" w:color="000000"/>
              <w:right w:val="single" w:sz="8" w:space="0" w:color="auto"/>
            </w:tcBorders>
            <w:vAlign w:val="center"/>
            <w:hideMark/>
          </w:tcPr>
          <w:p w14:paraId="599D21B5" w14:textId="77777777" w:rsidR="001B2869" w:rsidRPr="001B2869" w:rsidRDefault="001B2869" w:rsidP="001B2869">
            <w:pPr>
              <w:spacing w:after="0" w:line="240" w:lineRule="auto"/>
              <w:rPr>
                <w:rFonts w:ascii="Arial" w:eastAsia="Times New Roman" w:hAnsi="Arial" w:cs="Arial"/>
                <w:sz w:val="18"/>
                <w:szCs w:val="18"/>
              </w:rPr>
            </w:pPr>
          </w:p>
        </w:tc>
        <w:tc>
          <w:tcPr>
            <w:tcW w:w="905" w:type="pct"/>
            <w:vMerge/>
            <w:tcBorders>
              <w:top w:val="single" w:sz="8" w:space="0" w:color="auto"/>
              <w:left w:val="single" w:sz="8" w:space="0" w:color="auto"/>
              <w:bottom w:val="single" w:sz="8" w:space="0" w:color="000000"/>
              <w:right w:val="single" w:sz="8" w:space="0" w:color="auto"/>
            </w:tcBorders>
            <w:vAlign w:val="center"/>
            <w:hideMark/>
          </w:tcPr>
          <w:p w14:paraId="7C230C8B" w14:textId="77777777" w:rsidR="001B2869" w:rsidRPr="001B2869" w:rsidRDefault="001B2869" w:rsidP="001B2869">
            <w:pPr>
              <w:spacing w:after="0" w:line="240" w:lineRule="auto"/>
              <w:rPr>
                <w:rFonts w:ascii="Arial" w:eastAsia="Times New Roman" w:hAnsi="Arial" w:cs="Arial"/>
                <w:sz w:val="18"/>
                <w:szCs w:val="18"/>
              </w:rPr>
            </w:pPr>
          </w:p>
        </w:tc>
        <w:tc>
          <w:tcPr>
            <w:tcW w:w="970" w:type="pct"/>
            <w:vMerge/>
            <w:tcBorders>
              <w:top w:val="single" w:sz="8" w:space="0" w:color="auto"/>
              <w:left w:val="single" w:sz="8" w:space="0" w:color="auto"/>
              <w:bottom w:val="single" w:sz="8" w:space="0" w:color="000000"/>
              <w:right w:val="single" w:sz="8" w:space="0" w:color="auto"/>
            </w:tcBorders>
            <w:vAlign w:val="center"/>
            <w:hideMark/>
          </w:tcPr>
          <w:p w14:paraId="67A530FF" w14:textId="77777777" w:rsidR="001B2869" w:rsidRPr="001B2869" w:rsidRDefault="001B2869" w:rsidP="001B2869">
            <w:pPr>
              <w:spacing w:after="0" w:line="240" w:lineRule="auto"/>
              <w:rPr>
                <w:rFonts w:ascii="Arial" w:eastAsia="Times New Roman" w:hAnsi="Arial" w:cs="Arial"/>
                <w:sz w:val="18"/>
                <w:szCs w:val="18"/>
              </w:rPr>
            </w:pPr>
          </w:p>
        </w:tc>
        <w:tc>
          <w:tcPr>
            <w:tcW w:w="541" w:type="pct"/>
            <w:vMerge/>
            <w:tcBorders>
              <w:top w:val="single" w:sz="8" w:space="0" w:color="auto"/>
              <w:left w:val="single" w:sz="8" w:space="0" w:color="auto"/>
              <w:bottom w:val="single" w:sz="8" w:space="0" w:color="000000"/>
              <w:right w:val="single" w:sz="8" w:space="0" w:color="auto"/>
            </w:tcBorders>
            <w:vAlign w:val="center"/>
            <w:hideMark/>
          </w:tcPr>
          <w:p w14:paraId="47559442" w14:textId="77777777" w:rsidR="001B2869" w:rsidRPr="001B2869" w:rsidRDefault="001B2869" w:rsidP="001B2869">
            <w:pPr>
              <w:spacing w:after="0" w:line="240" w:lineRule="auto"/>
              <w:rPr>
                <w:rFonts w:ascii="Arial" w:eastAsia="Times New Roman" w:hAnsi="Arial" w:cs="Arial"/>
                <w:sz w:val="18"/>
                <w:szCs w:val="18"/>
              </w:rPr>
            </w:pPr>
          </w:p>
        </w:tc>
        <w:tc>
          <w:tcPr>
            <w:tcW w:w="642" w:type="pct"/>
            <w:vMerge/>
            <w:tcBorders>
              <w:top w:val="single" w:sz="8" w:space="0" w:color="auto"/>
              <w:left w:val="single" w:sz="8" w:space="0" w:color="auto"/>
              <w:bottom w:val="single" w:sz="8" w:space="0" w:color="000000"/>
              <w:right w:val="single" w:sz="8" w:space="0" w:color="auto"/>
            </w:tcBorders>
            <w:vAlign w:val="center"/>
            <w:hideMark/>
          </w:tcPr>
          <w:p w14:paraId="392577DA" w14:textId="77777777" w:rsidR="001B2869" w:rsidRPr="001B2869" w:rsidRDefault="001B2869" w:rsidP="001B2869">
            <w:pPr>
              <w:spacing w:after="0" w:line="240" w:lineRule="auto"/>
              <w:rPr>
                <w:rFonts w:ascii="Arial" w:eastAsia="Times New Roman" w:hAnsi="Arial" w:cs="Arial"/>
                <w:sz w:val="18"/>
                <w:szCs w:val="18"/>
              </w:rPr>
            </w:pPr>
          </w:p>
        </w:tc>
        <w:tc>
          <w:tcPr>
            <w:tcW w:w="937" w:type="pct"/>
            <w:tcBorders>
              <w:top w:val="nil"/>
              <w:left w:val="nil"/>
              <w:bottom w:val="single" w:sz="8" w:space="0" w:color="auto"/>
              <w:right w:val="single" w:sz="8" w:space="0" w:color="auto"/>
            </w:tcBorders>
            <w:shd w:val="clear" w:color="000000" w:fill="BFBFBF"/>
            <w:vAlign w:val="center"/>
            <w:hideMark/>
          </w:tcPr>
          <w:p w14:paraId="6D73B1CC"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Avance Mensual Pantallas</w:t>
            </w:r>
          </w:p>
        </w:tc>
        <w:tc>
          <w:tcPr>
            <w:tcW w:w="439" w:type="pct"/>
            <w:tcBorders>
              <w:top w:val="nil"/>
              <w:left w:val="nil"/>
              <w:bottom w:val="single" w:sz="8" w:space="0" w:color="auto"/>
              <w:right w:val="single" w:sz="8" w:space="0" w:color="auto"/>
            </w:tcBorders>
            <w:shd w:val="clear" w:color="000000" w:fill="BFBFBF"/>
            <w:vAlign w:val="center"/>
            <w:hideMark/>
          </w:tcPr>
          <w:p w14:paraId="0A78C384"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Avance en ml</w:t>
            </w:r>
          </w:p>
        </w:tc>
      </w:tr>
      <w:tr w:rsidR="001B2869" w:rsidRPr="001B2869" w14:paraId="526A8513" w14:textId="77777777" w:rsidTr="00751408">
        <w:trPr>
          <w:trHeight w:val="3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283E7D41"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 xml:space="preserve"> N° 01</w:t>
            </w:r>
          </w:p>
        </w:tc>
        <w:tc>
          <w:tcPr>
            <w:tcW w:w="905" w:type="pct"/>
            <w:tcBorders>
              <w:top w:val="nil"/>
              <w:left w:val="nil"/>
              <w:bottom w:val="single" w:sz="8" w:space="0" w:color="auto"/>
              <w:right w:val="single" w:sz="8" w:space="0" w:color="auto"/>
            </w:tcBorders>
            <w:shd w:val="clear" w:color="auto" w:fill="auto"/>
            <w:noWrap/>
            <w:vAlign w:val="center"/>
            <w:hideMark/>
          </w:tcPr>
          <w:p w14:paraId="0057DCF1"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45C3B11D"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48</w:t>
            </w:r>
          </w:p>
        </w:tc>
        <w:tc>
          <w:tcPr>
            <w:tcW w:w="541" w:type="pct"/>
            <w:tcBorders>
              <w:top w:val="nil"/>
              <w:left w:val="nil"/>
              <w:bottom w:val="single" w:sz="8" w:space="0" w:color="auto"/>
              <w:right w:val="single" w:sz="8" w:space="0" w:color="auto"/>
            </w:tcBorders>
            <w:shd w:val="clear" w:color="auto" w:fill="auto"/>
            <w:noWrap/>
            <w:vAlign w:val="center"/>
            <w:hideMark/>
          </w:tcPr>
          <w:p w14:paraId="7F6E7BC7"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4C8F6C24"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25.00%</w:t>
            </w:r>
          </w:p>
        </w:tc>
        <w:tc>
          <w:tcPr>
            <w:tcW w:w="937" w:type="pct"/>
            <w:tcBorders>
              <w:top w:val="nil"/>
              <w:left w:val="nil"/>
              <w:bottom w:val="single" w:sz="8" w:space="0" w:color="auto"/>
              <w:right w:val="single" w:sz="8" w:space="0" w:color="auto"/>
            </w:tcBorders>
            <w:shd w:val="clear" w:color="auto" w:fill="auto"/>
            <w:noWrap/>
            <w:vAlign w:val="center"/>
            <w:hideMark/>
          </w:tcPr>
          <w:p w14:paraId="35347BD1" w14:textId="77777777" w:rsidR="001B2869" w:rsidRPr="001B2869" w:rsidRDefault="001B2869" w:rsidP="001B2869">
            <w:pPr>
              <w:spacing w:after="0" w:line="240" w:lineRule="auto"/>
              <w:rPr>
                <w:rFonts w:ascii="Arial" w:eastAsia="Times New Roman" w:hAnsi="Arial" w:cs="Arial"/>
                <w:b/>
                <w:bCs/>
                <w:sz w:val="18"/>
                <w:szCs w:val="18"/>
              </w:rPr>
            </w:pPr>
            <w:r w:rsidRPr="001B2869">
              <w:rPr>
                <w:rFonts w:ascii="Arial" w:eastAsia="Times New Roman" w:hAnsi="Arial" w:cs="Arial"/>
                <w:b/>
                <w:bCs/>
                <w:sz w:val="18"/>
                <w:szCs w:val="18"/>
              </w:rPr>
              <w:t>MI:</w:t>
            </w:r>
            <w:r w:rsidRPr="001B2869">
              <w:rPr>
                <w:rFonts w:ascii="Arial" w:eastAsia="Times New Roman" w:hAnsi="Arial" w:cs="Arial"/>
                <w:sz w:val="18"/>
                <w:szCs w:val="18"/>
              </w:rPr>
              <w:t xml:space="preserve"> del 02 al 14</w:t>
            </w:r>
          </w:p>
        </w:tc>
        <w:tc>
          <w:tcPr>
            <w:tcW w:w="439" w:type="pct"/>
            <w:tcBorders>
              <w:top w:val="nil"/>
              <w:left w:val="nil"/>
              <w:bottom w:val="single" w:sz="8" w:space="0" w:color="auto"/>
              <w:right w:val="single" w:sz="8" w:space="0" w:color="auto"/>
            </w:tcBorders>
            <w:shd w:val="clear" w:color="auto" w:fill="auto"/>
            <w:noWrap/>
            <w:vAlign w:val="center"/>
            <w:hideMark/>
          </w:tcPr>
          <w:p w14:paraId="397ED97E"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1,200</w:t>
            </w:r>
          </w:p>
        </w:tc>
      </w:tr>
      <w:tr w:rsidR="001B2869" w:rsidRPr="001B2869" w14:paraId="4EC6F24C" w14:textId="77777777" w:rsidTr="00751408">
        <w:trPr>
          <w:trHeight w:val="6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5B7FFC9F"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 xml:space="preserve"> N° 02</w:t>
            </w:r>
          </w:p>
        </w:tc>
        <w:tc>
          <w:tcPr>
            <w:tcW w:w="905" w:type="pct"/>
            <w:tcBorders>
              <w:top w:val="nil"/>
              <w:left w:val="nil"/>
              <w:bottom w:val="single" w:sz="8" w:space="0" w:color="auto"/>
              <w:right w:val="single" w:sz="8" w:space="0" w:color="auto"/>
            </w:tcBorders>
            <w:shd w:val="clear" w:color="auto" w:fill="auto"/>
            <w:noWrap/>
            <w:vAlign w:val="center"/>
            <w:hideMark/>
          </w:tcPr>
          <w:p w14:paraId="580B4DFB"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44BB7771"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96</w:t>
            </w:r>
          </w:p>
        </w:tc>
        <w:tc>
          <w:tcPr>
            <w:tcW w:w="541" w:type="pct"/>
            <w:tcBorders>
              <w:top w:val="nil"/>
              <w:left w:val="nil"/>
              <w:bottom w:val="single" w:sz="8" w:space="0" w:color="auto"/>
              <w:right w:val="single" w:sz="8" w:space="0" w:color="auto"/>
            </w:tcBorders>
            <w:shd w:val="clear" w:color="auto" w:fill="auto"/>
            <w:noWrap/>
            <w:vAlign w:val="center"/>
            <w:hideMark/>
          </w:tcPr>
          <w:p w14:paraId="66E1FB0C"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0668E2C4"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50.00%</w:t>
            </w:r>
          </w:p>
        </w:tc>
        <w:tc>
          <w:tcPr>
            <w:tcW w:w="937" w:type="pct"/>
            <w:tcBorders>
              <w:top w:val="nil"/>
              <w:left w:val="nil"/>
              <w:bottom w:val="single" w:sz="8" w:space="0" w:color="auto"/>
              <w:right w:val="single" w:sz="8" w:space="0" w:color="auto"/>
            </w:tcBorders>
            <w:shd w:val="clear" w:color="auto" w:fill="auto"/>
            <w:vAlign w:val="center"/>
            <w:hideMark/>
          </w:tcPr>
          <w:p w14:paraId="00D01FCC" w14:textId="77777777" w:rsidR="001B2869" w:rsidRPr="001B2869" w:rsidRDefault="001B2869" w:rsidP="001B2869">
            <w:pPr>
              <w:spacing w:after="0" w:line="240" w:lineRule="auto"/>
              <w:rPr>
                <w:rFonts w:ascii="Arial" w:eastAsia="Times New Roman" w:hAnsi="Arial" w:cs="Arial"/>
                <w:b/>
                <w:bCs/>
                <w:sz w:val="18"/>
                <w:szCs w:val="18"/>
              </w:rPr>
            </w:pPr>
            <w:r w:rsidRPr="001B2869">
              <w:rPr>
                <w:rFonts w:ascii="Arial" w:eastAsia="Times New Roman" w:hAnsi="Arial" w:cs="Arial"/>
                <w:b/>
                <w:bCs/>
                <w:sz w:val="18"/>
                <w:szCs w:val="18"/>
              </w:rPr>
              <w:t>MI</w:t>
            </w:r>
            <w:r w:rsidRPr="001B2869">
              <w:rPr>
                <w:rFonts w:ascii="Arial" w:eastAsia="Times New Roman" w:hAnsi="Arial" w:cs="Arial"/>
                <w:sz w:val="18"/>
                <w:szCs w:val="18"/>
              </w:rPr>
              <w:t xml:space="preserve">: del 14 al 22 </w:t>
            </w:r>
            <w:r w:rsidRPr="001B2869">
              <w:rPr>
                <w:rFonts w:ascii="Arial" w:eastAsia="Times New Roman" w:hAnsi="Arial" w:cs="Arial"/>
                <w:sz w:val="18"/>
                <w:szCs w:val="18"/>
              </w:rPr>
              <w:br/>
            </w:r>
            <w:r w:rsidRPr="001B2869">
              <w:rPr>
                <w:rFonts w:ascii="Arial" w:eastAsia="Times New Roman" w:hAnsi="Arial" w:cs="Arial"/>
                <w:b/>
                <w:bCs/>
                <w:sz w:val="18"/>
                <w:szCs w:val="18"/>
              </w:rPr>
              <w:t>MD</w:t>
            </w:r>
            <w:r w:rsidRPr="001B2869">
              <w:rPr>
                <w:rFonts w:ascii="Arial" w:eastAsia="Times New Roman" w:hAnsi="Arial" w:cs="Arial"/>
                <w:sz w:val="18"/>
                <w:szCs w:val="18"/>
              </w:rPr>
              <w:t>: del 02 al 06</w:t>
            </w:r>
          </w:p>
        </w:tc>
        <w:tc>
          <w:tcPr>
            <w:tcW w:w="439" w:type="pct"/>
            <w:tcBorders>
              <w:top w:val="nil"/>
              <w:left w:val="nil"/>
              <w:bottom w:val="single" w:sz="8" w:space="0" w:color="auto"/>
              <w:right w:val="single" w:sz="8" w:space="0" w:color="auto"/>
            </w:tcBorders>
            <w:shd w:val="clear" w:color="auto" w:fill="auto"/>
            <w:noWrap/>
            <w:vAlign w:val="center"/>
            <w:hideMark/>
          </w:tcPr>
          <w:p w14:paraId="4B607720"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1,200</w:t>
            </w:r>
          </w:p>
        </w:tc>
      </w:tr>
      <w:tr w:rsidR="001B2869" w:rsidRPr="001B2869" w14:paraId="1DBB0700" w14:textId="77777777" w:rsidTr="00751408">
        <w:trPr>
          <w:trHeight w:val="3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414A3396"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 xml:space="preserve"> N° 03</w:t>
            </w:r>
          </w:p>
        </w:tc>
        <w:tc>
          <w:tcPr>
            <w:tcW w:w="905" w:type="pct"/>
            <w:tcBorders>
              <w:top w:val="nil"/>
              <w:left w:val="nil"/>
              <w:bottom w:val="single" w:sz="8" w:space="0" w:color="auto"/>
              <w:right w:val="single" w:sz="8" w:space="0" w:color="auto"/>
            </w:tcBorders>
            <w:shd w:val="clear" w:color="auto" w:fill="auto"/>
            <w:noWrap/>
            <w:vAlign w:val="center"/>
            <w:hideMark/>
          </w:tcPr>
          <w:p w14:paraId="56A9E37F"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4E896F74"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48</w:t>
            </w:r>
          </w:p>
        </w:tc>
        <w:tc>
          <w:tcPr>
            <w:tcW w:w="541" w:type="pct"/>
            <w:tcBorders>
              <w:top w:val="nil"/>
              <w:left w:val="nil"/>
              <w:bottom w:val="single" w:sz="8" w:space="0" w:color="auto"/>
              <w:right w:val="single" w:sz="8" w:space="0" w:color="auto"/>
            </w:tcBorders>
            <w:shd w:val="clear" w:color="auto" w:fill="auto"/>
            <w:noWrap/>
            <w:vAlign w:val="center"/>
            <w:hideMark/>
          </w:tcPr>
          <w:p w14:paraId="098599B3"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6566125C"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75.00%</w:t>
            </w:r>
          </w:p>
        </w:tc>
        <w:tc>
          <w:tcPr>
            <w:tcW w:w="937" w:type="pct"/>
            <w:tcBorders>
              <w:top w:val="nil"/>
              <w:left w:val="nil"/>
              <w:bottom w:val="single" w:sz="8" w:space="0" w:color="auto"/>
              <w:right w:val="single" w:sz="8" w:space="0" w:color="auto"/>
            </w:tcBorders>
            <w:shd w:val="clear" w:color="auto" w:fill="auto"/>
            <w:noWrap/>
            <w:vAlign w:val="center"/>
            <w:hideMark/>
          </w:tcPr>
          <w:p w14:paraId="17DB4551" w14:textId="77777777" w:rsidR="001B2869" w:rsidRPr="001B2869" w:rsidRDefault="001B2869" w:rsidP="001B2869">
            <w:pPr>
              <w:spacing w:after="0" w:line="240" w:lineRule="auto"/>
              <w:rPr>
                <w:rFonts w:ascii="Arial" w:eastAsia="Times New Roman" w:hAnsi="Arial" w:cs="Arial"/>
                <w:sz w:val="18"/>
                <w:szCs w:val="18"/>
              </w:rPr>
            </w:pPr>
            <w:r w:rsidRPr="001B2869">
              <w:rPr>
                <w:rFonts w:ascii="Arial" w:eastAsia="Times New Roman" w:hAnsi="Arial" w:cs="Arial"/>
                <w:b/>
                <w:bCs/>
                <w:sz w:val="18"/>
                <w:szCs w:val="18"/>
              </w:rPr>
              <w:t>MD</w:t>
            </w:r>
            <w:r w:rsidRPr="001B2869">
              <w:rPr>
                <w:rFonts w:ascii="Arial" w:eastAsia="Times New Roman" w:hAnsi="Arial" w:cs="Arial"/>
                <w:sz w:val="18"/>
                <w:szCs w:val="18"/>
              </w:rPr>
              <w:t>: del 06 al 16</w:t>
            </w:r>
          </w:p>
          <w:p w14:paraId="51FEEB7F" w14:textId="77777777" w:rsidR="001B2869" w:rsidRPr="001B2869" w:rsidRDefault="001B2869" w:rsidP="001B2869">
            <w:pPr>
              <w:spacing w:after="0" w:line="240" w:lineRule="auto"/>
              <w:rPr>
                <w:rFonts w:ascii="Arial" w:eastAsia="Times New Roman" w:hAnsi="Arial" w:cs="Arial"/>
                <w:b/>
                <w:bCs/>
                <w:sz w:val="18"/>
                <w:szCs w:val="18"/>
              </w:rPr>
            </w:pPr>
            <w:r w:rsidRPr="001B2869">
              <w:rPr>
                <w:rFonts w:ascii="Arial" w:eastAsia="Times New Roman" w:hAnsi="Arial" w:cs="Arial"/>
                <w:sz w:val="18"/>
                <w:szCs w:val="18"/>
              </w:rPr>
              <w:t xml:space="preserve">MD: del 19 al 21  </w:t>
            </w:r>
          </w:p>
        </w:tc>
        <w:tc>
          <w:tcPr>
            <w:tcW w:w="439" w:type="pct"/>
            <w:tcBorders>
              <w:top w:val="nil"/>
              <w:left w:val="nil"/>
              <w:bottom w:val="single" w:sz="8" w:space="0" w:color="auto"/>
              <w:right w:val="single" w:sz="8" w:space="0" w:color="auto"/>
            </w:tcBorders>
            <w:shd w:val="clear" w:color="auto" w:fill="auto"/>
            <w:noWrap/>
            <w:vAlign w:val="center"/>
            <w:hideMark/>
          </w:tcPr>
          <w:p w14:paraId="3B9D5462"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1,200</w:t>
            </w:r>
          </w:p>
        </w:tc>
      </w:tr>
      <w:tr w:rsidR="001B2869" w:rsidRPr="001B2869" w14:paraId="09E7E066" w14:textId="77777777" w:rsidTr="00751408">
        <w:trPr>
          <w:trHeight w:val="6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2B0844D9"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 xml:space="preserve"> N° 04</w:t>
            </w:r>
          </w:p>
        </w:tc>
        <w:tc>
          <w:tcPr>
            <w:tcW w:w="905" w:type="pct"/>
            <w:tcBorders>
              <w:top w:val="nil"/>
              <w:left w:val="nil"/>
              <w:bottom w:val="single" w:sz="8" w:space="0" w:color="auto"/>
              <w:right w:val="single" w:sz="8" w:space="0" w:color="auto"/>
            </w:tcBorders>
            <w:shd w:val="clear" w:color="auto" w:fill="auto"/>
            <w:noWrap/>
            <w:vAlign w:val="center"/>
            <w:hideMark/>
          </w:tcPr>
          <w:p w14:paraId="7745F4FF"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51D4D55E"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96</w:t>
            </w:r>
          </w:p>
        </w:tc>
        <w:tc>
          <w:tcPr>
            <w:tcW w:w="541" w:type="pct"/>
            <w:tcBorders>
              <w:top w:val="nil"/>
              <w:left w:val="nil"/>
              <w:bottom w:val="single" w:sz="8" w:space="0" w:color="auto"/>
              <w:right w:val="single" w:sz="8" w:space="0" w:color="auto"/>
            </w:tcBorders>
            <w:shd w:val="clear" w:color="auto" w:fill="auto"/>
            <w:noWrap/>
            <w:vAlign w:val="center"/>
            <w:hideMark/>
          </w:tcPr>
          <w:p w14:paraId="6D0A655E"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42DFA868"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100.00%</w:t>
            </w:r>
          </w:p>
        </w:tc>
        <w:tc>
          <w:tcPr>
            <w:tcW w:w="937" w:type="pct"/>
            <w:tcBorders>
              <w:top w:val="nil"/>
              <w:left w:val="nil"/>
              <w:bottom w:val="single" w:sz="8" w:space="0" w:color="auto"/>
              <w:right w:val="single" w:sz="8" w:space="0" w:color="auto"/>
            </w:tcBorders>
            <w:shd w:val="clear" w:color="auto" w:fill="auto"/>
            <w:vAlign w:val="center"/>
            <w:hideMark/>
          </w:tcPr>
          <w:p w14:paraId="194C6EEE" w14:textId="77777777" w:rsidR="001B2869" w:rsidRPr="001B2869" w:rsidRDefault="001B2869" w:rsidP="001B2869">
            <w:pPr>
              <w:spacing w:after="0" w:line="240" w:lineRule="auto"/>
              <w:rPr>
                <w:rFonts w:ascii="Arial" w:eastAsia="Times New Roman" w:hAnsi="Arial" w:cs="Arial"/>
                <w:b/>
                <w:bCs/>
                <w:sz w:val="18"/>
                <w:szCs w:val="18"/>
              </w:rPr>
            </w:pPr>
            <w:r w:rsidRPr="001B2869">
              <w:rPr>
                <w:rFonts w:ascii="Arial" w:eastAsia="Times New Roman" w:hAnsi="Arial" w:cs="Arial"/>
                <w:b/>
                <w:bCs/>
                <w:sz w:val="18"/>
                <w:szCs w:val="18"/>
              </w:rPr>
              <w:t>MD</w:t>
            </w:r>
            <w:r w:rsidRPr="001B2869">
              <w:rPr>
                <w:rFonts w:ascii="Arial" w:eastAsia="Times New Roman" w:hAnsi="Arial" w:cs="Arial"/>
                <w:sz w:val="18"/>
                <w:szCs w:val="18"/>
              </w:rPr>
              <w:t>: del 21 al 34</w:t>
            </w:r>
          </w:p>
        </w:tc>
        <w:tc>
          <w:tcPr>
            <w:tcW w:w="439" w:type="pct"/>
            <w:tcBorders>
              <w:top w:val="nil"/>
              <w:left w:val="nil"/>
              <w:bottom w:val="single" w:sz="8" w:space="0" w:color="auto"/>
              <w:right w:val="single" w:sz="8" w:space="0" w:color="auto"/>
            </w:tcBorders>
            <w:shd w:val="clear" w:color="auto" w:fill="auto"/>
            <w:noWrap/>
            <w:vAlign w:val="center"/>
            <w:hideMark/>
          </w:tcPr>
          <w:p w14:paraId="24486F70" w14:textId="77777777" w:rsidR="001B2869" w:rsidRPr="001B2869" w:rsidRDefault="001B2869" w:rsidP="001B2869">
            <w:pPr>
              <w:spacing w:after="0" w:line="240" w:lineRule="auto"/>
              <w:jc w:val="center"/>
              <w:rPr>
                <w:rFonts w:ascii="Arial" w:eastAsia="Times New Roman" w:hAnsi="Arial" w:cs="Arial"/>
                <w:sz w:val="18"/>
                <w:szCs w:val="18"/>
              </w:rPr>
            </w:pPr>
            <w:r w:rsidRPr="001B2869">
              <w:rPr>
                <w:rFonts w:ascii="Arial" w:eastAsia="Times New Roman" w:hAnsi="Arial" w:cs="Arial"/>
                <w:sz w:val="18"/>
                <w:szCs w:val="18"/>
              </w:rPr>
              <w:t>1,300</w:t>
            </w:r>
          </w:p>
        </w:tc>
      </w:tr>
      <w:tr w:rsidR="001B2869" w:rsidRPr="001B2869" w14:paraId="3EAFF357" w14:textId="77777777" w:rsidTr="00751408">
        <w:trPr>
          <w:trHeight w:val="315"/>
        </w:trPr>
        <w:tc>
          <w:tcPr>
            <w:tcW w:w="567" w:type="pct"/>
            <w:tcBorders>
              <w:top w:val="nil"/>
              <w:left w:val="nil"/>
              <w:bottom w:val="nil"/>
              <w:right w:val="nil"/>
            </w:tcBorders>
            <w:shd w:val="clear" w:color="auto" w:fill="auto"/>
            <w:noWrap/>
            <w:vAlign w:val="bottom"/>
            <w:hideMark/>
          </w:tcPr>
          <w:p w14:paraId="1F987230" w14:textId="77777777" w:rsidR="001B2869" w:rsidRPr="001B2869" w:rsidRDefault="001B2869" w:rsidP="001B2869">
            <w:pPr>
              <w:spacing w:after="0" w:line="240" w:lineRule="auto"/>
              <w:jc w:val="center"/>
              <w:rPr>
                <w:rFonts w:ascii="Arial" w:eastAsia="Times New Roman" w:hAnsi="Arial" w:cs="Arial"/>
                <w:sz w:val="18"/>
                <w:szCs w:val="18"/>
              </w:rPr>
            </w:pPr>
          </w:p>
        </w:tc>
        <w:tc>
          <w:tcPr>
            <w:tcW w:w="905" w:type="pct"/>
            <w:tcBorders>
              <w:top w:val="nil"/>
              <w:left w:val="single" w:sz="8" w:space="0" w:color="auto"/>
              <w:bottom w:val="single" w:sz="8" w:space="0" w:color="auto"/>
              <w:right w:val="single" w:sz="8" w:space="0" w:color="auto"/>
            </w:tcBorders>
            <w:shd w:val="clear" w:color="auto" w:fill="auto"/>
            <w:noWrap/>
            <w:vAlign w:val="center"/>
            <w:hideMark/>
          </w:tcPr>
          <w:p w14:paraId="366159B4" w14:textId="77777777" w:rsidR="001B2869" w:rsidRPr="001B2869" w:rsidRDefault="001B2869" w:rsidP="001B2869">
            <w:pPr>
              <w:spacing w:after="0" w:line="240" w:lineRule="auto"/>
              <w:jc w:val="center"/>
              <w:rPr>
                <w:rFonts w:ascii="Arial" w:eastAsia="Times New Roman" w:hAnsi="Arial" w:cs="Arial"/>
                <w:b/>
                <w:bCs/>
                <w:sz w:val="18"/>
                <w:szCs w:val="18"/>
              </w:rPr>
            </w:pPr>
            <w:r w:rsidRPr="001B2869">
              <w:rPr>
                <w:rFonts w:ascii="Arial" w:eastAsia="Times New Roman" w:hAnsi="Arial" w:cs="Arial"/>
                <w:b/>
                <w:bCs/>
                <w:sz w:val="18"/>
                <w:szCs w:val="18"/>
              </w:rPr>
              <w:t>768</w:t>
            </w:r>
          </w:p>
        </w:tc>
        <w:tc>
          <w:tcPr>
            <w:tcW w:w="970" w:type="pct"/>
            <w:tcBorders>
              <w:top w:val="nil"/>
              <w:left w:val="nil"/>
              <w:bottom w:val="single" w:sz="8" w:space="0" w:color="auto"/>
              <w:right w:val="single" w:sz="8" w:space="0" w:color="auto"/>
            </w:tcBorders>
            <w:shd w:val="clear" w:color="auto" w:fill="auto"/>
            <w:noWrap/>
            <w:vAlign w:val="center"/>
            <w:hideMark/>
          </w:tcPr>
          <w:p w14:paraId="4FBB260E" w14:textId="77777777" w:rsidR="001B2869" w:rsidRPr="001B2869" w:rsidRDefault="001B2869" w:rsidP="001B2869">
            <w:pPr>
              <w:spacing w:after="0" w:line="240" w:lineRule="auto"/>
              <w:jc w:val="center"/>
              <w:rPr>
                <w:rFonts w:ascii="Arial" w:eastAsia="Times New Roman" w:hAnsi="Arial" w:cs="Arial"/>
                <w:b/>
                <w:bCs/>
                <w:sz w:val="18"/>
                <w:szCs w:val="18"/>
              </w:rPr>
            </w:pPr>
            <w:r w:rsidRPr="001B2869">
              <w:rPr>
                <w:rFonts w:ascii="Arial" w:eastAsia="Times New Roman" w:hAnsi="Arial" w:cs="Arial"/>
                <w:b/>
                <w:bCs/>
                <w:sz w:val="18"/>
                <w:szCs w:val="18"/>
              </w:rPr>
              <w:t>288</w:t>
            </w:r>
          </w:p>
        </w:tc>
        <w:tc>
          <w:tcPr>
            <w:tcW w:w="541" w:type="pct"/>
            <w:tcBorders>
              <w:top w:val="nil"/>
              <w:left w:val="nil"/>
              <w:bottom w:val="single" w:sz="8" w:space="0" w:color="auto"/>
              <w:right w:val="single" w:sz="8" w:space="0" w:color="auto"/>
            </w:tcBorders>
            <w:shd w:val="clear" w:color="auto" w:fill="auto"/>
            <w:noWrap/>
            <w:vAlign w:val="center"/>
            <w:hideMark/>
          </w:tcPr>
          <w:p w14:paraId="59AFD4DB" w14:textId="77777777" w:rsidR="001B2869" w:rsidRPr="001B2869" w:rsidRDefault="001B2869" w:rsidP="001B2869">
            <w:pPr>
              <w:spacing w:after="0" w:line="240" w:lineRule="auto"/>
              <w:jc w:val="center"/>
              <w:rPr>
                <w:rFonts w:ascii="Arial" w:eastAsia="Times New Roman" w:hAnsi="Arial" w:cs="Arial"/>
                <w:b/>
                <w:bCs/>
                <w:sz w:val="18"/>
                <w:szCs w:val="18"/>
              </w:rPr>
            </w:pPr>
            <w:r w:rsidRPr="001B2869">
              <w:rPr>
                <w:rFonts w:ascii="Arial" w:eastAsia="Times New Roman" w:hAnsi="Arial" w:cs="Arial"/>
                <w:b/>
                <w:bCs/>
                <w:sz w:val="18"/>
                <w:szCs w:val="18"/>
              </w:rPr>
              <w:t>100.00%</w:t>
            </w:r>
          </w:p>
        </w:tc>
        <w:tc>
          <w:tcPr>
            <w:tcW w:w="642" w:type="pct"/>
            <w:tcBorders>
              <w:top w:val="nil"/>
              <w:left w:val="nil"/>
              <w:bottom w:val="nil"/>
              <w:right w:val="nil"/>
            </w:tcBorders>
            <w:shd w:val="clear" w:color="auto" w:fill="auto"/>
            <w:noWrap/>
            <w:vAlign w:val="bottom"/>
            <w:hideMark/>
          </w:tcPr>
          <w:p w14:paraId="4985B35E" w14:textId="77777777" w:rsidR="001B2869" w:rsidRPr="001B2869" w:rsidRDefault="001B2869" w:rsidP="001B2869">
            <w:pPr>
              <w:spacing w:after="0" w:line="240" w:lineRule="auto"/>
              <w:jc w:val="center"/>
              <w:rPr>
                <w:rFonts w:ascii="Arial" w:eastAsia="Times New Roman" w:hAnsi="Arial" w:cs="Arial"/>
                <w:b/>
                <w:bCs/>
                <w:sz w:val="18"/>
                <w:szCs w:val="18"/>
              </w:rPr>
            </w:pPr>
          </w:p>
        </w:tc>
        <w:tc>
          <w:tcPr>
            <w:tcW w:w="937" w:type="pct"/>
            <w:tcBorders>
              <w:top w:val="nil"/>
              <w:left w:val="nil"/>
              <w:bottom w:val="nil"/>
              <w:right w:val="nil"/>
            </w:tcBorders>
            <w:shd w:val="clear" w:color="auto" w:fill="auto"/>
            <w:noWrap/>
            <w:vAlign w:val="bottom"/>
            <w:hideMark/>
          </w:tcPr>
          <w:p w14:paraId="293F06E0" w14:textId="77777777" w:rsidR="001B2869" w:rsidRPr="001B2869" w:rsidRDefault="001B2869" w:rsidP="001B2869">
            <w:pPr>
              <w:spacing w:after="0" w:line="240" w:lineRule="auto"/>
              <w:jc w:val="right"/>
              <w:rPr>
                <w:rFonts w:ascii="Arial" w:eastAsia="Times New Roman" w:hAnsi="Arial" w:cs="Arial"/>
                <w:b/>
                <w:bCs/>
                <w:sz w:val="18"/>
                <w:szCs w:val="18"/>
              </w:rPr>
            </w:pPr>
            <w:r w:rsidRPr="001B2869">
              <w:rPr>
                <w:rFonts w:ascii="Arial" w:eastAsia="Times New Roman" w:hAnsi="Arial" w:cs="Arial"/>
                <w:b/>
                <w:bCs/>
                <w:sz w:val="18"/>
                <w:szCs w:val="18"/>
              </w:rPr>
              <w:t>Total</w:t>
            </w:r>
          </w:p>
        </w:tc>
        <w:tc>
          <w:tcPr>
            <w:tcW w:w="439" w:type="pct"/>
            <w:tcBorders>
              <w:top w:val="nil"/>
              <w:left w:val="single" w:sz="8" w:space="0" w:color="auto"/>
              <w:bottom w:val="single" w:sz="8" w:space="0" w:color="auto"/>
              <w:right w:val="single" w:sz="8" w:space="0" w:color="auto"/>
            </w:tcBorders>
            <w:shd w:val="clear" w:color="auto" w:fill="auto"/>
            <w:noWrap/>
            <w:vAlign w:val="center"/>
            <w:hideMark/>
          </w:tcPr>
          <w:p w14:paraId="71F77E2A" w14:textId="77777777" w:rsidR="001B2869" w:rsidRPr="001B2869" w:rsidRDefault="001B2869" w:rsidP="001B2869">
            <w:pPr>
              <w:spacing w:after="0" w:line="240" w:lineRule="auto"/>
              <w:jc w:val="center"/>
              <w:rPr>
                <w:rFonts w:ascii="Arial" w:eastAsia="Times New Roman" w:hAnsi="Arial" w:cs="Arial"/>
                <w:b/>
                <w:bCs/>
                <w:sz w:val="18"/>
                <w:szCs w:val="18"/>
              </w:rPr>
            </w:pPr>
            <w:r w:rsidRPr="001B2869">
              <w:rPr>
                <w:rFonts w:ascii="Arial" w:eastAsia="Times New Roman" w:hAnsi="Arial" w:cs="Arial"/>
                <w:b/>
                <w:bCs/>
                <w:sz w:val="18"/>
                <w:szCs w:val="18"/>
              </w:rPr>
              <w:t>4,900</w:t>
            </w:r>
          </w:p>
        </w:tc>
      </w:tr>
    </w:tbl>
    <w:p w14:paraId="73FECE87" w14:textId="77777777" w:rsidR="001B2869" w:rsidRPr="00B65631" w:rsidRDefault="001B2869" w:rsidP="00B65631">
      <w:pPr>
        <w:spacing w:after="0" w:line="240" w:lineRule="auto"/>
        <w:ind w:left="567"/>
        <w:jc w:val="both"/>
        <w:rPr>
          <w:rFonts w:ascii="Arial" w:eastAsia="Tahoma" w:hAnsi="Arial" w:cs="Arial"/>
          <w:color w:val="auto"/>
          <w:sz w:val="20"/>
          <w:lang w:val="es-ES"/>
        </w:rPr>
      </w:pPr>
    </w:p>
    <w:p w14:paraId="762A061B" w14:textId="379C1865" w:rsidR="001B2869" w:rsidRPr="001B2869" w:rsidRDefault="001B2869" w:rsidP="001B2869">
      <w:pPr>
        <w:spacing w:after="0" w:line="240" w:lineRule="auto"/>
        <w:ind w:left="567"/>
        <w:jc w:val="both"/>
        <w:rPr>
          <w:rFonts w:ascii="Arial" w:eastAsia="Times New Roman" w:hAnsi="Arial" w:cs="Arial"/>
          <w:color w:val="auto"/>
          <w:sz w:val="20"/>
        </w:rPr>
      </w:pPr>
      <w:r w:rsidRPr="001B2869">
        <w:rPr>
          <w:rFonts w:ascii="Arial" w:eastAsia="Times New Roman" w:hAnsi="Arial" w:cs="Arial"/>
          <w:color w:val="auto"/>
          <w:sz w:val="20"/>
        </w:rPr>
        <w:t xml:space="preserve">Dicha documentación se debe presentar en la secretaria del Equipo Seguimiento de Control de Plantas, sito en el Centro Operativo La </w:t>
      </w:r>
      <w:r w:rsidR="00C173D3">
        <w:rPr>
          <w:rFonts w:ascii="Arial" w:eastAsia="Times New Roman" w:hAnsi="Arial" w:cs="Arial"/>
          <w:color w:val="auto"/>
          <w:sz w:val="20"/>
        </w:rPr>
        <w:t>Atarjea- Autopista Ramiro Prialé</w:t>
      </w:r>
      <w:r w:rsidRPr="001B2869">
        <w:rPr>
          <w:rFonts w:ascii="Arial" w:eastAsia="Times New Roman" w:hAnsi="Arial" w:cs="Arial"/>
          <w:color w:val="auto"/>
          <w:sz w:val="20"/>
        </w:rPr>
        <w:t xml:space="preserve"> N° 210-El Agustino</w:t>
      </w:r>
      <w:r w:rsidRPr="00C173D3">
        <w:rPr>
          <w:rFonts w:ascii="Arial" w:eastAsia="Times New Roman" w:hAnsi="Arial" w:cs="Arial"/>
          <w:color w:val="auto"/>
          <w:sz w:val="20"/>
        </w:rPr>
        <w:t>.</w:t>
      </w:r>
    </w:p>
    <w:p w14:paraId="6F5FA82D" w14:textId="747E8EDB" w:rsidR="00F45C2E" w:rsidRPr="00C173D3" w:rsidRDefault="00F45C2E" w:rsidP="008F7FAB">
      <w:pPr>
        <w:widowControl w:val="0"/>
        <w:spacing w:after="0" w:line="240" w:lineRule="auto"/>
        <w:ind w:left="567"/>
        <w:jc w:val="both"/>
        <w:rPr>
          <w:rFonts w:ascii="Arial" w:hAnsi="Arial" w:cs="Arial"/>
          <w:b/>
          <w:sz w:val="20"/>
        </w:rPr>
      </w:pPr>
    </w:p>
    <w:p w14:paraId="18B03B48" w14:textId="77777777" w:rsidR="00ED21DB" w:rsidRPr="00CD5328" w:rsidRDefault="00ED21DB" w:rsidP="00CD5328">
      <w:pPr>
        <w:pStyle w:val="WW-Textosinformato"/>
        <w:widowControl w:val="0"/>
        <w:tabs>
          <w:tab w:val="left" w:pos="567"/>
          <w:tab w:val="right" w:pos="10782"/>
        </w:tabs>
        <w:ind w:left="1206"/>
        <w:jc w:val="both"/>
        <w:rPr>
          <w:rFonts w:ascii="Arial" w:hAnsi="Arial" w:cs="Arial"/>
        </w:rPr>
      </w:pPr>
    </w:p>
    <w:p w14:paraId="4D45F873" w14:textId="77777777" w:rsidR="008812D5" w:rsidRDefault="008812D5">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B9D1372" w14:textId="77777777" w:rsidTr="008458DF">
        <w:tc>
          <w:tcPr>
            <w:tcW w:w="8701" w:type="dxa"/>
          </w:tcPr>
          <w:p w14:paraId="10592318"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46A3FA47"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BC5563A"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7C89C024" w14:textId="77777777" w:rsidR="00A2144E" w:rsidRPr="00CD5328" w:rsidRDefault="00A2144E" w:rsidP="00A2144E">
            <w:pPr>
              <w:widowControl w:val="0"/>
              <w:spacing w:after="0" w:line="240" w:lineRule="auto"/>
              <w:jc w:val="center"/>
              <w:rPr>
                <w:rFonts w:ascii="Arial" w:hAnsi="Arial" w:cs="Arial"/>
                <w:sz w:val="6"/>
              </w:rPr>
            </w:pPr>
          </w:p>
        </w:tc>
      </w:tr>
    </w:tbl>
    <w:p w14:paraId="63FFEBAE"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0D0B0FA4"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6C01684C"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44403477"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C63CCEF" w14:textId="77777777"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14:paraId="1BB9DC2C" w14:textId="77777777"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14:paraId="6E2980B6"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493BAAE5" w14:textId="77777777" w:rsidR="00874B2A" w:rsidRPr="00C030D5" w:rsidRDefault="00AB6338" w:rsidP="00441886">
      <w:pPr>
        <w:pStyle w:val="Prrafodelista"/>
        <w:widowControl w:val="0"/>
        <w:numPr>
          <w:ilvl w:val="0"/>
          <w:numId w:val="18"/>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1117F8DF" w14:textId="15CD2EA8" w:rsidR="003610C1" w:rsidRPr="00D11A77" w:rsidRDefault="003610C1" w:rsidP="00054559">
      <w:pPr>
        <w:widowControl w:val="0"/>
        <w:spacing w:after="0" w:line="240" w:lineRule="auto"/>
        <w:ind w:left="567"/>
        <w:jc w:val="both"/>
        <w:rPr>
          <w:rFonts w:ascii="Arial" w:hAnsi="Arial" w:cs="Arial"/>
          <w:sz w:val="20"/>
        </w:rPr>
      </w:pPr>
    </w:p>
    <w:p w14:paraId="3D71FB2A" w14:textId="77777777" w:rsidR="00D11A77" w:rsidRPr="00D11A77" w:rsidRDefault="00D11A77" w:rsidP="00D11A77">
      <w:pPr>
        <w:spacing w:after="0" w:line="240" w:lineRule="auto"/>
        <w:jc w:val="center"/>
        <w:rPr>
          <w:rFonts w:ascii="Arial" w:eastAsia="Times New Roman" w:hAnsi="Arial" w:cs="Arial"/>
          <w:b/>
          <w:color w:val="auto"/>
          <w:sz w:val="20"/>
          <w:lang w:val="es-ES"/>
        </w:rPr>
      </w:pPr>
    </w:p>
    <w:p w14:paraId="2C461407" w14:textId="4275D4D0" w:rsidR="00D11A77" w:rsidRPr="00D11A77" w:rsidRDefault="00D11A77" w:rsidP="00D11A77">
      <w:pPr>
        <w:spacing w:after="0" w:line="240" w:lineRule="auto"/>
        <w:jc w:val="center"/>
        <w:rPr>
          <w:rFonts w:ascii="Arial" w:eastAsia="Times New Roman" w:hAnsi="Arial" w:cs="Arial"/>
          <w:b/>
          <w:color w:val="auto"/>
          <w:sz w:val="20"/>
          <w:lang w:val="es-ES"/>
        </w:rPr>
      </w:pPr>
      <w:r w:rsidRPr="00D11A77">
        <w:rPr>
          <w:rFonts w:ascii="Arial" w:eastAsia="Times New Roman" w:hAnsi="Arial" w:cs="Arial"/>
          <w:b/>
          <w:color w:val="auto"/>
          <w:sz w:val="20"/>
          <w:lang w:val="es-ES"/>
        </w:rPr>
        <w:t>“SERVICIO DE ALQUILER DE EXCAVADORA PARA PERIODO DE AVENIDA -2022”</w:t>
      </w:r>
    </w:p>
    <w:p w14:paraId="177B2597" w14:textId="67693C88" w:rsidR="00D11A77" w:rsidRPr="00D11A77" w:rsidRDefault="00D11A77" w:rsidP="00D11A77">
      <w:pPr>
        <w:spacing w:after="0" w:line="240" w:lineRule="auto"/>
        <w:jc w:val="center"/>
        <w:rPr>
          <w:rFonts w:ascii="Arial" w:eastAsia="Tahoma" w:hAnsi="Arial" w:cs="Arial"/>
          <w:b/>
          <w:color w:val="auto"/>
          <w:sz w:val="20"/>
          <w:lang w:val="es-ES"/>
        </w:rPr>
      </w:pPr>
    </w:p>
    <w:p w14:paraId="4B440E96" w14:textId="77777777" w:rsidR="00D11A77" w:rsidRPr="00D11A77" w:rsidRDefault="00D11A77" w:rsidP="00D11A77">
      <w:pPr>
        <w:spacing w:after="0" w:line="240" w:lineRule="auto"/>
        <w:jc w:val="center"/>
        <w:rPr>
          <w:rFonts w:ascii="Arial" w:eastAsia="Tahoma" w:hAnsi="Arial" w:cs="Arial"/>
          <w:b/>
          <w:color w:val="auto"/>
          <w:sz w:val="20"/>
          <w:lang w:val="es-ES"/>
        </w:rPr>
      </w:pPr>
    </w:p>
    <w:p w14:paraId="6A5DCB8C" w14:textId="77777777" w:rsidR="00D11A77" w:rsidRPr="00D11A77" w:rsidRDefault="00D11A77" w:rsidP="001149A6">
      <w:pPr>
        <w:numPr>
          <w:ilvl w:val="0"/>
          <w:numId w:val="44"/>
        </w:numPr>
        <w:spacing w:after="0" w:line="240" w:lineRule="auto"/>
        <w:ind w:left="567"/>
        <w:jc w:val="both"/>
        <w:rPr>
          <w:rFonts w:ascii="Arial" w:eastAsia="Tahoma" w:hAnsi="Arial" w:cs="Arial"/>
          <w:color w:val="auto"/>
          <w:sz w:val="20"/>
          <w:lang w:val="es-ES"/>
        </w:rPr>
      </w:pPr>
      <w:r w:rsidRPr="00D11A77">
        <w:rPr>
          <w:rFonts w:ascii="Arial" w:eastAsia="Tahoma" w:hAnsi="Arial" w:cs="Arial"/>
          <w:b/>
          <w:color w:val="auto"/>
          <w:sz w:val="20"/>
          <w:lang w:val="es-ES"/>
        </w:rPr>
        <w:t xml:space="preserve">Antecedentes: </w:t>
      </w:r>
    </w:p>
    <w:p w14:paraId="2B56B4D1" w14:textId="77777777" w:rsidR="00D11A77" w:rsidRPr="00D11A77" w:rsidRDefault="00D11A77" w:rsidP="00D11A77">
      <w:pPr>
        <w:spacing w:after="0" w:line="240" w:lineRule="auto"/>
        <w:ind w:left="567"/>
        <w:jc w:val="both"/>
        <w:rPr>
          <w:rFonts w:ascii="Arial" w:eastAsia="Tahoma" w:hAnsi="Arial" w:cs="Arial"/>
          <w:i/>
          <w:color w:val="auto"/>
          <w:sz w:val="20"/>
          <w:lang w:val="es-ES"/>
        </w:rPr>
      </w:pPr>
      <w:r w:rsidRPr="00D11A77">
        <w:rPr>
          <w:rFonts w:ascii="Arial" w:eastAsia="Tahoma" w:hAnsi="Arial" w:cs="Arial"/>
          <w:color w:val="auto"/>
          <w:sz w:val="20"/>
          <w:lang w:val="es-ES"/>
        </w:rPr>
        <w:t>La necesidad se ha venido atendiendo,</w:t>
      </w:r>
      <w:r w:rsidRPr="00D11A77">
        <w:rPr>
          <w:rFonts w:ascii="Arial" w:eastAsia="Tahoma" w:hAnsi="Arial" w:cs="Arial"/>
          <w:color w:val="auto"/>
          <w:sz w:val="20"/>
          <w:u w:val="single"/>
          <w:lang w:val="es-ES"/>
        </w:rPr>
        <w:t xml:space="preserve"> </w:t>
      </w:r>
      <w:r w:rsidRPr="00D11A77">
        <w:rPr>
          <w:rFonts w:ascii="Arial" w:eastAsia="Tahoma" w:hAnsi="Arial" w:cs="Arial"/>
          <w:i/>
          <w:color w:val="auto"/>
          <w:sz w:val="20"/>
          <w:lang w:val="es-ES"/>
        </w:rPr>
        <w:t>mediante el Contrato de Prestación de Servicios Nº 0078-2022-SEDAPAL derivado del Concurso Público Nº 0075-2021-SEDAPAL que dio origen al “Servicio de Alquiler de Maquinaria pesada para Mantenimiento de la Infraestructura”</w:t>
      </w:r>
    </w:p>
    <w:p w14:paraId="3863928A" w14:textId="77777777" w:rsidR="00D11A77" w:rsidRPr="00D11A77" w:rsidRDefault="00D11A77" w:rsidP="00D11A77">
      <w:pPr>
        <w:spacing w:after="0" w:line="240" w:lineRule="auto"/>
        <w:ind w:left="567"/>
        <w:jc w:val="both"/>
        <w:rPr>
          <w:rFonts w:ascii="Arial" w:eastAsia="Tahoma" w:hAnsi="Arial" w:cs="Arial"/>
          <w:color w:val="auto"/>
          <w:sz w:val="20"/>
          <w:lang w:val="es-ES"/>
        </w:rPr>
      </w:pPr>
    </w:p>
    <w:p w14:paraId="5EF97F17" w14:textId="77777777" w:rsidR="00D11A77" w:rsidRPr="00D11A77" w:rsidRDefault="00D11A77" w:rsidP="00D11A77">
      <w:pPr>
        <w:spacing w:after="0" w:line="240" w:lineRule="auto"/>
        <w:ind w:left="567"/>
        <w:jc w:val="both"/>
        <w:rPr>
          <w:rFonts w:ascii="Arial" w:eastAsia="Tahoma" w:hAnsi="Arial" w:cs="Arial"/>
          <w:color w:val="auto"/>
          <w:sz w:val="20"/>
          <w:lang w:val="es-ES"/>
        </w:rPr>
      </w:pPr>
      <w:r w:rsidRPr="00D11A77">
        <w:rPr>
          <w:rFonts w:ascii="Arial" w:eastAsia="Tahoma" w:hAnsi="Arial" w:cs="Arial"/>
          <w:color w:val="auto"/>
          <w:sz w:val="20"/>
          <w:lang w:val="es-ES"/>
        </w:rPr>
        <w:t>De acuerdo al siguiente cuadro:</w:t>
      </w:r>
    </w:p>
    <w:p w14:paraId="248D6FB9" w14:textId="77777777" w:rsidR="00D11A77" w:rsidRPr="00D11A77" w:rsidRDefault="00D11A77" w:rsidP="00D11A77">
      <w:pPr>
        <w:spacing w:after="0" w:line="240" w:lineRule="auto"/>
        <w:ind w:left="567"/>
        <w:jc w:val="both"/>
        <w:rPr>
          <w:rFonts w:ascii="Arial" w:eastAsia="Tahoma" w:hAnsi="Arial" w:cs="Arial"/>
          <w:color w:val="auto"/>
          <w:sz w:val="20"/>
          <w:lang w:val="es-ES"/>
        </w:rPr>
      </w:pPr>
    </w:p>
    <w:tbl>
      <w:tblPr>
        <w:tblW w:w="849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41"/>
        <w:gridCol w:w="2190"/>
        <w:gridCol w:w="1595"/>
        <w:gridCol w:w="1284"/>
        <w:gridCol w:w="1284"/>
      </w:tblGrid>
      <w:tr w:rsidR="00D11A77" w:rsidRPr="00D11A77" w14:paraId="2286C536" w14:textId="77777777" w:rsidTr="00D11A77">
        <w:tc>
          <w:tcPr>
            <w:tcW w:w="2141" w:type="dxa"/>
            <w:shd w:val="clear" w:color="auto" w:fill="auto"/>
            <w:vAlign w:val="center"/>
          </w:tcPr>
          <w:p w14:paraId="6103C1EE" w14:textId="77777777" w:rsidR="00D11A77" w:rsidRPr="00D11A77" w:rsidRDefault="00D11A77" w:rsidP="00D11A77">
            <w:pPr>
              <w:spacing w:after="0" w:line="240" w:lineRule="auto"/>
              <w:jc w:val="center"/>
              <w:rPr>
                <w:rFonts w:ascii="Arial" w:eastAsia="Tahoma" w:hAnsi="Arial" w:cs="Arial"/>
                <w:b/>
                <w:color w:val="auto"/>
                <w:sz w:val="20"/>
                <w:lang w:val="es-ES"/>
              </w:rPr>
            </w:pPr>
            <w:r w:rsidRPr="00D11A77">
              <w:rPr>
                <w:rFonts w:ascii="Arial" w:eastAsia="Tahoma" w:hAnsi="Arial" w:cs="Arial"/>
                <w:b/>
                <w:color w:val="auto"/>
                <w:sz w:val="20"/>
                <w:lang w:val="es-ES"/>
              </w:rPr>
              <w:t>Procedimiento de Selección</w:t>
            </w:r>
          </w:p>
        </w:tc>
        <w:tc>
          <w:tcPr>
            <w:tcW w:w="2190" w:type="dxa"/>
            <w:shd w:val="clear" w:color="auto" w:fill="auto"/>
            <w:vAlign w:val="center"/>
          </w:tcPr>
          <w:p w14:paraId="6833AA5D" w14:textId="77777777" w:rsidR="00D11A77" w:rsidRPr="00D11A77" w:rsidRDefault="00D11A77" w:rsidP="00D11A77">
            <w:pPr>
              <w:spacing w:after="0" w:line="240" w:lineRule="auto"/>
              <w:jc w:val="center"/>
              <w:rPr>
                <w:rFonts w:ascii="Arial" w:eastAsia="Tahoma" w:hAnsi="Arial" w:cs="Arial"/>
                <w:b/>
                <w:color w:val="auto"/>
                <w:sz w:val="20"/>
                <w:lang w:val="es-ES"/>
              </w:rPr>
            </w:pPr>
            <w:r w:rsidRPr="00D11A77">
              <w:rPr>
                <w:rFonts w:ascii="Arial" w:eastAsia="Tahoma" w:hAnsi="Arial" w:cs="Arial"/>
                <w:b/>
                <w:color w:val="auto"/>
                <w:sz w:val="20"/>
                <w:lang w:val="es-ES"/>
              </w:rPr>
              <w:t>Contrato</w:t>
            </w:r>
          </w:p>
        </w:tc>
        <w:tc>
          <w:tcPr>
            <w:tcW w:w="1595" w:type="dxa"/>
            <w:shd w:val="clear" w:color="auto" w:fill="auto"/>
            <w:vAlign w:val="center"/>
          </w:tcPr>
          <w:p w14:paraId="211BA900" w14:textId="77777777" w:rsidR="00D11A77" w:rsidRPr="00D11A77" w:rsidRDefault="00D11A77" w:rsidP="00D11A77">
            <w:pPr>
              <w:spacing w:after="0" w:line="240" w:lineRule="auto"/>
              <w:jc w:val="center"/>
              <w:rPr>
                <w:rFonts w:ascii="Arial" w:eastAsia="Tahoma" w:hAnsi="Arial" w:cs="Arial"/>
                <w:b/>
                <w:color w:val="auto"/>
                <w:sz w:val="20"/>
                <w:lang w:val="es-ES"/>
              </w:rPr>
            </w:pPr>
            <w:r w:rsidRPr="00D11A77">
              <w:rPr>
                <w:rFonts w:ascii="Arial" w:eastAsia="Tahoma" w:hAnsi="Arial" w:cs="Arial"/>
                <w:b/>
                <w:color w:val="auto"/>
                <w:sz w:val="20"/>
                <w:lang w:val="es-ES"/>
              </w:rPr>
              <w:t>Vigencia</w:t>
            </w:r>
          </w:p>
        </w:tc>
        <w:tc>
          <w:tcPr>
            <w:tcW w:w="1284" w:type="dxa"/>
            <w:shd w:val="clear" w:color="auto" w:fill="auto"/>
            <w:vAlign w:val="center"/>
          </w:tcPr>
          <w:p w14:paraId="3D2F181A" w14:textId="77777777" w:rsidR="00D11A77" w:rsidRPr="00D11A77" w:rsidRDefault="00D11A77" w:rsidP="00D11A77">
            <w:pPr>
              <w:spacing w:after="0" w:line="240" w:lineRule="auto"/>
              <w:jc w:val="center"/>
              <w:rPr>
                <w:rFonts w:ascii="Arial" w:eastAsia="Tahoma" w:hAnsi="Arial" w:cs="Arial"/>
                <w:b/>
                <w:color w:val="auto"/>
                <w:sz w:val="20"/>
                <w:lang w:val="es-ES"/>
              </w:rPr>
            </w:pPr>
            <w:r w:rsidRPr="00D11A77">
              <w:rPr>
                <w:rFonts w:ascii="Arial" w:eastAsia="Tahoma" w:hAnsi="Arial" w:cs="Arial"/>
                <w:b/>
                <w:color w:val="auto"/>
                <w:sz w:val="20"/>
                <w:lang w:val="es-ES"/>
              </w:rPr>
              <w:t>Fecha de inicio</w:t>
            </w:r>
          </w:p>
        </w:tc>
        <w:tc>
          <w:tcPr>
            <w:tcW w:w="1284" w:type="dxa"/>
            <w:shd w:val="clear" w:color="auto" w:fill="auto"/>
            <w:vAlign w:val="center"/>
          </w:tcPr>
          <w:p w14:paraId="52BC72A3" w14:textId="77777777" w:rsidR="00D11A77" w:rsidRPr="00D11A77" w:rsidRDefault="00D11A77" w:rsidP="00D11A77">
            <w:pPr>
              <w:spacing w:after="0" w:line="240" w:lineRule="auto"/>
              <w:jc w:val="center"/>
              <w:rPr>
                <w:rFonts w:ascii="Arial" w:eastAsia="Tahoma" w:hAnsi="Arial" w:cs="Arial"/>
                <w:b/>
                <w:color w:val="auto"/>
                <w:sz w:val="20"/>
                <w:lang w:val="es-ES"/>
              </w:rPr>
            </w:pPr>
            <w:r w:rsidRPr="00D11A77">
              <w:rPr>
                <w:rFonts w:ascii="Arial" w:eastAsia="Tahoma" w:hAnsi="Arial" w:cs="Arial"/>
                <w:b/>
                <w:color w:val="auto"/>
                <w:sz w:val="20"/>
                <w:lang w:val="es-ES"/>
              </w:rPr>
              <w:t>Fecha de término</w:t>
            </w:r>
          </w:p>
        </w:tc>
      </w:tr>
      <w:tr w:rsidR="00D11A77" w:rsidRPr="00D11A77" w14:paraId="73E99C3C" w14:textId="77777777" w:rsidTr="00D11A77">
        <w:tc>
          <w:tcPr>
            <w:tcW w:w="2141" w:type="dxa"/>
            <w:shd w:val="clear" w:color="auto" w:fill="auto"/>
            <w:vAlign w:val="center"/>
          </w:tcPr>
          <w:p w14:paraId="274874F9" w14:textId="77777777" w:rsidR="00D11A77" w:rsidRPr="00D11A77" w:rsidRDefault="00D11A77" w:rsidP="00D11A77">
            <w:pPr>
              <w:spacing w:after="0" w:line="240" w:lineRule="auto"/>
              <w:jc w:val="both"/>
              <w:rPr>
                <w:rFonts w:ascii="Arial" w:eastAsia="Tahoma" w:hAnsi="Arial" w:cs="Arial"/>
                <w:color w:val="auto"/>
                <w:sz w:val="20"/>
                <w:lang w:val="es-ES"/>
              </w:rPr>
            </w:pPr>
            <w:r w:rsidRPr="00D11A77">
              <w:rPr>
                <w:rFonts w:ascii="Arial" w:eastAsia="Tahoma" w:hAnsi="Arial" w:cs="Arial"/>
                <w:color w:val="auto"/>
                <w:sz w:val="20"/>
                <w:lang w:val="es-ES"/>
              </w:rPr>
              <w:t>CP N° 0075-2021-SEDAPAL</w:t>
            </w:r>
          </w:p>
        </w:tc>
        <w:tc>
          <w:tcPr>
            <w:tcW w:w="2190" w:type="dxa"/>
            <w:shd w:val="clear" w:color="auto" w:fill="auto"/>
            <w:vAlign w:val="center"/>
          </w:tcPr>
          <w:p w14:paraId="21BC2B75" w14:textId="77777777" w:rsidR="00D11A77" w:rsidRPr="00D11A77" w:rsidRDefault="00D11A77" w:rsidP="00D11A77">
            <w:pPr>
              <w:spacing w:after="0" w:line="240" w:lineRule="auto"/>
              <w:jc w:val="both"/>
              <w:rPr>
                <w:rFonts w:ascii="Arial" w:eastAsia="Tahoma" w:hAnsi="Arial" w:cs="Arial"/>
                <w:color w:val="auto"/>
                <w:sz w:val="20"/>
                <w:lang w:val="es-ES"/>
              </w:rPr>
            </w:pPr>
            <w:r w:rsidRPr="00D11A77">
              <w:rPr>
                <w:rFonts w:ascii="Arial" w:eastAsia="Tahoma" w:hAnsi="Arial" w:cs="Arial"/>
                <w:color w:val="auto"/>
                <w:sz w:val="20"/>
                <w:lang w:val="es-ES"/>
              </w:rPr>
              <w:t>CPS N° 0078-2022-SEDAPAL</w:t>
            </w:r>
          </w:p>
        </w:tc>
        <w:tc>
          <w:tcPr>
            <w:tcW w:w="1595" w:type="dxa"/>
            <w:shd w:val="clear" w:color="auto" w:fill="auto"/>
            <w:vAlign w:val="center"/>
          </w:tcPr>
          <w:p w14:paraId="4ADBE76B" w14:textId="77777777" w:rsidR="00D11A77" w:rsidRPr="00D11A77" w:rsidRDefault="00D11A77" w:rsidP="00D11A77">
            <w:pPr>
              <w:spacing w:after="0" w:line="240" w:lineRule="auto"/>
              <w:jc w:val="both"/>
              <w:rPr>
                <w:rFonts w:ascii="Arial" w:eastAsia="Tahoma" w:hAnsi="Arial" w:cs="Arial"/>
                <w:color w:val="auto"/>
                <w:sz w:val="20"/>
                <w:lang w:val="es-ES"/>
              </w:rPr>
            </w:pPr>
            <w:r w:rsidRPr="00D11A77">
              <w:rPr>
                <w:rFonts w:ascii="Arial" w:eastAsia="Tahoma" w:hAnsi="Arial" w:cs="Arial"/>
                <w:color w:val="auto"/>
                <w:sz w:val="20"/>
                <w:lang w:val="es-ES"/>
              </w:rPr>
              <w:t xml:space="preserve">   04 meses </w:t>
            </w:r>
          </w:p>
        </w:tc>
        <w:tc>
          <w:tcPr>
            <w:tcW w:w="1284" w:type="dxa"/>
            <w:shd w:val="clear" w:color="auto" w:fill="auto"/>
            <w:vAlign w:val="center"/>
          </w:tcPr>
          <w:p w14:paraId="7149CB62" w14:textId="77777777" w:rsidR="00D11A77" w:rsidRPr="00D11A77" w:rsidRDefault="00D11A77" w:rsidP="00D11A77">
            <w:pPr>
              <w:spacing w:after="0" w:line="240" w:lineRule="auto"/>
              <w:jc w:val="center"/>
              <w:rPr>
                <w:rFonts w:ascii="Arial" w:eastAsia="Tahoma" w:hAnsi="Arial" w:cs="Arial"/>
                <w:color w:val="auto"/>
                <w:sz w:val="20"/>
                <w:lang w:val="es-ES"/>
              </w:rPr>
            </w:pPr>
            <w:r w:rsidRPr="00D11A77">
              <w:rPr>
                <w:rFonts w:ascii="Arial" w:eastAsia="Tahoma" w:hAnsi="Arial" w:cs="Arial"/>
                <w:color w:val="auto"/>
                <w:sz w:val="20"/>
                <w:lang w:val="es-ES"/>
              </w:rPr>
              <w:t>08/03/2022</w:t>
            </w:r>
          </w:p>
        </w:tc>
        <w:tc>
          <w:tcPr>
            <w:tcW w:w="1284" w:type="dxa"/>
            <w:shd w:val="clear" w:color="auto" w:fill="auto"/>
            <w:vAlign w:val="center"/>
          </w:tcPr>
          <w:p w14:paraId="370C74CD" w14:textId="77777777" w:rsidR="00D11A77" w:rsidRPr="00D11A77" w:rsidRDefault="00D11A77" w:rsidP="00D11A77">
            <w:pPr>
              <w:spacing w:after="0" w:line="240" w:lineRule="auto"/>
              <w:jc w:val="center"/>
              <w:rPr>
                <w:rFonts w:ascii="Arial" w:eastAsia="Tahoma" w:hAnsi="Arial" w:cs="Arial"/>
                <w:color w:val="auto"/>
                <w:sz w:val="20"/>
                <w:lang w:val="es-ES"/>
              </w:rPr>
            </w:pPr>
            <w:r w:rsidRPr="00D11A77">
              <w:rPr>
                <w:rFonts w:ascii="Arial" w:eastAsia="Tahoma" w:hAnsi="Arial" w:cs="Arial"/>
                <w:color w:val="auto"/>
                <w:sz w:val="20"/>
                <w:lang w:val="es-ES"/>
              </w:rPr>
              <w:t>18/06/2022</w:t>
            </w:r>
          </w:p>
        </w:tc>
      </w:tr>
    </w:tbl>
    <w:p w14:paraId="11E5CFE3" w14:textId="77777777" w:rsidR="00D11A77" w:rsidRPr="00D11A77" w:rsidRDefault="00D11A77" w:rsidP="00D11A77">
      <w:pPr>
        <w:spacing w:after="0" w:line="240" w:lineRule="auto"/>
        <w:ind w:left="567"/>
        <w:jc w:val="both"/>
        <w:rPr>
          <w:rFonts w:ascii="Arial" w:eastAsia="Tahoma" w:hAnsi="Arial" w:cs="Arial"/>
          <w:color w:val="auto"/>
          <w:sz w:val="20"/>
          <w:lang w:val="es-ES"/>
        </w:rPr>
      </w:pPr>
    </w:p>
    <w:p w14:paraId="38650458" w14:textId="77777777" w:rsidR="00D11A77" w:rsidRPr="00D11A77" w:rsidRDefault="00D11A77" w:rsidP="001149A6">
      <w:pPr>
        <w:numPr>
          <w:ilvl w:val="0"/>
          <w:numId w:val="44"/>
        </w:numPr>
        <w:spacing w:after="0" w:line="240" w:lineRule="auto"/>
        <w:ind w:left="567"/>
        <w:jc w:val="both"/>
        <w:rPr>
          <w:rFonts w:ascii="Arial" w:eastAsia="Tahoma" w:hAnsi="Arial" w:cs="Arial"/>
          <w:color w:val="auto"/>
          <w:sz w:val="20"/>
          <w:lang w:val="es-ES"/>
        </w:rPr>
      </w:pPr>
      <w:r w:rsidRPr="00D11A77">
        <w:rPr>
          <w:rFonts w:ascii="Arial" w:eastAsia="Tahoma" w:hAnsi="Arial" w:cs="Arial"/>
          <w:b/>
          <w:color w:val="auto"/>
          <w:sz w:val="20"/>
          <w:lang w:val="es-ES"/>
        </w:rPr>
        <w:t>N° PAC</w:t>
      </w:r>
      <w:r w:rsidRPr="00D11A77">
        <w:rPr>
          <w:rFonts w:ascii="Arial" w:eastAsia="Tahoma" w:hAnsi="Arial" w:cs="Arial"/>
          <w:color w:val="auto"/>
          <w:sz w:val="20"/>
          <w:lang w:val="es-ES"/>
        </w:rPr>
        <w:t xml:space="preserve">: </w:t>
      </w:r>
    </w:p>
    <w:p w14:paraId="16646562"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ahoma" w:hAnsi="Arial" w:cs="Arial"/>
          <w:color w:val="auto"/>
          <w:sz w:val="20"/>
          <w:lang w:val="es-ES"/>
        </w:rPr>
        <w:t xml:space="preserve">N° </w:t>
      </w:r>
      <w:r w:rsidRPr="00D11A77">
        <w:rPr>
          <w:rFonts w:ascii="Arial" w:eastAsia="Times New Roman" w:hAnsi="Arial" w:cs="Arial"/>
          <w:color w:val="auto"/>
          <w:sz w:val="20"/>
          <w:lang w:val="es-ES"/>
        </w:rPr>
        <w:t>PAC- N° 234-2022.</w:t>
      </w:r>
    </w:p>
    <w:p w14:paraId="24922A09" w14:textId="77777777" w:rsidR="00D11A77" w:rsidRPr="00D11A77" w:rsidRDefault="00D11A77" w:rsidP="00D11A77">
      <w:pPr>
        <w:spacing w:after="0" w:line="240" w:lineRule="auto"/>
        <w:ind w:left="567"/>
        <w:jc w:val="both"/>
        <w:rPr>
          <w:rFonts w:ascii="Arial" w:eastAsia="Tahoma" w:hAnsi="Arial" w:cs="Arial"/>
          <w:color w:val="auto"/>
          <w:sz w:val="20"/>
          <w:lang w:val="es-ES"/>
        </w:rPr>
      </w:pPr>
    </w:p>
    <w:p w14:paraId="16634F0C" w14:textId="77777777" w:rsidR="00D11A77" w:rsidRPr="00D11A77" w:rsidRDefault="00D11A77" w:rsidP="001149A6">
      <w:pPr>
        <w:numPr>
          <w:ilvl w:val="0"/>
          <w:numId w:val="44"/>
        </w:numPr>
        <w:spacing w:after="0" w:line="240" w:lineRule="auto"/>
        <w:ind w:left="567"/>
        <w:jc w:val="both"/>
        <w:rPr>
          <w:rFonts w:ascii="Arial" w:eastAsia="Tahoma" w:hAnsi="Arial" w:cs="Arial"/>
          <w:color w:val="auto"/>
          <w:sz w:val="20"/>
          <w:lang w:val="es-ES"/>
        </w:rPr>
      </w:pPr>
      <w:r w:rsidRPr="00D11A77">
        <w:rPr>
          <w:rFonts w:ascii="Arial" w:eastAsia="Tahoma" w:hAnsi="Arial" w:cs="Arial"/>
          <w:b/>
          <w:color w:val="auto"/>
          <w:sz w:val="20"/>
          <w:lang w:val="es-ES"/>
        </w:rPr>
        <w:t>Procedimiento de Selección:</w:t>
      </w:r>
    </w:p>
    <w:p w14:paraId="7ADC468A" w14:textId="77777777" w:rsidR="00D11A77" w:rsidRPr="00D11A77" w:rsidRDefault="00D11A77" w:rsidP="00D11A77">
      <w:pPr>
        <w:spacing w:after="0" w:line="240" w:lineRule="auto"/>
        <w:ind w:left="567"/>
        <w:jc w:val="both"/>
        <w:rPr>
          <w:rFonts w:ascii="Arial" w:eastAsia="Tahoma" w:hAnsi="Arial" w:cs="Arial"/>
          <w:i/>
          <w:color w:val="auto"/>
          <w:sz w:val="20"/>
          <w:lang w:val="es-ES"/>
        </w:rPr>
      </w:pPr>
      <w:r w:rsidRPr="00D11A77">
        <w:rPr>
          <w:rFonts w:ascii="Arial" w:eastAsia="Tahoma" w:hAnsi="Arial" w:cs="Arial"/>
          <w:i/>
          <w:color w:val="auto"/>
          <w:sz w:val="20"/>
          <w:lang w:val="es-ES"/>
        </w:rPr>
        <w:t>Adjudicación Simplificada.</w:t>
      </w:r>
    </w:p>
    <w:p w14:paraId="58F0C7E4" w14:textId="77777777" w:rsidR="00D11A77" w:rsidRPr="00D11A77" w:rsidRDefault="00D11A77" w:rsidP="00D11A77">
      <w:pPr>
        <w:spacing w:after="0" w:line="240" w:lineRule="auto"/>
        <w:ind w:left="567"/>
        <w:jc w:val="both"/>
        <w:rPr>
          <w:rFonts w:ascii="Arial" w:eastAsia="Tahoma" w:hAnsi="Arial" w:cs="Arial"/>
          <w:color w:val="auto"/>
          <w:sz w:val="20"/>
          <w:lang w:val="es-ES"/>
        </w:rPr>
      </w:pPr>
    </w:p>
    <w:p w14:paraId="2831621A" w14:textId="77777777" w:rsidR="00D11A77" w:rsidRPr="00D11A77" w:rsidRDefault="00D11A77" w:rsidP="001149A6">
      <w:pPr>
        <w:numPr>
          <w:ilvl w:val="0"/>
          <w:numId w:val="44"/>
        </w:numPr>
        <w:spacing w:after="0" w:line="240" w:lineRule="auto"/>
        <w:ind w:left="567"/>
        <w:jc w:val="both"/>
        <w:rPr>
          <w:rFonts w:ascii="Arial" w:eastAsia="Tahoma" w:hAnsi="Arial" w:cs="Arial"/>
          <w:color w:val="auto"/>
          <w:sz w:val="20"/>
          <w:lang w:val="es-ES"/>
        </w:rPr>
      </w:pPr>
      <w:r w:rsidRPr="00D11A77">
        <w:rPr>
          <w:rFonts w:ascii="Arial" w:eastAsia="Tahoma" w:hAnsi="Arial" w:cs="Arial"/>
          <w:b/>
          <w:color w:val="auto"/>
          <w:sz w:val="20"/>
          <w:lang w:val="es-ES"/>
        </w:rPr>
        <w:t xml:space="preserve">Objeto del Requerimiento: </w:t>
      </w:r>
    </w:p>
    <w:p w14:paraId="098D44F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presente procedimiento de selección tiene por objeto la contratación de una persona natural y/o jurídica que permitirá efectuar el “</w:t>
      </w:r>
      <w:r w:rsidRPr="00D11A77">
        <w:rPr>
          <w:rFonts w:ascii="Arial" w:eastAsia="Times New Roman" w:hAnsi="Arial" w:cs="Arial"/>
          <w:b/>
          <w:color w:val="auto"/>
          <w:sz w:val="20"/>
          <w:lang w:val="es-ES"/>
        </w:rPr>
        <w:t>SERVICIO DE ALQUILER DE EXCAVADORA PARA PERIODO DE AVENIDA - 2022</w:t>
      </w:r>
      <w:r w:rsidRPr="00D11A77">
        <w:rPr>
          <w:rFonts w:ascii="Arial" w:eastAsia="Times New Roman" w:hAnsi="Arial" w:cs="Arial"/>
          <w:color w:val="auto"/>
          <w:sz w:val="20"/>
          <w:lang w:val="es-ES"/>
        </w:rPr>
        <w:t xml:space="preserve">”, que permitirá el reforzamiento y conformación de dos (2) Diques de Contención del Canal de Estiaje ubicado en los márgenes izquierdo de la Pantalla N° 02 hasta la Pantalla Nº 22, del mismo  modo continuará con los trabajos de reforzamiento y conformación del Dique de Contención del Canal de Estiaje por el margen derecho de la Pantalla N° 02 hasta la Pantalla Nº 16, luego continuará con los trabajos de la Pantalla Nº 19 hasta la Pantalla Nº  34 del cauce del rio Rímac; así como también realizarán actividades de des colmatación en algunos tramos puntuales donde presenta mayor acumulación de material aluvional dentro del cauce del rio Rímac, es decir de la Pantalla N° 02 a la Pantalla Nº 22. Estas actividades se realizarán para el correcto encausamiento por la parte central del rio Rímac con una excavadora sobre oruga. </w:t>
      </w:r>
    </w:p>
    <w:p w14:paraId="0B9C1A3E"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7EA773D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El presente servicio es solicitado por el Equipo Seguimiento y Control de Plantas de la Gerencia de Producción y Distribución Primaria de </w:t>
      </w:r>
      <w:r w:rsidRPr="00D11A77">
        <w:rPr>
          <w:rFonts w:ascii="Arial" w:eastAsia="Times New Roman" w:hAnsi="Arial" w:cs="Arial"/>
          <w:b/>
          <w:color w:val="auto"/>
          <w:sz w:val="20"/>
          <w:lang w:val="es-ES"/>
        </w:rPr>
        <w:t>SEDAPAL</w:t>
      </w:r>
      <w:r w:rsidRPr="00D11A77">
        <w:rPr>
          <w:rFonts w:ascii="Arial" w:eastAsia="Times New Roman" w:hAnsi="Arial" w:cs="Arial"/>
          <w:color w:val="auto"/>
          <w:sz w:val="20"/>
          <w:lang w:val="es-ES"/>
        </w:rPr>
        <w:t>.</w:t>
      </w:r>
    </w:p>
    <w:p w14:paraId="79131B13" w14:textId="77777777" w:rsidR="00D11A77" w:rsidRPr="00D11A77" w:rsidRDefault="00D11A77" w:rsidP="00D11A77">
      <w:pPr>
        <w:spacing w:after="0" w:line="240" w:lineRule="auto"/>
        <w:ind w:left="567"/>
        <w:jc w:val="both"/>
        <w:rPr>
          <w:rFonts w:ascii="Arial" w:eastAsia="Tahoma" w:hAnsi="Arial" w:cs="Arial"/>
          <w:b/>
          <w:color w:val="auto"/>
          <w:sz w:val="20"/>
          <w:lang w:val="es-ES"/>
        </w:rPr>
      </w:pPr>
    </w:p>
    <w:p w14:paraId="6D02955F" w14:textId="77777777" w:rsidR="00D11A77" w:rsidRPr="00D11A77" w:rsidRDefault="00D11A77" w:rsidP="001149A6">
      <w:pPr>
        <w:numPr>
          <w:ilvl w:val="0"/>
          <w:numId w:val="44"/>
        </w:numPr>
        <w:spacing w:after="0" w:line="240" w:lineRule="auto"/>
        <w:ind w:left="567"/>
        <w:jc w:val="both"/>
        <w:rPr>
          <w:rFonts w:ascii="Arial" w:eastAsia="Tahoma" w:hAnsi="Arial" w:cs="Arial"/>
          <w:color w:val="auto"/>
          <w:sz w:val="20"/>
          <w:lang w:val="es-ES"/>
        </w:rPr>
      </w:pPr>
      <w:r w:rsidRPr="00D11A77">
        <w:rPr>
          <w:rFonts w:ascii="Arial" w:eastAsia="Tahoma" w:hAnsi="Arial" w:cs="Arial"/>
          <w:b/>
          <w:color w:val="auto"/>
          <w:sz w:val="20"/>
          <w:lang w:val="es-ES"/>
        </w:rPr>
        <w:t xml:space="preserve">Finalidad Pública: </w:t>
      </w:r>
    </w:p>
    <w:p w14:paraId="172945E4"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La finalidad Pública del presente servicio consiste el reforzamiento y conformación de dos (2) Diques de Contención del Canal de Estiaje ubicado en los márgenes izquierdo de la Pantalla N° 02 hasta la Pantalla Nº 22, del mismo  modo continuará con los trabajos de reforzamiento y conformación del Dique de Contención del Canal de Estiaje por el margen derecho de la Pantalla N° 02 hasta la Pantalla Nº 16, luego continuará con los trabajos de la Pantalla Nº 19 hasta la Pantalla Nº  34 del cauce del rio Rimac; así como también realizarán actividades de des colmatación en algunos tramos puntuales donde presenta mayor acumulación de material aluvional dentro del cauce del rio Rímac, es decir de la Pantalla N° 02 a la Pantalla Nº 22. Con </w:t>
      </w:r>
      <w:r w:rsidRPr="00D11A77">
        <w:rPr>
          <w:rFonts w:ascii="Arial" w:eastAsia="Times New Roman" w:hAnsi="Arial" w:cs="Arial"/>
          <w:color w:val="auto"/>
          <w:sz w:val="20"/>
          <w:lang w:val="es-ES"/>
        </w:rPr>
        <w:lastRenderedPageBreak/>
        <w:t>el objetivo de poder abastecer del recurso hídrico en temporada de estiaje a las Plantas de Tratamiento 1 y 2 de La Atarjea, para la producción de agua potable que se distribuirá a las ciudades de Lima y Callao, el mismo que está orientado al beneficio de los objetivos empresariales de SEDAPAL.</w:t>
      </w:r>
    </w:p>
    <w:p w14:paraId="256AF05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12939333" w14:textId="77777777" w:rsidR="00D11A77" w:rsidRPr="00D11A77" w:rsidRDefault="00D11A77" w:rsidP="001149A6">
      <w:pPr>
        <w:numPr>
          <w:ilvl w:val="0"/>
          <w:numId w:val="44"/>
        </w:numPr>
        <w:spacing w:after="0" w:line="240" w:lineRule="auto"/>
        <w:ind w:left="567"/>
        <w:jc w:val="both"/>
        <w:rPr>
          <w:rFonts w:ascii="Arial" w:eastAsia="Tahoma" w:hAnsi="Arial" w:cs="Arial"/>
          <w:color w:val="auto"/>
          <w:sz w:val="20"/>
          <w:lang w:val="es-ES"/>
        </w:rPr>
      </w:pPr>
      <w:r w:rsidRPr="00D11A77">
        <w:rPr>
          <w:rFonts w:ascii="Arial" w:eastAsia="Tahoma" w:hAnsi="Arial" w:cs="Arial"/>
          <w:b/>
          <w:color w:val="auto"/>
          <w:sz w:val="20"/>
          <w:lang w:val="es-ES"/>
        </w:rPr>
        <w:t xml:space="preserve">Actividad del POI: </w:t>
      </w:r>
    </w:p>
    <w:p w14:paraId="2FAF3AF7" w14:textId="65AFAB78" w:rsidR="00D11A77" w:rsidRPr="00C173D3" w:rsidRDefault="00D11A77" w:rsidP="00C173D3">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Dar cumplimiento del Objetivo estratégico de la Empresa: el cual consiste en mejorar la calidad de los servicios que tiene como objetivo específico de la Empresa, y asegurar los niveles adecuados de continuidad de servicio; para el cumplimiento de estos objetivos operativos se ejecutarán las actividades del servicio de “</w:t>
      </w:r>
      <w:r w:rsidRPr="00D11A77">
        <w:rPr>
          <w:rFonts w:ascii="Arial" w:eastAsia="Times New Roman" w:hAnsi="Arial" w:cs="Arial"/>
          <w:b/>
          <w:color w:val="auto"/>
          <w:sz w:val="20"/>
          <w:lang w:val="es-ES"/>
        </w:rPr>
        <w:t>SERVICIO DE ALQUILER DE EXCAVADORA PARA PERIODO DE AVENIDA -2022</w:t>
      </w:r>
      <w:r w:rsidR="00C173D3">
        <w:rPr>
          <w:rFonts w:ascii="Arial" w:eastAsia="Times New Roman" w:hAnsi="Arial" w:cs="Arial"/>
          <w:color w:val="auto"/>
          <w:sz w:val="20"/>
          <w:lang w:val="es-ES"/>
        </w:rPr>
        <w:t>”.</w:t>
      </w:r>
    </w:p>
    <w:p w14:paraId="7075D68A" w14:textId="77777777" w:rsidR="00D11A77" w:rsidRPr="00D11A77" w:rsidRDefault="00D11A77" w:rsidP="00D11A77">
      <w:pPr>
        <w:spacing w:after="0" w:line="240" w:lineRule="auto"/>
        <w:ind w:left="567"/>
        <w:jc w:val="both"/>
        <w:rPr>
          <w:rFonts w:ascii="Arial" w:eastAsia="Tahoma" w:hAnsi="Arial" w:cs="Arial"/>
          <w:color w:val="auto"/>
          <w:sz w:val="20"/>
          <w:lang w:val="es-ES"/>
        </w:rPr>
      </w:pPr>
    </w:p>
    <w:p w14:paraId="73B470E7" w14:textId="77777777" w:rsidR="00D11A77" w:rsidRPr="00D11A77" w:rsidRDefault="00D11A77" w:rsidP="001149A6">
      <w:pPr>
        <w:numPr>
          <w:ilvl w:val="0"/>
          <w:numId w:val="44"/>
        </w:numPr>
        <w:spacing w:after="0" w:line="240" w:lineRule="auto"/>
        <w:ind w:left="567"/>
        <w:jc w:val="both"/>
        <w:rPr>
          <w:rFonts w:ascii="Arial" w:eastAsia="Tahoma" w:hAnsi="Arial" w:cs="Arial"/>
          <w:color w:val="auto"/>
          <w:sz w:val="20"/>
          <w:lang w:val="es-ES"/>
        </w:rPr>
      </w:pPr>
      <w:r w:rsidRPr="00D11A77">
        <w:rPr>
          <w:rFonts w:ascii="Arial" w:eastAsia="Tahoma" w:hAnsi="Arial" w:cs="Arial"/>
          <w:b/>
          <w:color w:val="auto"/>
          <w:sz w:val="20"/>
          <w:lang w:val="es-ES"/>
        </w:rPr>
        <w:t xml:space="preserve">Descripción de las actividades del servicio: </w:t>
      </w:r>
    </w:p>
    <w:p w14:paraId="6C5C4906" w14:textId="77777777" w:rsidR="00D11A77" w:rsidRPr="00D11A77" w:rsidRDefault="00D11A77" w:rsidP="00D11A77">
      <w:pPr>
        <w:spacing w:after="0" w:line="240" w:lineRule="auto"/>
        <w:ind w:left="567"/>
        <w:jc w:val="both"/>
        <w:rPr>
          <w:rFonts w:ascii="Arial" w:eastAsia="Tahoma" w:hAnsi="Arial" w:cs="Arial"/>
          <w:color w:val="auto"/>
          <w:sz w:val="20"/>
          <w:lang w:val="es-ES"/>
        </w:rPr>
      </w:pPr>
    </w:p>
    <w:p w14:paraId="2B6A55CE"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servicio a contratar es a todo costo; es decir, EL CONTRATISTA tiene bajo su cargo la responsabilidad económica, tributaria, administrativa y laboral, el aporte de mano de obra, materiales y suministros, equipos, maquinarias, herramientas, transporte de personal y materiales, gastos financieros; y cualquier otro material de servicio que se requiera para el cumplimiento en pleno del servicio (del Contrato).</w:t>
      </w:r>
    </w:p>
    <w:p w14:paraId="296A8599"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7693F62D"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presente servicio comprende la ejecución de las siguientes actividades:</w:t>
      </w:r>
    </w:p>
    <w:p w14:paraId="25581403"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3F046DB7"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servicio a contratar es a todo costo; es decir, EL CONTRATISTA tiene bajo su cargo la responsabilidad económica, tributaria, administrativa y laboral, el aporte de mano de obra, materiales y suministros, equipos, maquinarias, herramientas, transporte de personal y materiales, gastos financieros; y cualquier otro material de servicio que se requiera para el cumplimiento en pleno del servicio (del Contrato).</w:t>
      </w:r>
    </w:p>
    <w:p w14:paraId="27F1C8E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01B5A522"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presente servicio comprende la ejecución de las siguientes actividades:</w:t>
      </w:r>
    </w:p>
    <w:p w14:paraId="308CC0F3"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22D2FB94" w14:textId="77777777" w:rsidR="00D11A77" w:rsidRPr="00D11A77" w:rsidRDefault="00D11A77" w:rsidP="00D11A77">
      <w:pPr>
        <w:spacing w:after="0" w:line="240" w:lineRule="auto"/>
        <w:ind w:left="567"/>
        <w:jc w:val="both"/>
        <w:rPr>
          <w:rFonts w:ascii="Arial" w:eastAsia="Times New Roman" w:hAnsi="Arial" w:cs="Arial"/>
          <w:b/>
          <w:color w:val="auto"/>
          <w:sz w:val="18"/>
          <w:lang w:val="es-ES"/>
        </w:rPr>
      </w:pPr>
      <w:r w:rsidRPr="00D11A77">
        <w:rPr>
          <w:rFonts w:ascii="Arial" w:eastAsia="Times New Roman" w:hAnsi="Arial" w:cs="Arial"/>
          <w:b/>
          <w:color w:val="auto"/>
          <w:sz w:val="20"/>
          <w:lang w:val="es-ES"/>
        </w:rPr>
        <w:t>7.1 Movilización y desmovilización de Equipos.</w:t>
      </w:r>
    </w:p>
    <w:p w14:paraId="130A2A52"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08063F32"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se encargará de las acciones y trabajos necesarios para el transporte de equipos y herramientas, repuestos, insumos y personal necesario para la ejecución del servicio de acuerdo a lo ofrecido en su propuesta y el cronograma de ejecución del servicio, con aprobación del supervisor del servicio de SEDAPAL.</w:t>
      </w:r>
    </w:p>
    <w:p w14:paraId="72B30580"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58E7035F"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Unidad de medición: Global</w:t>
      </w:r>
    </w:p>
    <w:p w14:paraId="317947BA"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14C179D9"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7.2 Elaboración del plan de seguridad (SSOMA) del servicio.</w:t>
      </w:r>
    </w:p>
    <w:p w14:paraId="5D6C340D" w14:textId="77777777" w:rsidR="00D11A77" w:rsidRPr="00D11A77" w:rsidRDefault="00D11A77" w:rsidP="00D11A77">
      <w:pPr>
        <w:spacing w:after="0" w:line="240" w:lineRule="auto"/>
        <w:ind w:left="567"/>
        <w:jc w:val="both"/>
        <w:rPr>
          <w:rFonts w:ascii="Arial" w:eastAsia="Times New Roman" w:hAnsi="Arial" w:cs="Arial"/>
          <w:color w:val="0070C0"/>
          <w:sz w:val="20"/>
          <w:lang w:val="es-ES"/>
        </w:rPr>
      </w:pPr>
    </w:p>
    <w:p w14:paraId="1B15B5BC"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En esta actividad EL CONTRATISTA deberá elaborar un Plan de Seguridad, Salud Ocupacional y Medio Ambiente para el desarrollo del Servicio, indicando señalización, rutas de evacuación, evaluación de Riesgos, Matriz IPERC, así como también el uso de implementos de seguridad, elaborado por el responsable del área SSOMA del CONTRATISTA.</w:t>
      </w:r>
    </w:p>
    <w:p w14:paraId="2AE9AD10"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61A10864"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deberá adoptar procedimientos constructivos, productos y servicios de reducido impacto ambiental negativo, con la finalidad de no afectar el medio ambiente y que se cumpla con la normativa ambiental vigente, y será de su entera responsabilidad asegurar que los requisitos de planificación de seguridad, salud y medio ambiente se aplican y son seguidos por sus empleados y aquellos que pueden verse afectados por las actividades.</w:t>
      </w:r>
    </w:p>
    <w:p w14:paraId="79CBCC66"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1A6D70B9"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EL CONTRATISTA, deberá cumplir con lo estipulado en el reglamento de la Ley Nº 29783, Ley de Seguridad y Salud en el Trabajo, emitido mediante Decreto Supremo Nº 005-2012-TR, utilizando para ello los EPP apropiados materia del presente servicio, de no hacerlo no podrá ejecutar los trabajos. </w:t>
      </w:r>
    </w:p>
    <w:p w14:paraId="738A32DC"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17CE10F8"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Unidad de medición: Global</w:t>
      </w:r>
    </w:p>
    <w:p w14:paraId="576DB510" w14:textId="77777777" w:rsidR="00D11A77" w:rsidRPr="00D11A77" w:rsidRDefault="00D11A77" w:rsidP="00D11A77">
      <w:pPr>
        <w:spacing w:after="0" w:line="240" w:lineRule="auto"/>
        <w:ind w:left="567"/>
        <w:jc w:val="both"/>
        <w:rPr>
          <w:rFonts w:ascii="Arial" w:eastAsia="Times New Roman" w:hAnsi="Arial" w:cs="Arial"/>
          <w:color w:val="0070C0"/>
          <w:sz w:val="20"/>
          <w:lang w:val="es-ES"/>
        </w:rPr>
      </w:pPr>
    </w:p>
    <w:p w14:paraId="26C7FEC8" w14:textId="77777777" w:rsidR="00D11A77" w:rsidRPr="00D11A77" w:rsidRDefault="00D11A77" w:rsidP="00D11A77">
      <w:pPr>
        <w:tabs>
          <w:tab w:val="left" w:pos="6480"/>
        </w:tabs>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7.3 Capacitación en seguridad y salud en el trabajo.</w:t>
      </w:r>
      <w:r w:rsidRPr="00D11A77">
        <w:rPr>
          <w:rFonts w:ascii="Arial" w:eastAsia="Times New Roman" w:hAnsi="Arial" w:cs="Arial"/>
          <w:b/>
          <w:color w:val="auto"/>
          <w:sz w:val="20"/>
          <w:lang w:val="es-ES"/>
        </w:rPr>
        <w:tab/>
      </w:r>
    </w:p>
    <w:p w14:paraId="6185FB92"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6C1103BA"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lastRenderedPageBreak/>
        <w:t>Al inicio de los trabajos EL CONTRATISTA deberá capacitar a todo el personal con los conocimientos de seguridad y salud ocupacional en el trabajo, mediante charlas diarias y por un tiempo de cinco minutos antes de iniciar las actividades. Asimismo, se capacitará al personal para el correcto llenado de los formatos de Seguridad (ATS).</w:t>
      </w:r>
    </w:p>
    <w:p w14:paraId="63C8E1CA"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2C8AFFE4"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deberá elaborar un sistema de gestión de la seguridad, salud ocupacional y medio ambiente que garantice el cumplimiento del plan SSOMA del proyecto, el cual deberá cumplir con los requisitos del presente documento; debe contar con un responsable de seguridad, salud y medio ambiente asignado al proyecto. Las inspecciones de Seguridad, Salud Ocupacional y Medio Ambiente, se llevarán a cabo de manera regular a intervalos apropiados, según el programa de inspecciones del Plan SSOMA.</w:t>
      </w:r>
    </w:p>
    <w:p w14:paraId="6B878AD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49E56E95"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Unidad de medición: Mes.</w:t>
      </w:r>
    </w:p>
    <w:p w14:paraId="01D0314F" w14:textId="77777777" w:rsidR="00D11A77" w:rsidRPr="00D11A77" w:rsidRDefault="00D11A77" w:rsidP="00D11A77">
      <w:pPr>
        <w:spacing w:after="0" w:line="240" w:lineRule="auto"/>
        <w:ind w:left="567"/>
        <w:jc w:val="both"/>
        <w:rPr>
          <w:rFonts w:ascii="Arial" w:eastAsia="Times New Roman" w:hAnsi="Arial" w:cs="Arial"/>
          <w:color w:val="0070C0"/>
          <w:sz w:val="20"/>
          <w:lang w:val="es-ES"/>
        </w:rPr>
      </w:pPr>
    </w:p>
    <w:p w14:paraId="2B005BBF"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7.4 Recursos para respuesta ante emergencia en seguridad y salud.</w:t>
      </w:r>
    </w:p>
    <w:p w14:paraId="47CC8322"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0BCF8A8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Deberán prever todos los recursos necesarios para emergencias como extintores, botiquín, camilla para emergencias, medicamentos básicos, vehículo de transporte apropiado para el traslado durante una emergencia.</w:t>
      </w:r>
    </w:p>
    <w:p w14:paraId="3402AC25"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6592E360"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Unidad de medición: Mes.</w:t>
      </w:r>
    </w:p>
    <w:p w14:paraId="4F29D535"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12E52B59"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7.5. Trabajos de reforzamiento y conformación del dique de contención del Canal de Estiaje en el cauce del río Rímac</w:t>
      </w:r>
    </w:p>
    <w:p w14:paraId="7CBCA7AE" w14:textId="77777777" w:rsidR="00D11A77" w:rsidRPr="00D11A77" w:rsidRDefault="00D11A77" w:rsidP="00D11A77">
      <w:pPr>
        <w:tabs>
          <w:tab w:val="left" w:pos="1276"/>
        </w:tabs>
        <w:spacing w:after="0" w:line="240" w:lineRule="auto"/>
        <w:ind w:left="567"/>
        <w:jc w:val="both"/>
        <w:rPr>
          <w:rFonts w:ascii="Arial" w:eastAsia="Times New Roman" w:hAnsi="Arial" w:cs="Arial"/>
          <w:b/>
          <w:color w:val="auto"/>
          <w:sz w:val="20"/>
          <w:lang w:val="es-ES"/>
        </w:rPr>
      </w:pPr>
    </w:p>
    <w:p w14:paraId="6C79C0CF" w14:textId="77777777" w:rsidR="00D11A77" w:rsidRPr="00D11A77" w:rsidRDefault="00D11A77" w:rsidP="00D11A77">
      <w:pPr>
        <w:spacing w:after="0" w:line="240" w:lineRule="auto"/>
        <w:ind w:left="851"/>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7.5.1 Movilización y Desmovilización de Maquinarias y Equipos para el servicio.</w:t>
      </w:r>
    </w:p>
    <w:p w14:paraId="15E6B61E" w14:textId="77777777" w:rsidR="00D11A77" w:rsidRPr="00D11A77" w:rsidRDefault="00D11A77" w:rsidP="00D11A77">
      <w:pPr>
        <w:spacing w:after="0" w:line="240" w:lineRule="auto"/>
        <w:ind w:left="851"/>
        <w:jc w:val="both"/>
        <w:rPr>
          <w:rFonts w:ascii="Arial" w:eastAsia="Times New Roman" w:hAnsi="Arial" w:cs="Arial"/>
          <w:color w:val="auto"/>
          <w:sz w:val="20"/>
          <w:lang w:val="es-ES" w:eastAsia="en-US"/>
        </w:rPr>
      </w:pPr>
      <w:r w:rsidRPr="00D11A77">
        <w:rPr>
          <w:rFonts w:ascii="Arial" w:eastAsia="Times New Roman" w:hAnsi="Arial" w:cs="Arial"/>
          <w:color w:val="auto"/>
          <w:sz w:val="20"/>
          <w:lang w:val="es-ES" w:eastAsia="en-US"/>
        </w:rPr>
        <w:t>El CONTRATISTA bajo esta sección, deberá movilizar y desmovilizar la maquinaria y herramientas para la prestación del servicio, el transporte del equipo a la zona de trabajo ubicado aguas abajo al puente Bailey, se utilizará tanto los caminos existentes como los mejorados previamente por el CONTRATISTA y durante esta actividad se evitará causar daños a terrenos y propiedades de terceros, los cuales en caso de ocurrir serán de responsabilidad del CONTRATISTA.</w:t>
      </w:r>
    </w:p>
    <w:p w14:paraId="4EE56C8C" w14:textId="77777777" w:rsidR="00D11A77" w:rsidRPr="00D11A77" w:rsidRDefault="00D11A77" w:rsidP="00D11A77">
      <w:pPr>
        <w:spacing w:after="0" w:line="240" w:lineRule="auto"/>
        <w:ind w:left="851"/>
        <w:jc w:val="both"/>
        <w:rPr>
          <w:rFonts w:ascii="Arial" w:eastAsia="Times New Roman" w:hAnsi="Arial" w:cs="Arial"/>
          <w:color w:val="auto"/>
          <w:sz w:val="20"/>
          <w:lang w:val="es-ES" w:eastAsia="en-US"/>
        </w:rPr>
      </w:pPr>
      <w:r w:rsidRPr="00D11A77">
        <w:rPr>
          <w:rFonts w:ascii="Arial" w:eastAsia="Times New Roman" w:hAnsi="Arial" w:cs="Arial"/>
          <w:color w:val="auto"/>
          <w:sz w:val="20"/>
          <w:lang w:val="es-ES" w:eastAsia="en-US"/>
        </w:rPr>
        <w:t>La actividad incluye la desmovilización de los equipos, que se efectuarán una vez finalizado los trabajos y según los plazos indicados en el cronograma de ejecución del servicio con aprobación del SUPERVISOR.</w:t>
      </w:r>
    </w:p>
    <w:p w14:paraId="528213EB" w14:textId="77777777" w:rsidR="00D11A77" w:rsidRPr="00D11A77" w:rsidRDefault="00D11A77" w:rsidP="00D11A77">
      <w:pPr>
        <w:tabs>
          <w:tab w:val="left" w:pos="851"/>
        </w:tabs>
        <w:spacing w:after="0" w:line="240" w:lineRule="auto"/>
        <w:ind w:left="851"/>
        <w:jc w:val="both"/>
        <w:rPr>
          <w:rFonts w:ascii="Arial" w:eastAsia="Times New Roman" w:hAnsi="Arial" w:cs="Arial"/>
          <w:b/>
          <w:color w:val="auto"/>
          <w:sz w:val="20"/>
          <w:lang w:val="es-ES"/>
        </w:rPr>
      </w:pPr>
    </w:p>
    <w:p w14:paraId="63430F23" w14:textId="77777777" w:rsidR="00D11A77" w:rsidRPr="00D11A77" w:rsidRDefault="00D11A77" w:rsidP="00D11A77">
      <w:pPr>
        <w:tabs>
          <w:tab w:val="left" w:pos="851"/>
        </w:tabs>
        <w:spacing w:after="0" w:line="240" w:lineRule="auto"/>
        <w:ind w:left="851"/>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7.5.2 Actividades para el reforzamiento y conformación de diques: Margen Izquierda (MI): Pantalla Nº 02 hasta Pantalla Nº 22 y Margen Derecha (MD): Pantalla Nº Pantalla Nº 02 hasta la Pantalla Nº 16 y continuar de la Pantalla Nº 19 hasta la Pantalla Nº 34.</w:t>
      </w:r>
    </w:p>
    <w:p w14:paraId="1EA899B8" w14:textId="77777777" w:rsidR="00D11A77" w:rsidRPr="00D11A77" w:rsidRDefault="00D11A77" w:rsidP="00D11A77">
      <w:pPr>
        <w:tabs>
          <w:tab w:val="left" w:pos="851"/>
        </w:tabs>
        <w:spacing w:after="0" w:line="240" w:lineRule="auto"/>
        <w:ind w:left="851"/>
        <w:jc w:val="both"/>
        <w:rPr>
          <w:rFonts w:ascii="Arial" w:eastAsia="Times New Roman" w:hAnsi="Arial" w:cs="Arial"/>
          <w:b/>
          <w:color w:val="auto"/>
          <w:sz w:val="20"/>
          <w:lang w:val="es-ES"/>
        </w:rPr>
      </w:pPr>
    </w:p>
    <w:p w14:paraId="451DDFD1" w14:textId="77777777" w:rsidR="00D11A77" w:rsidRPr="00D11A77" w:rsidRDefault="00D11A77" w:rsidP="00D11A77">
      <w:pPr>
        <w:tabs>
          <w:tab w:val="left" w:pos="851"/>
        </w:tabs>
        <w:spacing w:after="0" w:line="240" w:lineRule="auto"/>
        <w:ind w:left="851"/>
        <w:jc w:val="both"/>
        <w:rPr>
          <w:rFonts w:ascii="Arial" w:eastAsia="Times New Roman" w:hAnsi="Arial" w:cs="Arial"/>
          <w:color w:val="auto"/>
          <w:sz w:val="20"/>
          <w:lang w:val="es-ES"/>
        </w:rPr>
      </w:pPr>
      <w:r w:rsidRPr="00D11A77">
        <w:rPr>
          <w:rFonts w:ascii="Arial" w:eastAsia="Times New Roman" w:hAnsi="Arial" w:cs="Arial"/>
          <w:color w:val="auto"/>
          <w:sz w:val="20"/>
        </w:rPr>
        <w:t xml:space="preserve">El trabajo a ejecutar será </w:t>
      </w:r>
      <w:r w:rsidRPr="00D11A77">
        <w:rPr>
          <w:rFonts w:ascii="Arial" w:eastAsia="Times New Roman" w:hAnsi="Arial" w:cs="Arial"/>
          <w:color w:val="auto"/>
          <w:sz w:val="20"/>
          <w:lang w:val="es-ES"/>
        </w:rPr>
        <w:t>el reforzamiento y conformación de Diques de Contención del Canal de Estiaje en el cauce del rio Rímac con material aluvional de la zona, con una excavadora sobre oruga, en el margen izquierdo desde la Pantalla Nº 02 a la Nº 22 y margen derecha desde la Pantalla Nº 02 al 16 y Pantalla Nº 19 hasta la Pantalla Nº 34.</w:t>
      </w:r>
    </w:p>
    <w:p w14:paraId="262022B4" w14:textId="77777777" w:rsidR="00D11A77" w:rsidRPr="00D11A77" w:rsidRDefault="00D11A77" w:rsidP="00D11A77">
      <w:pPr>
        <w:tabs>
          <w:tab w:val="left" w:pos="851"/>
        </w:tabs>
        <w:spacing w:after="0" w:line="240" w:lineRule="auto"/>
        <w:ind w:left="851"/>
        <w:jc w:val="both"/>
        <w:rPr>
          <w:rFonts w:ascii="Arial" w:eastAsia="Times New Roman" w:hAnsi="Arial" w:cs="Arial"/>
          <w:b/>
          <w:color w:val="auto"/>
          <w:sz w:val="20"/>
          <w:lang w:val="es-ES"/>
        </w:rPr>
      </w:pPr>
    </w:p>
    <w:p w14:paraId="39E01BB2" w14:textId="77777777" w:rsidR="00D11A77" w:rsidRPr="00D11A77" w:rsidRDefault="00D11A77" w:rsidP="00D11A77">
      <w:pPr>
        <w:tabs>
          <w:tab w:val="left" w:pos="851"/>
        </w:tabs>
        <w:spacing w:after="0" w:line="240" w:lineRule="auto"/>
        <w:ind w:left="851"/>
        <w:jc w:val="both"/>
        <w:rPr>
          <w:rFonts w:ascii="Arial" w:eastAsia="Times New Roman" w:hAnsi="Arial" w:cs="Arial"/>
          <w:color w:val="auto"/>
          <w:sz w:val="20"/>
          <w:lang w:val="es-ES"/>
        </w:rPr>
      </w:pPr>
      <w:r w:rsidRPr="00D11A77">
        <w:rPr>
          <w:rFonts w:ascii="Arial" w:eastAsia="Times New Roman" w:hAnsi="Arial" w:cs="Arial"/>
          <w:color w:val="auto"/>
          <w:sz w:val="20"/>
          <w:lang w:val="es-ES"/>
        </w:rPr>
        <w:t>Para la excavadora sobre oruga, se va a considerar, 08 horas diarias de trabajo, 06 días a la semana y 04 semanas al mes, durante 4 meses.</w:t>
      </w:r>
    </w:p>
    <w:p w14:paraId="6593605E" w14:textId="77777777" w:rsidR="00D11A77" w:rsidRPr="00D11A77" w:rsidRDefault="00D11A77" w:rsidP="00D11A77">
      <w:pPr>
        <w:tabs>
          <w:tab w:val="left" w:pos="851"/>
        </w:tabs>
        <w:spacing w:after="0" w:line="240" w:lineRule="auto"/>
        <w:ind w:left="567"/>
        <w:jc w:val="both"/>
        <w:rPr>
          <w:rFonts w:ascii="Arial" w:eastAsia="Times New Roman" w:hAnsi="Arial" w:cs="Arial"/>
          <w:color w:val="auto"/>
          <w:sz w:val="20"/>
          <w:lang w:val="es-ES"/>
        </w:rPr>
      </w:pPr>
    </w:p>
    <w:p w14:paraId="61E4D4C8"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7.6. Trabajos de limpieza y descolmatación en el cauce del rio Rímac en los tramos donde presenta mayor acumulación de material aluvional, en el cauce del río Rímac</w:t>
      </w:r>
    </w:p>
    <w:p w14:paraId="22C3E64F" w14:textId="77777777" w:rsidR="00D11A77" w:rsidRPr="00D11A77" w:rsidRDefault="00D11A77" w:rsidP="00D11A77">
      <w:pPr>
        <w:spacing w:after="0" w:line="240" w:lineRule="auto"/>
        <w:ind w:left="567"/>
        <w:jc w:val="both"/>
        <w:rPr>
          <w:rFonts w:ascii="Arial" w:eastAsia="Times New Roman" w:hAnsi="Arial" w:cs="Arial"/>
          <w:b/>
          <w:color w:val="0070C0"/>
          <w:sz w:val="20"/>
          <w:lang w:val="es-ES"/>
        </w:rPr>
      </w:pPr>
    </w:p>
    <w:p w14:paraId="50671C85" w14:textId="77777777" w:rsidR="00D11A77" w:rsidRPr="00D11A77" w:rsidRDefault="00D11A77" w:rsidP="00D11A77">
      <w:pPr>
        <w:spacing w:after="0" w:line="240" w:lineRule="auto"/>
        <w:ind w:left="567"/>
        <w:contextualSpacing/>
        <w:jc w:val="both"/>
        <w:rPr>
          <w:rFonts w:ascii="Arial" w:eastAsia="Times New Roman" w:hAnsi="Arial" w:cs="Arial"/>
          <w:color w:val="auto"/>
          <w:sz w:val="20"/>
          <w:lang w:val="es-ES" w:eastAsia="en-US"/>
        </w:rPr>
      </w:pPr>
      <w:r w:rsidRPr="00D11A77">
        <w:rPr>
          <w:rFonts w:ascii="Arial" w:eastAsia="Times New Roman" w:hAnsi="Arial" w:cs="Arial"/>
          <w:color w:val="auto"/>
          <w:sz w:val="20"/>
          <w:lang w:val="es-ES" w:eastAsia="en-US"/>
        </w:rPr>
        <w:t>Realizarán actividades de limpieza y descolmatación en</w:t>
      </w:r>
      <w:r w:rsidRPr="00D11A77">
        <w:rPr>
          <w:rFonts w:ascii="Arial" w:hAnsi="Arial" w:cs="Arial"/>
          <w:sz w:val="20"/>
          <w:lang w:eastAsia="es-ES"/>
        </w:rPr>
        <w:t xml:space="preserve"> tramos puntuales donde presenta mayor acumulación de material aluvional en el cauce del rio Rímac, </w:t>
      </w:r>
      <w:r w:rsidRPr="00D11A77">
        <w:rPr>
          <w:rFonts w:ascii="Arial" w:eastAsia="Times New Roman" w:hAnsi="Arial" w:cs="Arial"/>
          <w:color w:val="auto"/>
          <w:sz w:val="20"/>
          <w:lang w:val="es-ES" w:eastAsia="en-US"/>
        </w:rPr>
        <w:t xml:space="preserve">desde la pantalla </w:t>
      </w:r>
      <w:r w:rsidRPr="00D11A77">
        <w:rPr>
          <w:rFonts w:ascii="Arial" w:hAnsi="Arial" w:cs="Arial"/>
          <w:sz w:val="20"/>
          <w:lang w:eastAsia="es-ES"/>
        </w:rPr>
        <w:t>N° 02 a la Nº 22</w:t>
      </w:r>
      <w:r w:rsidRPr="00D11A77">
        <w:rPr>
          <w:rFonts w:ascii="Arial" w:eastAsia="Times New Roman" w:hAnsi="Arial" w:cs="Arial"/>
          <w:color w:val="auto"/>
          <w:sz w:val="20"/>
          <w:lang w:val="es-ES" w:eastAsia="en-US"/>
        </w:rPr>
        <w:t>, los cuales impiden la circulación del flujo normal del agua por su cauce, asimismo no permiten el almacenamiento de la recarga inducida del acuífero, es decir en la napa freática.</w:t>
      </w:r>
    </w:p>
    <w:p w14:paraId="1EBE0085" w14:textId="77777777" w:rsidR="00D11A77" w:rsidRPr="00D11A77" w:rsidRDefault="00D11A77" w:rsidP="00D11A77">
      <w:pPr>
        <w:spacing w:after="0" w:line="240" w:lineRule="auto"/>
        <w:ind w:left="567"/>
        <w:contextualSpacing/>
        <w:jc w:val="both"/>
        <w:rPr>
          <w:rFonts w:ascii="Arial" w:eastAsia="Times New Roman" w:hAnsi="Arial" w:cs="Arial"/>
          <w:color w:val="auto"/>
          <w:sz w:val="20"/>
          <w:lang w:val="es-ES" w:eastAsia="en-US"/>
        </w:rPr>
      </w:pPr>
      <w:r w:rsidRPr="00D11A77">
        <w:rPr>
          <w:rFonts w:ascii="Arial" w:eastAsia="Times New Roman" w:hAnsi="Arial" w:cs="Arial"/>
          <w:color w:val="auto"/>
          <w:sz w:val="20"/>
          <w:lang w:val="es-ES" w:eastAsia="en-US"/>
        </w:rPr>
        <w:t xml:space="preserve">Esta actividad se realizará con el uso de una Excavadora Sobre Oruga, previa coordinación con el Supervisor del servicio, y el material aluvional descolmatado desde la pantalla </w:t>
      </w:r>
      <w:r w:rsidRPr="00D11A77">
        <w:rPr>
          <w:rFonts w:ascii="Arial" w:hAnsi="Arial" w:cs="Arial"/>
          <w:sz w:val="20"/>
          <w:lang w:eastAsia="es-ES"/>
        </w:rPr>
        <w:t xml:space="preserve">N° 02 a la Nº 22 que servirán para el reforzamiento del Dique del Canal de Estiaje en ambas márgenes </w:t>
      </w:r>
      <w:r w:rsidRPr="00D11A77">
        <w:rPr>
          <w:rFonts w:ascii="Arial" w:eastAsia="Times New Roman" w:hAnsi="Arial" w:cs="Arial"/>
          <w:color w:val="auto"/>
          <w:sz w:val="20"/>
          <w:lang w:val="es-ES" w:eastAsia="en-US"/>
        </w:rPr>
        <w:t>será trasladados mediante camiones volquetes hacia las zonas donde se requiera reforzar el Dique de Contención del Canal de Estiaje, es decir en el margen izquierdo desde la Pantalla Nº 02 a la Nº 22 y margen derecha desde la Pantalla Nº 02 al 16 y Pantalla Nº 19 a la Pantalla Nº 34.</w:t>
      </w:r>
    </w:p>
    <w:p w14:paraId="7A26BEDC" w14:textId="77777777" w:rsidR="00D11A77" w:rsidRPr="00D11A77" w:rsidRDefault="00D11A77" w:rsidP="00D11A77">
      <w:pPr>
        <w:tabs>
          <w:tab w:val="left" w:pos="851"/>
        </w:tabs>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lastRenderedPageBreak/>
        <w:t>Para el volquete, se va a considerar, 08 horas diarias de trabajo, 06 días a la semana y 04 semanas al mes, durante 1.5 meses.</w:t>
      </w:r>
    </w:p>
    <w:p w14:paraId="13C9F1FE" w14:textId="25FDB4AD" w:rsidR="00D11A77" w:rsidRPr="00D11A77" w:rsidRDefault="00D11A77" w:rsidP="00D11A77">
      <w:pPr>
        <w:spacing w:after="0" w:line="240" w:lineRule="auto"/>
        <w:jc w:val="both"/>
        <w:rPr>
          <w:rFonts w:ascii="Arial" w:eastAsia="Times New Roman" w:hAnsi="Arial" w:cs="Arial"/>
          <w:b/>
          <w:color w:val="auto"/>
          <w:sz w:val="20"/>
          <w:lang w:val="es-ES"/>
        </w:rPr>
      </w:pPr>
    </w:p>
    <w:p w14:paraId="45554AFB"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Para todas estas actividades se utilizará una (01) EXCAVADORA SOBRE ORUGAS CON MARTILLO HIDRAULICO, 01) VOLQUETE DE 15M3 según las características mínimas requeridas</w:t>
      </w:r>
    </w:p>
    <w:p w14:paraId="742A5161"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1680DA0C" w14:textId="77777777" w:rsidR="00D11A77" w:rsidRPr="00D11A77" w:rsidRDefault="00D11A77" w:rsidP="00D11A77">
      <w:pPr>
        <w:spacing w:after="0" w:line="240" w:lineRule="auto"/>
        <w:ind w:left="567"/>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                                                     Cuadro N° 01:</w:t>
      </w:r>
    </w:p>
    <w:p w14:paraId="6839AFBC" w14:textId="77777777" w:rsidR="00D11A77" w:rsidRPr="00D11A77" w:rsidRDefault="00D11A77" w:rsidP="00D11A77">
      <w:pPr>
        <w:spacing w:after="0" w:line="240" w:lineRule="auto"/>
        <w:ind w:left="567"/>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              Características técnicas mínimas de Excavadora sobre Orugas</w:t>
      </w:r>
    </w:p>
    <w:tbl>
      <w:tblPr>
        <w:tblW w:w="5400" w:type="dxa"/>
        <w:jc w:val="center"/>
        <w:tblCellMar>
          <w:left w:w="70" w:type="dxa"/>
          <w:right w:w="70" w:type="dxa"/>
        </w:tblCellMar>
        <w:tblLook w:val="04A0" w:firstRow="1" w:lastRow="0" w:firstColumn="1" w:lastColumn="0" w:noHBand="0" w:noVBand="1"/>
      </w:tblPr>
      <w:tblGrid>
        <w:gridCol w:w="3040"/>
        <w:gridCol w:w="1160"/>
        <w:gridCol w:w="1200"/>
      </w:tblGrid>
      <w:tr w:rsidR="00D11A77" w:rsidRPr="00D11A77" w14:paraId="31461F1B" w14:textId="77777777" w:rsidTr="00D11A77">
        <w:trPr>
          <w:trHeight w:val="535"/>
          <w:jc w:val="center"/>
        </w:trPr>
        <w:tc>
          <w:tcPr>
            <w:tcW w:w="30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817B40A" w14:textId="77777777" w:rsidR="00D11A77" w:rsidRPr="00D11A77" w:rsidRDefault="00D11A77" w:rsidP="00D11A77">
            <w:pPr>
              <w:spacing w:after="0" w:line="240" w:lineRule="auto"/>
              <w:rPr>
                <w:rFonts w:ascii="Arial" w:eastAsia="Times New Roman" w:hAnsi="Arial" w:cs="Arial"/>
                <w:b/>
                <w:sz w:val="18"/>
                <w:szCs w:val="18"/>
              </w:rPr>
            </w:pPr>
            <w:r w:rsidRPr="00D11A77">
              <w:rPr>
                <w:rFonts w:ascii="Arial" w:eastAsia="Times New Roman" w:hAnsi="Arial" w:cs="Arial"/>
                <w:b/>
                <w:sz w:val="18"/>
                <w:szCs w:val="18"/>
              </w:rPr>
              <w:t>Tipo:</w:t>
            </w:r>
          </w:p>
        </w:tc>
        <w:tc>
          <w:tcPr>
            <w:tcW w:w="2360" w:type="dxa"/>
            <w:gridSpan w:val="2"/>
            <w:tcBorders>
              <w:top w:val="single" w:sz="4" w:space="0" w:color="auto"/>
              <w:left w:val="nil"/>
              <w:bottom w:val="single" w:sz="4" w:space="0" w:color="auto"/>
              <w:right w:val="single" w:sz="4" w:space="0" w:color="auto"/>
            </w:tcBorders>
            <w:shd w:val="clear" w:color="auto" w:fill="BFBFBF"/>
            <w:noWrap/>
            <w:vAlign w:val="bottom"/>
            <w:hideMark/>
          </w:tcPr>
          <w:p w14:paraId="106296F6" w14:textId="77777777" w:rsidR="00D11A77" w:rsidRPr="00D11A77" w:rsidRDefault="00D11A77" w:rsidP="00D11A77">
            <w:pPr>
              <w:spacing w:after="0" w:line="240" w:lineRule="auto"/>
              <w:rPr>
                <w:rFonts w:ascii="Arial" w:eastAsia="Times New Roman" w:hAnsi="Arial" w:cs="Arial"/>
                <w:b/>
                <w:sz w:val="18"/>
                <w:szCs w:val="18"/>
              </w:rPr>
            </w:pPr>
            <w:r w:rsidRPr="00D11A77">
              <w:rPr>
                <w:rFonts w:ascii="Arial" w:eastAsia="Times New Roman" w:hAnsi="Arial" w:cs="Arial"/>
                <w:b/>
                <w:sz w:val="18"/>
                <w:szCs w:val="18"/>
              </w:rPr>
              <w:t>Excavadora sobre orugas </w:t>
            </w:r>
          </w:p>
        </w:tc>
      </w:tr>
      <w:tr w:rsidR="00D11A77" w:rsidRPr="00D11A77" w14:paraId="2FD5E41D"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A240A13"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Potencia neta</w:t>
            </w:r>
          </w:p>
        </w:tc>
        <w:tc>
          <w:tcPr>
            <w:tcW w:w="1160" w:type="dxa"/>
            <w:tcBorders>
              <w:top w:val="nil"/>
              <w:left w:val="nil"/>
              <w:bottom w:val="single" w:sz="4" w:space="0" w:color="auto"/>
              <w:right w:val="single" w:sz="4" w:space="0" w:color="auto"/>
            </w:tcBorders>
            <w:shd w:val="clear" w:color="auto" w:fill="auto"/>
            <w:noWrap/>
            <w:vAlign w:val="bottom"/>
            <w:hideMark/>
          </w:tcPr>
          <w:p w14:paraId="03A36EBF"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2FDC41D2"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Hp</w:t>
            </w:r>
          </w:p>
        </w:tc>
      </w:tr>
      <w:tr w:rsidR="00D11A77" w:rsidRPr="00D11A77" w14:paraId="7F772465"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B9D09AC"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Peso de Operación</w:t>
            </w:r>
          </w:p>
        </w:tc>
        <w:tc>
          <w:tcPr>
            <w:tcW w:w="1160" w:type="dxa"/>
            <w:tcBorders>
              <w:top w:val="nil"/>
              <w:left w:val="nil"/>
              <w:bottom w:val="single" w:sz="4" w:space="0" w:color="auto"/>
              <w:right w:val="single" w:sz="4" w:space="0" w:color="auto"/>
            </w:tcBorders>
            <w:shd w:val="clear" w:color="auto" w:fill="auto"/>
            <w:noWrap/>
            <w:vAlign w:val="bottom"/>
            <w:hideMark/>
          </w:tcPr>
          <w:p w14:paraId="1288DCDC"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≥35</w:t>
            </w:r>
          </w:p>
        </w:tc>
        <w:tc>
          <w:tcPr>
            <w:tcW w:w="1200" w:type="dxa"/>
            <w:tcBorders>
              <w:top w:val="nil"/>
              <w:left w:val="nil"/>
              <w:bottom w:val="single" w:sz="4" w:space="0" w:color="auto"/>
              <w:right w:val="single" w:sz="4" w:space="0" w:color="auto"/>
            </w:tcBorders>
            <w:shd w:val="clear" w:color="auto" w:fill="auto"/>
            <w:noWrap/>
            <w:vAlign w:val="bottom"/>
            <w:hideMark/>
          </w:tcPr>
          <w:p w14:paraId="278DA171"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tn</w:t>
            </w:r>
          </w:p>
        </w:tc>
      </w:tr>
      <w:tr w:rsidR="00D11A77" w:rsidRPr="00D11A77" w14:paraId="17C175CA"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8BC2750"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capacidad de cuchara</w:t>
            </w:r>
          </w:p>
        </w:tc>
        <w:tc>
          <w:tcPr>
            <w:tcW w:w="1160" w:type="dxa"/>
            <w:tcBorders>
              <w:top w:val="nil"/>
              <w:left w:val="nil"/>
              <w:bottom w:val="single" w:sz="4" w:space="0" w:color="auto"/>
              <w:right w:val="single" w:sz="4" w:space="0" w:color="auto"/>
            </w:tcBorders>
            <w:shd w:val="clear" w:color="auto" w:fill="auto"/>
            <w:noWrap/>
            <w:vAlign w:val="bottom"/>
            <w:hideMark/>
          </w:tcPr>
          <w:p w14:paraId="053CDBD8"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≥1.9</w:t>
            </w:r>
          </w:p>
        </w:tc>
        <w:tc>
          <w:tcPr>
            <w:tcW w:w="1200" w:type="dxa"/>
            <w:tcBorders>
              <w:top w:val="nil"/>
              <w:left w:val="nil"/>
              <w:bottom w:val="single" w:sz="4" w:space="0" w:color="auto"/>
              <w:right w:val="single" w:sz="4" w:space="0" w:color="auto"/>
            </w:tcBorders>
            <w:shd w:val="clear" w:color="auto" w:fill="auto"/>
            <w:noWrap/>
            <w:vAlign w:val="bottom"/>
            <w:hideMark/>
          </w:tcPr>
          <w:p w14:paraId="0ACA8E4A"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m3</w:t>
            </w:r>
          </w:p>
        </w:tc>
      </w:tr>
      <w:tr w:rsidR="00D11A77" w:rsidRPr="00D11A77" w14:paraId="142C7937"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3D0961B"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profundidad de excavación</w:t>
            </w:r>
          </w:p>
        </w:tc>
        <w:tc>
          <w:tcPr>
            <w:tcW w:w="1160" w:type="dxa"/>
            <w:tcBorders>
              <w:top w:val="nil"/>
              <w:left w:val="nil"/>
              <w:bottom w:val="single" w:sz="4" w:space="0" w:color="auto"/>
              <w:right w:val="single" w:sz="4" w:space="0" w:color="auto"/>
            </w:tcBorders>
            <w:shd w:val="clear" w:color="auto" w:fill="auto"/>
            <w:noWrap/>
            <w:vAlign w:val="bottom"/>
            <w:hideMark/>
          </w:tcPr>
          <w:p w14:paraId="241B6DD7"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 6.5</w:t>
            </w:r>
          </w:p>
        </w:tc>
        <w:tc>
          <w:tcPr>
            <w:tcW w:w="1200" w:type="dxa"/>
            <w:tcBorders>
              <w:top w:val="nil"/>
              <w:left w:val="nil"/>
              <w:bottom w:val="single" w:sz="4" w:space="0" w:color="auto"/>
              <w:right w:val="single" w:sz="4" w:space="0" w:color="auto"/>
            </w:tcBorders>
            <w:shd w:val="clear" w:color="auto" w:fill="auto"/>
            <w:noWrap/>
            <w:vAlign w:val="bottom"/>
            <w:hideMark/>
          </w:tcPr>
          <w:p w14:paraId="4B519776"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M</w:t>
            </w:r>
          </w:p>
        </w:tc>
      </w:tr>
      <w:tr w:rsidR="00D11A77" w:rsidRPr="00D11A77" w14:paraId="2C20FB5F"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932E350"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Anchura de orugas/pantanera</w:t>
            </w:r>
          </w:p>
        </w:tc>
        <w:tc>
          <w:tcPr>
            <w:tcW w:w="1160" w:type="dxa"/>
            <w:tcBorders>
              <w:top w:val="nil"/>
              <w:left w:val="nil"/>
              <w:bottom w:val="single" w:sz="4" w:space="0" w:color="auto"/>
              <w:right w:val="single" w:sz="4" w:space="0" w:color="auto"/>
            </w:tcBorders>
            <w:shd w:val="clear" w:color="auto" w:fill="auto"/>
            <w:noWrap/>
            <w:vAlign w:val="bottom"/>
            <w:hideMark/>
          </w:tcPr>
          <w:p w14:paraId="00472D9D"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 700</w:t>
            </w:r>
          </w:p>
        </w:tc>
        <w:tc>
          <w:tcPr>
            <w:tcW w:w="1200" w:type="dxa"/>
            <w:tcBorders>
              <w:top w:val="nil"/>
              <w:left w:val="nil"/>
              <w:bottom w:val="single" w:sz="4" w:space="0" w:color="auto"/>
              <w:right w:val="single" w:sz="4" w:space="0" w:color="auto"/>
            </w:tcBorders>
            <w:shd w:val="clear" w:color="auto" w:fill="auto"/>
            <w:noWrap/>
            <w:vAlign w:val="bottom"/>
            <w:hideMark/>
          </w:tcPr>
          <w:p w14:paraId="45AD8054"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mm</w:t>
            </w:r>
          </w:p>
        </w:tc>
      </w:tr>
      <w:tr w:rsidR="00D11A77" w:rsidRPr="00D11A77" w14:paraId="7064F829"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858401C"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Longitud de transporte</w:t>
            </w:r>
          </w:p>
        </w:tc>
        <w:tc>
          <w:tcPr>
            <w:tcW w:w="1160" w:type="dxa"/>
            <w:tcBorders>
              <w:top w:val="nil"/>
              <w:left w:val="nil"/>
              <w:bottom w:val="single" w:sz="4" w:space="0" w:color="auto"/>
              <w:right w:val="single" w:sz="4" w:space="0" w:color="auto"/>
            </w:tcBorders>
            <w:shd w:val="clear" w:color="auto" w:fill="auto"/>
            <w:noWrap/>
            <w:vAlign w:val="bottom"/>
            <w:hideMark/>
          </w:tcPr>
          <w:p w14:paraId="3CA0286C"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≥11</w:t>
            </w:r>
          </w:p>
        </w:tc>
        <w:tc>
          <w:tcPr>
            <w:tcW w:w="1200" w:type="dxa"/>
            <w:tcBorders>
              <w:top w:val="nil"/>
              <w:left w:val="nil"/>
              <w:bottom w:val="single" w:sz="4" w:space="0" w:color="auto"/>
              <w:right w:val="single" w:sz="4" w:space="0" w:color="auto"/>
            </w:tcBorders>
            <w:shd w:val="clear" w:color="auto" w:fill="auto"/>
            <w:noWrap/>
            <w:vAlign w:val="bottom"/>
            <w:hideMark/>
          </w:tcPr>
          <w:p w14:paraId="673B7E30"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M</w:t>
            </w:r>
          </w:p>
        </w:tc>
      </w:tr>
      <w:tr w:rsidR="00D11A77" w:rsidRPr="00D11A77" w14:paraId="4594A4EF"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C913F58"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Anchura de transporte</w:t>
            </w:r>
          </w:p>
        </w:tc>
        <w:tc>
          <w:tcPr>
            <w:tcW w:w="1160" w:type="dxa"/>
            <w:tcBorders>
              <w:top w:val="nil"/>
              <w:left w:val="nil"/>
              <w:bottom w:val="single" w:sz="4" w:space="0" w:color="auto"/>
              <w:right w:val="single" w:sz="4" w:space="0" w:color="auto"/>
            </w:tcBorders>
            <w:shd w:val="clear" w:color="auto" w:fill="auto"/>
            <w:noWrap/>
            <w:vAlign w:val="bottom"/>
            <w:hideMark/>
          </w:tcPr>
          <w:p w14:paraId="1B37F5F4"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≥3.4</w:t>
            </w:r>
          </w:p>
        </w:tc>
        <w:tc>
          <w:tcPr>
            <w:tcW w:w="1200" w:type="dxa"/>
            <w:tcBorders>
              <w:top w:val="nil"/>
              <w:left w:val="nil"/>
              <w:bottom w:val="single" w:sz="4" w:space="0" w:color="auto"/>
              <w:right w:val="single" w:sz="4" w:space="0" w:color="auto"/>
            </w:tcBorders>
            <w:shd w:val="clear" w:color="auto" w:fill="auto"/>
            <w:noWrap/>
            <w:vAlign w:val="bottom"/>
            <w:hideMark/>
          </w:tcPr>
          <w:p w14:paraId="4CE3432B"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M</w:t>
            </w:r>
          </w:p>
        </w:tc>
      </w:tr>
      <w:tr w:rsidR="00D11A77" w:rsidRPr="00D11A77" w14:paraId="308BEE07"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2883645"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Altura de transporte</w:t>
            </w:r>
          </w:p>
        </w:tc>
        <w:tc>
          <w:tcPr>
            <w:tcW w:w="1160" w:type="dxa"/>
            <w:tcBorders>
              <w:top w:val="nil"/>
              <w:left w:val="nil"/>
              <w:bottom w:val="single" w:sz="4" w:space="0" w:color="auto"/>
              <w:right w:val="single" w:sz="4" w:space="0" w:color="auto"/>
            </w:tcBorders>
            <w:shd w:val="clear" w:color="auto" w:fill="auto"/>
            <w:noWrap/>
            <w:vAlign w:val="bottom"/>
            <w:hideMark/>
          </w:tcPr>
          <w:p w14:paraId="6E96DFE9"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≥3.4</w:t>
            </w:r>
          </w:p>
        </w:tc>
        <w:tc>
          <w:tcPr>
            <w:tcW w:w="1200" w:type="dxa"/>
            <w:tcBorders>
              <w:top w:val="nil"/>
              <w:left w:val="nil"/>
              <w:bottom w:val="single" w:sz="4" w:space="0" w:color="auto"/>
              <w:right w:val="single" w:sz="4" w:space="0" w:color="auto"/>
            </w:tcBorders>
            <w:shd w:val="clear" w:color="auto" w:fill="auto"/>
            <w:noWrap/>
            <w:vAlign w:val="bottom"/>
            <w:hideMark/>
          </w:tcPr>
          <w:p w14:paraId="2D18EEBF"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M</w:t>
            </w:r>
          </w:p>
        </w:tc>
      </w:tr>
      <w:tr w:rsidR="00D11A77" w:rsidRPr="00D11A77" w14:paraId="1A05943A" w14:textId="77777777" w:rsidTr="00D11A77">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757D1"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Año de fabricación</w:t>
            </w: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D309529"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≥2015</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4BD7347E"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año</w:t>
            </w:r>
          </w:p>
        </w:tc>
      </w:tr>
    </w:tbl>
    <w:p w14:paraId="63142F5D" w14:textId="77777777" w:rsidR="00D11A77" w:rsidRPr="00D11A77" w:rsidRDefault="00D11A77" w:rsidP="00D11A77">
      <w:pPr>
        <w:spacing w:after="0" w:line="240" w:lineRule="auto"/>
        <w:ind w:firstLine="567"/>
        <w:jc w:val="both"/>
        <w:rPr>
          <w:rFonts w:ascii="Arial" w:eastAsia="Times New Roman" w:hAnsi="Arial" w:cs="Arial"/>
          <w:b/>
          <w:color w:val="auto"/>
          <w:sz w:val="20"/>
          <w:lang w:val="es-ES"/>
        </w:rPr>
      </w:pPr>
    </w:p>
    <w:p w14:paraId="1869E8C4" w14:textId="77777777" w:rsidR="00D11A77" w:rsidRPr="00D11A77" w:rsidRDefault="00D11A77" w:rsidP="00D11A77">
      <w:pPr>
        <w:spacing w:after="0" w:line="240" w:lineRule="auto"/>
        <w:ind w:left="567"/>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                                                       Cuadro N° 02:</w:t>
      </w:r>
    </w:p>
    <w:p w14:paraId="321362D9" w14:textId="77777777" w:rsidR="00D11A77" w:rsidRPr="00D11A77" w:rsidRDefault="00D11A77" w:rsidP="00D11A77">
      <w:pPr>
        <w:spacing w:after="0" w:line="240" w:lineRule="auto"/>
        <w:ind w:left="567"/>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                     Características técnicas mínimas de martillo hidráulico</w:t>
      </w:r>
    </w:p>
    <w:tbl>
      <w:tblPr>
        <w:tblW w:w="5400" w:type="dxa"/>
        <w:jc w:val="center"/>
        <w:tblCellMar>
          <w:left w:w="70" w:type="dxa"/>
          <w:right w:w="70" w:type="dxa"/>
        </w:tblCellMar>
        <w:tblLook w:val="04A0" w:firstRow="1" w:lastRow="0" w:firstColumn="1" w:lastColumn="0" w:noHBand="0" w:noVBand="1"/>
      </w:tblPr>
      <w:tblGrid>
        <w:gridCol w:w="3040"/>
        <w:gridCol w:w="1160"/>
        <w:gridCol w:w="1200"/>
      </w:tblGrid>
      <w:tr w:rsidR="00D11A77" w:rsidRPr="00D11A77" w14:paraId="3C4E171A" w14:textId="77777777" w:rsidTr="00D11A77">
        <w:trPr>
          <w:trHeight w:val="535"/>
          <w:jc w:val="center"/>
        </w:trPr>
        <w:tc>
          <w:tcPr>
            <w:tcW w:w="30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CC3E8CA" w14:textId="77777777" w:rsidR="00D11A77" w:rsidRPr="00D11A77" w:rsidRDefault="00D11A77" w:rsidP="00D11A77">
            <w:pPr>
              <w:spacing w:after="0" w:line="240" w:lineRule="auto"/>
              <w:rPr>
                <w:rFonts w:ascii="Arial" w:eastAsia="Times New Roman" w:hAnsi="Arial" w:cs="Arial"/>
                <w:b/>
                <w:sz w:val="18"/>
                <w:szCs w:val="18"/>
              </w:rPr>
            </w:pPr>
            <w:r w:rsidRPr="00D11A77">
              <w:rPr>
                <w:rFonts w:ascii="Arial" w:eastAsia="Times New Roman" w:hAnsi="Arial" w:cs="Arial"/>
                <w:b/>
                <w:sz w:val="18"/>
                <w:szCs w:val="18"/>
              </w:rPr>
              <w:t>Tipo:</w:t>
            </w:r>
          </w:p>
        </w:tc>
        <w:tc>
          <w:tcPr>
            <w:tcW w:w="2360" w:type="dxa"/>
            <w:gridSpan w:val="2"/>
            <w:tcBorders>
              <w:top w:val="single" w:sz="4" w:space="0" w:color="auto"/>
              <w:left w:val="nil"/>
              <w:bottom w:val="single" w:sz="4" w:space="0" w:color="auto"/>
              <w:right w:val="single" w:sz="4" w:space="0" w:color="auto"/>
            </w:tcBorders>
            <w:shd w:val="clear" w:color="auto" w:fill="BFBFBF"/>
            <w:noWrap/>
            <w:vAlign w:val="bottom"/>
            <w:hideMark/>
          </w:tcPr>
          <w:p w14:paraId="72C64B92" w14:textId="77777777" w:rsidR="00D11A77" w:rsidRPr="00D11A77" w:rsidRDefault="00D11A77" w:rsidP="00D11A77">
            <w:pPr>
              <w:spacing w:after="0" w:line="240" w:lineRule="auto"/>
              <w:rPr>
                <w:rFonts w:ascii="Arial" w:eastAsia="Times New Roman" w:hAnsi="Arial" w:cs="Arial"/>
                <w:b/>
                <w:sz w:val="18"/>
                <w:szCs w:val="18"/>
              </w:rPr>
            </w:pPr>
            <w:r w:rsidRPr="00D11A77">
              <w:rPr>
                <w:rFonts w:ascii="Arial" w:eastAsia="Times New Roman" w:hAnsi="Arial" w:cs="Arial"/>
                <w:b/>
                <w:sz w:val="18"/>
                <w:szCs w:val="18"/>
              </w:rPr>
              <w:t>Martillo Hidráulico </w:t>
            </w:r>
          </w:p>
        </w:tc>
      </w:tr>
      <w:tr w:rsidR="00D11A77" w:rsidRPr="00D11A77" w14:paraId="1C7B4081"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AD90C0D"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Peso de Operación</w:t>
            </w:r>
          </w:p>
        </w:tc>
        <w:tc>
          <w:tcPr>
            <w:tcW w:w="1160" w:type="dxa"/>
            <w:tcBorders>
              <w:top w:val="nil"/>
              <w:left w:val="nil"/>
              <w:bottom w:val="single" w:sz="4" w:space="0" w:color="auto"/>
              <w:right w:val="single" w:sz="4" w:space="0" w:color="auto"/>
            </w:tcBorders>
            <w:shd w:val="clear" w:color="auto" w:fill="auto"/>
            <w:noWrap/>
            <w:vAlign w:val="bottom"/>
            <w:hideMark/>
          </w:tcPr>
          <w:p w14:paraId="13B00CC4"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≥3</w:t>
            </w:r>
          </w:p>
        </w:tc>
        <w:tc>
          <w:tcPr>
            <w:tcW w:w="1200" w:type="dxa"/>
            <w:tcBorders>
              <w:top w:val="nil"/>
              <w:left w:val="nil"/>
              <w:bottom w:val="single" w:sz="4" w:space="0" w:color="auto"/>
              <w:right w:val="single" w:sz="4" w:space="0" w:color="auto"/>
            </w:tcBorders>
            <w:shd w:val="clear" w:color="auto" w:fill="auto"/>
            <w:noWrap/>
            <w:vAlign w:val="bottom"/>
            <w:hideMark/>
          </w:tcPr>
          <w:p w14:paraId="63E67DF6"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tn</w:t>
            </w:r>
          </w:p>
        </w:tc>
      </w:tr>
      <w:tr w:rsidR="00D11A77" w:rsidRPr="00D11A77" w14:paraId="2CB98502"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F664B30"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Longitud total</w:t>
            </w:r>
          </w:p>
        </w:tc>
        <w:tc>
          <w:tcPr>
            <w:tcW w:w="1160" w:type="dxa"/>
            <w:tcBorders>
              <w:top w:val="nil"/>
              <w:left w:val="nil"/>
              <w:bottom w:val="single" w:sz="4" w:space="0" w:color="auto"/>
              <w:right w:val="single" w:sz="4" w:space="0" w:color="auto"/>
            </w:tcBorders>
            <w:shd w:val="clear" w:color="auto" w:fill="auto"/>
            <w:noWrap/>
            <w:vAlign w:val="bottom"/>
            <w:hideMark/>
          </w:tcPr>
          <w:p w14:paraId="525F3E5D"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≥3000</w:t>
            </w:r>
          </w:p>
        </w:tc>
        <w:tc>
          <w:tcPr>
            <w:tcW w:w="1200" w:type="dxa"/>
            <w:tcBorders>
              <w:top w:val="nil"/>
              <w:left w:val="nil"/>
              <w:bottom w:val="single" w:sz="4" w:space="0" w:color="auto"/>
              <w:right w:val="single" w:sz="4" w:space="0" w:color="auto"/>
            </w:tcBorders>
            <w:shd w:val="clear" w:color="auto" w:fill="auto"/>
            <w:noWrap/>
            <w:vAlign w:val="bottom"/>
            <w:hideMark/>
          </w:tcPr>
          <w:p w14:paraId="2AE84C07"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mm</w:t>
            </w:r>
          </w:p>
        </w:tc>
      </w:tr>
      <w:tr w:rsidR="00D11A77" w:rsidRPr="00D11A77" w14:paraId="5C7AA09E"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43056BF"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Velocidad de impacto</w:t>
            </w:r>
          </w:p>
        </w:tc>
        <w:tc>
          <w:tcPr>
            <w:tcW w:w="1160" w:type="dxa"/>
            <w:tcBorders>
              <w:top w:val="nil"/>
              <w:left w:val="nil"/>
              <w:bottom w:val="single" w:sz="4" w:space="0" w:color="auto"/>
              <w:right w:val="single" w:sz="4" w:space="0" w:color="auto"/>
            </w:tcBorders>
            <w:shd w:val="clear" w:color="auto" w:fill="auto"/>
            <w:noWrap/>
            <w:vAlign w:val="bottom"/>
            <w:hideMark/>
          </w:tcPr>
          <w:p w14:paraId="2D7CBFFE"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250-600</w:t>
            </w:r>
          </w:p>
        </w:tc>
        <w:tc>
          <w:tcPr>
            <w:tcW w:w="1200" w:type="dxa"/>
            <w:tcBorders>
              <w:top w:val="nil"/>
              <w:left w:val="nil"/>
              <w:bottom w:val="single" w:sz="4" w:space="0" w:color="auto"/>
              <w:right w:val="single" w:sz="4" w:space="0" w:color="auto"/>
            </w:tcBorders>
            <w:shd w:val="clear" w:color="auto" w:fill="auto"/>
            <w:noWrap/>
            <w:vAlign w:val="bottom"/>
            <w:hideMark/>
          </w:tcPr>
          <w:p w14:paraId="25DE4E9D"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BPM</w:t>
            </w:r>
          </w:p>
        </w:tc>
      </w:tr>
      <w:tr w:rsidR="00D11A77" w:rsidRPr="00D11A77" w14:paraId="1B7DDF0F"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770C774"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Frecuencia de impacto</w:t>
            </w:r>
          </w:p>
        </w:tc>
        <w:tc>
          <w:tcPr>
            <w:tcW w:w="1160" w:type="dxa"/>
            <w:tcBorders>
              <w:top w:val="nil"/>
              <w:left w:val="nil"/>
              <w:bottom w:val="single" w:sz="4" w:space="0" w:color="auto"/>
              <w:right w:val="single" w:sz="4" w:space="0" w:color="auto"/>
            </w:tcBorders>
            <w:shd w:val="clear" w:color="auto" w:fill="auto"/>
            <w:noWrap/>
            <w:vAlign w:val="bottom"/>
            <w:hideMark/>
          </w:tcPr>
          <w:p w14:paraId="6CA0A938"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 13000</w:t>
            </w:r>
          </w:p>
        </w:tc>
        <w:tc>
          <w:tcPr>
            <w:tcW w:w="1200" w:type="dxa"/>
            <w:tcBorders>
              <w:top w:val="nil"/>
              <w:left w:val="nil"/>
              <w:bottom w:val="single" w:sz="4" w:space="0" w:color="auto"/>
              <w:right w:val="single" w:sz="4" w:space="0" w:color="auto"/>
            </w:tcBorders>
            <w:shd w:val="clear" w:color="auto" w:fill="auto"/>
            <w:noWrap/>
            <w:vAlign w:val="bottom"/>
            <w:hideMark/>
          </w:tcPr>
          <w:p w14:paraId="6A88C1C0"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Joule</w:t>
            </w:r>
          </w:p>
        </w:tc>
      </w:tr>
    </w:tbl>
    <w:p w14:paraId="46E3030A" w14:textId="77777777" w:rsidR="00D11A77" w:rsidRPr="00D11A77" w:rsidRDefault="00D11A77" w:rsidP="00D11A77">
      <w:pPr>
        <w:spacing w:after="0" w:line="240" w:lineRule="auto"/>
        <w:ind w:firstLine="567"/>
        <w:jc w:val="both"/>
        <w:rPr>
          <w:rFonts w:ascii="Arial" w:eastAsia="Times New Roman" w:hAnsi="Arial" w:cs="Arial"/>
          <w:b/>
          <w:color w:val="auto"/>
          <w:sz w:val="20"/>
          <w:lang w:val="es-ES"/>
        </w:rPr>
      </w:pPr>
    </w:p>
    <w:p w14:paraId="0DF86024" w14:textId="77777777" w:rsidR="00D11A77" w:rsidRPr="00D11A77" w:rsidRDefault="00D11A77" w:rsidP="00D11A77">
      <w:pPr>
        <w:spacing w:after="0" w:line="240" w:lineRule="auto"/>
        <w:ind w:left="567"/>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                                                       Cuadro N° 03:</w:t>
      </w:r>
    </w:p>
    <w:p w14:paraId="0C8CFFD3" w14:textId="77777777" w:rsidR="00D11A77" w:rsidRPr="00D11A77" w:rsidRDefault="00D11A77" w:rsidP="00D11A77">
      <w:pPr>
        <w:spacing w:after="0" w:line="240" w:lineRule="auto"/>
        <w:ind w:left="567"/>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                            Características técnicas mínimas del volquete</w:t>
      </w:r>
    </w:p>
    <w:tbl>
      <w:tblPr>
        <w:tblW w:w="5400" w:type="dxa"/>
        <w:jc w:val="center"/>
        <w:tblCellMar>
          <w:left w:w="70" w:type="dxa"/>
          <w:right w:w="70" w:type="dxa"/>
        </w:tblCellMar>
        <w:tblLook w:val="04A0" w:firstRow="1" w:lastRow="0" w:firstColumn="1" w:lastColumn="0" w:noHBand="0" w:noVBand="1"/>
      </w:tblPr>
      <w:tblGrid>
        <w:gridCol w:w="3040"/>
        <w:gridCol w:w="1160"/>
        <w:gridCol w:w="1200"/>
      </w:tblGrid>
      <w:tr w:rsidR="00D11A77" w:rsidRPr="00D11A77" w14:paraId="7C116A0A" w14:textId="77777777" w:rsidTr="00D11A77">
        <w:trPr>
          <w:trHeight w:val="535"/>
          <w:jc w:val="center"/>
        </w:trPr>
        <w:tc>
          <w:tcPr>
            <w:tcW w:w="30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83F04B7" w14:textId="77777777" w:rsidR="00D11A77" w:rsidRPr="00D11A77" w:rsidRDefault="00D11A77" w:rsidP="00D11A77">
            <w:pPr>
              <w:spacing w:after="0" w:line="240" w:lineRule="auto"/>
              <w:rPr>
                <w:rFonts w:ascii="Arial" w:eastAsia="Times New Roman" w:hAnsi="Arial" w:cs="Arial"/>
                <w:b/>
                <w:sz w:val="18"/>
                <w:szCs w:val="18"/>
              </w:rPr>
            </w:pPr>
            <w:r w:rsidRPr="00D11A77">
              <w:rPr>
                <w:rFonts w:ascii="Arial" w:eastAsia="Times New Roman" w:hAnsi="Arial" w:cs="Arial"/>
                <w:b/>
                <w:sz w:val="18"/>
                <w:szCs w:val="18"/>
              </w:rPr>
              <w:t>Tipo:</w:t>
            </w:r>
          </w:p>
        </w:tc>
        <w:tc>
          <w:tcPr>
            <w:tcW w:w="2360" w:type="dxa"/>
            <w:gridSpan w:val="2"/>
            <w:tcBorders>
              <w:top w:val="single" w:sz="4" w:space="0" w:color="auto"/>
              <w:left w:val="nil"/>
              <w:bottom w:val="single" w:sz="4" w:space="0" w:color="auto"/>
              <w:right w:val="single" w:sz="4" w:space="0" w:color="auto"/>
            </w:tcBorders>
            <w:shd w:val="clear" w:color="auto" w:fill="BFBFBF"/>
            <w:noWrap/>
            <w:vAlign w:val="bottom"/>
            <w:hideMark/>
          </w:tcPr>
          <w:p w14:paraId="44A4A9C3" w14:textId="77777777" w:rsidR="00D11A77" w:rsidRPr="00D11A77" w:rsidRDefault="00D11A77" w:rsidP="00D11A77">
            <w:pPr>
              <w:spacing w:after="0" w:line="240" w:lineRule="auto"/>
              <w:rPr>
                <w:rFonts w:ascii="Arial" w:eastAsia="Times New Roman" w:hAnsi="Arial" w:cs="Arial"/>
                <w:b/>
                <w:sz w:val="18"/>
                <w:szCs w:val="18"/>
              </w:rPr>
            </w:pPr>
            <w:r w:rsidRPr="00D11A77">
              <w:rPr>
                <w:rFonts w:ascii="Arial" w:eastAsia="Times New Roman" w:hAnsi="Arial" w:cs="Arial"/>
                <w:b/>
                <w:sz w:val="18"/>
                <w:szCs w:val="18"/>
              </w:rPr>
              <w:t>Volquete </w:t>
            </w:r>
          </w:p>
        </w:tc>
      </w:tr>
      <w:tr w:rsidR="00D11A77" w:rsidRPr="00D11A77" w14:paraId="5824E8BE"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31DF76C"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Capacidad</w:t>
            </w:r>
          </w:p>
        </w:tc>
        <w:tc>
          <w:tcPr>
            <w:tcW w:w="1160" w:type="dxa"/>
            <w:tcBorders>
              <w:top w:val="nil"/>
              <w:left w:val="nil"/>
              <w:bottom w:val="single" w:sz="4" w:space="0" w:color="auto"/>
              <w:right w:val="single" w:sz="4" w:space="0" w:color="auto"/>
            </w:tcBorders>
            <w:shd w:val="clear" w:color="auto" w:fill="auto"/>
            <w:noWrap/>
            <w:vAlign w:val="bottom"/>
            <w:hideMark/>
          </w:tcPr>
          <w:p w14:paraId="6FA9B263"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15</w:t>
            </w:r>
          </w:p>
        </w:tc>
        <w:tc>
          <w:tcPr>
            <w:tcW w:w="1200" w:type="dxa"/>
            <w:tcBorders>
              <w:top w:val="nil"/>
              <w:left w:val="nil"/>
              <w:bottom w:val="single" w:sz="4" w:space="0" w:color="auto"/>
              <w:right w:val="single" w:sz="4" w:space="0" w:color="auto"/>
            </w:tcBorders>
            <w:shd w:val="clear" w:color="auto" w:fill="auto"/>
            <w:noWrap/>
            <w:vAlign w:val="bottom"/>
            <w:hideMark/>
          </w:tcPr>
          <w:p w14:paraId="5C2D7D18"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m3</w:t>
            </w:r>
          </w:p>
        </w:tc>
      </w:tr>
      <w:tr w:rsidR="00D11A77" w:rsidRPr="00D11A77" w14:paraId="1AB62864"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B01B7DD"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Potencia neta</w:t>
            </w:r>
          </w:p>
        </w:tc>
        <w:tc>
          <w:tcPr>
            <w:tcW w:w="1160" w:type="dxa"/>
            <w:tcBorders>
              <w:top w:val="nil"/>
              <w:left w:val="nil"/>
              <w:bottom w:val="single" w:sz="4" w:space="0" w:color="auto"/>
              <w:right w:val="single" w:sz="4" w:space="0" w:color="auto"/>
            </w:tcBorders>
            <w:shd w:val="clear" w:color="auto" w:fill="auto"/>
            <w:noWrap/>
            <w:vAlign w:val="bottom"/>
            <w:hideMark/>
          </w:tcPr>
          <w:p w14:paraId="2BF74FE9"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49C16114"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Hp</w:t>
            </w:r>
          </w:p>
        </w:tc>
      </w:tr>
      <w:tr w:rsidR="00D11A77" w:rsidRPr="00D11A77" w14:paraId="5C0E7DC6"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9383BEC"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Año de fabricación</w:t>
            </w:r>
          </w:p>
        </w:tc>
        <w:tc>
          <w:tcPr>
            <w:tcW w:w="1160" w:type="dxa"/>
            <w:tcBorders>
              <w:top w:val="nil"/>
              <w:left w:val="nil"/>
              <w:bottom w:val="single" w:sz="4" w:space="0" w:color="auto"/>
              <w:right w:val="single" w:sz="4" w:space="0" w:color="auto"/>
            </w:tcBorders>
            <w:shd w:val="clear" w:color="auto" w:fill="auto"/>
            <w:noWrap/>
            <w:vAlign w:val="bottom"/>
            <w:hideMark/>
          </w:tcPr>
          <w:p w14:paraId="5D5FC465"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≥2015</w:t>
            </w:r>
          </w:p>
        </w:tc>
        <w:tc>
          <w:tcPr>
            <w:tcW w:w="1200" w:type="dxa"/>
            <w:tcBorders>
              <w:top w:val="nil"/>
              <w:left w:val="nil"/>
              <w:bottom w:val="single" w:sz="4" w:space="0" w:color="auto"/>
              <w:right w:val="single" w:sz="4" w:space="0" w:color="auto"/>
            </w:tcBorders>
            <w:shd w:val="clear" w:color="auto" w:fill="auto"/>
            <w:noWrap/>
            <w:vAlign w:val="bottom"/>
            <w:hideMark/>
          </w:tcPr>
          <w:p w14:paraId="3DFE339A" w14:textId="77777777" w:rsidR="00D11A77" w:rsidRPr="00D11A77" w:rsidRDefault="00D11A77" w:rsidP="00D11A77">
            <w:pPr>
              <w:spacing w:after="0" w:line="240" w:lineRule="auto"/>
              <w:rPr>
                <w:rFonts w:ascii="Arial" w:eastAsia="Times New Roman" w:hAnsi="Arial" w:cs="Arial"/>
                <w:sz w:val="18"/>
                <w:szCs w:val="18"/>
              </w:rPr>
            </w:pPr>
            <w:r w:rsidRPr="00D11A77">
              <w:rPr>
                <w:rFonts w:ascii="Arial" w:eastAsia="Times New Roman" w:hAnsi="Arial" w:cs="Arial"/>
                <w:sz w:val="18"/>
                <w:szCs w:val="18"/>
              </w:rPr>
              <w:t>año</w:t>
            </w:r>
          </w:p>
        </w:tc>
      </w:tr>
    </w:tbl>
    <w:p w14:paraId="32FC052C" w14:textId="77777777" w:rsidR="00D11A77" w:rsidRPr="00D11A77" w:rsidRDefault="00D11A77" w:rsidP="00D11A77">
      <w:pPr>
        <w:spacing w:after="0" w:line="240" w:lineRule="auto"/>
        <w:ind w:firstLine="567"/>
        <w:jc w:val="both"/>
        <w:rPr>
          <w:rFonts w:ascii="Arial" w:eastAsia="Times New Roman" w:hAnsi="Arial" w:cs="Arial"/>
          <w:b/>
          <w:color w:val="auto"/>
          <w:sz w:val="20"/>
          <w:lang w:val="es-ES"/>
        </w:rPr>
      </w:pPr>
    </w:p>
    <w:p w14:paraId="095F4693" w14:textId="77777777" w:rsidR="00D11A77" w:rsidRPr="00D11A77" w:rsidRDefault="00D11A77" w:rsidP="00D11A77">
      <w:pPr>
        <w:spacing w:after="0" w:line="240" w:lineRule="auto"/>
        <w:ind w:firstLine="567"/>
        <w:jc w:val="both"/>
        <w:rPr>
          <w:rFonts w:ascii="Arial" w:eastAsia="Times New Roman" w:hAnsi="Arial" w:cs="Arial"/>
          <w:b/>
          <w:color w:val="auto"/>
          <w:sz w:val="20"/>
          <w:lang w:val="es-ES"/>
        </w:rPr>
      </w:pPr>
    </w:p>
    <w:p w14:paraId="272323DC"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Se insta que el servicio deberá incluir y considerar los siguientes detalles dentro del costo:</w:t>
      </w:r>
    </w:p>
    <w:p w14:paraId="0A237A14" w14:textId="77777777" w:rsidR="00D11A77" w:rsidRPr="00D11A77" w:rsidRDefault="00D11A77" w:rsidP="001149A6">
      <w:pPr>
        <w:numPr>
          <w:ilvl w:val="0"/>
          <w:numId w:val="45"/>
        </w:numPr>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La movilización y desmovilización de la maquinaria. </w:t>
      </w:r>
    </w:p>
    <w:p w14:paraId="0E0F0BDD" w14:textId="77777777" w:rsidR="00D11A77" w:rsidRPr="00D11A77" w:rsidRDefault="00D11A77" w:rsidP="001149A6">
      <w:pPr>
        <w:numPr>
          <w:ilvl w:val="0"/>
          <w:numId w:val="45"/>
        </w:numPr>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Combustible para toda la operación. </w:t>
      </w:r>
    </w:p>
    <w:p w14:paraId="7246D268" w14:textId="77777777" w:rsidR="00D11A77" w:rsidRPr="00D11A77" w:rsidRDefault="00D11A77" w:rsidP="001149A6">
      <w:pPr>
        <w:numPr>
          <w:ilvl w:val="0"/>
          <w:numId w:val="45"/>
        </w:numPr>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Mantenimiento preventivo y/o correctivo.</w:t>
      </w:r>
    </w:p>
    <w:p w14:paraId="2202D7AB" w14:textId="77777777" w:rsidR="00D11A77" w:rsidRPr="00D11A77" w:rsidRDefault="00D11A77" w:rsidP="001149A6">
      <w:pPr>
        <w:numPr>
          <w:ilvl w:val="0"/>
          <w:numId w:val="45"/>
        </w:numPr>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Operadores calificado y certificado para la operación de maquinaria pesada.</w:t>
      </w:r>
    </w:p>
    <w:p w14:paraId="62188692" w14:textId="77777777" w:rsidR="00D11A77" w:rsidRPr="00D11A77" w:rsidRDefault="00D11A77" w:rsidP="001149A6">
      <w:pPr>
        <w:numPr>
          <w:ilvl w:val="0"/>
          <w:numId w:val="45"/>
        </w:numPr>
        <w:spacing w:after="0" w:line="240" w:lineRule="auto"/>
        <w:ind w:left="1276"/>
        <w:jc w:val="both"/>
        <w:rPr>
          <w:rFonts w:ascii="Arial" w:eastAsia="Times New Roman" w:hAnsi="Arial" w:cs="Arial"/>
          <w:color w:val="auto"/>
          <w:sz w:val="20"/>
          <w:lang w:val="es-ES"/>
        </w:rPr>
      </w:pPr>
      <w:r w:rsidRPr="00D11A77">
        <w:rPr>
          <w:rFonts w:ascii="Arial" w:eastAsia="Times New Roman" w:hAnsi="Arial" w:cs="Arial"/>
          <w:color w:val="auto"/>
          <w:sz w:val="20"/>
          <w:lang w:val="es-ES"/>
        </w:rPr>
        <w:t>Vigilancia de los equipos, durante el periodo que pernocten en SEDAPAL.</w:t>
      </w:r>
    </w:p>
    <w:p w14:paraId="61EF8BDE" w14:textId="77777777" w:rsidR="00D11A77" w:rsidRPr="00D11A77" w:rsidRDefault="00D11A77" w:rsidP="00D11A77">
      <w:pPr>
        <w:spacing w:after="0" w:line="240" w:lineRule="auto"/>
        <w:jc w:val="both"/>
        <w:rPr>
          <w:rFonts w:ascii="Arial" w:eastAsia="Times New Roman" w:hAnsi="Arial" w:cs="Arial"/>
          <w:color w:val="auto"/>
          <w:sz w:val="20"/>
          <w:lang w:val="es-ES"/>
        </w:rPr>
      </w:pPr>
    </w:p>
    <w:p w14:paraId="3DD5B504" w14:textId="77777777" w:rsidR="00D11A77" w:rsidRPr="00D11A77" w:rsidRDefault="00D11A77" w:rsidP="00D11A77">
      <w:pPr>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        A continuación, se muestra los datos técnicos de los diques en ambos Márgenes del rio</w:t>
      </w:r>
    </w:p>
    <w:p w14:paraId="4A8E2D79" w14:textId="77777777" w:rsidR="00D11A77" w:rsidRPr="00D11A77" w:rsidRDefault="00D11A77" w:rsidP="00D11A77">
      <w:pPr>
        <w:tabs>
          <w:tab w:val="left" w:pos="3840"/>
        </w:tabs>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ab/>
      </w:r>
    </w:p>
    <w:p w14:paraId="4B735EB0" w14:textId="77777777" w:rsidR="00D11A77" w:rsidRPr="00D11A77" w:rsidRDefault="00D11A77" w:rsidP="00D11A77">
      <w:pPr>
        <w:spacing w:after="0" w:line="240" w:lineRule="auto"/>
        <w:jc w:val="center"/>
        <w:rPr>
          <w:rFonts w:ascii="Arial" w:eastAsia="Times New Roman" w:hAnsi="Arial" w:cs="Arial"/>
          <w:b/>
          <w:color w:val="auto"/>
          <w:sz w:val="20"/>
          <w:lang w:val="es-ES"/>
        </w:rPr>
      </w:pPr>
      <w:r w:rsidRPr="00D11A77">
        <w:rPr>
          <w:rFonts w:ascii="Arial" w:eastAsia="Times New Roman" w:hAnsi="Arial" w:cs="Arial"/>
          <w:b/>
          <w:color w:val="auto"/>
          <w:sz w:val="20"/>
          <w:lang w:val="es-ES"/>
        </w:rPr>
        <w:t>Cuadro N°4:</w:t>
      </w:r>
    </w:p>
    <w:p w14:paraId="240456B6" w14:textId="77777777" w:rsidR="00D11A77" w:rsidRPr="00D11A77" w:rsidRDefault="00D11A77" w:rsidP="00D11A77">
      <w:pPr>
        <w:spacing w:after="0" w:line="240" w:lineRule="auto"/>
        <w:jc w:val="center"/>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Cuadro de medidas de conformación del dique de contención del Canal de Estiaje. </w:t>
      </w:r>
    </w:p>
    <w:p w14:paraId="557F569D" w14:textId="77777777" w:rsidR="00D11A77" w:rsidRPr="00D11A77" w:rsidRDefault="00D11A77" w:rsidP="00D11A77">
      <w:pPr>
        <w:spacing w:after="0" w:line="240" w:lineRule="auto"/>
        <w:jc w:val="center"/>
        <w:rPr>
          <w:rFonts w:ascii="Arial" w:eastAsia="Times New Roman" w:hAnsi="Arial" w:cs="Arial"/>
          <w:b/>
          <w:color w:val="auto"/>
          <w:sz w:val="20"/>
          <w:lang w:val="es-ES"/>
        </w:rPr>
      </w:pPr>
      <w:r w:rsidRPr="00D11A77">
        <w:rPr>
          <w:rFonts w:ascii="Arial" w:eastAsia="Times New Roman" w:hAnsi="Arial" w:cs="Arial"/>
          <w:b/>
          <w:color w:val="auto"/>
          <w:sz w:val="20"/>
          <w:lang w:val="es-ES"/>
        </w:rPr>
        <w:t>MARGEN IZQUIERDO</w:t>
      </w:r>
    </w:p>
    <w:tbl>
      <w:tblPr>
        <w:tblW w:w="7714" w:type="dxa"/>
        <w:jc w:val="center"/>
        <w:tblCellMar>
          <w:left w:w="70" w:type="dxa"/>
          <w:right w:w="70" w:type="dxa"/>
        </w:tblCellMar>
        <w:tblLook w:val="04A0" w:firstRow="1" w:lastRow="0" w:firstColumn="1" w:lastColumn="0" w:noHBand="0" w:noVBand="1"/>
      </w:tblPr>
      <w:tblGrid>
        <w:gridCol w:w="1447"/>
        <w:gridCol w:w="1447"/>
        <w:gridCol w:w="1205"/>
        <w:gridCol w:w="1205"/>
        <w:gridCol w:w="1205"/>
        <w:gridCol w:w="1205"/>
      </w:tblGrid>
      <w:tr w:rsidR="00D11A77" w:rsidRPr="00CA5AC3" w14:paraId="26E14B0B" w14:textId="77777777" w:rsidTr="00D11A77">
        <w:trPr>
          <w:trHeight w:val="298"/>
          <w:jc w:val="center"/>
        </w:trPr>
        <w:tc>
          <w:tcPr>
            <w:tcW w:w="144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12A9E5A" w14:textId="77777777" w:rsidR="00D11A77" w:rsidRPr="00CA5AC3" w:rsidRDefault="00D11A77" w:rsidP="00D11A77">
            <w:pPr>
              <w:spacing w:after="0" w:line="240" w:lineRule="auto"/>
              <w:jc w:val="center"/>
              <w:rPr>
                <w:rFonts w:ascii="Arial" w:eastAsia="Times New Roman" w:hAnsi="Arial" w:cs="Arial"/>
                <w:b/>
                <w:bCs/>
                <w:sz w:val="18"/>
                <w:szCs w:val="18"/>
              </w:rPr>
            </w:pPr>
            <w:r w:rsidRPr="00CA5AC3">
              <w:rPr>
                <w:rFonts w:ascii="Arial" w:eastAsia="Times New Roman" w:hAnsi="Arial" w:cs="Arial"/>
                <w:b/>
                <w:bCs/>
                <w:sz w:val="18"/>
                <w:szCs w:val="18"/>
                <w:lang w:val="es-ES"/>
              </w:rPr>
              <w:t>Inicio</w:t>
            </w:r>
          </w:p>
        </w:tc>
        <w:tc>
          <w:tcPr>
            <w:tcW w:w="1447" w:type="dxa"/>
            <w:tcBorders>
              <w:top w:val="single" w:sz="4" w:space="0" w:color="auto"/>
              <w:left w:val="nil"/>
              <w:bottom w:val="single" w:sz="4" w:space="0" w:color="auto"/>
              <w:right w:val="single" w:sz="4" w:space="0" w:color="auto"/>
            </w:tcBorders>
            <w:shd w:val="clear" w:color="000000" w:fill="B8CCE4"/>
            <w:noWrap/>
            <w:vAlign w:val="center"/>
            <w:hideMark/>
          </w:tcPr>
          <w:p w14:paraId="2B09A9F4" w14:textId="77777777" w:rsidR="00D11A77" w:rsidRPr="00CA5AC3" w:rsidRDefault="00D11A77" w:rsidP="00D11A77">
            <w:pPr>
              <w:spacing w:after="0" w:line="240" w:lineRule="auto"/>
              <w:jc w:val="center"/>
              <w:rPr>
                <w:rFonts w:ascii="Arial" w:eastAsia="Times New Roman" w:hAnsi="Arial" w:cs="Arial"/>
                <w:b/>
                <w:bCs/>
                <w:sz w:val="18"/>
                <w:szCs w:val="18"/>
              </w:rPr>
            </w:pPr>
            <w:r w:rsidRPr="00CA5AC3">
              <w:rPr>
                <w:rFonts w:ascii="Arial" w:eastAsia="Times New Roman" w:hAnsi="Arial" w:cs="Arial"/>
                <w:b/>
                <w:bCs/>
                <w:sz w:val="18"/>
                <w:szCs w:val="18"/>
                <w:lang w:val="es-ES"/>
              </w:rPr>
              <w:t>Fin</w:t>
            </w:r>
          </w:p>
        </w:tc>
        <w:tc>
          <w:tcPr>
            <w:tcW w:w="1205" w:type="dxa"/>
            <w:tcBorders>
              <w:top w:val="single" w:sz="4" w:space="0" w:color="auto"/>
              <w:left w:val="nil"/>
              <w:bottom w:val="single" w:sz="4" w:space="0" w:color="auto"/>
              <w:right w:val="single" w:sz="4" w:space="0" w:color="auto"/>
            </w:tcBorders>
            <w:shd w:val="clear" w:color="000000" w:fill="B8CCE4"/>
            <w:noWrap/>
            <w:vAlign w:val="center"/>
            <w:hideMark/>
          </w:tcPr>
          <w:p w14:paraId="2CC9C584" w14:textId="77777777" w:rsidR="00D11A77" w:rsidRPr="00CA5AC3" w:rsidRDefault="00D11A77" w:rsidP="00D11A77">
            <w:pPr>
              <w:spacing w:after="0" w:line="240" w:lineRule="auto"/>
              <w:jc w:val="center"/>
              <w:rPr>
                <w:rFonts w:ascii="Arial" w:eastAsia="Times New Roman" w:hAnsi="Arial" w:cs="Arial"/>
                <w:b/>
                <w:bCs/>
                <w:sz w:val="18"/>
                <w:szCs w:val="18"/>
              </w:rPr>
            </w:pPr>
            <w:r w:rsidRPr="00CA5AC3">
              <w:rPr>
                <w:rFonts w:ascii="Arial" w:eastAsia="Times New Roman" w:hAnsi="Arial" w:cs="Arial"/>
                <w:b/>
                <w:bCs/>
                <w:sz w:val="18"/>
                <w:szCs w:val="18"/>
                <w:lang w:val="es-ES"/>
              </w:rPr>
              <w:t>Base mayor (m)</w:t>
            </w:r>
          </w:p>
        </w:tc>
        <w:tc>
          <w:tcPr>
            <w:tcW w:w="1205" w:type="dxa"/>
            <w:tcBorders>
              <w:top w:val="single" w:sz="4" w:space="0" w:color="auto"/>
              <w:left w:val="nil"/>
              <w:bottom w:val="single" w:sz="4" w:space="0" w:color="auto"/>
              <w:right w:val="single" w:sz="4" w:space="0" w:color="auto"/>
            </w:tcBorders>
            <w:shd w:val="clear" w:color="000000" w:fill="B8CCE4"/>
            <w:noWrap/>
            <w:vAlign w:val="center"/>
            <w:hideMark/>
          </w:tcPr>
          <w:p w14:paraId="53AB248E" w14:textId="77777777" w:rsidR="00D11A77" w:rsidRPr="00CA5AC3" w:rsidRDefault="00D11A77" w:rsidP="00D11A77">
            <w:pPr>
              <w:spacing w:after="0" w:line="240" w:lineRule="auto"/>
              <w:jc w:val="center"/>
              <w:rPr>
                <w:rFonts w:ascii="Arial" w:eastAsia="Times New Roman" w:hAnsi="Arial" w:cs="Arial"/>
                <w:b/>
                <w:bCs/>
                <w:sz w:val="18"/>
                <w:szCs w:val="18"/>
              </w:rPr>
            </w:pPr>
            <w:r w:rsidRPr="00CA5AC3">
              <w:rPr>
                <w:rFonts w:ascii="Arial" w:eastAsia="Times New Roman" w:hAnsi="Arial" w:cs="Arial"/>
                <w:b/>
                <w:bCs/>
                <w:sz w:val="18"/>
                <w:szCs w:val="18"/>
                <w:lang w:val="es-ES"/>
              </w:rPr>
              <w:t>Base menor (m)</w:t>
            </w:r>
          </w:p>
        </w:tc>
        <w:tc>
          <w:tcPr>
            <w:tcW w:w="1205" w:type="dxa"/>
            <w:tcBorders>
              <w:top w:val="single" w:sz="4" w:space="0" w:color="auto"/>
              <w:left w:val="nil"/>
              <w:bottom w:val="single" w:sz="4" w:space="0" w:color="auto"/>
              <w:right w:val="single" w:sz="4" w:space="0" w:color="auto"/>
            </w:tcBorders>
            <w:shd w:val="clear" w:color="000000" w:fill="B8CCE4"/>
            <w:noWrap/>
            <w:vAlign w:val="center"/>
            <w:hideMark/>
          </w:tcPr>
          <w:p w14:paraId="67A63FFD" w14:textId="77777777" w:rsidR="00D11A77" w:rsidRPr="00CA5AC3" w:rsidRDefault="00D11A77" w:rsidP="00D11A77">
            <w:pPr>
              <w:spacing w:after="0" w:line="240" w:lineRule="auto"/>
              <w:jc w:val="center"/>
              <w:rPr>
                <w:rFonts w:ascii="Arial" w:eastAsia="Times New Roman" w:hAnsi="Arial" w:cs="Arial"/>
                <w:b/>
                <w:bCs/>
                <w:sz w:val="18"/>
                <w:szCs w:val="18"/>
              </w:rPr>
            </w:pPr>
            <w:r w:rsidRPr="00CA5AC3">
              <w:rPr>
                <w:rFonts w:ascii="Arial" w:eastAsia="Times New Roman" w:hAnsi="Arial" w:cs="Arial"/>
                <w:b/>
                <w:bCs/>
                <w:sz w:val="18"/>
                <w:szCs w:val="18"/>
                <w:lang w:val="es-ES"/>
              </w:rPr>
              <w:t>Alto (m)</w:t>
            </w:r>
          </w:p>
        </w:tc>
        <w:tc>
          <w:tcPr>
            <w:tcW w:w="1205" w:type="dxa"/>
            <w:tcBorders>
              <w:top w:val="single" w:sz="4" w:space="0" w:color="auto"/>
              <w:left w:val="nil"/>
              <w:bottom w:val="single" w:sz="4" w:space="0" w:color="auto"/>
              <w:right w:val="single" w:sz="4" w:space="0" w:color="auto"/>
            </w:tcBorders>
            <w:shd w:val="clear" w:color="000000" w:fill="B8CCE4"/>
            <w:noWrap/>
            <w:vAlign w:val="center"/>
            <w:hideMark/>
          </w:tcPr>
          <w:p w14:paraId="6FF1B608" w14:textId="77777777" w:rsidR="00D11A77" w:rsidRPr="00CA5AC3" w:rsidRDefault="00D11A77" w:rsidP="00D11A77">
            <w:pPr>
              <w:spacing w:after="0" w:line="240" w:lineRule="auto"/>
              <w:jc w:val="center"/>
              <w:rPr>
                <w:rFonts w:ascii="Arial" w:eastAsia="Times New Roman" w:hAnsi="Arial" w:cs="Arial"/>
                <w:b/>
                <w:bCs/>
                <w:sz w:val="18"/>
                <w:szCs w:val="18"/>
              </w:rPr>
            </w:pPr>
            <w:r w:rsidRPr="00CA5AC3">
              <w:rPr>
                <w:rFonts w:ascii="Arial" w:eastAsia="Times New Roman" w:hAnsi="Arial" w:cs="Arial"/>
                <w:b/>
                <w:bCs/>
                <w:sz w:val="18"/>
                <w:szCs w:val="18"/>
                <w:lang w:val="es-ES"/>
              </w:rPr>
              <w:t>Longitud (m)</w:t>
            </w:r>
          </w:p>
        </w:tc>
      </w:tr>
      <w:tr w:rsidR="00D11A77" w:rsidRPr="00CA5AC3" w14:paraId="52A7423D" w14:textId="77777777" w:rsidTr="00CA5AC3">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2C089B78"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2</w:t>
            </w:r>
          </w:p>
        </w:tc>
        <w:tc>
          <w:tcPr>
            <w:tcW w:w="1447" w:type="dxa"/>
            <w:tcBorders>
              <w:top w:val="nil"/>
              <w:left w:val="nil"/>
              <w:bottom w:val="single" w:sz="4" w:space="0" w:color="auto"/>
              <w:right w:val="single" w:sz="4" w:space="0" w:color="auto"/>
            </w:tcBorders>
            <w:shd w:val="clear" w:color="auto" w:fill="auto"/>
            <w:noWrap/>
            <w:vAlign w:val="bottom"/>
            <w:hideMark/>
          </w:tcPr>
          <w:p w14:paraId="61412674"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3</w:t>
            </w:r>
          </w:p>
        </w:tc>
        <w:tc>
          <w:tcPr>
            <w:tcW w:w="1205" w:type="dxa"/>
            <w:tcBorders>
              <w:top w:val="nil"/>
              <w:left w:val="nil"/>
              <w:bottom w:val="single" w:sz="4" w:space="0" w:color="auto"/>
              <w:right w:val="single" w:sz="4" w:space="0" w:color="auto"/>
            </w:tcBorders>
            <w:shd w:val="clear" w:color="auto" w:fill="auto"/>
            <w:noWrap/>
            <w:vAlign w:val="center"/>
          </w:tcPr>
          <w:p w14:paraId="1B6D2482"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vAlign w:val="center"/>
          </w:tcPr>
          <w:p w14:paraId="451E4613"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35731F3E"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1C826D49"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20E4FF50"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5A50B41"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lastRenderedPageBreak/>
              <w:t>Pantalla N° 3</w:t>
            </w:r>
          </w:p>
        </w:tc>
        <w:tc>
          <w:tcPr>
            <w:tcW w:w="1447" w:type="dxa"/>
            <w:tcBorders>
              <w:top w:val="nil"/>
              <w:left w:val="nil"/>
              <w:bottom w:val="single" w:sz="4" w:space="0" w:color="auto"/>
              <w:right w:val="single" w:sz="4" w:space="0" w:color="auto"/>
            </w:tcBorders>
            <w:shd w:val="clear" w:color="auto" w:fill="auto"/>
            <w:noWrap/>
            <w:vAlign w:val="center"/>
            <w:hideMark/>
          </w:tcPr>
          <w:p w14:paraId="57ADA86F"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4</w:t>
            </w:r>
          </w:p>
        </w:tc>
        <w:tc>
          <w:tcPr>
            <w:tcW w:w="1205" w:type="dxa"/>
            <w:tcBorders>
              <w:top w:val="nil"/>
              <w:left w:val="nil"/>
              <w:bottom w:val="single" w:sz="4" w:space="0" w:color="auto"/>
              <w:right w:val="single" w:sz="4" w:space="0" w:color="auto"/>
            </w:tcBorders>
            <w:shd w:val="clear" w:color="auto" w:fill="auto"/>
            <w:noWrap/>
          </w:tcPr>
          <w:p w14:paraId="3C2392DA"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3BC57795"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2189666C"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2F2B082A"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5600AD9B"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0C23618E"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4</w:t>
            </w:r>
          </w:p>
        </w:tc>
        <w:tc>
          <w:tcPr>
            <w:tcW w:w="1447" w:type="dxa"/>
            <w:tcBorders>
              <w:top w:val="nil"/>
              <w:left w:val="nil"/>
              <w:bottom w:val="single" w:sz="4" w:space="0" w:color="auto"/>
              <w:right w:val="single" w:sz="4" w:space="0" w:color="auto"/>
            </w:tcBorders>
            <w:shd w:val="clear" w:color="auto" w:fill="auto"/>
            <w:noWrap/>
            <w:vAlign w:val="bottom"/>
            <w:hideMark/>
          </w:tcPr>
          <w:p w14:paraId="44622E9F"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5</w:t>
            </w:r>
          </w:p>
        </w:tc>
        <w:tc>
          <w:tcPr>
            <w:tcW w:w="1205" w:type="dxa"/>
            <w:tcBorders>
              <w:top w:val="nil"/>
              <w:left w:val="nil"/>
              <w:bottom w:val="single" w:sz="4" w:space="0" w:color="auto"/>
              <w:right w:val="single" w:sz="4" w:space="0" w:color="auto"/>
            </w:tcBorders>
            <w:shd w:val="clear" w:color="auto" w:fill="auto"/>
            <w:noWrap/>
          </w:tcPr>
          <w:p w14:paraId="05A35FC9"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679E4336"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3D855A5D"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3FE88344"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67C11271"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310EE58"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5</w:t>
            </w:r>
          </w:p>
        </w:tc>
        <w:tc>
          <w:tcPr>
            <w:tcW w:w="1447" w:type="dxa"/>
            <w:tcBorders>
              <w:top w:val="nil"/>
              <w:left w:val="nil"/>
              <w:bottom w:val="single" w:sz="4" w:space="0" w:color="auto"/>
              <w:right w:val="single" w:sz="4" w:space="0" w:color="auto"/>
            </w:tcBorders>
            <w:shd w:val="clear" w:color="auto" w:fill="auto"/>
            <w:noWrap/>
            <w:vAlign w:val="center"/>
            <w:hideMark/>
          </w:tcPr>
          <w:p w14:paraId="6B949A68"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6</w:t>
            </w:r>
          </w:p>
        </w:tc>
        <w:tc>
          <w:tcPr>
            <w:tcW w:w="1205" w:type="dxa"/>
            <w:tcBorders>
              <w:top w:val="nil"/>
              <w:left w:val="nil"/>
              <w:bottom w:val="single" w:sz="4" w:space="0" w:color="auto"/>
              <w:right w:val="single" w:sz="4" w:space="0" w:color="auto"/>
            </w:tcBorders>
            <w:shd w:val="clear" w:color="auto" w:fill="auto"/>
            <w:noWrap/>
          </w:tcPr>
          <w:p w14:paraId="3EF46C1C"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41E45067"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6EED5E46"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2346A1FC"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728F220B"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74ED6758"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6</w:t>
            </w:r>
          </w:p>
        </w:tc>
        <w:tc>
          <w:tcPr>
            <w:tcW w:w="1447" w:type="dxa"/>
            <w:tcBorders>
              <w:top w:val="nil"/>
              <w:left w:val="nil"/>
              <w:bottom w:val="single" w:sz="4" w:space="0" w:color="auto"/>
              <w:right w:val="single" w:sz="4" w:space="0" w:color="auto"/>
            </w:tcBorders>
            <w:shd w:val="clear" w:color="auto" w:fill="auto"/>
            <w:noWrap/>
            <w:vAlign w:val="bottom"/>
            <w:hideMark/>
          </w:tcPr>
          <w:p w14:paraId="52A28331"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7</w:t>
            </w:r>
          </w:p>
        </w:tc>
        <w:tc>
          <w:tcPr>
            <w:tcW w:w="1205" w:type="dxa"/>
            <w:tcBorders>
              <w:top w:val="nil"/>
              <w:left w:val="nil"/>
              <w:bottom w:val="single" w:sz="4" w:space="0" w:color="auto"/>
              <w:right w:val="single" w:sz="4" w:space="0" w:color="auto"/>
            </w:tcBorders>
            <w:shd w:val="clear" w:color="auto" w:fill="auto"/>
            <w:noWrap/>
          </w:tcPr>
          <w:p w14:paraId="3F8FE21E"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0DE26148"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40BACC77"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5942CBBE"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26571C1C"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81A0105"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7</w:t>
            </w:r>
          </w:p>
        </w:tc>
        <w:tc>
          <w:tcPr>
            <w:tcW w:w="1447" w:type="dxa"/>
            <w:tcBorders>
              <w:top w:val="nil"/>
              <w:left w:val="nil"/>
              <w:bottom w:val="single" w:sz="4" w:space="0" w:color="auto"/>
              <w:right w:val="single" w:sz="4" w:space="0" w:color="auto"/>
            </w:tcBorders>
            <w:shd w:val="clear" w:color="auto" w:fill="auto"/>
            <w:noWrap/>
            <w:vAlign w:val="center"/>
            <w:hideMark/>
          </w:tcPr>
          <w:p w14:paraId="18A614EE"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8</w:t>
            </w:r>
          </w:p>
        </w:tc>
        <w:tc>
          <w:tcPr>
            <w:tcW w:w="1205" w:type="dxa"/>
            <w:tcBorders>
              <w:top w:val="nil"/>
              <w:left w:val="nil"/>
              <w:bottom w:val="single" w:sz="4" w:space="0" w:color="auto"/>
              <w:right w:val="single" w:sz="4" w:space="0" w:color="auto"/>
            </w:tcBorders>
            <w:shd w:val="clear" w:color="auto" w:fill="auto"/>
            <w:noWrap/>
          </w:tcPr>
          <w:p w14:paraId="367DA888"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0DB73A7B"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494B48B0"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68307721"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0436B647"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76DE1FF5"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8</w:t>
            </w:r>
          </w:p>
        </w:tc>
        <w:tc>
          <w:tcPr>
            <w:tcW w:w="1447" w:type="dxa"/>
            <w:tcBorders>
              <w:top w:val="nil"/>
              <w:left w:val="nil"/>
              <w:bottom w:val="single" w:sz="4" w:space="0" w:color="auto"/>
              <w:right w:val="single" w:sz="4" w:space="0" w:color="auto"/>
            </w:tcBorders>
            <w:shd w:val="clear" w:color="auto" w:fill="auto"/>
            <w:noWrap/>
            <w:vAlign w:val="bottom"/>
            <w:hideMark/>
          </w:tcPr>
          <w:p w14:paraId="427CE647"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9</w:t>
            </w:r>
          </w:p>
        </w:tc>
        <w:tc>
          <w:tcPr>
            <w:tcW w:w="1205" w:type="dxa"/>
            <w:tcBorders>
              <w:top w:val="nil"/>
              <w:left w:val="nil"/>
              <w:bottom w:val="single" w:sz="4" w:space="0" w:color="auto"/>
              <w:right w:val="single" w:sz="4" w:space="0" w:color="auto"/>
            </w:tcBorders>
            <w:shd w:val="clear" w:color="auto" w:fill="auto"/>
            <w:noWrap/>
          </w:tcPr>
          <w:p w14:paraId="4C9AF767"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7011FA70"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7CC19A96"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2A546F18"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7767B6D2"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41FB6B01"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9</w:t>
            </w:r>
          </w:p>
        </w:tc>
        <w:tc>
          <w:tcPr>
            <w:tcW w:w="1447" w:type="dxa"/>
            <w:tcBorders>
              <w:top w:val="nil"/>
              <w:left w:val="nil"/>
              <w:bottom w:val="single" w:sz="4" w:space="0" w:color="auto"/>
              <w:right w:val="single" w:sz="4" w:space="0" w:color="auto"/>
            </w:tcBorders>
            <w:shd w:val="clear" w:color="auto" w:fill="auto"/>
            <w:noWrap/>
            <w:vAlign w:val="center"/>
            <w:hideMark/>
          </w:tcPr>
          <w:p w14:paraId="6544DB74"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10</w:t>
            </w:r>
          </w:p>
        </w:tc>
        <w:tc>
          <w:tcPr>
            <w:tcW w:w="1205" w:type="dxa"/>
            <w:tcBorders>
              <w:top w:val="nil"/>
              <w:left w:val="nil"/>
              <w:bottom w:val="single" w:sz="4" w:space="0" w:color="auto"/>
              <w:right w:val="single" w:sz="4" w:space="0" w:color="auto"/>
            </w:tcBorders>
            <w:shd w:val="clear" w:color="auto" w:fill="auto"/>
            <w:noWrap/>
          </w:tcPr>
          <w:p w14:paraId="1DA3E608"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33BC822B"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61DA8D7A"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187263B4"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14E64912"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60DD8C99"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10</w:t>
            </w:r>
          </w:p>
        </w:tc>
        <w:tc>
          <w:tcPr>
            <w:tcW w:w="1447" w:type="dxa"/>
            <w:tcBorders>
              <w:top w:val="nil"/>
              <w:left w:val="nil"/>
              <w:bottom w:val="single" w:sz="4" w:space="0" w:color="auto"/>
              <w:right w:val="single" w:sz="4" w:space="0" w:color="auto"/>
            </w:tcBorders>
            <w:shd w:val="clear" w:color="auto" w:fill="auto"/>
            <w:noWrap/>
            <w:vAlign w:val="bottom"/>
            <w:hideMark/>
          </w:tcPr>
          <w:p w14:paraId="2E67C298"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11</w:t>
            </w:r>
          </w:p>
        </w:tc>
        <w:tc>
          <w:tcPr>
            <w:tcW w:w="1205" w:type="dxa"/>
            <w:tcBorders>
              <w:top w:val="nil"/>
              <w:left w:val="nil"/>
              <w:bottom w:val="single" w:sz="4" w:space="0" w:color="auto"/>
              <w:right w:val="single" w:sz="4" w:space="0" w:color="auto"/>
            </w:tcBorders>
            <w:shd w:val="clear" w:color="auto" w:fill="auto"/>
            <w:noWrap/>
          </w:tcPr>
          <w:p w14:paraId="5DA1021B"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04DAAB31"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53E6210F"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3E8F275F"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694CE2DE"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618DFE0B"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11</w:t>
            </w:r>
          </w:p>
        </w:tc>
        <w:tc>
          <w:tcPr>
            <w:tcW w:w="1447" w:type="dxa"/>
            <w:tcBorders>
              <w:top w:val="nil"/>
              <w:left w:val="nil"/>
              <w:bottom w:val="single" w:sz="4" w:space="0" w:color="auto"/>
              <w:right w:val="single" w:sz="4" w:space="0" w:color="auto"/>
            </w:tcBorders>
            <w:shd w:val="clear" w:color="auto" w:fill="auto"/>
            <w:noWrap/>
            <w:vAlign w:val="center"/>
            <w:hideMark/>
          </w:tcPr>
          <w:p w14:paraId="1F57E947"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12</w:t>
            </w:r>
          </w:p>
        </w:tc>
        <w:tc>
          <w:tcPr>
            <w:tcW w:w="1205" w:type="dxa"/>
            <w:tcBorders>
              <w:top w:val="nil"/>
              <w:left w:val="nil"/>
              <w:bottom w:val="single" w:sz="4" w:space="0" w:color="auto"/>
              <w:right w:val="single" w:sz="4" w:space="0" w:color="auto"/>
            </w:tcBorders>
            <w:shd w:val="clear" w:color="auto" w:fill="auto"/>
            <w:noWrap/>
          </w:tcPr>
          <w:p w14:paraId="0A9D173F"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4791862E"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34D578B0"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7C83D9F1"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57C332D8"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45A84347"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12</w:t>
            </w:r>
          </w:p>
        </w:tc>
        <w:tc>
          <w:tcPr>
            <w:tcW w:w="1447" w:type="dxa"/>
            <w:tcBorders>
              <w:top w:val="nil"/>
              <w:left w:val="nil"/>
              <w:bottom w:val="single" w:sz="4" w:space="0" w:color="auto"/>
              <w:right w:val="single" w:sz="4" w:space="0" w:color="auto"/>
            </w:tcBorders>
            <w:shd w:val="clear" w:color="auto" w:fill="auto"/>
            <w:noWrap/>
            <w:vAlign w:val="bottom"/>
            <w:hideMark/>
          </w:tcPr>
          <w:p w14:paraId="6329D275"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13</w:t>
            </w:r>
          </w:p>
        </w:tc>
        <w:tc>
          <w:tcPr>
            <w:tcW w:w="1205" w:type="dxa"/>
            <w:tcBorders>
              <w:top w:val="nil"/>
              <w:left w:val="nil"/>
              <w:bottom w:val="single" w:sz="4" w:space="0" w:color="auto"/>
              <w:right w:val="single" w:sz="4" w:space="0" w:color="auto"/>
            </w:tcBorders>
            <w:shd w:val="clear" w:color="auto" w:fill="auto"/>
            <w:noWrap/>
          </w:tcPr>
          <w:p w14:paraId="567BC046"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648C1B3D"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6DFDDCE2"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3F0FAF41"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7288F3AD"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6826753"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13</w:t>
            </w:r>
          </w:p>
        </w:tc>
        <w:tc>
          <w:tcPr>
            <w:tcW w:w="1447" w:type="dxa"/>
            <w:tcBorders>
              <w:top w:val="nil"/>
              <w:left w:val="nil"/>
              <w:bottom w:val="single" w:sz="4" w:space="0" w:color="auto"/>
              <w:right w:val="single" w:sz="4" w:space="0" w:color="auto"/>
            </w:tcBorders>
            <w:shd w:val="clear" w:color="auto" w:fill="auto"/>
            <w:noWrap/>
            <w:vAlign w:val="center"/>
            <w:hideMark/>
          </w:tcPr>
          <w:p w14:paraId="03C2D9B6"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14</w:t>
            </w:r>
          </w:p>
        </w:tc>
        <w:tc>
          <w:tcPr>
            <w:tcW w:w="1205" w:type="dxa"/>
            <w:tcBorders>
              <w:top w:val="nil"/>
              <w:left w:val="nil"/>
              <w:bottom w:val="single" w:sz="4" w:space="0" w:color="auto"/>
              <w:right w:val="single" w:sz="4" w:space="0" w:color="auto"/>
            </w:tcBorders>
            <w:shd w:val="clear" w:color="auto" w:fill="auto"/>
            <w:noWrap/>
          </w:tcPr>
          <w:p w14:paraId="6526C6A6"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1B9FBC9A"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5A1321CE"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2B04CF14"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54744BC3"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0AF923A5"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14</w:t>
            </w:r>
          </w:p>
        </w:tc>
        <w:tc>
          <w:tcPr>
            <w:tcW w:w="1447" w:type="dxa"/>
            <w:tcBorders>
              <w:top w:val="nil"/>
              <w:left w:val="nil"/>
              <w:bottom w:val="single" w:sz="4" w:space="0" w:color="auto"/>
              <w:right w:val="single" w:sz="4" w:space="0" w:color="auto"/>
            </w:tcBorders>
            <w:shd w:val="clear" w:color="auto" w:fill="auto"/>
            <w:noWrap/>
            <w:vAlign w:val="bottom"/>
            <w:hideMark/>
          </w:tcPr>
          <w:p w14:paraId="12D924B8"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15</w:t>
            </w:r>
          </w:p>
        </w:tc>
        <w:tc>
          <w:tcPr>
            <w:tcW w:w="1205" w:type="dxa"/>
            <w:tcBorders>
              <w:top w:val="nil"/>
              <w:left w:val="nil"/>
              <w:bottom w:val="single" w:sz="4" w:space="0" w:color="auto"/>
              <w:right w:val="single" w:sz="4" w:space="0" w:color="auto"/>
            </w:tcBorders>
            <w:shd w:val="clear" w:color="auto" w:fill="auto"/>
            <w:noWrap/>
          </w:tcPr>
          <w:p w14:paraId="2F626E07"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6E23CB72"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6E40CA80"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46A57487"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2EE746DE"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0C8B6730"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15</w:t>
            </w:r>
          </w:p>
        </w:tc>
        <w:tc>
          <w:tcPr>
            <w:tcW w:w="1447" w:type="dxa"/>
            <w:tcBorders>
              <w:top w:val="nil"/>
              <w:left w:val="nil"/>
              <w:bottom w:val="single" w:sz="4" w:space="0" w:color="auto"/>
              <w:right w:val="single" w:sz="4" w:space="0" w:color="auto"/>
            </w:tcBorders>
            <w:shd w:val="clear" w:color="auto" w:fill="auto"/>
            <w:noWrap/>
            <w:vAlign w:val="center"/>
            <w:hideMark/>
          </w:tcPr>
          <w:p w14:paraId="5B024CC4"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16</w:t>
            </w:r>
          </w:p>
        </w:tc>
        <w:tc>
          <w:tcPr>
            <w:tcW w:w="1205" w:type="dxa"/>
            <w:tcBorders>
              <w:top w:val="nil"/>
              <w:left w:val="nil"/>
              <w:bottom w:val="single" w:sz="4" w:space="0" w:color="auto"/>
              <w:right w:val="single" w:sz="4" w:space="0" w:color="auto"/>
            </w:tcBorders>
            <w:shd w:val="clear" w:color="auto" w:fill="auto"/>
            <w:noWrap/>
          </w:tcPr>
          <w:p w14:paraId="0247DB1E"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19ADAE32"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370072A8"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273B743E"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4F2524F1"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79966C0A"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16</w:t>
            </w:r>
          </w:p>
        </w:tc>
        <w:tc>
          <w:tcPr>
            <w:tcW w:w="1447" w:type="dxa"/>
            <w:tcBorders>
              <w:top w:val="nil"/>
              <w:left w:val="nil"/>
              <w:bottom w:val="single" w:sz="4" w:space="0" w:color="auto"/>
              <w:right w:val="single" w:sz="4" w:space="0" w:color="auto"/>
            </w:tcBorders>
            <w:shd w:val="clear" w:color="auto" w:fill="auto"/>
            <w:noWrap/>
            <w:vAlign w:val="bottom"/>
            <w:hideMark/>
          </w:tcPr>
          <w:p w14:paraId="1ABBC115"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17</w:t>
            </w:r>
          </w:p>
        </w:tc>
        <w:tc>
          <w:tcPr>
            <w:tcW w:w="1205" w:type="dxa"/>
            <w:tcBorders>
              <w:top w:val="nil"/>
              <w:left w:val="nil"/>
              <w:bottom w:val="single" w:sz="4" w:space="0" w:color="auto"/>
              <w:right w:val="single" w:sz="4" w:space="0" w:color="auto"/>
            </w:tcBorders>
            <w:shd w:val="clear" w:color="auto" w:fill="auto"/>
            <w:noWrap/>
          </w:tcPr>
          <w:p w14:paraId="2FEB0970"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66D5DA1D"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351D6EDD"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4532F671"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25652A1C" w14:textId="77777777" w:rsidTr="00D11A77">
        <w:trPr>
          <w:trHeight w:val="313"/>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F070DDC"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17</w:t>
            </w:r>
          </w:p>
        </w:tc>
        <w:tc>
          <w:tcPr>
            <w:tcW w:w="1447" w:type="dxa"/>
            <w:tcBorders>
              <w:top w:val="nil"/>
              <w:left w:val="nil"/>
              <w:bottom w:val="single" w:sz="4" w:space="0" w:color="auto"/>
              <w:right w:val="single" w:sz="4" w:space="0" w:color="auto"/>
            </w:tcBorders>
            <w:shd w:val="clear" w:color="auto" w:fill="auto"/>
            <w:noWrap/>
            <w:vAlign w:val="center"/>
            <w:hideMark/>
          </w:tcPr>
          <w:p w14:paraId="2CABA8BC"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18</w:t>
            </w:r>
          </w:p>
        </w:tc>
        <w:tc>
          <w:tcPr>
            <w:tcW w:w="1205" w:type="dxa"/>
            <w:tcBorders>
              <w:top w:val="nil"/>
              <w:left w:val="nil"/>
              <w:bottom w:val="single" w:sz="4" w:space="0" w:color="auto"/>
              <w:right w:val="single" w:sz="4" w:space="0" w:color="auto"/>
            </w:tcBorders>
            <w:shd w:val="clear" w:color="auto" w:fill="auto"/>
            <w:noWrap/>
          </w:tcPr>
          <w:p w14:paraId="5074F8C8"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3278EB3F"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63E59A83"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7A65907E"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5965004C"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350D4339"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18</w:t>
            </w:r>
          </w:p>
        </w:tc>
        <w:tc>
          <w:tcPr>
            <w:tcW w:w="1447" w:type="dxa"/>
            <w:tcBorders>
              <w:top w:val="nil"/>
              <w:left w:val="nil"/>
              <w:bottom w:val="single" w:sz="4" w:space="0" w:color="auto"/>
              <w:right w:val="single" w:sz="4" w:space="0" w:color="auto"/>
            </w:tcBorders>
            <w:shd w:val="clear" w:color="auto" w:fill="auto"/>
            <w:noWrap/>
            <w:vAlign w:val="bottom"/>
            <w:hideMark/>
          </w:tcPr>
          <w:p w14:paraId="58D8AD62"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19</w:t>
            </w:r>
          </w:p>
        </w:tc>
        <w:tc>
          <w:tcPr>
            <w:tcW w:w="1205" w:type="dxa"/>
            <w:tcBorders>
              <w:top w:val="nil"/>
              <w:left w:val="nil"/>
              <w:bottom w:val="single" w:sz="4" w:space="0" w:color="auto"/>
              <w:right w:val="single" w:sz="4" w:space="0" w:color="auto"/>
            </w:tcBorders>
            <w:shd w:val="clear" w:color="auto" w:fill="auto"/>
            <w:noWrap/>
          </w:tcPr>
          <w:p w14:paraId="0B8073FA"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59EDFC76"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19FB0F04"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4F7BBF41"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100</w:t>
            </w:r>
          </w:p>
        </w:tc>
      </w:tr>
      <w:tr w:rsidR="00D11A77" w:rsidRPr="00CA5AC3" w14:paraId="054934ED"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12C93BBA"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lang w:val="es-ES"/>
              </w:rPr>
              <w:t>Pantalla N° 19</w:t>
            </w:r>
          </w:p>
        </w:tc>
        <w:tc>
          <w:tcPr>
            <w:tcW w:w="1447" w:type="dxa"/>
            <w:tcBorders>
              <w:top w:val="nil"/>
              <w:left w:val="nil"/>
              <w:bottom w:val="single" w:sz="4" w:space="0" w:color="auto"/>
              <w:right w:val="single" w:sz="4" w:space="0" w:color="auto"/>
            </w:tcBorders>
            <w:shd w:val="clear" w:color="auto" w:fill="auto"/>
            <w:noWrap/>
            <w:vAlign w:val="center"/>
            <w:hideMark/>
          </w:tcPr>
          <w:p w14:paraId="4D05196C"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rPr>
              <w:t>Pantalla N° 20</w:t>
            </w:r>
          </w:p>
        </w:tc>
        <w:tc>
          <w:tcPr>
            <w:tcW w:w="1205" w:type="dxa"/>
            <w:tcBorders>
              <w:top w:val="nil"/>
              <w:left w:val="nil"/>
              <w:bottom w:val="single" w:sz="4" w:space="0" w:color="auto"/>
              <w:right w:val="single" w:sz="4" w:space="0" w:color="auto"/>
            </w:tcBorders>
            <w:shd w:val="clear" w:color="auto" w:fill="auto"/>
            <w:noWrap/>
          </w:tcPr>
          <w:p w14:paraId="57AD2FAE"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2A0B122F"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05C5651A"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lang w:val="es-ES"/>
              </w:rPr>
              <w:t>4</w:t>
            </w:r>
          </w:p>
        </w:tc>
        <w:tc>
          <w:tcPr>
            <w:tcW w:w="1205" w:type="dxa"/>
            <w:tcBorders>
              <w:top w:val="nil"/>
              <w:left w:val="nil"/>
              <w:bottom w:val="single" w:sz="4" w:space="0" w:color="auto"/>
              <w:right w:val="single" w:sz="4" w:space="0" w:color="auto"/>
            </w:tcBorders>
            <w:shd w:val="clear" w:color="auto" w:fill="auto"/>
            <w:noWrap/>
            <w:vAlign w:val="center"/>
            <w:hideMark/>
          </w:tcPr>
          <w:p w14:paraId="00C449A0"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rPr>
              <w:t>100</w:t>
            </w:r>
          </w:p>
        </w:tc>
      </w:tr>
      <w:tr w:rsidR="00D11A77" w:rsidRPr="00CA5AC3" w14:paraId="7451C7E9" w14:textId="77777777" w:rsidTr="00D11A77">
        <w:trPr>
          <w:trHeight w:val="298"/>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64802B9B"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rPr>
              <w:t>Pantalla N° 20</w:t>
            </w:r>
          </w:p>
        </w:tc>
        <w:tc>
          <w:tcPr>
            <w:tcW w:w="1447" w:type="dxa"/>
            <w:tcBorders>
              <w:top w:val="nil"/>
              <w:left w:val="nil"/>
              <w:bottom w:val="single" w:sz="4" w:space="0" w:color="auto"/>
              <w:right w:val="single" w:sz="4" w:space="0" w:color="auto"/>
            </w:tcBorders>
            <w:shd w:val="clear" w:color="auto" w:fill="auto"/>
            <w:noWrap/>
            <w:vAlign w:val="bottom"/>
            <w:hideMark/>
          </w:tcPr>
          <w:p w14:paraId="2415D7E6"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rPr>
              <w:t>Pantalla N° 21</w:t>
            </w:r>
          </w:p>
        </w:tc>
        <w:tc>
          <w:tcPr>
            <w:tcW w:w="1205" w:type="dxa"/>
            <w:tcBorders>
              <w:top w:val="nil"/>
              <w:left w:val="nil"/>
              <w:bottom w:val="single" w:sz="4" w:space="0" w:color="auto"/>
              <w:right w:val="single" w:sz="4" w:space="0" w:color="auto"/>
            </w:tcBorders>
            <w:shd w:val="clear" w:color="auto" w:fill="auto"/>
            <w:noWrap/>
          </w:tcPr>
          <w:p w14:paraId="75084D12"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nil"/>
              <w:left w:val="nil"/>
              <w:bottom w:val="single" w:sz="4" w:space="0" w:color="auto"/>
              <w:right w:val="single" w:sz="4" w:space="0" w:color="auto"/>
            </w:tcBorders>
            <w:shd w:val="clear" w:color="auto" w:fill="auto"/>
            <w:noWrap/>
          </w:tcPr>
          <w:p w14:paraId="5A81A66C"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nil"/>
              <w:left w:val="nil"/>
              <w:bottom w:val="single" w:sz="4" w:space="0" w:color="auto"/>
              <w:right w:val="single" w:sz="4" w:space="0" w:color="auto"/>
            </w:tcBorders>
            <w:shd w:val="clear" w:color="auto" w:fill="auto"/>
            <w:noWrap/>
            <w:vAlign w:val="center"/>
            <w:hideMark/>
          </w:tcPr>
          <w:p w14:paraId="3ADA52E1"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rPr>
              <w:t>4</w:t>
            </w:r>
          </w:p>
        </w:tc>
        <w:tc>
          <w:tcPr>
            <w:tcW w:w="1205" w:type="dxa"/>
            <w:tcBorders>
              <w:top w:val="nil"/>
              <w:left w:val="nil"/>
              <w:bottom w:val="single" w:sz="4" w:space="0" w:color="auto"/>
              <w:right w:val="single" w:sz="4" w:space="0" w:color="auto"/>
            </w:tcBorders>
            <w:shd w:val="clear" w:color="auto" w:fill="auto"/>
            <w:noWrap/>
            <w:vAlign w:val="center"/>
            <w:hideMark/>
          </w:tcPr>
          <w:p w14:paraId="64AA4CD1"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rPr>
              <w:t>100</w:t>
            </w:r>
          </w:p>
        </w:tc>
      </w:tr>
      <w:tr w:rsidR="00D11A77" w:rsidRPr="00CA5AC3" w14:paraId="7606555A" w14:textId="77777777" w:rsidTr="00D11A77">
        <w:trPr>
          <w:trHeight w:val="298"/>
          <w:jc w:val="center"/>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3B9F"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rPr>
              <w:t>Pantalla N° 21</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464EED8C" w14:textId="77777777" w:rsidR="00D11A77" w:rsidRPr="00CA5AC3" w:rsidRDefault="00D11A77" w:rsidP="00D11A77">
            <w:pPr>
              <w:spacing w:after="0" w:line="240" w:lineRule="auto"/>
              <w:rPr>
                <w:rFonts w:ascii="Arial" w:eastAsia="Times New Roman" w:hAnsi="Arial" w:cs="Arial"/>
                <w:sz w:val="18"/>
                <w:szCs w:val="18"/>
              </w:rPr>
            </w:pPr>
            <w:r w:rsidRPr="00CA5AC3">
              <w:rPr>
                <w:rFonts w:ascii="Arial" w:eastAsia="Times New Roman" w:hAnsi="Arial" w:cs="Arial"/>
                <w:sz w:val="18"/>
                <w:szCs w:val="18"/>
              </w:rPr>
              <w:t>Pantalla N° 22</w:t>
            </w:r>
          </w:p>
        </w:tc>
        <w:tc>
          <w:tcPr>
            <w:tcW w:w="1205" w:type="dxa"/>
            <w:tcBorders>
              <w:top w:val="single" w:sz="4" w:space="0" w:color="auto"/>
              <w:left w:val="nil"/>
              <w:bottom w:val="single" w:sz="4" w:space="0" w:color="auto"/>
              <w:right w:val="single" w:sz="4" w:space="0" w:color="auto"/>
            </w:tcBorders>
            <w:shd w:val="clear" w:color="auto" w:fill="auto"/>
            <w:noWrap/>
          </w:tcPr>
          <w:p w14:paraId="5CFBE2D5"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lang w:val="es-ES"/>
              </w:rPr>
              <w:t>6</w:t>
            </w:r>
          </w:p>
        </w:tc>
        <w:tc>
          <w:tcPr>
            <w:tcW w:w="1205" w:type="dxa"/>
            <w:tcBorders>
              <w:top w:val="single" w:sz="4" w:space="0" w:color="auto"/>
              <w:left w:val="nil"/>
              <w:bottom w:val="single" w:sz="4" w:space="0" w:color="auto"/>
              <w:right w:val="single" w:sz="4" w:space="0" w:color="auto"/>
            </w:tcBorders>
            <w:shd w:val="clear" w:color="auto" w:fill="auto"/>
            <w:noWrap/>
          </w:tcPr>
          <w:p w14:paraId="4639FBEA" w14:textId="77777777" w:rsidR="00D11A77" w:rsidRPr="00CA5AC3" w:rsidRDefault="00D11A77" w:rsidP="00D11A77">
            <w:pPr>
              <w:spacing w:after="0" w:line="240" w:lineRule="auto"/>
              <w:jc w:val="center"/>
              <w:rPr>
                <w:rFonts w:ascii="Arial" w:eastAsia="Times New Roman" w:hAnsi="Arial" w:cs="Arial"/>
                <w:color w:val="auto"/>
                <w:sz w:val="18"/>
                <w:szCs w:val="18"/>
                <w:lang w:val="es-ES"/>
              </w:rPr>
            </w:pPr>
            <w:r w:rsidRPr="00CA5AC3">
              <w:rPr>
                <w:rFonts w:ascii="Arial" w:eastAsia="Times New Roman" w:hAnsi="Arial" w:cs="Arial"/>
                <w:sz w:val="18"/>
                <w:szCs w:val="18"/>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982277C"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rPr>
              <w:t>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13193F7" w14:textId="77777777" w:rsidR="00D11A77" w:rsidRPr="00CA5AC3" w:rsidRDefault="00D11A77" w:rsidP="00D11A77">
            <w:pPr>
              <w:spacing w:after="0" w:line="240" w:lineRule="auto"/>
              <w:jc w:val="center"/>
              <w:rPr>
                <w:rFonts w:ascii="Arial" w:eastAsia="Times New Roman" w:hAnsi="Arial" w:cs="Arial"/>
                <w:sz w:val="18"/>
                <w:szCs w:val="18"/>
              </w:rPr>
            </w:pPr>
            <w:r w:rsidRPr="00CA5AC3">
              <w:rPr>
                <w:rFonts w:ascii="Arial" w:eastAsia="Times New Roman" w:hAnsi="Arial" w:cs="Arial"/>
                <w:sz w:val="18"/>
                <w:szCs w:val="18"/>
              </w:rPr>
              <w:t>100</w:t>
            </w:r>
          </w:p>
        </w:tc>
      </w:tr>
    </w:tbl>
    <w:p w14:paraId="6C0549BD" w14:textId="77777777" w:rsidR="00D11A77" w:rsidRPr="00D11A77" w:rsidRDefault="00D11A77" w:rsidP="00D11A77">
      <w:pPr>
        <w:spacing w:after="0" w:line="240" w:lineRule="auto"/>
        <w:jc w:val="center"/>
        <w:rPr>
          <w:rFonts w:ascii="Arial" w:eastAsia="Times New Roman" w:hAnsi="Arial" w:cs="Arial"/>
          <w:color w:val="auto"/>
          <w:sz w:val="20"/>
          <w:lang w:val="es-ES"/>
        </w:rPr>
      </w:pPr>
    </w:p>
    <w:p w14:paraId="21EAD52B" w14:textId="77777777" w:rsidR="00D11A77" w:rsidRPr="00D11A77" w:rsidRDefault="00D11A77" w:rsidP="00D11A77">
      <w:pPr>
        <w:spacing w:after="0" w:line="240" w:lineRule="auto"/>
        <w:jc w:val="center"/>
        <w:rPr>
          <w:rFonts w:ascii="Arial" w:eastAsia="Times New Roman" w:hAnsi="Arial" w:cs="Arial"/>
          <w:b/>
          <w:color w:val="auto"/>
          <w:sz w:val="20"/>
          <w:lang w:val="es-ES"/>
        </w:rPr>
      </w:pPr>
      <w:r w:rsidRPr="00D11A77">
        <w:rPr>
          <w:rFonts w:ascii="Arial" w:eastAsia="Times New Roman" w:hAnsi="Arial" w:cs="Arial"/>
          <w:b/>
          <w:color w:val="auto"/>
          <w:sz w:val="20"/>
          <w:lang w:val="es-ES"/>
        </w:rPr>
        <w:t>Cuadro N°5:</w:t>
      </w:r>
    </w:p>
    <w:p w14:paraId="49008FB0" w14:textId="77777777" w:rsidR="00D11A77" w:rsidRPr="00D11A77" w:rsidRDefault="00D11A77" w:rsidP="00D11A77">
      <w:pPr>
        <w:spacing w:after="0" w:line="240" w:lineRule="auto"/>
        <w:jc w:val="center"/>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Cuadro de medidas de conformación el dique de contención del canal de estiaje. </w:t>
      </w:r>
    </w:p>
    <w:p w14:paraId="35952E33" w14:textId="77777777" w:rsidR="00D11A77" w:rsidRPr="00D11A77" w:rsidRDefault="00D11A77" w:rsidP="00D11A77">
      <w:pPr>
        <w:spacing w:after="0" w:line="240" w:lineRule="auto"/>
        <w:jc w:val="center"/>
        <w:rPr>
          <w:rFonts w:ascii="Arial" w:eastAsia="Times New Roman" w:hAnsi="Arial" w:cs="Arial"/>
          <w:b/>
          <w:color w:val="auto"/>
          <w:sz w:val="20"/>
          <w:lang w:val="es-ES"/>
        </w:rPr>
      </w:pPr>
      <w:r w:rsidRPr="00D11A77">
        <w:rPr>
          <w:rFonts w:ascii="Arial" w:eastAsia="Times New Roman" w:hAnsi="Arial" w:cs="Arial"/>
          <w:b/>
          <w:color w:val="auto"/>
          <w:sz w:val="20"/>
          <w:lang w:val="es-ES"/>
        </w:rPr>
        <w:t>MARGEN DERECHO</w:t>
      </w:r>
    </w:p>
    <w:p w14:paraId="371A3D82" w14:textId="77777777" w:rsidR="00D11A77" w:rsidRPr="00D11A77" w:rsidRDefault="00D11A77" w:rsidP="00D11A77">
      <w:pPr>
        <w:spacing w:after="0" w:line="240" w:lineRule="auto"/>
        <w:jc w:val="center"/>
        <w:rPr>
          <w:rFonts w:ascii="Arial" w:eastAsia="Times New Roman" w:hAnsi="Arial" w:cs="Arial"/>
          <w:b/>
          <w:color w:val="auto"/>
          <w:sz w:val="20"/>
          <w:lang w:val="es-ES"/>
        </w:rPr>
      </w:pPr>
    </w:p>
    <w:tbl>
      <w:tblPr>
        <w:tblW w:w="7611" w:type="dxa"/>
        <w:tblInd w:w="779" w:type="dxa"/>
        <w:tblCellMar>
          <w:left w:w="70" w:type="dxa"/>
          <w:right w:w="70" w:type="dxa"/>
        </w:tblCellMar>
        <w:tblLook w:val="04A0" w:firstRow="1" w:lastRow="0" w:firstColumn="1" w:lastColumn="0" w:noHBand="0" w:noVBand="1"/>
      </w:tblPr>
      <w:tblGrid>
        <w:gridCol w:w="1559"/>
        <w:gridCol w:w="1418"/>
        <w:gridCol w:w="1134"/>
        <w:gridCol w:w="1134"/>
        <w:gridCol w:w="1134"/>
        <w:gridCol w:w="1232"/>
      </w:tblGrid>
      <w:tr w:rsidR="00D11A77" w:rsidRPr="00CD32DF" w14:paraId="77B7E3BB" w14:textId="77777777" w:rsidTr="00D11A77">
        <w:trPr>
          <w:trHeight w:val="315"/>
        </w:trPr>
        <w:tc>
          <w:tcPr>
            <w:tcW w:w="155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04B67C0C" w14:textId="77777777" w:rsidR="00D11A77" w:rsidRPr="00CD32DF" w:rsidRDefault="00D11A77" w:rsidP="00D11A77">
            <w:pPr>
              <w:spacing w:after="0" w:line="240" w:lineRule="auto"/>
              <w:jc w:val="center"/>
              <w:rPr>
                <w:rFonts w:ascii="Arial" w:eastAsia="Times New Roman" w:hAnsi="Arial" w:cs="Arial"/>
                <w:b/>
                <w:bCs/>
                <w:sz w:val="18"/>
                <w:szCs w:val="18"/>
              </w:rPr>
            </w:pPr>
            <w:r w:rsidRPr="00CD32DF">
              <w:rPr>
                <w:rFonts w:ascii="Arial" w:eastAsia="Times New Roman" w:hAnsi="Arial" w:cs="Arial"/>
                <w:b/>
                <w:bCs/>
                <w:sz w:val="18"/>
                <w:szCs w:val="18"/>
                <w:lang w:val="es-ES"/>
              </w:rPr>
              <w:t>Inicio</w:t>
            </w:r>
          </w:p>
        </w:tc>
        <w:tc>
          <w:tcPr>
            <w:tcW w:w="1418" w:type="dxa"/>
            <w:tcBorders>
              <w:top w:val="single" w:sz="8" w:space="0" w:color="auto"/>
              <w:left w:val="nil"/>
              <w:bottom w:val="single" w:sz="8" w:space="0" w:color="auto"/>
              <w:right w:val="single" w:sz="8" w:space="0" w:color="auto"/>
            </w:tcBorders>
            <w:shd w:val="clear" w:color="000000" w:fill="B8CCE4"/>
            <w:noWrap/>
            <w:vAlign w:val="center"/>
            <w:hideMark/>
          </w:tcPr>
          <w:p w14:paraId="67C18756" w14:textId="77777777" w:rsidR="00D11A77" w:rsidRPr="00CD32DF" w:rsidRDefault="00D11A77" w:rsidP="00D11A77">
            <w:pPr>
              <w:spacing w:after="0" w:line="240" w:lineRule="auto"/>
              <w:jc w:val="center"/>
              <w:rPr>
                <w:rFonts w:ascii="Arial" w:eastAsia="Times New Roman" w:hAnsi="Arial" w:cs="Arial"/>
                <w:b/>
                <w:bCs/>
                <w:sz w:val="18"/>
                <w:szCs w:val="18"/>
              </w:rPr>
            </w:pPr>
            <w:r w:rsidRPr="00CD32DF">
              <w:rPr>
                <w:rFonts w:ascii="Arial" w:eastAsia="Times New Roman" w:hAnsi="Arial" w:cs="Arial"/>
                <w:b/>
                <w:bCs/>
                <w:sz w:val="18"/>
                <w:szCs w:val="18"/>
                <w:lang w:val="es-ES"/>
              </w:rPr>
              <w:t>Fin</w:t>
            </w:r>
          </w:p>
        </w:tc>
        <w:tc>
          <w:tcPr>
            <w:tcW w:w="1134" w:type="dxa"/>
            <w:tcBorders>
              <w:top w:val="single" w:sz="8" w:space="0" w:color="auto"/>
              <w:left w:val="nil"/>
              <w:bottom w:val="single" w:sz="8" w:space="0" w:color="auto"/>
              <w:right w:val="single" w:sz="8" w:space="0" w:color="auto"/>
            </w:tcBorders>
            <w:shd w:val="clear" w:color="000000" w:fill="B8CCE4"/>
            <w:noWrap/>
            <w:vAlign w:val="center"/>
            <w:hideMark/>
          </w:tcPr>
          <w:p w14:paraId="0671EA2D" w14:textId="77777777" w:rsidR="00D11A77" w:rsidRPr="00CD32DF" w:rsidRDefault="00D11A77" w:rsidP="00D11A77">
            <w:pPr>
              <w:spacing w:after="0" w:line="240" w:lineRule="auto"/>
              <w:jc w:val="center"/>
              <w:rPr>
                <w:rFonts w:ascii="Arial" w:eastAsia="Times New Roman" w:hAnsi="Arial" w:cs="Arial"/>
                <w:b/>
                <w:bCs/>
                <w:sz w:val="18"/>
                <w:szCs w:val="18"/>
              </w:rPr>
            </w:pPr>
            <w:r w:rsidRPr="00CD32DF">
              <w:rPr>
                <w:rFonts w:ascii="Arial" w:eastAsia="Times New Roman" w:hAnsi="Arial" w:cs="Arial"/>
                <w:b/>
                <w:bCs/>
                <w:sz w:val="18"/>
                <w:szCs w:val="18"/>
                <w:lang w:val="es-ES"/>
              </w:rPr>
              <w:t>Base mayor (m)</w:t>
            </w:r>
          </w:p>
        </w:tc>
        <w:tc>
          <w:tcPr>
            <w:tcW w:w="1134" w:type="dxa"/>
            <w:tcBorders>
              <w:top w:val="single" w:sz="8" w:space="0" w:color="auto"/>
              <w:left w:val="nil"/>
              <w:bottom w:val="single" w:sz="8" w:space="0" w:color="auto"/>
              <w:right w:val="single" w:sz="8" w:space="0" w:color="auto"/>
            </w:tcBorders>
            <w:shd w:val="clear" w:color="000000" w:fill="B8CCE4"/>
            <w:noWrap/>
            <w:vAlign w:val="center"/>
            <w:hideMark/>
          </w:tcPr>
          <w:p w14:paraId="5B318475" w14:textId="77777777" w:rsidR="00D11A77" w:rsidRPr="00CD32DF" w:rsidRDefault="00D11A77" w:rsidP="00D11A77">
            <w:pPr>
              <w:spacing w:after="0" w:line="240" w:lineRule="auto"/>
              <w:jc w:val="center"/>
              <w:rPr>
                <w:rFonts w:ascii="Arial" w:eastAsia="Times New Roman" w:hAnsi="Arial" w:cs="Arial"/>
                <w:b/>
                <w:bCs/>
                <w:sz w:val="18"/>
                <w:szCs w:val="18"/>
              </w:rPr>
            </w:pPr>
            <w:r w:rsidRPr="00CD32DF">
              <w:rPr>
                <w:rFonts w:ascii="Arial" w:eastAsia="Times New Roman" w:hAnsi="Arial" w:cs="Arial"/>
                <w:b/>
                <w:bCs/>
                <w:sz w:val="18"/>
                <w:szCs w:val="18"/>
                <w:lang w:val="es-ES"/>
              </w:rPr>
              <w:t>Base menor (m)</w:t>
            </w:r>
          </w:p>
        </w:tc>
        <w:tc>
          <w:tcPr>
            <w:tcW w:w="1134" w:type="dxa"/>
            <w:tcBorders>
              <w:top w:val="single" w:sz="8" w:space="0" w:color="auto"/>
              <w:left w:val="nil"/>
              <w:bottom w:val="single" w:sz="8" w:space="0" w:color="auto"/>
              <w:right w:val="single" w:sz="8" w:space="0" w:color="auto"/>
            </w:tcBorders>
            <w:shd w:val="clear" w:color="000000" w:fill="B8CCE4"/>
            <w:noWrap/>
            <w:vAlign w:val="center"/>
            <w:hideMark/>
          </w:tcPr>
          <w:p w14:paraId="15B35A9E" w14:textId="77777777" w:rsidR="00D11A77" w:rsidRPr="00CD32DF" w:rsidRDefault="00D11A77" w:rsidP="00D11A77">
            <w:pPr>
              <w:spacing w:after="0" w:line="240" w:lineRule="auto"/>
              <w:jc w:val="center"/>
              <w:rPr>
                <w:rFonts w:ascii="Arial" w:eastAsia="Times New Roman" w:hAnsi="Arial" w:cs="Arial"/>
                <w:b/>
                <w:bCs/>
                <w:sz w:val="18"/>
                <w:szCs w:val="18"/>
              </w:rPr>
            </w:pPr>
            <w:r w:rsidRPr="00CD32DF">
              <w:rPr>
                <w:rFonts w:ascii="Arial" w:eastAsia="Times New Roman" w:hAnsi="Arial" w:cs="Arial"/>
                <w:b/>
                <w:bCs/>
                <w:sz w:val="18"/>
                <w:szCs w:val="18"/>
                <w:lang w:val="es-ES"/>
              </w:rPr>
              <w:t>Alto (m)</w:t>
            </w:r>
          </w:p>
        </w:tc>
        <w:tc>
          <w:tcPr>
            <w:tcW w:w="1232" w:type="dxa"/>
            <w:tcBorders>
              <w:top w:val="single" w:sz="8" w:space="0" w:color="auto"/>
              <w:left w:val="nil"/>
              <w:bottom w:val="single" w:sz="8" w:space="0" w:color="auto"/>
              <w:right w:val="single" w:sz="8" w:space="0" w:color="auto"/>
            </w:tcBorders>
            <w:shd w:val="clear" w:color="000000" w:fill="B8CCE4"/>
            <w:noWrap/>
            <w:vAlign w:val="center"/>
            <w:hideMark/>
          </w:tcPr>
          <w:p w14:paraId="1CA81846" w14:textId="77777777" w:rsidR="00D11A77" w:rsidRPr="00CD32DF" w:rsidRDefault="00D11A77" w:rsidP="00D11A77">
            <w:pPr>
              <w:spacing w:after="0" w:line="240" w:lineRule="auto"/>
              <w:jc w:val="center"/>
              <w:rPr>
                <w:rFonts w:ascii="Arial" w:eastAsia="Times New Roman" w:hAnsi="Arial" w:cs="Arial"/>
                <w:b/>
                <w:bCs/>
                <w:sz w:val="18"/>
                <w:szCs w:val="18"/>
              </w:rPr>
            </w:pPr>
            <w:r w:rsidRPr="00CD32DF">
              <w:rPr>
                <w:rFonts w:ascii="Arial" w:eastAsia="Times New Roman" w:hAnsi="Arial" w:cs="Arial"/>
                <w:b/>
                <w:bCs/>
                <w:sz w:val="18"/>
                <w:szCs w:val="18"/>
                <w:lang w:val="es-ES"/>
              </w:rPr>
              <w:t>Longitud (m)</w:t>
            </w:r>
          </w:p>
        </w:tc>
      </w:tr>
      <w:tr w:rsidR="00D11A77" w:rsidRPr="00CD32DF" w14:paraId="161287BA"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4A886E0"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w:t>
            </w:r>
          </w:p>
        </w:tc>
        <w:tc>
          <w:tcPr>
            <w:tcW w:w="1418" w:type="dxa"/>
            <w:tcBorders>
              <w:top w:val="nil"/>
              <w:left w:val="nil"/>
              <w:bottom w:val="single" w:sz="8" w:space="0" w:color="auto"/>
              <w:right w:val="single" w:sz="8" w:space="0" w:color="auto"/>
            </w:tcBorders>
            <w:shd w:val="clear" w:color="auto" w:fill="auto"/>
            <w:noWrap/>
            <w:vAlign w:val="center"/>
            <w:hideMark/>
          </w:tcPr>
          <w:p w14:paraId="304B28A7"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3</w:t>
            </w:r>
          </w:p>
        </w:tc>
        <w:tc>
          <w:tcPr>
            <w:tcW w:w="1134" w:type="dxa"/>
            <w:tcBorders>
              <w:top w:val="nil"/>
              <w:left w:val="nil"/>
              <w:bottom w:val="single" w:sz="8" w:space="0" w:color="auto"/>
              <w:right w:val="single" w:sz="8" w:space="0" w:color="auto"/>
            </w:tcBorders>
            <w:shd w:val="clear" w:color="auto" w:fill="auto"/>
            <w:noWrap/>
            <w:vAlign w:val="center"/>
            <w:hideMark/>
          </w:tcPr>
          <w:p w14:paraId="4E634A03"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521B2989"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77153B71"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0496539E"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1B4418F0"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FEDAE4E"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3</w:t>
            </w:r>
          </w:p>
        </w:tc>
        <w:tc>
          <w:tcPr>
            <w:tcW w:w="1418" w:type="dxa"/>
            <w:tcBorders>
              <w:top w:val="nil"/>
              <w:left w:val="nil"/>
              <w:bottom w:val="single" w:sz="8" w:space="0" w:color="auto"/>
              <w:right w:val="single" w:sz="8" w:space="0" w:color="auto"/>
            </w:tcBorders>
            <w:shd w:val="clear" w:color="auto" w:fill="auto"/>
            <w:noWrap/>
            <w:vAlign w:val="center"/>
            <w:hideMark/>
          </w:tcPr>
          <w:p w14:paraId="3C44C7F8"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4</w:t>
            </w:r>
          </w:p>
        </w:tc>
        <w:tc>
          <w:tcPr>
            <w:tcW w:w="1134" w:type="dxa"/>
            <w:tcBorders>
              <w:top w:val="nil"/>
              <w:left w:val="nil"/>
              <w:bottom w:val="single" w:sz="8" w:space="0" w:color="auto"/>
              <w:right w:val="single" w:sz="8" w:space="0" w:color="auto"/>
            </w:tcBorders>
            <w:shd w:val="clear" w:color="auto" w:fill="auto"/>
            <w:noWrap/>
            <w:vAlign w:val="center"/>
            <w:hideMark/>
          </w:tcPr>
          <w:p w14:paraId="35B84292"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78DEADD5"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11BFB992"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033ECCD1"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037F1446"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E7D6CB5"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4</w:t>
            </w:r>
          </w:p>
        </w:tc>
        <w:tc>
          <w:tcPr>
            <w:tcW w:w="1418" w:type="dxa"/>
            <w:tcBorders>
              <w:top w:val="nil"/>
              <w:left w:val="nil"/>
              <w:bottom w:val="single" w:sz="8" w:space="0" w:color="auto"/>
              <w:right w:val="single" w:sz="8" w:space="0" w:color="auto"/>
            </w:tcBorders>
            <w:shd w:val="clear" w:color="auto" w:fill="auto"/>
            <w:noWrap/>
            <w:vAlign w:val="center"/>
            <w:hideMark/>
          </w:tcPr>
          <w:p w14:paraId="4CC02B1A"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5</w:t>
            </w:r>
          </w:p>
        </w:tc>
        <w:tc>
          <w:tcPr>
            <w:tcW w:w="1134" w:type="dxa"/>
            <w:tcBorders>
              <w:top w:val="nil"/>
              <w:left w:val="nil"/>
              <w:bottom w:val="single" w:sz="8" w:space="0" w:color="auto"/>
              <w:right w:val="single" w:sz="8" w:space="0" w:color="auto"/>
            </w:tcBorders>
            <w:shd w:val="clear" w:color="auto" w:fill="auto"/>
            <w:noWrap/>
            <w:vAlign w:val="center"/>
            <w:hideMark/>
          </w:tcPr>
          <w:p w14:paraId="03426C00"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2635F087"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7E592B2E"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3DDA8723"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13D91DD2"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D396AA4"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5</w:t>
            </w:r>
          </w:p>
        </w:tc>
        <w:tc>
          <w:tcPr>
            <w:tcW w:w="1418" w:type="dxa"/>
            <w:tcBorders>
              <w:top w:val="nil"/>
              <w:left w:val="nil"/>
              <w:bottom w:val="single" w:sz="8" w:space="0" w:color="auto"/>
              <w:right w:val="single" w:sz="8" w:space="0" w:color="auto"/>
            </w:tcBorders>
            <w:shd w:val="clear" w:color="auto" w:fill="auto"/>
            <w:noWrap/>
            <w:vAlign w:val="center"/>
            <w:hideMark/>
          </w:tcPr>
          <w:p w14:paraId="5EBCEBAB"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6</w:t>
            </w:r>
          </w:p>
        </w:tc>
        <w:tc>
          <w:tcPr>
            <w:tcW w:w="1134" w:type="dxa"/>
            <w:tcBorders>
              <w:top w:val="nil"/>
              <w:left w:val="nil"/>
              <w:bottom w:val="single" w:sz="8" w:space="0" w:color="auto"/>
              <w:right w:val="single" w:sz="8" w:space="0" w:color="auto"/>
            </w:tcBorders>
            <w:shd w:val="clear" w:color="auto" w:fill="auto"/>
            <w:noWrap/>
            <w:vAlign w:val="center"/>
            <w:hideMark/>
          </w:tcPr>
          <w:p w14:paraId="10A9F403"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6302D85A"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7F32D68C"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5C5DC19A"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041FA95E"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B59B1D9"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6</w:t>
            </w:r>
          </w:p>
        </w:tc>
        <w:tc>
          <w:tcPr>
            <w:tcW w:w="1418" w:type="dxa"/>
            <w:tcBorders>
              <w:top w:val="nil"/>
              <w:left w:val="nil"/>
              <w:bottom w:val="single" w:sz="8" w:space="0" w:color="auto"/>
              <w:right w:val="single" w:sz="8" w:space="0" w:color="auto"/>
            </w:tcBorders>
            <w:shd w:val="clear" w:color="auto" w:fill="auto"/>
            <w:noWrap/>
            <w:vAlign w:val="center"/>
            <w:hideMark/>
          </w:tcPr>
          <w:p w14:paraId="0B0879EC"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7</w:t>
            </w:r>
          </w:p>
        </w:tc>
        <w:tc>
          <w:tcPr>
            <w:tcW w:w="1134" w:type="dxa"/>
            <w:tcBorders>
              <w:top w:val="nil"/>
              <w:left w:val="nil"/>
              <w:bottom w:val="single" w:sz="8" w:space="0" w:color="auto"/>
              <w:right w:val="single" w:sz="8" w:space="0" w:color="auto"/>
            </w:tcBorders>
            <w:shd w:val="clear" w:color="auto" w:fill="auto"/>
            <w:noWrap/>
            <w:vAlign w:val="center"/>
            <w:hideMark/>
          </w:tcPr>
          <w:p w14:paraId="5F3A0D07"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5112AB85"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544AEF52"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59CC0D1B"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4AF83F23"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DB1257B"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7</w:t>
            </w:r>
          </w:p>
        </w:tc>
        <w:tc>
          <w:tcPr>
            <w:tcW w:w="1418" w:type="dxa"/>
            <w:tcBorders>
              <w:top w:val="nil"/>
              <w:left w:val="nil"/>
              <w:bottom w:val="single" w:sz="8" w:space="0" w:color="auto"/>
              <w:right w:val="single" w:sz="8" w:space="0" w:color="auto"/>
            </w:tcBorders>
            <w:shd w:val="clear" w:color="auto" w:fill="auto"/>
            <w:noWrap/>
            <w:vAlign w:val="center"/>
            <w:hideMark/>
          </w:tcPr>
          <w:p w14:paraId="1FF7D194"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8</w:t>
            </w:r>
          </w:p>
        </w:tc>
        <w:tc>
          <w:tcPr>
            <w:tcW w:w="1134" w:type="dxa"/>
            <w:tcBorders>
              <w:top w:val="nil"/>
              <w:left w:val="nil"/>
              <w:bottom w:val="single" w:sz="8" w:space="0" w:color="auto"/>
              <w:right w:val="single" w:sz="8" w:space="0" w:color="auto"/>
            </w:tcBorders>
            <w:shd w:val="clear" w:color="auto" w:fill="auto"/>
            <w:noWrap/>
            <w:vAlign w:val="center"/>
            <w:hideMark/>
          </w:tcPr>
          <w:p w14:paraId="012FD1D8"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2291EBFD"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53171C4E"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38A5C80C"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75A18F0B"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09B0632"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8</w:t>
            </w:r>
          </w:p>
        </w:tc>
        <w:tc>
          <w:tcPr>
            <w:tcW w:w="1418" w:type="dxa"/>
            <w:tcBorders>
              <w:top w:val="nil"/>
              <w:left w:val="nil"/>
              <w:bottom w:val="single" w:sz="8" w:space="0" w:color="auto"/>
              <w:right w:val="single" w:sz="8" w:space="0" w:color="auto"/>
            </w:tcBorders>
            <w:shd w:val="clear" w:color="auto" w:fill="auto"/>
            <w:noWrap/>
            <w:vAlign w:val="center"/>
            <w:hideMark/>
          </w:tcPr>
          <w:p w14:paraId="464975E5"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9</w:t>
            </w:r>
          </w:p>
        </w:tc>
        <w:tc>
          <w:tcPr>
            <w:tcW w:w="1134" w:type="dxa"/>
            <w:tcBorders>
              <w:top w:val="nil"/>
              <w:left w:val="nil"/>
              <w:bottom w:val="single" w:sz="8" w:space="0" w:color="auto"/>
              <w:right w:val="single" w:sz="8" w:space="0" w:color="auto"/>
            </w:tcBorders>
            <w:shd w:val="clear" w:color="auto" w:fill="auto"/>
            <w:noWrap/>
            <w:vAlign w:val="center"/>
            <w:hideMark/>
          </w:tcPr>
          <w:p w14:paraId="0B3CA1D8"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3019922B"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60094606"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5ED03C2E"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6483BB93"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1F98D22"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9</w:t>
            </w:r>
          </w:p>
        </w:tc>
        <w:tc>
          <w:tcPr>
            <w:tcW w:w="1418" w:type="dxa"/>
            <w:tcBorders>
              <w:top w:val="nil"/>
              <w:left w:val="nil"/>
              <w:bottom w:val="single" w:sz="8" w:space="0" w:color="auto"/>
              <w:right w:val="single" w:sz="8" w:space="0" w:color="auto"/>
            </w:tcBorders>
            <w:shd w:val="clear" w:color="auto" w:fill="auto"/>
            <w:noWrap/>
            <w:vAlign w:val="center"/>
            <w:hideMark/>
          </w:tcPr>
          <w:p w14:paraId="6DA8402B"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10</w:t>
            </w:r>
          </w:p>
        </w:tc>
        <w:tc>
          <w:tcPr>
            <w:tcW w:w="1134" w:type="dxa"/>
            <w:tcBorders>
              <w:top w:val="nil"/>
              <w:left w:val="nil"/>
              <w:bottom w:val="single" w:sz="8" w:space="0" w:color="auto"/>
              <w:right w:val="single" w:sz="8" w:space="0" w:color="auto"/>
            </w:tcBorders>
            <w:shd w:val="clear" w:color="auto" w:fill="auto"/>
            <w:noWrap/>
            <w:vAlign w:val="center"/>
            <w:hideMark/>
          </w:tcPr>
          <w:p w14:paraId="6AB2A442"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625474E1"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5D14D412"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0318ABCE"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327B2FB6"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CBFEA05"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10</w:t>
            </w:r>
          </w:p>
        </w:tc>
        <w:tc>
          <w:tcPr>
            <w:tcW w:w="1418" w:type="dxa"/>
            <w:tcBorders>
              <w:top w:val="nil"/>
              <w:left w:val="nil"/>
              <w:bottom w:val="single" w:sz="8" w:space="0" w:color="auto"/>
              <w:right w:val="single" w:sz="8" w:space="0" w:color="auto"/>
            </w:tcBorders>
            <w:shd w:val="clear" w:color="auto" w:fill="auto"/>
            <w:noWrap/>
            <w:vAlign w:val="center"/>
            <w:hideMark/>
          </w:tcPr>
          <w:p w14:paraId="598196B5"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11</w:t>
            </w:r>
          </w:p>
        </w:tc>
        <w:tc>
          <w:tcPr>
            <w:tcW w:w="1134" w:type="dxa"/>
            <w:tcBorders>
              <w:top w:val="nil"/>
              <w:left w:val="nil"/>
              <w:bottom w:val="single" w:sz="8" w:space="0" w:color="auto"/>
              <w:right w:val="single" w:sz="8" w:space="0" w:color="auto"/>
            </w:tcBorders>
            <w:shd w:val="clear" w:color="auto" w:fill="auto"/>
            <w:noWrap/>
            <w:vAlign w:val="center"/>
            <w:hideMark/>
          </w:tcPr>
          <w:p w14:paraId="5B7F963D"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48B37EFF"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291BD880"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2C4D7480"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4CFDEEF4"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AE23175"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11</w:t>
            </w:r>
          </w:p>
        </w:tc>
        <w:tc>
          <w:tcPr>
            <w:tcW w:w="1418" w:type="dxa"/>
            <w:tcBorders>
              <w:top w:val="nil"/>
              <w:left w:val="nil"/>
              <w:bottom w:val="single" w:sz="8" w:space="0" w:color="auto"/>
              <w:right w:val="single" w:sz="8" w:space="0" w:color="auto"/>
            </w:tcBorders>
            <w:shd w:val="clear" w:color="auto" w:fill="auto"/>
            <w:noWrap/>
            <w:vAlign w:val="center"/>
            <w:hideMark/>
          </w:tcPr>
          <w:p w14:paraId="12903544"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12</w:t>
            </w:r>
          </w:p>
        </w:tc>
        <w:tc>
          <w:tcPr>
            <w:tcW w:w="1134" w:type="dxa"/>
            <w:tcBorders>
              <w:top w:val="nil"/>
              <w:left w:val="nil"/>
              <w:bottom w:val="single" w:sz="8" w:space="0" w:color="auto"/>
              <w:right w:val="single" w:sz="8" w:space="0" w:color="auto"/>
            </w:tcBorders>
            <w:shd w:val="clear" w:color="auto" w:fill="auto"/>
            <w:noWrap/>
            <w:vAlign w:val="center"/>
            <w:hideMark/>
          </w:tcPr>
          <w:p w14:paraId="41582A6D"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6E605E54"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020FA857"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2DB9D3C5"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3E78CE6D"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4C4F4EF"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12</w:t>
            </w:r>
          </w:p>
        </w:tc>
        <w:tc>
          <w:tcPr>
            <w:tcW w:w="1418" w:type="dxa"/>
            <w:tcBorders>
              <w:top w:val="nil"/>
              <w:left w:val="nil"/>
              <w:bottom w:val="single" w:sz="8" w:space="0" w:color="auto"/>
              <w:right w:val="single" w:sz="8" w:space="0" w:color="auto"/>
            </w:tcBorders>
            <w:shd w:val="clear" w:color="auto" w:fill="auto"/>
            <w:noWrap/>
            <w:vAlign w:val="center"/>
            <w:hideMark/>
          </w:tcPr>
          <w:p w14:paraId="52F55D0C"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13</w:t>
            </w:r>
          </w:p>
        </w:tc>
        <w:tc>
          <w:tcPr>
            <w:tcW w:w="1134" w:type="dxa"/>
            <w:tcBorders>
              <w:top w:val="nil"/>
              <w:left w:val="nil"/>
              <w:bottom w:val="single" w:sz="8" w:space="0" w:color="auto"/>
              <w:right w:val="single" w:sz="8" w:space="0" w:color="auto"/>
            </w:tcBorders>
            <w:shd w:val="clear" w:color="auto" w:fill="auto"/>
            <w:noWrap/>
            <w:vAlign w:val="center"/>
            <w:hideMark/>
          </w:tcPr>
          <w:p w14:paraId="29FF889A"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4B283D5B"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61C6BBDA"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20217456"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2C93CD26"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B93F481"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13</w:t>
            </w:r>
          </w:p>
        </w:tc>
        <w:tc>
          <w:tcPr>
            <w:tcW w:w="1418" w:type="dxa"/>
            <w:tcBorders>
              <w:top w:val="nil"/>
              <w:left w:val="nil"/>
              <w:bottom w:val="single" w:sz="8" w:space="0" w:color="auto"/>
              <w:right w:val="single" w:sz="8" w:space="0" w:color="auto"/>
            </w:tcBorders>
            <w:shd w:val="clear" w:color="auto" w:fill="auto"/>
            <w:noWrap/>
            <w:vAlign w:val="center"/>
            <w:hideMark/>
          </w:tcPr>
          <w:p w14:paraId="3617C897"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14</w:t>
            </w:r>
          </w:p>
        </w:tc>
        <w:tc>
          <w:tcPr>
            <w:tcW w:w="1134" w:type="dxa"/>
            <w:tcBorders>
              <w:top w:val="nil"/>
              <w:left w:val="nil"/>
              <w:bottom w:val="single" w:sz="8" w:space="0" w:color="auto"/>
              <w:right w:val="single" w:sz="8" w:space="0" w:color="auto"/>
            </w:tcBorders>
            <w:shd w:val="clear" w:color="auto" w:fill="auto"/>
            <w:noWrap/>
            <w:vAlign w:val="center"/>
            <w:hideMark/>
          </w:tcPr>
          <w:p w14:paraId="49770685"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764208F6"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5E5EADBE"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713C2CE9"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41CE6395"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D31F0DD"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14</w:t>
            </w:r>
          </w:p>
        </w:tc>
        <w:tc>
          <w:tcPr>
            <w:tcW w:w="1418" w:type="dxa"/>
            <w:tcBorders>
              <w:top w:val="nil"/>
              <w:left w:val="nil"/>
              <w:bottom w:val="single" w:sz="8" w:space="0" w:color="auto"/>
              <w:right w:val="single" w:sz="8" w:space="0" w:color="auto"/>
            </w:tcBorders>
            <w:shd w:val="clear" w:color="auto" w:fill="auto"/>
            <w:noWrap/>
            <w:vAlign w:val="center"/>
            <w:hideMark/>
          </w:tcPr>
          <w:p w14:paraId="3FF221C1"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15</w:t>
            </w:r>
          </w:p>
        </w:tc>
        <w:tc>
          <w:tcPr>
            <w:tcW w:w="1134" w:type="dxa"/>
            <w:tcBorders>
              <w:top w:val="nil"/>
              <w:left w:val="nil"/>
              <w:bottom w:val="single" w:sz="8" w:space="0" w:color="auto"/>
              <w:right w:val="single" w:sz="8" w:space="0" w:color="auto"/>
            </w:tcBorders>
            <w:shd w:val="clear" w:color="auto" w:fill="auto"/>
            <w:noWrap/>
            <w:vAlign w:val="center"/>
            <w:hideMark/>
          </w:tcPr>
          <w:p w14:paraId="4705D04A"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4514854B"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3F4A62FE"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23C46E76"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2C4FE717"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5CF263E"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15</w:t>
            </w:r>
          </w:p>
        </w:tc>
        <w:tc>
          <w:tcPr>
            <w:tcW w:w="1418" w:type="dxa"/>
            <w:tcBorders>
              <w:top w:val="nil"/>
              <w:left w:val="nil"/>
              <w:bottom w:val="single" w:sz="8" w:space="0" w:color="auto"/>
              <w:right w:val="single" w:sz="8" w:space="0" w:color="auto"/>
            </w:tcBorders>
            <w:shd w:val="clear" w:color="auto" w:fill="auto"/>
            <w:noWrap/>
            <w:vAlign w:val="center"/>
            <w:hideMark/>
          </w:tcPr>
          <w:p w14:paraId="16FAED92"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16</w:t>
            </w:r>
          </w:p>
        </w:tc>
        <w:tc>
          <w:tcPr>
            <w:tcW w:w="1134" w:type="dxa"/>
            <w:tcBorders>
              <w:top w:val="nil"/>
              <w:left w:val="nil"/>
              <w:bottom w:val="single" w:sz="8" w:space="0" w:color="auto"/>
              <w:right w:val="single" w:sz="8" w:space="0" w:color="auto"/>
            </w:tcBorders>
            <w:shd w:val="clear" w:color="auto" w:fill="auto"/>
            <w:noWrap/>
            <w:vAlign w:val="center"/>
            <w:hideMark/>
          </w:tcPr>
          <w:p w14:paraId="3378B3BC"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389407E4"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21FF9271"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64A1C002"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36DEE0F7"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tcPr>
          <w:p w14:paraId="10613972" w14:textId="77777777" w:rsidR="00D11A77" w:rsidRPr="00CD32DF" w:rsidRDefault="00D11A77" w:rsidP="00D11A77">
            <w:pPr>
              <w:spacing w:after="0" w:line="240" w:lineRule="auto"/>
              <w:rPr>
                <w:rFonts w:ascii="Arial" w:eastAsia="Times New Roman" w:hAnsi="Arial" w:cs="Arial"/>
                <w:sz w:val="18"/>
                <w:szCs w:val="18"/>
              </w:rPr>
            </w:pPr>
          </w:p>
        </w:tc>
        <w:tc>
          <w:tcPr>
            <w:tcW w:w="1418" w:type="dxa"/>
            <w:tcBorders>
              <w:top w:val="nil"/>
              <w:left w:val="nil"/>
              <w:bottom w:val="single" w:sz="8" w:space="0" w:color="auto"/>
              <w:right w:val="single" w:sz="8" w:space="0" w:color="auto"/>
            </w:tcBorders>
            <w:shd w:val="clear" w:color="auto" w:fill="auto"/>
            <w:noWrap/>
            <w:vAlign w:val="center"/>
          </w:tcPr>
          <w:p w14:paraId="7CE586F4" w14:textId="77777777" w:rsidR="00D11A77" w:rsidRPr="00CD32DF" w:rsidRDefault="00D11A77" w:rsidP="00D11A77">
            <w:pPr>
              <w:spacing w:after="0" w:line="240" w:lineRule="auto"/>
              <w:rPr>
                <w:rFonts w:ascii="Arial" w:eastAsia="Times New Roman" w:hAnsi="Arial" w:cs="Arial"/>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0C7735DB" w14:textId="77777777" w:rsidR="00D11A77" w:rsidRPr="00CD32DF" w:rsidRDefault="00D11A77" w:rsidP="00D11A77">
            <w:pPr>
              <w:spacing w:after="0" w:line="240" w:lineRule="auto"/>
              <w:jc w:val="center"/>
              <w:rPr>
                <w:rFonts w:ascii="Arial" w:eastAsia="Times New Roman" w:hAnsi="Arial" w:cs="Arial"/>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5459C5BC" w14:textId="77777777" w:rsidR="00D11A77" w:rsidRPr="00CD32DF" w:rsidRDefault="00D11A77" w:rsidP="00D11A77">
            <w:pPr>
              <w:spacing w:after="0" w:line="240" w:lineRule="auto"/>
              <w:jc w:val="center"/>
              <w:rPr>
                <w:rFonts w:ascii="Arial" w:eastAsia="Times New Roman" w:hAnsi="Arial" w:cs="Arial"/>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13039976" w14:textId="77777777" w:rsidR="00D11A77" w:rsidRPr="00CD32DF" w:rsidRDefault="00D11A77" w:rsidP="00D11A77">
            <w:pPr>
              <w:spacing w:after="0" w:line="240" w:lineRule="auto"/>
              <w:jc w:val="center"/>
              <w:rPr>
                <w:rFonts w:ascii="Arial" w:eastAsia="Times New Roman" w:hAnsi="Arial" w:cs="Arial"/>
                <w:sz w:val="18"/>
                <w:szCs w:val="18"/>
              </w:rPr>
            </w:pPr>
          </w:p>
        </w:tc>
        <w:tc>
          <w:tcPr>
            <w:tcW w:w="1232" w:type="dxa"/>
            <w:tcBorders>
              <w:top w:val="nil"/>
              <w:left w:val="nil"/>
              <w:bottom w:val="single" w:sz="8" w:space="0" w:color="auto"/>
              <w:right w:val="single" w:sz="8" w:space="0" w:color="auto"/>
            </w:tcBorders>
            <w:shd w:val="clear" w:color="auto" w:fill="auto"/>
            <w:noWrap/>
            <w:vAlign w:val="center"/>
          </w:tcPr>
          <w:p w14:paraId="0C230762" w14:textId="77777777" w:rsidR="00D11A77" w:rsidRPr="00CD32DF" w:rsidRDefault="00D11A77" w:rsidP="00D11A77">
            <w:pPr>
              <w:spacing w:after="0" w:line="240" w:lineRule="auto"/>
              <w:jc w:val="center"/>
              <w:rPr>
                <w:rFonts w:ascii="Arial" w:eastAsia="Times New Roman" w:hAnsi="Arial" w:cs="Arial"/>
                <w:sz w:val="18"/>
                <w:szCs w:val="18"/>
              </w:rPr>
            </w:pPr>
          </w:p>
        </w:tc>
      </w:tr>
      <w:tr w:rsidR="00D11A77" w:rsidRPr="00CD32DF" w14:paraId="13FAAB82"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F693D92"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19</w:t>
            </w:r>
          </w:p>
        </w:tc>
        <w:tc>
          <w:tcPr>
            <w:tcW w:w="1418" w:type="dxa"/>
            <w:tcBorders>
              <w:top w:val="nil"/>
              <w:left w:val="nil"/>
              <w:bottom w:val="single" w:sz="8" w:space="0" w:color="auto"/>
              <w:right w:val="single" w:sz="8" w:space="0" w:color="auto"/>
            </w:tcBorders>
            <w:shd w:val="clear" w:color="auto" w:fill="auto"/>
            <w:noWrap/>
            <w:vAlign w:val="center"/>
            <w:hideMark/>
          </w:tcPr>
          <w:p w14:paraId="236BDBB7"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20</w:t>
            </w:r>
          </w:p>
        </w:tc>
        <w:tc>
          <w:tcPr>
            <w:tcW w:w="1134" w:type="dxa"/>
            <w:tcBorders>
              <w:top w:val="nil"/>
              <w:left w:val="nil"/>
              <w:bottom w:val="single" w:sz="8" w:space="0" w:color="auto"/>
              <w:right w:val="single" w:sz="8" w:space="0" w:color="auto"/>
            </w:tcBorders>
            <w:shd w:val="clear" w:color="auto" w:fill="auto"/>
            <w:noWrap/>
            <w:vAlign w:val="center"/>
            <w:hideMark/>
          </w:tcPr>
          <w:p w14:paraId="7BD8AE81"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42AB7F74"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484550E5"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263D2D2C"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070193DC"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2924863"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20</w:t>
            </w:r>
          </w:p>
        </w:tc>
        <w:tc>
          <w:tcPr>
            <w:tcW w:w="1418" w:type="dxa"/>
            <w:tcBorders>
              <w:top w:val="nil"/>
              <w:left w:val="nil"/>
              <w:bottom w:val="single" w:sz="8" w:space="0" w:color="auto"/>
              <w:right w:val="single" w:sz="8" w:space="0" w:color="auto"/>
            </w:tcBorders>
            <w:shd w:val="clear" w:color="auto" w:fill="auto"/>
            <w:noWrap/>
            <w:vAlign w:val="center"/>
            <w:hideMark/>
          </w:tcPr>
          <w:p w14:paraId="10EFAD3F"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21</w:t>
            </w:r>
          </w:p>
        </w:tc>
        <w:tc>
          <w:tcPr>
            <w:tcW w:w="1134" w:type="dxa"/>
            <w:tcBorders>
              <w:top w:val="nil"/>
              <w:left w:val="nil"/>
              <w:bottom w:val="single" w:sz="8" w:space="0" w:color="auto"/>
              <w:right w:val="single" w:sz="8" w:space="0" w:color="auto"/>
            </w:tcBorders>
            <w:shd w:val="clear" w:color="auto" w:fill="auto"/>
            <w:noWrap/>
            <w:vAlign w:val="center"/>
            <w:hideMark/>
          </w:tcPr>
          <w:p w14:paraId="55D614F7"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10EF21B9"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40ED6F74"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6FD98649"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5CD5D830"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29223C7"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21</w:t>
            </w:r>
          </w:p>
        </w:tc>
        <w:tc>
          <w:tcPr>
            <w:tcW w:w="1418" w:type="dxa"/>
            <w:tcBorders>
              <w:top w:val="nil"/>
              <w:left w:val="nil"/>
              <w:bottom w:val="single" w:sz="8" w:space="0" w:color="auto"/>
              <w:right w:val="single" w:sz="8" w:space="0" w:color="auto"/>
            </w:tcBorders>
            <w:shd w:val="clear" w:color="auto" w:fill="auto"/>
            <w:noWrap/>
            <w:vAlign w:val="center"/>
            <w:hideMark/>
          </w:tcPr>
          <w:p w14:paraId="1B7386BA"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22</w:t>
            </w:r>
          </w:p>
        </w:tc>
        <w:tc>
          <w:tcPr>
            <w:tcW w:w="1134" w:type="dxa"/>
            <w:tcBorders>
              <w:top w:val="nil"/>
              <w:left w:val="nil"/>
              <w:bottom w:val="single" w:sz="8" w:space="0" w:color="auto"/>
              <w:right w:val="single" w:sz="8" w:space="0" w:color="auto"/>
            </w:tcBorders>
            <w:shd w:val="clear" w:color="auto" w:fill="auto"/>
            <w:noWrap/>
            <w:vAlign w:val="center"/>
            <w:hideMark/>
          </w:tcPr>
          <w:p w14:paraId="3A044398"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50A1F6A2"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707F8B93"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681A87BA"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5CC004B8"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2D39FAD"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22</w:t>
            </w:r>
          </w:p>
        </w:tc>
        <w:tc>
          <w:tcPr>
            <w:tcW w:w="1418" w:type="dxa"/>
            <w:tcBorders>
              <w:top w:val="nil"/>
              <w:left w:val="nil"/>
              <w:bottom w:val="single" w:sz="8" w:space="0" w:color="auto"/>
              <w:right w:val="single" w:sz="8" w:space="0" w:color="auto"/>
            </w:tcBorders>
            <w:shd w:val="clear" w:color="auto" w:fill="auto"/>
            <w:noWrap/>
            <w:vAlign w:val="center"/>
            <w:hideMark/>
          </w:tcPr>
          <w:p w14:paraId="5BA17B73"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23</w:t>
            </w:r>
          </w:p>
        </w:tc>
        <w:tc>
          <w:tcPr>
            <w:tcW w:w="1134" w:type="dxa"/>
            <w:tcBorders>
              <w:top w:val="nil"/>
              <w:left w:val="nil"/>
              <w:bottom w:val="single" w:sz="8" w:space="0" w:color="auto"/>
              <w:right w:val="single" w:sz="8" w:space="0" w:color="auto"/>
            </w:tcBorders>
            <w:shd w:val="clear" w:color="auto" w:fill="auto"/>
            <w:noWrap/>
            <w:vAlign w:val="center"/>
            <w:hideMark/>
          </w:tcPr>
          <w:p w14:paraId="5D09CF2E"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5C5E00D5"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1D52E584"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103BAF48"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5F1721EB"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D81DD16"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23</w:t>
            </w:r>
          </w:p>
        </w:tc>
        <w:tc>
          <w:tcPr>
            <w:tcW w:w="1418" w:type="dxa"/>
            <w:tcBorders>
              <w:top w:val="nil"/>
              <w:left w:val="nil"/>
              <w:bottom w:val="single" w:sz="8" w:space="0" w:color="auto"/>
              <w:right w:val="single" w:sz="8" w:space="0" w:color="auto"/>
            </w:tcBorders>
            <w:shd w:val="clear" w:color="auto" w:fill="auto"/>
            <w:noWrap/>
            <w:vAlign w:val="center"/>
            <w:hideMark/>
          </w:tcPr>
          <w:p w14:paraId="0A0B7175"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24</w:t>
            </w:r>
          </w:p>
        </w:tc>
        <w:tc>
          <w:tcPr>
            <w:tcW w:w="1134" w:type="dxa"/>
            <w:tcBorders>
              <w:top w:val="nil"/>
              <w:left w:val="nil"/>
              <w:bottom w:val="single" w:sz="8" w:space="0" w:color="auto"/>
              <w:right w:val="single" w:sz="8" w:space="0" w:color="auto"/>
            </w:tcBorders>
            <w:shd w:val="clear" w:color="auto" w:fill="auto"/>
            <w:noWrap/>
            <w:vAlign w:val="center"/>
            <w:hideMark/>
          </w:tcPr>
          <w:p w14:paraId="740C4E86"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172D4D4A"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3FFAC4DC"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125EEF83"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0946F284"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57D3075"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lastRenderedPageBreak/>
              <w:t>Pantalla N° 24</w:t>
            </w:r>
          </w:p>
        </w:tc>
        <w:tc>
          <w:tcPr>
            <w:tcW w:w="1418" w:type="dxa"/>
            <w:tcBorders>
              <w:top w:val="nil"/>
              <w:left w:val="nil"/>
              <w:bottom w:val="single" w:sz="8" w:space="0" w:color="auto"/>
              <w:right w:val="single" w:sz="8" w:space="0" w:color="auto"/>
            </w:tcBorders>
            <w:shd w:val="clear" w:color="auto" w:fill="auto"/>
            <w:noWrap/>
            <w:vAlign w:val="center"/>
            <w:hideMark/>
          </w:tcPr>
          <w:p w14:paraId="7EB8A42F"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25</w:t>
            </w:r>
          </w:p>
        </w:tc>
        <w:tc>
          <w:tcPr>
            <w:tcW w:w="1134" w:type="dxa"/>
            <w:tcBorders>
              <w:top w:val="nil"/>
              <w:left w:val="nil"/>
              <w:bottom w:val="single" w:sz="8" w:space="0" w:color="auto"/>
              <w:right w:val="single" w:sz="8" w:space="0" w:color="auto"/>
            </w:tcBorders>
            <w:shd w:val="clear" w:color="auto" w:fill="auto"/>
            <w:noWrap/>
            <w:vAlign w:val="center"/>
            <w:hideMark/>
          </w:tcPr>
          <w:p w14:paraId="0C7F9B4F"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1675DF79"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430ADA28"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12600906"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5F3A37E0"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1D26270"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25</w:t>
            </w:r>
          </w:p>
        </w:tc>
        <w:tc>
          <w:tcPr>
            <w:tcW w:w="1418" w:type="dxa"/>
            <w:tcBorders>
              <w:top w:val="nil"/>
              <w:left w:val="nil"/>
              <w:bottom w:val="single" w:sz="8" w:space="0" w:color="auto"/>
              <w:right w:val="single" w:sz="8" w:space="0" w:color="auto"/>
            </w:tcBorders>
            <w:shd w:val="clear" w:color="auto" w:fill="auto"/>
            <w:noWrap/>
            <w:vAlign w:val="center"/>
            <w:hideMark/>
          </w:tcPr>
          <w:p w14:paraId="7F1703CD"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26</w:t>
            </w:r>
          </w:p>
        </w:tc>
        <w:tc>
          <w:tcPr>
            <w:tcW w:w="1134" w:type="dxa"/>
            <w:tcBorders>
              <w:top w:val="nil"/>
              <w:left w:val="nil"/>
              <w:bottom w:val="single" w:sz="8" w:space="0" w:color="auto"/>
              <w:right w:val="single" w:sz="8" w:space="0" w:color="auto"/>
            </w:tcBorders>
            <w:shd w:val="clear" w:color="auto" w:fill="auto"/>
            <w:noWrap/>
            <w:vAlign w:val="center"/>
            <w:hideMark/>
          </w:tcPr>
          <w:p w14:paraId="30F9DA9E"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7C44B5A3"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72F93109"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5CDB2C2A"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384F5DF9"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77E6670"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26</w:t>
            </w:r>
          </w:p>
        </w:tc>
        <w:tc>
          <w:tcPr>
            <w:tcW w:w="1418" w:type="dxa"/>
            <w:tcBorders>
              <w:top w:val="nil"/>
              <w:left w:val="nil"/>
              <w:bottom w:val="single" w:sz="8" w:space="0" w:color="auto"/>
              <w:right w:val="single" w:sz="8" w:space="0" w:color="auto"/>
            </w:tcBorders>
            <w:shd w:val="clear" w:color="auto" w:fill="auto"/>
            <w:noWrap/>
            <w:vAlign w:val="center"/>
            <w:hideMark/>
          </w:tcPr>
          <w:p w14:paraId="272CBD44"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27</w:t>
            </w:r>
          </w:p>
        </w:tc>
        <w:tc>
          <w:tcPr>
            <w:tcW w:w="1134" w:type="dxa"/>
            <w:tcBorders>
              <w:top w:val="nil"/>
              <w:left w:val="nil"/>
              <w:bottom w:val="single" w:sz="8" w:space="0" w:color="auto"/>
              <w:right w:val="single" w:sz="8" w:space="0" w:color="auto"/>
            </w:tcBorders>
            <w:shd w:val="clear" w:color="auto" w:fill="auto"/>
            <w:noWrap/>
            <w:vAlign w:val="center"/>
            <w:hideMark/>
          </w:tcPr>
          <w:p w14:paraId="7A65A6BA"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28BA2349"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07E868C9"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7A08A282"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30DEE2D2"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7D4DFF7"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27</w:t>
            </w:r>
          </w:p>
        </w:tc>
        <w:tc>
          <w:tcPr>
            <w:tcW w:w="1418" w:type="dxa"/>
            <w:tcBorders>
              <w:top w:val="nil"/>
              <w:left w:val="nil"/>
              <w:bottom w:val="single" w:sz="8" w:space="0" w:color="auto"/>
              <w:right w:val="single" w:sz="8" w:space="0" w:color="auto"/>
            </w:tcBorders>
            <w:shd w:val="clear" w:color="auto" w:fill="auto"/>
            <w:noWrap/>
            <w:vAlign w:val="center"/>
            <w:hideMark/>
          </w:tcPr>
          <w:p w14:paraId="1CA0DDA6"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28</w:t>
            </w:r>
          </w:p>
        </w:tc>
        <w:tc>
          <w:tcPr>
            <w:tcW w:w="1134" w:type="dxa"/>
            <w:tcBorders>
              <w:top w:val="nil"/>
              <w:left w:val="nil"/>
              <w:bottom w:val="single" w:sz="8" w:space="0" w:color="auto"/>
              <w:right w:val="single" w:sz="8" w:space="0" w:color="auto"/>
            </w:tcBorders>
            <w:shd w:val="clear" w:color="auto" w:fill="auto"/>
            <w:noWrap/>
            <w:vAlign w:val="center"/>
            <w:hideMark/>
          </w:tcPr>
          <w:p w14:paraId="6263F7C1"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302487C6"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0479768C"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42C59481"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34C545FE"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1B0507A"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28</w:t>
            </w:r>
          </w:p>
        </w:tc>
        <w:tc>
          <w:tcPr>
            <w:tcW w:w="1418" w:type="dxa"/>
            <w:tcBorders>
              <w:top w:val="nil"/>
              <w:left w:val="nil"/>
              <w:bottom w:val="single" w:sz="8" w:space="0" w:color="auto"/>
              <w:right w:val="single" w:sz="8" w:space="0" w:color="auto"/>
            </w:tcBorders>
            <w:shd w:val="clear" w:color="auto" w:fill="auto"/>
            <w:noWrap/>
            <w:vAlign w:val="center"/>
            <w:hideMark/>
          </w:tcPr>
          <w:p w14:paraId="140C4F62"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29</w:t>
            </w:r>
          </w:p>
        </w:tc>
        <w:tc>
          <w:tcPr>
            <w:tcW w:w="1134" w:type="dxa"/>
            <w:tcBorders>
              <w:top w:val="nil"/>
              <w:left w:val="nil"/>
              <w:bottom w:val="single" w:sz="8" w:space="0" w:color="auto"/>
              <w:right w:val="single" w:sz="8" w:space="0" w:color="auto"/>
            </w:tcBorders>
            <w:shd w:val="clear" w:color="auto" w:fill="auto"/>
            <w:noWrap/>
            <w:vAlign w:val="center"/>
            <w:hideMark/>
          </w:tcPr>
          <w:p w14:paraId="374E2E34"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4D4F654B"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79EDD75E"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346C2B48"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1EBE6240"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F1AFD24"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29</w:t>
            </w:r>
          </w:p>
        </w:tc>
        <w:tc>
          <w:tcPr>
            <w:tcW w:w="1418" w:type="dxa"/>
            <w:tcBorders>
              <w:top w:val="nil"/>
              <w:left w:val="nil"/>
              <w:bottom w:val="single" w:sz="8" w:space="0" w:color="auto"/>
              <w:right w:val="single" w:sz="8" w:space="0" w:color="auto"/>
            </w:tcBorders>
            <w:shd w:val="clear" w:color="auto" w:fill="auto"/>
            <w:noWrap/>
            <w:vAlign w:val="center"/>
            <w:hideMark/>
          </w:tcPr>
          <w:p w14:paraId="196DF5B8"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30</w:t>
            </w:r>
          </w:p>
        </w:tc>
        <w:tc>
          <w:tcPr>
            <w:tcW w:w="1134" w:type="dxa"/>
            <w:tcBorders>
              <w:top w:val="nil"/>
              <w:left w:val="nil"/>
              <w:bottom w:val="single" w:sz="8" w:space="0" w:color="auto"/>
              <w:right w:val="single" w:sz="8" w:space="0" w:color="auto"/>
            </w:tcBorders>
            <w:shd w:val="clear" w:color="auto" w:fill="auto"/>
            <w:noWrap/>
            <w:vAlign w:val="center"/>
            <w:hideMark/>
          </w:tcPr>
          <w:p w14:paraId="2A784AB1"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63D640A4"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2D7AB357"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573EC953"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21A9A3A2"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8CBF6B6"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30</w:t>
            </w:r>
          </w:p>
        </w:tc>
        <w:tc>
          <w:tcPr>
            <w:tcW w:w="1418" w:type="dxa"/>
            <w:tcBorders>
              <w:top w:val="nil"/>
              <w:left w:val="nil"/>
              <w:bottom w:val="single" w:sz="8" w:space="0" w:color="auto"/>
              <w:right w:val="single" w:sz="8" w:space="0" w:color="auto"/>
            </w:tcBorders>
            <w:shd w:val="clear" w:color="auto" w:fill="auto"/>
            <w:noWrap/>
            <w:vAlign w:val="center"/>
            <w:hideMark/>
          </w:tcPr>
          <w:p w14:paraId="13C46635"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31</w:t>
            </w:r>
          </w:p>
        </w:tc>
        <w:tc>
          <w:tcPr>
            <w:tcW w:w="1134" w:type="dxa"/>
            <w:tcBorders>
              <w:top w:val="nil"/>
              <w:left w:val="nil"/>
              <w:bottom w:val="single" w:sz="8" w:space="0" w:color="auto"/>
              <w:right w:val="single" w:sz="8" w:space="0" w:color="auto"/>
            </w:tcBorders>
            <w:shd w:val="clear" w:color="auto" w:fill="auto"/>
            <w:noWrap/>
            <w:vAlign w:val="center"/>
            <w:hideMark/>
          </w:tcPr>
          <w:p w14:paraId="7091BAAB"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21B333E6"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72DAC91B"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4E6206BF"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39CBC8E5"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3F733F4"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31</w:t>
            </w:r>
          </w:p>
        </w:tc>
        <w:tc>
          <w:tcPr>
            <w:tcW w:w="1418" w:type="dxa"/>
            <w:tcBorders>
              <w:top w:val="nil"/>
              <w:left w:val="nil"/>
              <w:bottom w:val="single" w:sz="8" w:space="0" w:color="auto"/>
              <w:right w:val="single" w:sz="8" w:space="0" w:color="auto"/>
            </w:tcBorders>
            <w:shd w:val="clear" w:color="auto" w:fill="auto"/>
            <w:noWrap/>
            <w:vAlign w:val="center"/>
            <w:hideMark/>
          </w:tcPr>
          <w:p w14:paraId="3D90D0A9"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32</w:t>
            </w:r>
          </w:p>
        </w:tc>
        <w:tc>
          <w:tcPr>
            <w:tcW w:w="1134" w:type="dxa"/>
            <w:tcBorders>
              <w:top w:val="nil"/>
              <w:left w:val="nil"/>
              <w:bottom w:val="single" w:sz="8" w:space="0" w:color="auto"/>
              <w:right w:val="single" w:sz="8" w:space="0" w:color="auto"/>
            </w:tcBorders>
            <w:shd w:val="clear" w:color="auto" w:fill="auto"/>
            <w:noWrap/>
            <w:vAlign w:val="center"/>
            <w:hideMark/>
          </w:tcPr>
          <w:p w14:paraId="77A1C5FF"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1435C957"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6E79D243"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5284555E"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56097177"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9E6D98C"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32</w:t>
            </w:r>
          </w:p>
        </w:tc>
        <w:tc>
          <w:tcPr>
            <w:tcW w:w="1418" w:type="dxa"/>
            <w:tcBorders>
              <w:top w:val="nil"/>
              <w:left w:val="nil"/>
              <w:bottom w:val="single" w:sz="8" w:space="0" w:color="auto"/>
              <w:right w:val="single" w:sz="8" w:space="0" w:color="auto"/>
            </w:tcBorders>
            <w:shd w:val="clear" w:color="auto" w:fill="auto"/>
            <w:noWrap/>
            <w:vAlign w:val="center"/>
            <w:hideMark/>
          </w:tcPr>
          <w:p w14:paraId="0834C055"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33</w:t>
            </w:r>
          </w:p>
        </w:tc>
        <w:tc>
          <w:tcPr>
            <w:tcW w:w="1134" w:type="dxa"/>
            <w:tcBorders>
              <w:top w:val="nil"/>
              <w:left w:val="nil"/>
              <w:bottom w:val="single" w:sz="8" w:space="0" w:color="auto"/>
              <w:right w:val="single" w:sz="8" w:space="0" w:color="auto"/>
            </w:tcBorders>
            <w:shd w:val="clear" w:color="auto" w:fill="auto"/>
            <w:noWrap/>
            <w:vAlign w:val="center"/>
            <w:hideMark/>
          </w:tcPr>
          <w:p w14:paraId="6AC322A4"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5B14DC65"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4A580155"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2D37F046"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r w:rsidR="00D11A77" w:rsidRPr="00CD32DF" w14:paraId="36250072" w14:textId="77777777" w:rsidTr="00D11A77">
        <w:trPr>
          <w:trHeight w:val="315"/>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352B95F"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33</w:t>
            </w:r>
          </w:p>
        </w:tc>
        <w:tc>
          <w:tcPr>
            <w:tcW w:w="1418" w:type="dxa"/>
            <w:tcBorders>
              <w:top w:val="nil"/>
              <w:left w:val="nil"/>
              <w:bottom w:val="single" w:sz="8" w:space="0" w:color="auto"/>
              <w:right w:val="single" w:sz="8" w:space="0" w:color="auto"/>
            </w:tcBorders>
            <w:shd w:val="clear" w:color="auto" w:fill="auto"/>
            <w:noWrap/>
            <w:vAlign w:val="center"/>
            <w:hideMark/>
          </w:tcPr>
          <w:p w14:paraId="579E54DE" w14:textId="77777777" w:rsidR="00D11A77" w:rsidRPr="00CD32DF" w:rsidRDefault="00D11A77" w:rsidP="00D11A77">
            <w:pPr>
              <w:spacing w:after="0" w:line="240" w:lineRule="auto"/>
              <w:rPr>
                <w:rFonts w:ascii="Arial" w:eastAsia="Times New Roman" w:hAnsi="Arial" w:cs="Arial"/>
                <w:sz w:val="18"/>
                <w:szCs w:val="18"/>
              </w:rPr>
            </w:pPr>
            <w:r w:rsidRPr="00CD32DF">
              <w:rPr>
                <w:rFonts w:ascii="Arial" w:eastAsia="Times New Roman" w:hAnsi="Arial" w:cs="Arial"/>
                <w:sz w:val="18"/>
                <w:szCs w:val="18"/>
              </w:rPr>
              <w:t>Pantalla N° 34</w:t>
            </w:r>
          </w:p>
        </w:tc>
        <w:tc>
          <w:tcPr>
            <w:tcW w:w="1134" w:type="dxa"/>
            <w:tcBorders>
              <w:top w:val="nil"/>
              <w:left w:val="nil"/>
              <w:bottom w:val="single" w:sz="8" w:space="0" w:color="auto"/>
              <w:right w:val="single" w:sz="8" w:space="0" w:color="auto"/>
            </w:tcBorders>
            <w:shd w:val="clear" w:color="auto" w:fill="auto"/>
            <w:noWrap/>
            <w:vAlign w:val="center"/>
            <w:hideMark/>
          </w:tcPr>
          <w:p w14:paraId="702A9CF1"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w:t>
            </w:r>
          </w:p>
        </w:tc>
        <w:tc>
          <w:tcPr>
            <w:tcW w:w="1134" w:type="dxa"/>
            <w:tcBorders>
              <w:top w:val="nil"/>
              <w:left w:val="nil"/>
              <w:bottom w:val="single" w:sz="8" w:space="0" w:color="auto"/>
              <w:right w:val="single" w:sz="8" w:space="0" w:color="auto"/>
            </w:tcBorders>
            <w:shd w:val="clear" w:color="auto" w:fill="auto"/>
            <w:noWrap/>
            <w:vAlign w:val="center"/>
            <w:hideMark/>
          </w:tcPr>
          <w:p w14:paraId="2DD3B0A7"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134" w:type="dxa"/>
            <w:tcBorders>
              <w:top w:val="nil"/>
              <w:left w:val="nil"/>
              <w:bottom w:val="single" w:sz="8" w:space="0" w:color="auto"/>
              <w:right w:val="single" w:sz="8" w:space="0" w:color="auto"/>
            </w:tcBorders>
            <w:shd w:val="clear" w:color="auto" w:fill="auto"/>
            <w:noWrap/>
            <w:vAlign w:val="center"/>
            <w:hideMark/>
          </w:tcPr>
          <w:p w14:paraId="2D2CCE1C"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4</w:t>
            </w:r>
          </w:p>
        </w:tc>
        <w:tc>
          <w:tcPr>
            <w:tcW w:w="1232" w:type="dxa"/>
            <w:tcBorders>
              <w:top w:val="nil"/>
              <w:left w:val="nil"/>
              <w:bottom w:val="single" w:sz="8" w:space="0" w:color="auto"/>
              <w:right w:val="single" w:sz="8" w:space="0" w:color="auto"/>
            </w:tcBorders>
            <w:shd w:val="clear" w:color="auto" w:fill="auto"/>
            <w:noWrap/>
            <w:vAlign w:val="center"/>
            <w:hideMark/>
          </w:tcPr>
          <w:p w14:paraId="2AEBE10A" w14:textId="77777777" w:rsidR="00D11A77" w:rsidRPr="00CD32DF" w:rsidRDefault="00D11A77" w:rsidP="00D11A77">
            <w:pPr>
              <w:spacing w:after="0" w:line="240" w:lineRule="auto"/>
              <w:jc w:val="center"/>
              <w:rPr>
                <w:rFonts w:ascii="Arial" w:eastAsia="Times New Roman" w:hAnsi="Arial" w:cs="Arial"/>
                <w:sz w:val="18"/>
                <w:szCs w:val="18"/>
              </w:rPr>
            </w:pPr>
            <w:r w:rsidRPr="00CD32DF">
              <w:rPr>
                <w:rFonts w:ascii="Arial" w:eastAsia="Times New Roman" w:hAnsi="Arial" w:cs="Arial"/>
                <w:sz w:val="18"/>
                <w:szCs w:val="18"/>
              </w:rPr>
              <w:t>100</w:t>
            </w:r>
          </w:p>
        </w:tc>
      </w:tr>
    </w:tbl>
    <w:p w14:paraId="448ED7A7" w14:textId="77777777" w:rsidR="00D11A77" w:rsidRPr="00D11A77" w:rsidRDefault="00D11A77" w:rsidP="00D11A77">
      <w:pPr>
        <w:spacing w:after="0" w:line="240" w:lineRule="auto"/>
        <w:jc w:val="center"/>
        <w:rPr>
          <w:rFonts w:ascii="Arial" w:eastAsia="Times New Roman" w:hAnsi="Arial" w:cs="Arial"/>
          <w:b/>
          <w:color w:val="auto"/>
          <w:sz w:val="20"/>
          <w:lang w:val="es-ES"/>
        </w:rPr>
      </w:pPr>
    </w:p>
    <w:p w14:paraId="56BCDCA7" w14:textId="77777777" w:rsidR="00D11A77" w:rsidRPr="00D11A77" w:rsidRDefault="00D11A77" w:rsidP="00D11A77">
      <w:pPr>
        <w:spacing w:after="0" w:line="240" w:lineRule="auto"/>
        <w:jc w:val="center"/>
        <w:rPr>
          <w:rFonts w:ascii="Arial" w:eastAsia="Times New Roman" w:hAnsi="Arial" w:cs="Arial"/>
          <w:color w:val="auto"/>
          <w:sz w:val="20"/>
          <w:lang w:val="es-ES"/>
        </w:rPr>
      </w:pPr>
    </w:p>
    <w:p w14:paraId="2669C4F1" w14:textId="77777777" w:rsidR="00D11A77" w:rsidRPr="00D11A77" w:rsidRDefault="00D11A77" w:rsidP="001149A6">
      <w:pPr>
        <w:numPr>
          <w:ilvl w:val="0"/>
          <w:numId w:val="44"/>
        </w:numPr>
        <w:spacing w:after="0" w:line="240" w:lineRule="auto"/>
        <w:ind w:left="567"/>
        <w:contextualSpacing/>
        <w:jc w:val="both"/>
        <w:rPr>
          <w:rFonts w:ascii="Arial" w:hAnsi="Arial" w:cs="Arial"/>
          <w:lang w:eastAsia="es-ES"/>
        </w:rPr>
      </w:pPr>
      <w:r w:rsidRPr="00D11A77">
        <w:rPr>
          <w:rFonts w:ascii="Arial" w:hAnsi="Arial" w:cs="Arial"/>
          <w:b/>
          <w:lang w:eastAsia="es-ES"/>
        </w:rPr>
        <w:t>Entregables:</w:t>
      </w:r>
    </w:p>
    <w:p w14:paraId="42B515F6"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EL CONTRATISTA, una vez terminado el periodo de ejecución de </w:t>
      </w:r>
      <w:r w:rsidRPr="00D11A77">
        <w:rPr>
          <w:rFonts w:ascii="Arial" w:eastAsia="Times New Roman" w:hAnsi="Arial" w:cs="Arial"/>
          <w:b/>
          <w:color w:val="auto"/>
          <w:sz w:val="20"/>
          <w:lang w:val="es-ES"/>
        </w:rPr>
        <w:t>04 meses</w:t>
      </w:r>
      <w:r w:rsidRPr="00D11A77">
        <w:rPr>
          <w:rFonts w:ascii="Arial" w:eastAsia="Times New Roman" w:hAnsi="Arial" w:cs="Arial"/>
          <w:color w:val="auto"/>
          <w:sz w:val="20"/>
          <w:lang w:val="es-ES"/>
        </w:rPr>
        <w:t xml:space="preserve"> del servicio de alquiler, deberá de hacer entrega al Equipo Seguimiento y Control de Plantas, el informe Original y copia de las actividades realizadas, cada uno con un (01) CD, dicho informe tendrá como base la siguiente estructura: Caratula, Índice, Datos Generales, Introducción, Objetivo del servicio, Ubicación, Descripción de los trabajos realizados, Recursos utilizados, Valorización económica, Cuadro de control de horómetro, Registro fotográfico comentado, Consideraciones Ambientales realizadas, Cumplimientos al Plan de Seguridad, Cumplimiento del Plan Covid-19 y copias de las Charlas de seguridad, original de las pólizas SCTR con su respectiva copia de la factura y voucher de pago. Además, de anexar las boletas de pago de los trabajadores, liquidaciones, contratos de trabajo, pagos de planillas, PDT’s, AFP’s, ESSALUD. El CD, además de contener lo indicado anteriormente, en formato Word y PDF, deberá de contener su Factura en PDF y XML.</w:t>
      </w:r>
    </w:p>
    <w:p w14:paraId="381851FD"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180E25AA" w14:textId="77777777" w:rsidR="00D11A77" w:rsidRPr="00D11A77" w:rsidRDefault="00D11A77" w:rsidP="00D11A77">
      <w:pPr>
        <w:spacing w:after="0" w:line="240" w:lineRule="auto"/>
        <w:ind w:left="709" w:hanging="142"/>
        <w:jc w:val="both"/>
        <w:rPr>
          <w:rFonts w:ascii="Arial" w:eastAsia="Times New Roman" w:hAnsi="Arial" w:cs="Arial"/>
          <w:color w:val="auto"/>
          <w:sz w:val="20"/>
          <w:lang w:val="es-ES"/>
        </w:rPr>
      </w:pPr>
      <w:r w:rsidRPr="00D11A77">
        <w:rPr>
          <w:rFonts w:ascii="Arial" w:eastAsia="Times New Roman" w:hAnsi="Arial" w:cs="Arial"/>
          <w:color w:val="auto"/>
          <w:sz w:val="20"/>
          <w:lang w:val="es-ES"/>
        </w:rPr>
        <w:t>-</w:t>
      </w:r>
      <w:r w:rsidRPr="00D11A77">
        <w:rPr>
          <w:rFonts w:ascii="Arial" w:eastAsia="Times New Roman" w:hAnsi="Arial" w:cs="Arial"/>
          <w:color w:val="auto"/>
          <w:sz w:val="20"/>
          <w:lang w:val="es-ES"/>
        </w:rPr>
        <w:tab/>
        <w:t>1era Valorización: 25.00% del avance físico del servicio, evidenciando un acumulado del 25.00% del servicio, Primer Informe.</w:t>
      </w:r>
    </w:p>
    <w:p w14:paraId="71C79A8F" w14:textId="77777777" w:rsidR="00D11A77" w:rsidRPr="00D11A77" w:rsidRDefault="00D11A77" w:rsidP="00D11A77">
      <w:pPr>
        <w:spacing w:after="0" w:line="240" w:lineRule="auto"/>
        <w:ind w:left="709" w:hanging="142"/>
        <w:jc w:val="both"/>
        <w:rPr>
          <w:rFonts w:ascii="Arial" w:eastAsia="Times New Roman" w:hAnsi="Arial" w:cs="Arial"/>
          <w:color w:val="auto"/>
          <w:sz w:val="20"/>
          <w:lang w:val="es-ES"/>
        </w:rPr>
      </w:pPr>
      <w:r w:rsidRPr="00D11A77">
        <w:rPr>
          <w:rFonts w:ascii="Arial" w:eastAsia="Times New Roman" w:hAnsi="Arial" w:cs="Arial"/>
          <w:color w:val="auto"/>
          <w:sz w:val="20"/>
          <w:lang w:val="es-ES"/>
        </w:rPr>
        <w:t>-</w:t>
      </w:r>
      <w:r w:rsidRPr="00D11A77">
        <w:rPr>
          <w:rFonts w:ascii="Arial" w:eastAsia="Times New Roman" w:hAnsi="Arial" w:cs="Arial"/>
          <w:color w:val="auto"/>
          <w:sz w:val="20"/>
          <w:lang w:val="es-ES"/>
        </w:rPr>
        <w:tab/>
        <w:t>2da Valorización: 50.00% del avance físico del servicio, evidenciando un acumulado del 50.00% del servicio, Segundo Informe.</w:t>
      </w:r>
    </w:p>
    <w:p w14:paraId="11815BCF" w14:textId="77777777" w:rsidR="00D11A77" w:rsidRPr="00D11A77" w:rsidRDefault="00D11A77" w:rsidP="00D11A77">
      <w:pPr>
        <w:spacing w:after="0" w:line="240" w:lineRule="auto"/>
        <w:ind w:left="709" w:hanging="142"/>
        <w:jc w:val="both"/>
        <w:rPr>
          <w:rFonts w:ascii="Arial" w:eastAsia="Times New Roman" w:hAnsi="Arial" w:cs="Arial"/>
          <w:color w:val="auto"/>
          <w:sz w:val="20"/>
          <w:lang w:val="es-ES"/>
        </w:rPr>
      </w:pPr>
      <w:r w:rsidRPr="00D11A77">
        <w:rPr>
          <w:rFonts w:ascii="Arial" w:eastAsia="Times New Roman" w:hAnsi="Arial" w:cs="Arial"/>
          <w:color w:val="auto"/>
          <w:sz w:val="20"/>
          <w:lang w:val="es-ES"/>
        </w:rPr>
        <w:t>-</w:t>
      </w:r>
      <w:r w:rsidRPr="00D11A77">
        <w:rPr>
          <w:rFonts w:ascii="Arial" w:eastAsia="Times New Roman" w:hAnsi="Arial" w:cs="Arial"/>
          <w:color w:val="auto"/>
          <w:sz w:val="20"/>
          <w:lang w:val="es-ES"/>
        </w:rPr>
        <w:tab/>
        <w:t>3era Valorización: 75.00% del avance físico del servicio, evidenciando un acumulado del 75.00% del servicio, Tercer Informe.</w:t>
      </w:r>
    </w:p>
    <w:p w14:paraId="2AABD16B" w14:textId="77777777" w:rsidR="00D11A77" w:rsidRPr="00D11A77" w:rsidRDefault="00D11A77" w:rsidP="00D11A77">
      <w:pPr>
        <w:spacing w:after="0" w:line="240" w:lineRule="auto"/>
        <w:ind w:left="709" w:hanging="142"/>
        <w:jc w:val="both"/>
        <w:rPr>
          <w:rFonts w:ascii="Arial" w:eastAsia="Times New Roman" w:hAnsi="Arial" w:cs="Arial"/>
          <w:color w:val="auto"/>
          <w:sz w:val="20"/>
          <w:lang w:val="es-ES"/>
        </w:rPr>
      </w:pPr>
      <w:r w:rsidRPr="00D11A77">
        <w:rPr>
          <w:rFonts w:ascii="Arial" w:eastAsia="Times New Roman" w:hAnsi="Arial" w:cs="Arial"/>
          <w:color w:val="auto"/>
          <w:sz w:val="20"/>
          <w:lang w:val="es-ES"/>
        </w:rPr>
        <w:t>-</w:t>
      </w:r>
      <w:r w:rsidRPr="00D11A77">
        <w:rPr>
          <w:rFonts w:ascii="Arial" w:eastAsia="Times New Roman" w:hAnsi="Arial" w:cs="Arial"/>
          <w:color w:val="auto"/>
          <w:sz w:val="20"/>
          <w:lang w:val="es-ES"/>
        </w:rPr>
        <w:tab/>
        <w:t>4ta Valorización: 100.00% del avance físico del servicio, evidenciando un acumulado del 100.00% del servicio, Informe Final. (Informe Original y copia, cada uno con un (01) CD).</w:t>
      </w:r>
    </w:p>
    <w:p w14:paraId="1C8DB8B6" w14:textId="77777777" w:rsidR="00D11A77" w:rsidRPr="00D11A77" w:rsidRDefault="00D11A77" w:rsidP="00D11A77">
      <w:pPr>
        <w:spacing w:after="0" w:line="240" w:lineRule="auto"/>
        <w:ind w:left="709" w:hanging="142"/>
        <w:jc w:val="both"/>
        <w:rPr>
          <w:rFonts w:ascii="Arial" w:eastAsia="Times New Roman" w:hAnsi="Arial" w:cs="Arial"/>
          <w:color w:val="auto"/>
          <w:sz w:val="20"/>
          <w:lang w:val="es-ES"/>
        </w:rPr>
      </w:pPr>
    </w:p>
    <w:p w14:paraId="03F3D27F"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3BDF0457" w14:textId="77777777" w:rsidR="00D11A77" w:rsidRPr="00D11A77" w:rsidRDefault="00D11A77" w:rsidP="00D11A77">
      <w:pPr>
        <w:spacing w:after="0" w:line="240" w:lineRule="auto"/>
        <w:jc w:val="center"/>
        <w:rPr>
          <w:rFonts w:ascii="Arial" w:eastAsia="Times New Roman" w:hAnsi="Arial" w:cs="Arial"/>
          <w:b/>
          <w:color w:val="auto"/>
          <w:sz w:val="20"/>
          <w:lang w:val="es-ES"/>
        </w:rPr>
      </w:pPr>
      <w:r w:rsidRPr="00D11A77">
        <w:rPr>
          <w:rFonts w:ascii="Arial" w:eastAsia="Times New Roman" w:hAnsi="Arial" w:cs="Arial"/>
          <w:b/>
          <w:color w:val="auto"/>
          <w:sz w:val="20"/>
          <w:lang w:val="es-ES"/>
        </w:rPr>
        <w:t>Cuadro N° 06:</w:t>
      </w:r>
    </w:p>
    <w:p w14:paraId="75B64BE7" w14:textId="77777777" w:rsidR="00D11A77" w:rsidRPr="00D11A77" w:rsidRDefault="00D11A77" w:rsidP="00D11A77">
      <w:pPr>
        <w:spacing w:after="0" w:line="240" w:lineRule="auto"/>
        <w:jc w:val="center"/>
        <w:rPr>
          <w:rFonts w:ascii="Arial" w:eastAsia="Times New Roman" w:hAnsi="Arial" w:cs="Arial"/>
          <w:color w:val="auto"/>
          <w:sz w:val="20"/>
          <w:lang w:val="es-ES"/>
        </w:rPr>
      </w:pPr>
      <w:r w:rsidRPr="00D11A77">
        <w:rPr>
          <w:rFonts w:ascii="Arial" w:eastAsia="Times New Roman" w:hAnsi="Arial" w:cs="Arial"/>
          <w:color w:val="auto"/>
          <w:sz w:val="20"/>
          <w:lang w:val="es-ES"/>
        </w:rPr>
        <w:t>Porcentaje de Valorización mensual y Entregables</w:t>
      </w:r>
    </w:p>
    <w:p w14:paraId="6D8AD600" w14:textId="77777777" w:rsidR="00D11A77" w:rsidRPr="00D11A77" w:rsidRDefault="00D11A77" w:rsidP="00D11A77">
      <w:pPr>
        <w:spacing w:after="0" w:line="240" w:lineRule="auto"/>
        <w:ind w:left="567"/>
        <w:jc w:val="both"/>
        <w:rPr>
          <w:rFonts w:ascii="Arial" w:eastAsia="Times New Roman" w:hAnsi="Arial" w:cs="Arial"/>
          <w:b/>
          <w:color w:val="auto"/>
          <w:sz w:val="20"/>
          <w:highlight w:val="cyan"/>
          <w:lang w:val="es-ES"/>
        </w:rPr>
      </w:pPr>
    </w:p>
    <w:tbl>
      <w:tblPr>
        <w:tblW w:w="4885" w:type="pct"/>
        <w:tblInd w:w="212" w:type="dxa"/>
        <w:tblCellMar>
          <w:left w:w="70" w:type="dxa"/>
          <w:right w:w="70" w:type="dxa"/>
        </w:tblCellMar>
        <w:tblLook w:val="04A0" w:firstRow="1" w:lastRow="0" w:firstColumn="1" w:lastColumn="0" w:noHBand="0" w:noVBand="1"/>
      </w:tblPr>
      <w:tblGrid>
        <w:gridCol w:w="1121"/>
        <w:gridCol w:w="1581"/>
        <w:gridCol w:w="1696"/>
        <w:gridCol w:w="937"/>
        <w:gridCol w:w="1115"/>
        <w:gridCol w:w="1637"/>
        <w:gridCol w:w="756"/>
      </w:tblGrid>
      <w:tr w:rsidR="00D11A77" w:rsidRPr="000E2DE1" w14:paraId="7BF314F4" w14:textId="77777777" w:rsidTr="00D11A77">
        <w:trPr>
          <w:trHeight w:val="600"/>
        </w:trPr>
        <w:tc>
          <w:tcPr>
            <w:tcW w:w="567"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240AC39"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Valorización</w:t>
            </w:r>
          </w:p>
        </w:tc>
        <w:tc>
          <w:tcPr>
            <w:tcW w:w="90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61BC1AE"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H/M EXCAVADORA Proyectado/Mes</w:t>
            </w:r>
          </w:p>
        </w:tc>
        <w:tc>
          <w:tcPr>
            <w:tcW w:w="970"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1E1E1D0"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H/M     VOLQUETE     Proyectado/Mes</w:t>
            </w:r>
          </w:p>
        </w:tc>
        <w:tc>
          <w:tcPr>
            <w:tcW w:w="541"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1A0E2D7"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 Avance</w:t>
            </w:r>
          </w:p>
        </w:tc>
        <w:tc>
          <w:tcPr>
            <w:tcW w:w="64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42B073C"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 Acumulado</w:t>
            </w:r>
          </w:p>
        </w:tc>
        <w:tc>
          <w:tcPr>
            <w:tcW w:w="1377" w:type="pct"/>
            <w:gridSpan w:val="2"/>
            <w:tcBorders>
              <w:top w:val="single" w:sz="8" w:space="0" w:color="auto"/>
              <w:left w:val="nil"/>
              <w:bottom w:val="single" w:sz="8" w:space="0" w:color="auto"/>
              <w:right w:val="single" w:sz="8" w:space="0" w:color="000000"/>
            </w:tcBorders>
            <w:shd w:val="clear" w:color="000000" w:fill="BFBFBF"/>
            <w:vAlign w:val="center"/>
            <w:hideMark/>
          </w:tcPr>
          <w:p w14:paraId="51C133F5"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ENTREGABLE MENSUAL PROYECTADO</w:t>
            </w:r>
          </w:p>
        </w:tc>
      </w:tr>
      <w:tr w:rsidR="00D11A77" w:rsidRPr="000E2DE1" w14:paraId="25281B1A" w14:textId="77777777" w:rsidTr="00D11A77">
        <w:trPr>
          <w:trHeight w:val="915"/>
        </w:trPr>
        <w:tc>
          <w:tcPr>
            <w:tcW w:w="567" w:type="pct"/>
            <w:vMerge/>
            <w:tcBorders>
              <w:top w:val="single" w:sz="8" w:space="0" w:color="auto"/>
              <w:left w:val="single" w:sz="8" w:space="0" w:color="auto"/>
              <w:bottom w:val="single" w:sz="8" w:space="0" w:color="000000"/>
              <w:right w:val="single" w:sz="8" w:space="0" w:color="auto"/>
            </w:tcBorders>
            <w:vAlign w:val="center"/>
            <w:hideMark/>
          </w:tcPr>
          <w:p w14:paraId="3777E028" w14:textId="77777777" w:rsidR="00D11A77" w:rsidRPr="000E2DE1" w:rsidRDefault="00D11A77" w:rsidP="00D11A77">
            <w:pPr>
              <w:spacing w:after="0" w:line="240" w:lineRule="auto"/>
              <w:rPr>
                <w:rFonts w:ascii="Arial" w:eastAsia="Times New Roman" w:hAnsi="Arial" w:cs="Arial"/>
                <w:sz w:val="18"/>
                <w:szCs w:val="18"/>
              </w:rPr>
            </w:pPr>
          </w:p>
        </w:tc>
        <w:tc>
          <w:tcPr>
            <w:tcW w:w="905" w:type="pct"/>
            <w:vMerge/>
            <w:tcBorders>
              <w:top w:val="single" w:sz="8" w:space="0" w:color="auto"/>
              <w:left w:val="single" w:sz="8" w:space="0" w:color="auto"/>
              <w:bottom w:val="single" w:sz="8" w:space="0" w:color="000000"/>
              <w:right w:val="single" w:sz="8" w:space="0" w:color="auto"/>
            </w:tcBorders>
            <w:vAlign w:val="center"/>
            <w:hideMark/>
          </w:tcPr>
          <w:p w14:paraId="0CDF40C4" w14:textId="77777777" w:rsidR="00D11A77" w:rsidRPr="000E2DE1" w:rsidRDefault="00D11A77" w:rsidP="00D11A77">
            <w:pPr>
              <w:spacing w:after="0" w:line="240" w:lineRule="auto"/>
              <w:rPr>
                <w:rFonts w:ascii="Arial" w:eastAsia="Times New Roman" w:hAnsi="Arial" w:cs="Arial"/>
                <w:sz w:val="18"/>
                <w:szCs w:val="18"/>
              </w:rPr>
            </w:pPr>
          </w:p>
        </w:tc>
        <w:tc>
          <w:tcPr>
            <w:tcW w:w="970" w:type="pct"/>
            <w:vMerge/>
            <w:tcBorders>
              <w:top w:val="single" w:sz="8" w:space="0" w:color="auto"/>
              <w:left w:val="single" w:sz="8" w:space="0" w:color="auto"/>
              <w:bottom w:val="single" w:sz="8" w:space="0" w:color="000000"/>
              <w:right w:val="single" w:sz="8" w:space="0" w:color="auto"/>
            </w:tcBorders>
            <w:vAlign w:val="center"/>
            <w:hideMark/>
          </w:tcPr>
          <w:p w14:paraId="6BC457B2" w14:textId="77777777" w:rsidR="00D11A77" w:rsidRPr="000E2DE1" w:rsidRDefault="00D11A77" w:rsidP="00D11A77">
            <w:pPr>
              <w:spacing w:after="0" w:line="240" w:lineRule="auto"/>
              <w:rPr>
                <w:rFonts w:ascii="Arial" w:eastAsia="Times New Roman" w:hAnsi="Arial" w:cs="Arial"/>
                <w:sz w:val="18"/>
                <w:szCs w:val="18"/>
              </w:rPr>
            </w:pPr>
          </w:p>
        </w:tc>
        <w:tc>
          <w:tcPr>
            <w:tcW w:w="541" w:type="pct"/>
            <w:vMerge/>
            <w:tcBorders>
              <w:top w:val="single" w:sz="8" w:space="0" w:color="auto"/>
              <w:left w:val="single" w:sz="8" w:space="0" w:color="auto"/>
              <w:bottom w:val="single" w:sz="8" w:space="0" w:color="000000"/>
              <w:right w:val="single" w:sz="8" w:space="0" w:color="auto"/>
            </w:tcBorders>
            <w:vAlign w:val="center"/>
            <w:hideMark/>
          </w:tcPr>
          <w:p w14:paraId="66654637" w14:textId="77777777" w:rsidR="00D11A77" w:rsidRPr="000E2DE1" w:rsidRDefault="00D11A77" w:rsidP="00D11A77">
            <w:pPr>
              <w:spacing w:after="0" w:line="240" w:lineRule="auto"/>
              <w:rPr>
                <w:rFonts w:ascii="Arial" w:eastAsia="Times New Roman" w:hAnsi="Arial" w:cs="Arial"/>
                <w:sz w:val="18"/>
                <w:szCs w:val="18"/>
              </w:rPr>
            </w:pPr>
          </w:p>
        </w:tc>
        <w:tc>
          <w:tcPr>
            <w:tcW w:w="642" w:type="pct"/>
            <w:vMerge/>
            <w:tcBorders>
              <w:top w:val="single" w:sz="8" w:space="0" w:color="auto"/>
              <w:left w:val="single" w:sz="8" w:space="0" w:color="auto"/>
              <w:bottom w:val="single" w:sz="8" w:space="0" w:color="000000"/>
              <w:right w:val="single" w:sz="8" w:space="0" w:color="auto"/>
            </w:tcBorders>
            <w:vAlign w:val="center"/>
            <w:hideMark/>
          </w:tcPr>
          <w:p w14:paraId="5643A43D" w14:textId="77777777" w:rsidR="00D11A77" w:rsidRPr="000E2DE1" w:rsidRDefault="00D11A77" w:rsidP="00D11A77">
            <w:pPr>
              <w:spacing w:after="0" w:line="240" w:lineRule="auto"/>
              <w:rPr>
                <w:rFonts w:ascii="Arial" w:eastAsia="Times New Roman" w:hAnsi="Arial" w:cs="Arial"/>
                <w:sz w:val="18"/>
                <w:szCs w:val="18"/>
              </w:rPr>
            </w:pPr>
          </w:p>
        </w:tc>
        <w:tc>
          <w:tcPr>
            <w:tcW w:w="937" w:type="pct"/>
            <w:tcBorders>
              <w:top w:val="nil"/>
              <w:left w:val="nil"/>
              <w:bottom w:val="single" w:sz="8" w:space="0" w:color="auto"/>
              <w:right w:val="single" w:sz="8" w:space="0" w:color="auto"/>
            </w:tcBorders>
            <w:shd w:val="clear" w:color="000000" w:fill="BFBFBF"/>
            <w:vAlign w:val="center"/>
            <w:hideMark/>
          </w:tcPr>
          <w:p w14:paraId="7C00A674"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Avance Mensual Pantallas</w:t>
            </w:r>
          </w:p>
        </w:tc>
        <w:tc>
          <w:tcPr>
            <w:tcW w:w="439" w:type="pct"/>
            <w:tcBorders>
              <w:top w:val="nil"/>
              <w:left w:val="nil"/>
              <w:bottom w:val="single" w:sz="8" w:space="0" w:color="auto"/>
              <w:right w:val="single" w:sz="8" w:space="0" w:color="auto"/>
            </w:tcBorders>
            <w:shd w:val="clear" w:color="000000" w:fill="BFBFBF"/>
            <w:vAlign w:val="center"/>
            <w:hideMark/>
          </w:tcPr>
          <w:p w14:paraId="3FFE985E"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Avance en ml</w:t>
            </w:r>
          </w:p>
        </w:tc>
      </w:tr>
      <w:tr w:rsidR="00D11A77" w:rsidRPr="000E2DE1" w14:paraId="5993FD4F" w14:textId="77777777" w:rsidTr="00D11A77">
        <w:trPr>
          <w:trHeight w:val="3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0EA47CD4"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 xml:space="preserve"> N° 01</w:t>
            </w:r>
          </w:p>
        </w:tc>
        <w:tc>
          <w:tcPr>
            <w:tcW w:w="905" w:type="pct"/>
            <w:tcBorders>
              <w:top w:val="nil"/>
              <w:left w:val="nil"/>
              <w:bottom w:val="single" w:sz="8" w:space="0" w:color="auto"/>
              <w:right w:val="single" w:sz="8" w:space="0" w:color="auto"/>
            </w:tcBorders>
            <w:shd w:val="clear" w:color="auto" w:fill="auto"/>
            <w:noWrap/>
            <w:vAlign w:val="center"/>
            <w:hideMark/>
          </w:tcPr>
          <w:p w14:paraId="57559653"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0974C8AB"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48</w:t>
            </w:r>
          </w:p>
        </w:tc>
        <w:tc>
          <w:tcPr>
            <w:tcW w:w="541" w:type="pct"/>
            <w:tcBorders>
              <w:top w:val="nil"/>
              <w:left w:val="nil"/>
              <w:bottom w:val="single" w:sz="8" w:space="0" w:color="auto"/>
              <w:right w:val="single" w:sz="8" w:space="0" w:color="auto"/>
            </w:tcBorders>
            <w:shd w:val="clear" w:color="auto" w:fill="auto"/>
            <w:noWrap/>
            <w:vAlign w:val="center"/>
            <w:hideMark/>
          </w:tcPr>
          <w:p w14:paraId="60430BC8"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0727D253"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25.00%</w:t>
            </w:r>
          </w:p>
        </w:tc>
        <w:tc>
          <w:tcPr>
            <w:tcW w:w="937" w:type="pct"/>
            <w:tcBorders>
              <w:top w:val="nil"/>
              <w:left w:val="nil"/>
              <w:bottom w:val="single" w:sz="8" w:space="0" w:color="auto"/>
              <w:right w:val="single" w:sz="8" w:space="0" w:color="auto"/>
            </w:tcBorders>
            <w:shd w:val="clear" w:color="auto" w:fill="auto"/>
            <w:noWrap/>
            <w:vAlign w:val="center"/>
            <w:hideMark/>
          </w:tcPr>
          <w:p w14:paraId="1DBC6563" w14:textId="77777777" w:rsidR="00D11A77" w:rsidRPr="000E2DE1" w:rsidRDefault="00D11A77" w:rsidP="00D11A77">
            <w:pPr>
              <w:spacing w:after="0" w:line="240" w:lineRule="auto"/>
              <w:rPr>
                <w:rFonts w:ascii="Arial" w:eastAsia="Times New Roman" w:hAnsi="Arial" w:cs="Arial"/>
                <w:b/>
                <w:bCs/>
                <w:sz w:val="18"/>
                <w:szCs w:val="18"/>
              </w:rPr>
            </w:pPr>
            <w:r w:rsidRPr="000E2DE1">
              <w:rPr>
                <w:rFonts w:ascii="Arial" w:eastAsia="Times New Roman" w:hAnsi="Arial" w:cs="Arial"/>
                <w:b/>
                <w:bCs/>
                <w:sz w:val="18"/>
                <w:szCs w:val="18"/>
              </w:rPr>
              <w:t>MI:</w:t>
            </w:r>
            <w:r w:rsidRPr="000E2DE1">
              <w:rPr>
                <w:rFonts w:ascii="Arial" w:eastAsia="Times New Roman" w:hAnsi="Arial" w:cs="Arial"/>
                <w:sz w:val="18"/>
                <w:szCs w:val="18"/>
              </w:rPr>
              <w:t xml:space="preserve"> del 02 al 14</w:t>
            </w:r>
          </w:p>
        </w:tc>
        <w:tc>
          <w:tcPr>
            <w:tcW w:w="439" w:type="pct"/>
            <w:tcBorders>
              <w:top w:val="nil"/>
              <w:left w:val="nil"/>
              <w:bottom w:val="single" w:sz="8" w:space="0" w:color="auto"/>
              <w:right w:val="single" w:sz="8" w:space="0" w:color="auto"/>
            </w:tcBorders>
            <w:shd w:val="clear" w:color="auto" w:fill="auto"/>
            <w:noWrap/>
            <w:vAlign w:val="center"/>
            <w:hideMark/>
          </w:tcPr>
          <w:p w14:paraId="5F8A5962"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1,200</w:t>
            </w:r>
          </w:p>
        </w:tc>
      </w:tr>
      <w:tr w:rsidR="00D11A77" w:rsidRPr="000E2DE1" w14:paraId="4183D632" w14:textId="77777777" w:rsidTr="00D11A77">
        <w:trPr>
          <w:trHeight w:val="6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1D69B171"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 xml:space="preserve"> N° 02</w:t>
            </w:r>
          </w:p>
        </w:tc>
        <w:tc>
          <w:tcPr>
            <w:tcW w:w="905" w:type="pct"/>
            <w:tcBorders>
              <w:top w:val="nil"/>
              <w:left w:val="nil"/>
              <w:bottom w:val="single" w:sz="8" w:space="0" w:color="auto"/>
              <w:right w:val="single" w:sz="8" w:space="0" w:color="auto"/>
            </w:tcBorders>
            <w:shd w:val="clear" w:color="auto" w:fill="auto"/>
            <w:noWrap/>
            <w:vAlign w:val="center"/>
            <w:hideMark/>
          </w:tcPr>
          <w:p w14:paraId="7AC90B8C"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0DCCEF5A"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96</w:t>
            </w:r>
          </w:p>
        </w:tc>
        <w:tc>
          <w:tcPr>
            <w:tcW w:w="541" w:type="pct"/>
            <w:tcBorders>
              <w:top w:val="nil"/>
              <w:left w:val="nil"/>
              <w:bottom w:val="single" w:sz="8" w:space="0" w:color="auto"/>
              <w:right w:val="single" w:sz="8" w:space="0" w:color="auto"/>
            </w:tcBorders>
            <w:shd w:val="clear" w:color="auto" w:fill="auto"/>
            <w:noWrap/>
            <w:vAlign w:val="center"/>
            <w:hideMark/>
          </w:tcPr>
          <w:p w14:paraId="0A06FBFB"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48FD8D12"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50.00%</w:t>
            </w:r>
          </w:p>
        </w:tc>
        <w:tc>
          <w:tcPr>
            <w:tcW w:w="937" w:type="pct"/>
            <w:tcBorders>
              <w:top w:val="nil"/>
              <w:left w:val="nil"/>
              <w:bottom w:val="single" w:sz="8" w:space="0" w:color="auto"/>
              <w:right w:val="single" w:sz="8" w:space="0" w:color="auto"/>
            </w:tcBorders>
            <w:shd w:val="clear" w:color="auto" w:fill="auto"/>
            <w:vAlign w:val="center"/>
            <w:hideMark/>
          </w:tcPr>
          <w:p w14:paraId="4219D0EB" w14:textId="77777777" w:rsidR="00D11A77" w:rsidRPr="000E2DE1" w:rsidRDefault="00D11A77" w:rsidP="00D11A77">
            <w:pPr>
              <w:spacing w:after="0" w:line="240" w:lineRule="auto"/>
              <w:rPr>
                <w:rFonts w:ascii="Arial" w:eastAsia="Times New Roman" w:hAnsi="Arial" w:cs="Arial"/>
                <w:b/>
                <w:bCs/>
                <w:sz w:val="18"/>
                <w:szCs w:val="18"/>
              </w:rPr>
            </w:pPr>
            <w:r w:rsidRPr="000E2DE1">
              <w:rPr>
                <w:rFonts w:ascii="Arial" w:eastAsia="Times New Roman" w:hAnsi="Arial" w:cs="Arial"/>
                <w:b/>
                <w:bCs/>
                <w:sz w:val="18"/>
                <w:szCs w:val="18"/>
              </w:rPr>
              <w:t>MI</w:t>
            </w:r>
            <w:r w:rsidRPr="000E2DE1">
              <w:rPr>
                <w:rFonts w:ascii="Arial" w:eastAsia="Times New Roman" w:hAnsi="Arial" w:cs="Arial"/>
                <w:sz w:val="18"/>
                <w:szCs w:val="18"/>
              </w:rPr>
              <w:t xml:space="preserve">: del 14 al 22 </w:t>
            </w:r>
            <w:r w:rsidRPr="000E2DE1">
              <w:rPr>
                <w:rFonts w:ascii="Arial" w:eastAsia="Times New Roman" w:hAnsi="Arial" w:cs="Arial"/>
                <w:sz w:val="18"/>
                <w:szCs w:val="18"/>
              </w:rPr>
              <w:br/>
            </w:r>
            <w:r w:rsidRPr="000E2DE1">
              <w:rPr>
                <w:rFonts w:ascii="Arial" w:eastAsia="Times New Roman" w:hAnsi="Arial" w:cs="Arial"/>
                <w:b/>
                <w:bCs/>
                <w:sz w:val="18"/>
                <w:szCs w:val="18"/>
              </w:rPr>
              <w:t>MD</w:t>
            </w:r>
            <w:r w:rsidRPr="000E2DE1">
              <w:rPr>
                <w:rFonts w:ascii="Arial" w:eastAsia="Times New Roman" w:hAnsi="Arial" w:cs="Arial"/>
                <w:sz w:val="18"/>
                <w:szCs w:val="18"/>
              </w:rPr>
              <w:t>: del 02 al 06</w:t>
            </w:r>
          </w:p>
        </w:tc>
        <w:tc>
          <w:tcPr>
            <w:tcW w:w="439" w:type="pct"/>
            <w:tcBorders>
              <w:top w:val="nil"/>
              <w:left w:val="nil"/>
              <w:bottom w:val="single" w:sz="8" w:space="0" w:color="auto"/>
              <w:right w:val="single" w:sz="8" w:space="0" w:color="auto"/>
            </w:tcBorders>
            <w:shd w:val="clear" w:color="auto" w:fill="auto"/>
            <w:noWrap/>
            <w:vAlign w:val="center"/>
            <w:hideMark/>
          </w:tcPr>
          <w:p w14:paraId="737097FE"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1,200</w:t>
            </w:r>
          </w:p>
        </w:tc>
      </w:tr>
      <w:tr w:rsidR="00D11A77" w:rsidRPr="000E2DE1" w14:paraId="1B59086F" w14:textId="77777777" w:rsidTr="00D11A77">
        <w:trPr>
          <w:trHeight w:val="3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79BD1DCB"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 xml:space="preserve"> N° 03</w:t>
            </w:r>
          </w:p>
        </w:tc>
        <w:tc>
          <w:tcPr>
            <w:tcW w:w="905" w:type="pct"/>
            <w:tcBorders>
              <w:top w:val="nil"/>
              <w:left w:val="nil"/>
              <w:bottom w:val="single" w:sz="8" w:space="0" w:color="auto"/>
              <w:right w:val="single" w:sz="8" w:space="0" w:color="auto"/>
            </w:tcBorders>
            <w:shd w:val="clear" w:color="auto" w:fill="auto"/>
            <w:noWrap/>
            <w:vAlign w:val="center"/>
            <w:hideMark/>
          </w:tcPr>
          <w:p w14:paraId="672CE895"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40E39570"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48</w:t>
            </w:r>
          </w:p>
        </w:tc>
        <w:tc>
          <w:tcPr>
            <w:tcW w:w="541" w:type="pct"/>
            <w:tcBorders>
              <w:top w:val="nil"/>
              <w:left w:val="nil"/>
              <w:bottom w:val="single" w:sz="8" w:space="0" w:color="auto"/>
              <w:right w:val="single" w:sz="8" w:space="0" w:color="auto"/>
            </w:tcBorders>
            <w:shd w:val="clear" w:color="auto" w:fill="auto"/>
            <w:noWrap/>
            <w:vAlign w:val="center"/>
            <w:hideMark/>
          </w:tcPr>
          <w:p w14:paraId="75E8C672"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7E11FEAB"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75.00%</w:t>
            </w:r>
          </w:p>
        </w:tc>
        <w:tc>
          <w:tcPr>
            <w:tcW w:w="937" w:type="pct"/>
            <w:tcBorders>
              <w:top w:val="nil"/>
              <w:left w:val="nil"/>
              <w:bottom w:val="single" w:sz="8" w:space="0" w:color="auto"/>
              <w:right w:val="single" w:sz="8" w:space="0" w:color="auto"/>
            </w:tcBorders>
            <w:shd w:val="clear" w:color="auto" w:fill="auto"/>
            <w:noWrap/>
            <w:vAlign w:val="center"/>
            <w:hideMark/>
          </w:tcPr>
          <w:p w14:paraId="1363DEAF"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b/>
                <w:bCs/>
                <w:sz w:val="18"/>
                <w:szCs w:val="18"/>
              </w:rPr>
              <w:t>MD</w:t>
            </w:r>
            <w:r w:rsidRPr="000E2DE1">
              <w:rPr>
                <w:rFonts w:ascii="Arial" w:eastAsia="Times New Roman" w:hAnsi="Arial" w:cs="Arial"/>
                <w:sz w:val="18"/>
                <w:szCs w:val="18"/>
              </w:rPr>
              <w:t>: del 06 al 16</w:t>
            </w:r>
          </w:p>
          <w:p w14:paraId="79629D16" w14:textId="77777777" w:rsidR="00D11A77" w:rsidRPr="000E2DE1" w:rsidRDefault="00D11A77" w:rsidP="00D11A77">
            <w:pPr>
              <w:spacing w:after="0" w:line="240" w:lineRule="auto"/>
              <w:rPr>
                <w:rFonts w:ascii="Arial" w:eastAsia="Times New Roman" w:hAnsi="Arial" w:cs="Arial"/>
                <w:b/>
                <w:bCs/>
                <w:sz w:val="18"/>
                <w:szCs w:val="18"/>
              </w:rPr>
            </w:pPr>
            <w:r w:rsidRPr="000E2DE1">
              <w:rPr>
                <w:rFonts w:ascii="Arial" w:eastAsia="Times New Roman" w:hAnsi="Arial" w:cs="Arial"/>
                <w:sz w:val="18"/>
                <w:szCs w:val="18"/>
              </w:rPr>
              <w:t xml:space="preserve">MD: del 19 al 21  </w:t>
            </w:r>
          </w:p>
        </w:tc>
        <w:tc>
          <w:tcPr>
            <w:tcW w:w="439" w:type="pct"/>
            <w:tcBorders>
              <w:top w:val="nil"/>
              <w:left w:val="nil"/>
              <w:bottom w:val="single" w:sz="8" w:space="0" w:color="auto"/>
              <w:right w:val="single" w:sz="8" w:space="0" w:color="auto"/>
            </w:tcBorders>
            <w:shd w:val="clear" w:color="auto" w:fill="auto"/>
            <w:noWrap/>
            <w:vAlign w:val="center"/>
            <w:hideMark/>
          </w:tcPr>
          <w:p w14:paraId="57315A10"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1,200</w:t>
            </w:r>
          </w:p>
        </w:tc>
      </w:tr>
      <w:tr w:rsidR="00D11A77" w:rsidRPr="000E2DE1" w14:paraId="573F88FE" w14:textId="77777777" w:rsidTr="00D11A77">
        <w:trPr>
          <w:trHeight w:val="6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41A53E06"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 xml:space="preserve"> N° 04</w:t>
            </w:r>
          </w:p>
        </w:tc>
        <w:tc>
          <w:tcPr>
            <w:tcW w:w="905" w:type="pct"/>
            <w:tcBorders>
              <w:top w:val="nil"/>
              <w:left w:val="nil"/>
              <w:bottom w:val="single" w:sz="8" w:space="0" w:color="auto"/>
              <w:right w:val="single" w:sz="8" w:space="0" w:color="auto"/>
            </w:tcBorders>
            <w:shd w:val="clear" w:color="auto" w:fill="auto"/>
            <w:noWrap/>
            <w:vAlign w:val="center"/>
            <w:hideMark/>
          </w:tcPr>
          <w:p w14:paraId="7B4952C1"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46F8A981"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96</w:t>
            </w:r>
          </w:p>
        </w:tc>
        <w:tc>
          <w:tcPr>
            <w:tcW w:w="541" w:type="pct"/>
            <w:tcBorders>
              <w:top w:val="nil"/>
              <w:left w:val="nil"/>
              <w:bottom w:val="single" w:sz="8" w:space="0" w:color="auto"/>
              <w:right w:val="single" w:sz="8" w:space="0" w:color="auto"/>
            </w:tcBorders>
            <w:shd w:val="clear" w:color="auto" w:fill="auto"/>
            <w:noWrap/>
            <w:vAlign w:val="center"/>
            <w:hideMark/>
          </w:tcPr>
          <w:p w14:paraId="4C8B8936"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201BC42C"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100.00%</w:t>
            </w:r>
          </w:p>
        </w:tc>
        <w:tc>
          <w:tcPr>
            <w:tcW w:w="937" w:type="pct"/>
            <w:tcBorders>
              <w:top w:val="nil"/>
              <w:left w:val="nil"/>
              <w:bottom w:val="single" w:sz="8" w:space="0" w:color="auto"/>
              <w:right w:val="single" w:sz="8" w:space="0" w:color="auto"/>
            </w:tcBorders>
            <w:shd w:val="clear" w:color="auto" w:fill="auto"/>
            <w:vAlign w:val="center"/>
            <w:hideMark/>
          </w:tcPr>
          <w:p w14:paraId="64418082" w14:textId="77777777" w:rsidR="00D11A77" w:rsidRPr="000E2DE1" w:rsidRDefault="00D11A77" w:rsidP="00D11A77">
            <w:pPr>
              <w:spacing w:after="0" w:line="240" w:lineRule="auto"/>
              <w:rPr>
                <w:rFonts w:ascii="Arial" w:eastAsia="Times New Roman" w:hAnsi="Arial" w:cs="Arial"/>
                <w:b/>
                <w:bCs/>
                <w:sz w:val="18"/>
                <w:szCs w:val="18"/>
              </w:rPr>
            </w:pPr>
            <w:r w:rsidRPr="000E2DE1">
              <w:rPr>
                <w:rFonts w:ascii="Arial" w:eastAsia="Times New Roman" w:hAnsi="Arial" w:cs="Arial"/>
                <w:b/>
                <w:bCs/>
                <w:sz w:val="18"/>
                <w:szCs w:val="18"/>
              </w:rPr>
              <w:t>MD</w:t>
            </w:r>
            <w:r w:rsidRPr="000E2DE1">
              <w:rPr>
                <w:rFonts w:ascii="Arial" w:eastAsia="Times New Roman" w:hAnsi="Arial" w:cs="Arial"/>
                <w:sz w:val="18"/>
                <w:szCs w:val="18"/>
              </w:rPr>
              <w:t>: del 21 al 34</w:t>
            </w:r>
          </w:p>
        </w:tc>
        <w:tc>
          <w:tcPr>
            <w:tcW w:w="439" w:type="pct"/>
            <w:tcBorders>
              <w:top w:val="nil"/>
              <w:left w:val="nil"/>
              <w:bottom w:val="single" w:sz="8" w:space="0" w:color="auto"/>
              <w:right w:val="single" w:sz="8" w:space="0" w:color="auto"/>
            </w:tcBorders>
            <w:shd w:val="clear" w:color="auto" w:fill="auto"/>
            <w:noWrap/>
            <w:vAlign w:val="center"/>
            <w:hideMark/>
          </w:tcPr>
          <w:p w14:paraId="3FEBE1BB" w14:textId="77777777" w:rsidR="00D11A77" w:rsidRPr="000E2DE1" w:rsidRDefault="00D11A77" w:rsidP="00D11A77">
            <w:pPr>
              <w:spacing w:after="0" w:line="240" w:lineRule="auto"/>
              <w:jc w:val="center"/>
              <w:rPr>
                <w:rFonts w:ascii="Arial" w:eastAsia="Times New Roman" w:hAnsi="Arial" w:cs="Arial"/>
                <w:sz w:val="18"/>
                <w:szCs w:val="18"/>
              </w:rPr>
            </w:pPr>
            <w:r w:rsidRPr="000E2DE1">
              <w:rPr>
                <w:rFonts w:ascii="Arial" w:eastAsia="Times New Roman" w:hAnsi="Arial" w:cs="Arial"/>
                <w:sz w:val="18"/>
                <w:szCs w:val="18"/>
              </w:rPr>
              <w:t>1,300</w:t>
            </w:r>
          </w:p>
        </w:tc>
      </w:tr>
      <w:tr w:rsidR="00D11A77" w:rsidRPr="000E2DE1" w14:paraId="545C7252" w14:textId="77777777" w:rsidTr="00D11A77">
        <w:trPr>
          <w:trHeight w:val="315"/>
        </w:trPr>
        <w:tc>
          <w:tcPr>
            <w:tcW w:w="567" w:type="pct"/>
            <w:tcBorders>
              <w:top w:val="nil"/>
              <w:left w:val="nil"/>
              <w:bottom w:val="nil"/>
              <w:right w:val="nil"/>
            </w:tcBorders>
            <w:shd w:val="clear" w:color="auto" w:fill="auto"/>
            <w:noWrap/>
            <w:vAlign w:val="bottom"/>
            <w:hideMark/>
          </w:tcPr>
          <w:p w14:paraId="3B774BBF" w14:textId="77777777" w:rsidR="00D11A77" w:rsidRPr="000E2DE1" w:rsidRDefault="00D11A77" w:rsidP="00D11A77">
            <w:pPr>
              <w:spacing w:after="0" w:line="240" w:lineRule="auto"/>
              <w:jc w:val="center"/>
              <w:rPr>
                <w:rFonts w:ascii="Arial" w:eastAsia="Times New Roman" w:hAnsi="Arial" w:cs="Arial"/>
                <w:sz w:val="18"/>
                <w:szCs w:val="18"/>
              </w:rPr>
            </w:pPr>
          </w:p>
        </w:tc>
        <w:tc>
          <w:tcPr>
            <w:tcW w:w="905" w:type="pct"/>
            <w:tcBorders>
              <w:top w:val="nil"/>
              <w:left w:val="single" w:sz="8" w:space="0" w:color="auto"/>
              <w:bottom w:val="single" w:sz="8" w:space="0" w:color="auto"/>
              <w:right w:val="single" w:sz="8" w:space="0" w:color="auto"/>
            </w:tcBorders>
            <w:shd w:val="clear" w:color="auto" w:fill="auto"/>
            <w:noWrap/>
            <w:vAlign w:val="center"/>
            <w:hideMark/>
          </w:tcPr>
          <w:p w14:paraId="6AA19F33" w14:textId="77777777" w:rsidR="00D11A77" w:rsidRPr="000E2DE1" w:rsidRDefault="00D11A77" w:rsidP="00D11A77">
            <w:pPr>
              <w:spacing w:after="0" w:line="240" w:lineRule="auto"/>
              <w:jc w:val="center"/>
              <w:rPr>
                <w:rFonts w:ascii="Arial" w:eastAsia="Times New Roman" w:hAnsi="Arial" w:cs="Arial"/>
                <w:b/>
                <w:bCs/>
                <w:sz w:val="18"/>
                <w:szCs w:val="18"/>
              </w:rPr>
            </w:pPr>
            <w:r w:rsidRPr="000E2DE1">
              <w:rPr>
                <w:rFonts w:ascii="Arial" w:eastAsia="Times New Roman" w:hAnsi="Arial" w:cs="Arial"/>
                <w:b/>
                <w:bCs/>
                <w:sz w:val="18"/>
                <w:szCs w:val="18"/>
              </w:rPr>
              <w:t>768</w:t>
            </w:r>
          </w:p>
        </w:tc>
        <w:tc>
          <w:tcPr>
            <w:tcW w:w="970" w:type="pct"/>
            <w:tcBorders>
              <w:top w:val="nil"/>
              <w:left w:val="nil"/>
              <w:bottom w:val="single" w:sz="8" w:space="0" w:color="auto"/>
              <w:right w:val="single" w:sz="8" w:space="0" w:color="auto"/>
            </w:tcBorders>
            <w:shd w:val="clear" w:color="auto" w:fill="auto"/>
            <w:noWrap/>
            <w:vAlign w:val="center"/>
            <w:hideMark/>
          </w:tcPr>
          <w:p w14:paraId="556545F0" w14:textId="77777777" w:rsidR="00D11A77" w:rsidRPr="000E2DE1" w:rsidRDefault="00D11A77" w:rsidP="00D11A77">
            <w:pPr>
              <w:spacing w:after="0" w:line="240" w:lineRule="auto"/>
              <w:jc w:val="center"/>
              <w:rPr>
                <w:rFonts w:ascii="Arial" w:eastAsia="Times New Roman" w:hAnsi="Arial" w:cs="Arial"/>
                <w:b/>
                <w:bCs/>
                <w:sz w:val="18"/>
                <w:szCs w:val="18"/>
              </w:rPr>
            </w:pPr>
            <w:r w:rsidRPr="000E2DE1">
              <w:rPr>
                <w:rFonts w:ascii="Arial" w:eastAsia="Times New Roman" w:hAnsi="Arial" w:cs="Arial"/>
                <w:b/>
                <w:bCs/>
                <w:sz w:val="18"/>
                <w:szCs w:val="18"/>
              </w:rPr>
              <w:t>288</w:t>
            </w:r>
          </w:p>
        </w:tc>
        <w:tc>
          <w:tcPr>
            <w:tcW w:w="541" w:type="pct"/>
            <w:tcBorders>
              <w:top w:val="nil"/>
              <w:left w:val="nil"/>
              <w:bottom w:val="single" w:sz="8" w:space="0" w:color="auto"/>
              <w:right w:val="single" w:sz="8" w:space="0" w:color="auto"/>
            </w:tcBorders>
            <w:shd w:val="clear" w:color="auto" w:fill="auto"/>
            <w:noWrap/>
            <w:vAlign w:val="center"/>
            <w:hideMark/>
          </w:tcPr>
          <w:p w14:paraId="2938DCEF" w14:textId="77777777" w:rsidR="00D11A77" w:rsidRPr="000E2DE1" w:rsidRDefault="00D11A77" w:rsidP="00D11A77">
            <w:pPr>
              <w:spacing w:after="0" w:line="240" w:lineRule="auto"/>
              <w:jc w:val="center"/>
              <w:rPr>
                <w:rFonts w:ascii="Arial" w:eastAsia="Times New Roman" w:hAnsi="Arial" w:cs="Arial"/>
                <w:b/>
                <w:bCs/>
                <w:sz w:val="18"/>
                <w:szCs w:val="18"/>
              </w:rPr>
            </w:pPr>
            <w:r w:rsidRPr="000E2DE1">
              <w:rPr>
                <w:rFonts w:ascii="Arial" w:eastAsia="Times New Roman" w:hAnsi="Arial" w:cs="Arial"/>
                <w:b/>
                <w:bCs/>
                <w:sz w:val="18"/>
                <w:szCs w:val="18"/>
              </w:rPr>
              <w:t>100.00%</w:t>
            </w:r>
          </w:p>
        </w:tc>
        <w:tc>
          <w:tcPr>
            <w:tcW w:w="642" w:type="pct"/>
            <w:tcBorders>
              <w:top w:val="nil"/>
              <w:left w:val="nil"/>
              <w:bottom w:val="nil"/>
              <w:right w:val="nil"/>
            </w:tcBorders>
            <w:shd w:val="clear" w:color="auto" w:fill="auto"/>
            <w:noWrap/>
            <w:vAlign w:val="bottom"/>
            <w:hideMark/>
          </w:tcPr>
          <w:p w14:paraId="05808103" w14:textId="77777777" w:rsidR="00D11A77" w:rsidRPr="000E2DE1" w:rsidRDefault="00D11A77" w:rsidP="00D11A77">
            <w:pPr>
              <w:spacing w:after="0" w:line="240" w:lineRule="auto"/>
              <w:jc w:val="center"/>
              <w:rPr>
                <w:rFonts w:ascii="Arial" w:eastAsia="Times New Roman" w:hAnsi="Arial" w:cs="Arial"/>
                <w:b/>
                <w:bCs/>
                <w:sz w:val="18"/>
                <w:szCs w:val="18"/>
              </w:rPr>
            </w:pPr>
          </w:p>
        </w:tc>
        <w:tc>
          <w:tcPr>
            <w:tcW w:w="937" w:type="pct"/>
            <w:tcBorders>
              <w:top w:val="nil"/>
              <w:left w:val="nil"/>
              <w:bottom w:val="nil"/>
              <w:right w:val="nil"/>
            </w:tcBorders>
            <w:shd w:val="clear" w:color="auto" w:fill="auto"/>
            <w:noWrap/>
            <w:vAlign w:val="bottom"/>
            <w:hideMark/>
          </w:tcPr>
          <w:p w14:paraId="2DE20ECE" w14:textId="77777777" w:rsidR="00D11A77" w:rsidRPr="000E2DE1" w:rsidRDefault="00D11A77" w:rsidP="00D11A77">
            <w:pPr>
              <w:spacing w:after="0" w:line="240" w:lineRule="auto"/>
              <w:jc w:val="right"/>
              <w:rPr>
                <w:rFonts w:ascii="Arial" w:eastAsia="Times New Roman" w:hAnsi="Arial" w:cs="Arial"/>
                <w:b/>
                <w:bCs/>
                <w:sz w:val="18"/>
                <w:szCs w:val="18"/>
              </w:rPr>
            </w:pPr>
            <w:r w:rsidRPr="000E2DE1">
              <w:rPr>
                <w:rFonts w:ascii="Arial" w:eastAsia="Times New Roman" w:hAnsi="Arial" w:cs="Arial"/>
                <w:b/>
                <w:bCs/>
                <w:sz w:val="18"/>
                <w:szCs w:val="18"/>
              </w:rPr>
              <w:t>Total</w:t>
            </w:r>
          </w:p>
        </w:tc>
        <w:tc>
          <w:tcPr>
            <w:tcW w:w="439" w:type="pct"/>
            <w:tcBorders>
              <w:top w:val="nil"/>
              <w:left w:val="single" w:sz="8" w:space="0" w:color="auto"/>
              <w:bottom w:val="single" w:sz="8" w:space="0" w:color="auto"/>
              <w:right w:val="single" w:sz="8" w:space="0" w:color="auto"/>
            </w:tcBorders>
            <w:shd w:val="clear" w:color="auto" w:fill="auto"/>
            <w:noWrap/>
            <w:vAlign w:val="center"/>
            <w:hideMark/>
          </w:tcPr>
          <w:p w14:paraId="545ECFF3" w14:textId="77777777" w:rsidR="00D11A77" w:rsidRPr="000E2DE1" w:rsidRDefault="00D11A77" w:rsidP="00D11A77">
            <w:pPr>
              <w:spacing w:after="0" w:line="240" w:lineRule="auto"/>
              <w:jc w:val="center"/>
              <w:rPr>
                <w:rFonts w:ascii="Arial" w:eastAsia="Times New Roman" w:hAnsi="Arial" w:cs="Arial"/>
                <w:b/>
                <w:bCs/>
                <w:sz w:val="18"/>
                <w:szCs w:val="18"/>
              </w:rPr>
            </w:pPr>
            <w:r w:rsidRPr="000E2DE1">
              <w:rPr>
                <w:rFonts w:ascii="Arial" w:eastAsia="Times New Roman" w:hAnsi="Arial" w:cs="Arial"/>
                <w:b/>
                <w:bCs/>
                <w:sz w:val="18"/>
                <w:szCs w:val="18"/>
              </w:rPr>
              <w:t>4,900</w:t>
            </w:r>
          </w:p>
        </w:tc>
      </w:tr>
    </w:tbl>
    <w:p w14:paraId="799A93D8" w14:textId="77777777" w:rsidR="00D11A77" w:rsidRPr="00D11A77" w:rsidRDefault="00D11A77" w:rsidP="00D11A77">
      <w:pPr>
        <w:spacing w:after="0" w:line="240" w:lineRule="auto"/>
        <w:ind w:left="567"/>
        <w:jc w:val="both"/>
        <w:rPr>
          <w:rFonts w:ascii="Arial" w:eastAsia="Times New Roman" w:hAnsi="Arial" w:cs="Arial"/>
          <w:b/>
          <w:color w:val="auto"/>
          <w:sz w:val="20"/>
          <w:highlight w:val="cyan"/>
          <w:lang w:val="es-ES"/>
        </w:rPr>
      </w:pPr>
    </w:p>
    <w:p w14:paraId="3A26C06D"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lastRenderedPageBreak/>
        <w:t>Se indica que, para efectos de la cuantificación y valorización mensual del servicio, a parte de las H/M (horas maquina) trabajadas, se deberá considerar las siguientes metas mensuales por tramos indicados en el Cuadro N° 06 de las siguientes actividades:</w:t>
      </w:r>
    </w:p>
    <w:p w14:paraId="7BB0F248"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4E4BA872" w14:textId="77777777" w:rsidR="00D11A77" w:rsidRPr="00D11A77" w:rsidRDefault="00D11A77" w:rsidP="001149A6">
      <w:pPr>
        <w:numPr>
          <w:ilvl w:val="0"/>
          <w:numId w:val="45"/>
        </w:numPr>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La movilización y desmovilización de la maquinaria. </w:t>
      </w:r>
    </w:p>
    <w:p w14:paraId="4789F3A8" w14:textId="77777777" w:rsidR="00D11A77" w:rsidRPr="00D11A77" w:rsidRDefault="00D11A77" w:rsidP="001149A6">
      <w:pPr>
        <w:numPr>
          <w:ilvl w:val="0"/>
          <w:numId w:val="45"/>
        </w:numPr>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Actividades para el reforzamiento y conformación de diques. </w:t>
      </w:r>
    </w:p>
    <w:p w14:paraId="1255507F" w14:textId="77777777" w:rsidR="00D11A77" w:rsidRPr="00D11A77" w:rsidRDefault="00D11A77" w:rsidP="001149A6">
      <w:pPr>
        <w:numPr>
          <w:ilvl w:val="0"/>
          <w:numId w:val="45"/>
        </w:numPr>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Trabajos de limpieza y des colmatación en el cauce del rio Rímac.</w:t>
      </w:r>
    </w:p>
    <w:p w14:paraId="6DFDD128" w14:textId="77777777" w:rsidR="00D11A77" w:rsidRPr="00D11A77" w:rsidRDefault="00D11A77" w:rsidP="00D11A77">
      <w:pPr>
        <w:spacing w:after="0" w:line="240" w:lineRule="auto"/>
        <w:ind w:firstLine="709"/>
        <w:jc w:val="both"/>
        <w:rPr>
          <w:rFonts w:ascii="Arial" w:eastAsia="Times New Roman" w:hAnsi="Arial" w:cs="Arial"/>
          <w:color w:val="auto"/>
          <w:sz w:val="20"/>
          <w:lang w:val="es-ES"/>
        </w:rPr>
      </w:pPr>
    </w:p>
    <w:p w14:paraId="3D4DCE23"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Herramientas y Equipos:</w:t>
      </w:r>
    </w:p>
    <w:p w14:paraId="6CE9F00D"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deberá proveer todos los materiales, herramientas y equipos necesarios para cumplir adecuadamente con el servicio contratado, asimismo, EL CONTRATISTA es responsable de proporcionar todas las herramientas, materiales y accesorios necesarios para el mantenimiento preventivo y/o correctivo de los Equipos.</w:t>
      </w:r>
    </w:p>
    <w:p w14:paraId="65AB0CA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6E11F654"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deberá contar con las siguientes herramientas y equipo como mínimo:</w:t>
      </w:r>
    </w:p>
    <w:p w14:paraId="4223D82C"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7428D9F0"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9.1. Herramientas</w:t>
      </w:r>
    </w:p>
    <w:p w14:paraId="5E3DB0BD"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tbl>
      <w:tblPr>
        <w:tblW w:w="0" w:type="auto"/>
        <w:tblInd w:w="1670" w:type="dxa"/>
        <w:tblLayout w:type="fixed"/>
        <w:tblCellMar>
          <w:left w:w="70" w:type="dxa"/>
          <w:right w:w="70" w:type="dxa"/>
        </w:tblCellMar>
        <w:tblLook w:val="04A0" w:firstRow="1" w:lastRow="0" w:firstColumn="1" w:lastColumn="0" w:noHBand="0" w:noVBand="1"/>
      </w:tblPr>
      <w:tblGrid>
        <w:gridCol w:w="2840"/>
        <w:gridCol w:w="1351"/>
        <w:gridCol w:w="1623"/>
      </w:tblGrid>
      <w:tr w:rsidR="00D11A77" w:rsidRPr="000E2DE1" w14:paraId="054C5968" w14:textId="77777777" w:rsidTr="00D11A77">
        <w:trPr>
          <w:trHeight w:val="361"/>
        </w:trPr>
        <w:tc>
          <w:tcPr>
            <w:tcW w:w="28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B239DE" w14:textId="77777777" w:rsidR="00D11A77" w:rsidRPr="000E2DE1" w:rsidRDefault="00D11A77" w:rsidP="00D11A77">
            <w:pPr>
              <w:spacing w:after="0" w:line="240" w:lineRule="auto"/>
              <w:jc w:val="center"/>
              <w:rPr>
                <w:rFonts w:ascii="Arial" w:eastAsia="Calibri" w:hAnsi="Arial" w:cs="Arial"/>
                <w:b/>
                <w:dstrike/>
                <w:color w:val="auto"/>
                <w:sz w:val="18"/>
                <w:szCs w:val="18"/>
                <w:lang w:val="es-ES" w:eastAsia="en-US"/>
              </w:rPr>
            </w:pPr>
            <w:r w:rsidRPr="000E2DE1">
              <w:rPr>
                <w:rFonts w:ascii="Arial" w:eastAsia="Calibri" w:hAnsi="Arial" w:cs="Arial"/>
                <w:b/>
                <w:color w:val="auto"/>
                <w:sz w:val="18"/>
                <w:szCs w:val="18"/>
                <w:lang w:val="es-ES" w:eastAsia="en-US"/>
              </w:rPr>
              <w:t>Descripción</w:t>
            </w:r>
          </w:p>
        </w:tc>
        <w:tc>
          <w:tcPr>
            <w:tcW w:w="1351" w:type="dxa"/>
            <w:tcBorders>
              <w:top w:val="single" w:sz="4" w:space="0" w:color="auto"/>
              <w:left w:val="nil"/>
              <w:bottom w:val="single" w:sz="4" w:space="0" w:color="auto"/>
              <w:right w:val="single" w:sz="4" w:space="0" w:color="auto"/>
            </w:tcBorders>
            <w:shd w:val="clear" w:color="auto" w:fill="D9D9D9"/>
            <w:vAlign w:val="center"/>
            <w:hideMark/>
          </w:tcPr>
          <w:p w14:paraId="7362F979" w14:textId="77777777" w:rsidR="00D11A77" w:rsidRPr="000E2DE1" w:rsidRDefault="00D11A77" w:rsidP="00D11A77">
            <w:pPr>
              <w:spacing w:after="0" w:line="240" w:lineRule="auto"/>
              <w:jc w:val="center"/>
              <w:rPr>
                <w:rFonts w:ascii="Arial" w:eastAsia="Calibri" w:hAnsi="Arial" w:cs="Arial"/>
                <w:b/>
                <w:color w:val="auto"/>
                <w:sz w:val="18"/>
                <w:szCs w:val="18"/>
                <w:lang w:val="es-ES" w:eastAsia="en-US"/>
              </w:rPr>
            </w:pPr>
            <w:r w:rsidRPr="000E2DE1">
              <w:rPr>
                <w:rFonts w:ascii="Arial" w:eastAsia="Calibri" w:hAnsi="Arial" w:cs="Arial"/>
                <w:b/>
                <w:color w:val="auto"/>
                <w:sz w:val="18"/>
                <w:szCs w:val="18"/>
                <w:lang w:val="es-ES" w:eastAsia="en-US"/>
              </w:rPr>
              <w:t>Und</w:t>
            </w:r>
          </w:p>
        </w:tc>
        <w:tc>
          <w:tcPr>
            <w:tcW w:w="1623" w:type="dxa"/>
            <w:tcBorders>
              <w:top w:val="single" w:sz="4" w:space="0" w:color="auto"/>
              <w:left w:val="nil"/>
              <w:bottom w:val="single" w:sz="4" w:space="0" w:color="auto"/>
              <w:right w:val="single" w:sz="4" w:space="0" w:color="auto"/>
            </w:tcBorders>
            <w:shd w:val="clear" w:color="auto" w:fill="D9D9D9"/>
            <w:vAlign w:val="center"/>
            <w:hideMark/>
          </w:tcPr>
          <w:p w14:paraId="370992AA" w14:textId="77777777" w:rsidR="00D11A77" w:rsidRPr="000E2DE1" w:rsidRDefault="00D11A77" w:rsidP="00D11A77">
            <w:pPr>
              <w:spacing w:after="0" w:line="240" w:lineRule="auto"/>
              <w:jc w:val="center"/>
              <w:rPr>
                <w:rFonts w:ascii="Arial" w:eastAsia="Calibri" w:hAnsi="Arial" w:cs="Arial"/>
                <w:b/>
                <w:color w:val="auto"/>
                <w:sz w:val="18"/>
                <w:szCs w:val="18"/>
                <w:lang w:val="es-ES" w:eastAsia="en-US"/>
              </w:rPr>
            </w:pPr>
            <w:r w:rsidRPr="000E2DE1">
              <w:rPr>
                <w:rFonts w:ascii="Arial" w:eastAsia="Calibri" w:hAnsi="Arial" w:cs="Arial"/>
                <w:b/>
                <w:color w:val="auto"/>
                <w:sz w:val="18"/>
                <w:szCs w:val="18"/>
                <w:lang w:val="es-ES" w:eastAsia="en-US"/>
              </w:rPr>
              <w:t>Cantidad</w:t>
            </w:r>
          </w:p>
        </w:tc>
      </w:tr>
      <w:tr w:rsidR="00D11A77" w:rsidRPr="000E2DE1" w14:paraId="11C62AF3" w14:textId="77777777" w:rsidTr="00D11A77">
        <w:trPr>
          <w:trHeight w:val="299"/>
        </w:trPr>
        <w:tc>
          <w:tcPr>
            <w:tcW w:w="2840" w:type="dxa"/>
            <w:tcBorders>
              <w:top w:val="nil"/>
              <w:left w:val="single" w:sz="4" w:space="0" w:color="auto"/>
              <w:bottom w:val="single" w:sz="4" w:space="0" w:color="auto"/>
              <w:right w:val="single" w:sz="4" w:space="0" w:color="auto"/>
            </w:tcBorders>
            <w:vAlign w:val="bottom"/>
            <w:hideMark/>
          </w:tcPr>
          <w:p w14:paraId="5D0E8F7F" w14:textId="77777777" w:rsidR="00D11A77" w:rsidRPr="000E2DE1" w:rsidRDefault="00D11A77" w:rsidP="00D11A77">
            <w:pPr>
              <w:spacing w:after="0" w:line="240" w:lineRule="auto"/>
              <w:jc w:val="both"/>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Carretillas</w:t>
            </w:r>
          </w:p>
        </w:tc>
        <w:tc>
          <w:tcPr>
            <w:tcW w:w="1351" w:type="dxa"/>
            <w:tcBorders>
              <w:top w:val="nil"/>
              <w:left w:val="nil"/>
              <w:bottom w:val="single" w:sz="4" w:space="0" w:color="auto"/>
              <w:right w:val="single" w:sz="4" w:space="0" w:color="auto"/>
            </w:tcBorders>
            <w:vAlign w:val="bottom"/>
            <w:hideMark/>
          </w:tcPr>
          <w:p w14:paraId="12A3D521"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Und</w:t>
            </w:r>
          </w:p>
        </w:tc>
        <w:tc>
          <w:tcPr>
            <w:tcW w:w="1623" w:type="dxa"/>
            <w:tcBorders>
              <w:top w:val="nil"/>
              <w:left w:val="nil"/>
              <w:bottom w:val="single" w:sz="4" w:space="0" w:color="auto"/>
              <w:right w:val="single" w:sz="4" w:space="0" w:color="auto"/>
            </w:tcBorders>
            <w:vAlign w:val="bottom"/>
            <w:hideMark/>
          </w:tcPr>
          <w:p w14:paraId="32340C3C"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2</w:t>
            </w:r>
          </w:p>
        </w:tc>
      </w:tr>
      <w:tr w:rsidR="00D11A77" w:rsidRPr="000E2DE1" w14:paraId="6EEC54D6" w14:textId="77777777" w:rsidTr="00D11A77">
        <w:trPr>
          <w:trHeight w:val="274"/>
        </w:trPr>
        <w:tc>
          <w:tcPr>
            <w:tcW w:w="2840" w:type="dxa"/>
            <w:tcBorders>
              <w:top w:val="nil"/>
              <w:left w:val="single" w:sz="4" w:space="0" w:color="auto"/>
              <w:bottom w:val="single" w:sz="4" w:space="0" w:color="auto"/>
              <w:right w:val="single" w:sz="4" w:space="0" w:color="auto"/>
            </w:tcBorders>
            <w:vAlign w:val="bottom"/>
            <w:hideMark/>
          </w:tcPr>
          <w:p w14:paraId="7A6A54E3" w14:textId="77777777" w:rsidR="00D11A77" w:rsidRPr="000E2DE1" w:rsidRDefault="00D11A77" w:rsidP="00D11A77">
            <w:pPr>
              <w:spacing w:after="0" w:line="240" w:lineRule="auto"/>
              <w:jc w:val="both"/>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 xml:space="preserve">Picos </w:t>
            </w:r>
          </w:p>
        </w:tc>
        <w:tc>
          <w:tcPr>
            <w:tcW w:w="1351" w:type="dxa"/>
            <w:tcBorders>
              <w:top w:val="nil"/>
              <w:left w:val="nil"/>
              <w:bottom w:val="single" w:sz="4" w:space="0" w:color="auto"/>
              <w:right w:val="single" w:sz="4" w:space="0" w:color="auto"/>
            </w:tcBorders>
            <w:vAlign w:val="bottom"/>
            <w:hideMark/>
          </w:tcPr>
          <w:p w14:paraId="5C477389"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Und</w:t>
            </w:r>
          </w:p>
        </w:tc>
        <w:tc>
          <w:tcPr>
            <w:tcW w:w="1623" w:type="dxa"/>
            <w:tcBorders>
              <w:top w:val="nil"/>
              <w:left w:val="nil"/>
              <w:bottom w:val="single" w:sz="4" w:space="0" w:color="auto"/>
              <w:right w:val="single" w:sz="4" w:space="0" w:color="auto"/>
            </w:tcBorders>
            <w:vAlign w:val="bottom"/>
            <w:hideMark/>
          </w:tcPr>
          <w:p w14:paraId="3C283E57"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3</w:t>
            </w:r>
          </w:p>
        </w:tc>
      </w:tr>
      <w:tr w:rsidR="00D11A77" w:rsidRPr="000E2DE1" w14:paraId="3485320F" w14:textId="77777777" w:rsidTr="00D11A77">
        <w:trPr>
          <w:trHeight w:val="265"/>
        </w:trPr>
        <w:tc>
          <w:tcPr>
            <w:tcW w:w="2840" w:type="dxa"/>
            <w:tcBorders>
              <w:top w:val="nil"/>
              <w:left w:val="single" w:sz="4" w:space="0" w:color="auto"/>
              <w:bottom w:val="single" w:sz="4" w:space="0" w:color="auto"/>
              <w:right w:val="single" w:sz="4" w:space="0" w:color="auto"/>
            </w:tcBorders>
            <w:vAlign w:val="bottom"/>
            <w:hideMark/>
          </w:tcPr>
          <w:p w14:paraId="7B7F8FA6" w14:textId="77777777" w:rsidR="00D11A77" w:rsidRPr="000E2DE1" w:rsidRDefault="00D11A77" w:rsidP="00D11A77">
            <w:pPr>
              <w:spacing w:after="0" w:line="240" w:lineRule="auto"/>
              <w:jc w:val="both"/>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Palanas</w:t>
            </w:r>
          </w:p>
        </w:tc>
        <w:tc>
          <w:tcPr>
            <w:tcW w:w="1351" w:type="dxa"/>
            <w:tcBorders>
              <w:top w:val="nil"/>
              <w:left w:val="nil"/>
              <w:bottom w:val="single" w:sz="4" w:space="0" w:color="auto"/>
              <w:right w:val="single" w:sz="4" w:space="0" w:color="auto"/>
            </w:tcBorders>
            <w:vAlign w:val="bottom"/>
            <w:hideMark/>
          </w:tcPr>
          <w:p w14:paraId="67B6C186"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Und</w:t>
            </w:r>
          </w:p>
        </w:tc>
        <w:tc>
          <w:tcPr>
            <w:tcW w:w="1623" w:type="dxa"/>
            <w:tcBorders>
              <w:top w:val="nil"/>
              <w:left w:val="nil"/>
              <w:bottom w:val="single" w:sz="4" w:space="0" w:color="auto"/>
              <w:right w:val="single" w:sz="4" w:space="0" w:color="auto"/>
            </w:tcBorders>
            <w:vAlign w:val="bottom"/>
            <w:hideMark/>
          </w:tcPr>
          <w:p w14:paraId="692B1302"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3</w:t>
            </w:r>
          </w:p>
        </w:tc>
      </w:tr>
      <w:tr w:rsidR="00D11A77" w:rsidRPr="000E2DE1" w14:paraId="38036DC7" w14:textId="77777777" w:rsidTr="00D11A77">
        <w:trPr>
          <w:trHeight w:val="282"/>
        </w:trPr>
        <w:tc>
          <w:tcPr>
            <w:tcW w:w="2840" w:type="dxa"/>
            <w:tcBorders>
              <w:top w:val="nil"/>
              <w:left w:val="single" w:sz="4" w:space="0" w:color="auto"/>
              <w:bottom w:val="single" w:sz="4" w:space="0" w:color="auto"/>
              <w:right w:val="single" w:sz="4" w:space="0" w:color="auto"/>
            </w:tcBorders>
            <w:vAlign w:val="bottom"/>
            <w:hideMark/>
          </w:tcPr>
          <w:p w14:paraId="74DE265D" w14:textId="77777777" w:rsidR="00D11A77" w:rsidRPr="000E2DE1" w:rsidRDefault="00D11A77" w:rsidP="00D11A77">
            <w:pPr>
              <w:spacing w:after="0" w:line="240" w:lineRule="auto"/>
              <w:jc w:val="both"/>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Combas</w:t>
            </w:r>
          </w:p>
        </w:tc>
        <w:tc>
          <w:tcPr>
            <w:tcW w:w="1351" w:type="dxa"/>
            <w:tcBorders>
              <w:top w:val="nil"/>
              <w:left w:val="nil"/>
              <w:bottom w:val="single" w:sz="4" w:space="0" w:color="auto"/>
              <w:right w:val="single" w:sz="4" w:space="0" w:color="auto"/>
            </w:tcBorders>
            <w:vAlign w:val="bottom"/>
            <w:hideMark/>
          </w:tcPr>
          <w:p w14:paraId="0972B17A"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Und</w:t>
            </w:r>
          </w:p>
        </w:tc>
        <w:tc>
          <w:tcPr>
            <w:tcW w:w="1623" w:type="dxa"/>
            <w:tcBorders>
              <w:top w:val="nil"/>
              <w:left w:val="nil"/>
              <w:bottom w:val="single" w:sz="4" w:space="0" w:color="auto"/>
              <w:right w:val="single" w:sz="4" w:space="0" w:color="auto"/>
            </w:tcBorders>
            <w:vAlign w:val="bottom"/>
            <w:hideMark/>
          </w:tcPr>
          <w:p w14:paraId="100F5A2F"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2</w:t>
            </w:r>
          </w:p>
        </w:tc>
      </w:tr>
      <w:tr w:rsidR="00D11A77" w:rsidRPr="000E2DE1" w14:paraId="584CCC28" w14:textId="77777777" w:rsidTr="00D11A77">
        <w:trPr>
          <w:trHeight w:val="273"/>
        </w:trPr>
        <w:tc>
          <w:tcPr>
            <w:tcW w:w="2840" w:type="dxa"/>
            <w:tcBorders>
              <w:top w:val="nil"/>
              <w:left w:val="single" w:sz="4" w:space="0" w:color="auto"/>
              <w:bottom w:val="single" w:sz="4" w:space="0" w:color="auto"/>
              <w:right w:val="single" w:sz="4" w:space="0" w:color="auto"/>
            </w:tcBorders>
            <w:vAlign w:val="bottom"/>
            <w:hideMark/>
          </w:tcPr>
          <w:p w14:paraId="769747AD" w14:textId="77777777" w:rsidR="00D11A77" w:rsidRPr="000E2DE1" w:rsidRDefault="00D11A77" w:rsidP="00D11A77">
            <w:pPr>
              <w:spacing w:after="0" w:line="240" w:lineRule="auto"/>
              <w:jc w:val="both"/>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Rastrillos</w:t>
            </w:r>
          </w:p>
        </w:tc>
        <w:tc>
          <w:tcPr>
            <w:tcW w:w="1351" w:type="dxa"/>
            <w:tcBorders>
              <w:top w:val="nil"/>
              <w:left w:val="nil"/>
              <w:bottom w:val="single" w:sz="4" w:space="0" w:color="auto"/>
              <w:right w:val="single" w:sz="4" w:space="0" w:color="auto"/>
            </w:tcBorders>
            <w:vAlign w:val="bottom"/>
            <w:hideMark/>
          </w:tcPr>
          <w:p w14:paraId="24A5B6A1"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Und</w:t>
            </w:r>
          </w:p>
        </w:tc>
        <w:tc>
          <w:tcPr>
            <w:tcW w:w="1623" w:type="dxa"/>
            <w:tcBorders>
              <w:top w:val="nil"/>
              <w:left w:val="nil"/>
              <w:bottom w:val="single" w:sz="4" w:space="0" w:color="auto"/>
              <w:right w:val="single" w:sz="4" w:space="0" w:color="auto"/>
            </w:tcBorders>
            <w:vAlign w:val="bottom"/>
            <w:hideMark/>
          </w:tcPr>
          <w:p w14:paraId="045BFEDB"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2</w:t>
            </w:r>
          </w:p>
        </w:tc>
      </w:tr>
      <w:tr w:rsidR="00D11A77" w:rsidRPr="000E2DE1" w14:paraId="3DC34EA8" w14:textId="77777777" w:rsidTr="00D11A77">
        <w:trPr>
          <w:trHeight w:val="276"/>
        </w:trPr>
        <w:tc>
          <w:tcPr>
            <w:tcW w:w="2840" w:type="dxa"/>
            <w:tcBorders>
              <w:top w:val="nil"/>
              <w:left w:val="single" w:sz="4" w:space="0" w:color="auto"/>
              <w:bottom w:val="single" w:sz="4" w:space="0" w:color="auto"/>
              <w:right w:val="single" w:sz="4" w:space="0" w:color="auto"/>
            </w:tcBorders>
            <w:vAlign w:val="bottom"/>
            <w:hideMark/>
          </w:tcPr>
          <w:p w14:paraId="15410801" w14:textId="77777777" w:rsidR="00D11A77" w:rsidRPr="000E2DE1" w:rsidRDefault="00D11A77" w:rsidP="00D11A77">
            <w:pPr>
              <w:spacing w:after="0" w:line="240" w:lineRule="auto"/>
              <w:jc w:val="both"/>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Cinceles</w:t>
            </w:r>
          </w:p>
        </w:tc>
        <w:tc>
          <w:tcPr>
            <w:tcW w:w="1351" w:type="dxa"/>
            <w:tcBorders>
              <w:top w:val="nil"/>
              <w:left w:val="nil"/>
              <w:bottom w:val="single" w:sz="4" w:space="0" w:color="auto"/>
              <w:right w:val="single" w:sz="4" w:space="0" w:color="auto"/>
            </w:tcBorders>
            <w:vAlign w:val="bottom"/>
            <w:hideMark/>
          </w:tcPr>
          <w:p w14:paraId="7ADCD04C"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Und</w:t>
            </w:r>
          </w:p>
        </w:tc>
        <w:tc>
          <w:tcPr>
            <w:tcW w:w="1623" w:type="dxa"/>
            <w:tcBorders>
              <w:top w:val="nil"/>
              <w:left w:val="nil"/>
              <w:bottom w:val="single" w:sz="4" w:space="0" w:color="auto"/>
              <w:right w:val="single" w:sz="4" w:space="0" w:color="auto"/>
            </w:tcBorders>
            <w:vAlign w:val="bottom"/>
            <w:hideMark/>
          </w:tcPr>
          <w:p w14:paraId="042FEDD2"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2</w:t>
            </w:r>
          </w:p>
        </w:tc>
      </w:tr>
      <w:tr w:rsidR="00D11A77" w:rsidRPr="000E2DE1" w14:paraId="62D95B6B" w14:textId="77777777" w:rsidTr="00D11A77">
        <w:trPr>
          <w:trHeight w:val="267"/>
        </w:trPr>
        <w:tc>
          <w:tcPr>
            <w:tcW w:w="2840" w:type="dxa"/>
            <w:tcBorders>
              <w:top w:val="nil"/>
              <w:left w:val="single" w:sz="4" w:space="0" w:color="auto"/>
              <w:bottom w:val="single" w:sz="4" w:space="0" w:color="auto"/>
              <w:right w:val="single" w:sz="4" w:space="0" w:color="auto"/>
            </w:tcBorders>
            <w:vAlign w:val="bottom"/>
            <w:hideMark/>
          </w:tcPr>
          <w:p w14:paraId="08AD53CF" w14:textId="77777777" w:rsidR="00D11A77" w:rsidRPr="000E2DE1" w:rsidRDefault="00D11A77" w:rsidP="00D11A77">
            <w:pPr>
              <w:spacing w:after="0" w:line="240" w:lineRule="auto"/>
              <w:jc w:val="both"/>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Nivel</w:t>
            </w:r>
          </w:p>
        </w:tc>
        <w:tc>
          <w:tcPr>
            <w:tcW w:w="1351" w:type="dxa"/>
            <w:tcBorders>
              <w:top w:val="nil"/>
              <w:left w:val="nil"/>
              <w:bottom w:val="single" w:sz="4" w:space="0" w:color="auto"/>
              <w:right w:val="single" w:sz="4" w:space="0" w:color="auto"/>
            </w:tcBorders>
            <w:vAlign w:val="bottom"/>
            <w:hideMark/>
          </w:tcPr>
          <w:p w14:paraId="7C74D854"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Und</w:t>
            </w:r>
          </w:p>
        </w:tc>
        <w:tc>
          <w:tcPr>
            <w:tcW w:w="1623" w:type="dxa"/>
            <w:tcBorders>
              <w:top w:val="nil"/>
              <w:left w:val="nil"/>
              <w:bottom w:val="single" w:sz="4" w:space="0" w:color="auto"/>
              <w:right w:val="single" w:sz="4" w:space="0" w:color="auto"/>
            </w:tcBorders>
            <w:vAlign w:val="bottom"/>
            <w:hideMark/>
          </w:tcPr>
          <w:p w14:paraId="299C0E32"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1</w:t>
            </w:r>
          </w:p>
        </w:tc>
      </w:tr>
      <w:tr w:rsidR="00D11A77" w:rsidRPr="000E2DE1" w14:paraId="3BE8E101" w14:textId="77777777" w:rsidTr="00D11A77">
        <w:trPr>
          <w:trHeight w:val="285"/>
        </w:trPr>
        <w:tc>
          <w:tcPr>
            <w:tcW w:w="2840" w:type="dxa"/>
            <w:tcBorders>
              <w:top w:val="nil"/>
              <w:left w:val="single" w:sz="4" w:space="0" w:color="auto"/>
              <w:bottom w:val="single" w:sz="4" w:space="0" w:color="auto"/>
              <w:right w:val="single" w:sz="4" w:space="0" w:color="auto"/>
            </w:tcBorders>
            <w:vAlign w:val="bottom"/>
            <w:hideMark/>
          </w:tcPr>
          <w:p w14:paraId="47950E1C" w14:textId="77777777" w:rsidR="00D11A77" w:rsidRPr="000E2DE1" w:rsidRDefault="00D11A77" w:rsidP="00D11A77">
            <w:pPr>
              <w:spacing w:after="0" w:line="240" w:lineRule="auto"/>
              <w:jc w:val="both"/>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Linternas</w:t>
            </w:r>
          </w:p>
        </w:tc>
        <w:tc>
          <w:tcPr>
            <w:tcW w:w="1351" w:type="dxa"/>
            <w:tcBorders>
              <w:top w:val="nil"/>
              <w:left w:val="nil"/>
              <w:bottom w:val="single" w:sz="4" w:space="0" w:color="auto"/>
              <w:right w:val="single" w:sz="4" w:space="0" w:color="auto"/>
            </w:tcBorders>
            <w:vAlign w:val="bottom"/>
            <w:hideMark/>
          </w:tcPr>
          <w:p w14:paraId="3C4B13C6"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Und</w:t>
            </w:r>
          </w:p>
        </w:tc>
        <w:tc>
          <w:tcPr>
            <w:tcW w:w="1623" w:type="dxa"/>
            <w:tcBorders>
              <w:top w:val="nil"/>
              <w:left w:val="nil"/>
              <w:bottom w:val="single" w:sz="4" w:space="0" w:color="auto"/>
              <w:right w:val="single" w:sz="4" w:space="0" w:color="auto"/>
            </w:tcBorders>
            <w:vAlign w:val="bottom"/>
            <w:hideMark/>
          </w:tcPr>
          <w:p w14:paraId="27427756" w14:textId="77777777" w:rsidR="00D11A77" w:rsidRPr="000E2DE1" w:rsidRDefault="00D11A77" w:rsidP="00D11A77">
            <w:pPr>
              <w:spacing w:after="0" w:line="240" w:lineRule="auto"/>
              <w:jc w:val="center"/>
              <w:rPr>
                <w:rFonts w:ascii="Arial" w:eastAsia="Calibri" w:hAnsi="Arial" w:cs="Arial"/>
                <w:color w:val="auto"/>
                <w:sz w:val="18"/>
                <w:szCs w:val="18"/>
                <w:lang w:val="es-ES" w:eastAsia="en-US"/>
              </w:rPr>
            </w:pPr>
            <w:r w:rsidRPr="000E2DE1">
              <w:rPr>
                <w:rFonts w:ascii="Arial" w:eastAsia="Calibri" w:hAnsi="Arial" w:cs="Arial"/>
                <w:color w:val="auto"/>
                <w:sz w:val="18"/>
                <w:szCs w:val="18"/>
                <w:lang w:val="es-ES" w:eastAsia="en-US"/>
              </w:rPr>
              <w:t>3</w:t>
            </w:r>
          </w:p>
        </w:tc>
      </w:tr>
    </w:tbl>
    <w:p w14:paraId="700CB72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32DA700A"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9.2. Equipos</w:t>
      </w:r>
    </w:p>
    <w:p w14:paraId="0108FDA3"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50F70D10" w14:textId="77777777" w:rsidR="00D11A77" w:rsidRPr="00D11A77" w:rsidRDefault="00D11A77" w:rsidP="00D11A77">
      <w:pPr>
        <w:spacing w:after="0" w:line="240" w:lineRule="auto"/>
        <w:ind w:left="567"/>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     </w:t>
      </w:r>
      <w:r w:rsidRPr="00D11A77">
        <w:rPr>
          <w:rFonts w:ascii="Arial" w:eastAsia="Times New Roman" w:hAnsi="Arial" w:cs="Arial"/>
          <w:b/>
          <w:color w:val="auto"/>
          <w:sz w:val="20"/>
          <w:lang w:val="es-ES"/>
        </w:rPr>
        <w:tab/>
      </w:r>
      <w:r w:rsidRPr="00D11A77">
        <w:rPr>
          <w:rFonts w:ascii="Arial" w:eastAsia="Times New Roman" w:hAnsi="Arial" w:cs="Arial"/>
          <w:b/>
          <w:color w:val="auto"/>
          <w:sz w:val="20"/>
          <w:lang w:val="es-ES"/>
        </w:rPr>
        <w:tab/>
        <w:t xml:space="preserve">      (01) Una Excavadora sobre Orugas</w:t>
      </w:r>
    </w:p>
    <w:tbl>
      <w:tblPr>
        <w:tblW w:w="5400" w:type="dxa"/>
        <w:jc w:val="center"/>
        <w:tblCellMar>
          <w:left w:w="70" w:type="dxa"/>
          <w:right w:w="70" w:type="dxa"/>
        </w:tblCellMar>
        <w:tblLook w:val="04A0" w:firstRow="1" w:lastRow="0" w:firstColumn="1" w:lastColumn="0" w:noHBand="0" w:noVBand="1"/>
      </w:tblPr>
      <w:tblGrid>
        <w:gridCol w:w="3040"/>
        <w:gridCol w:w="1160"/>
        <w:gridCol w:w="1200"/>
      </w:tblGrid>
      <w:tr w:rsidR="00D11A77" w:rsidRPr="000E2DE1" w14:paraId="49979965" w14:textId="77777777" w:rsidTr="00D11A77">
        <w:trPr>
          <w:trHeight w:val="535"/>
          <w:jc w:val="center"/>
        </w:trPr>
        <w:tc>
          <w:tcPr>
            <w:tcW w:w="30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0BCF728" w14:textId="77777777" w:rsidR="00D11A77" w:rsidRPr="000E2DE1" w:rsidRDefault="00D11A77" w:rsidP="00D11A77">
            <w:pPr>
              <w:spacing w:after="0" w:line="240" w:lineRule="auto"/>
              <w:rPr>
                <w:rFonts w:ascii="Arial" w:eastAsia="Times New Roman" w:hAnsi="Arial" w:cs="Arial"/>
                <w:b/>
                <w:sz w:val="18"/>
                <w:szCs w:val="18"/>
              </w:rPr>
            </w:pPr>
            <w:r w:rsidRPr="000E2DE1">
              <w:rPr>
                <w:rFonts w:ascii="Arial" w:eastAsia="Times New Roman" w:hAnsi="Arial" w:cs="Arial"/>
                <w:b/>
                <w:sz w:val="18"/>
                <w:szCs w:val="18"/>
              </w:rPr>
              <w:t>Tipo:</w:t>
            </w:r>
          </w:p>
        </w:tc>
        <w:tc>
          <w:tcPr>
            <w:tcW w:w="2360" w:type="dxa"/>
            <w:gridSpan w:val="2"/>
            <w:tcBorders>
              <w:top w:val="single" w:sz="4" w:space="0" w:color="auto"/>
              <w:left w:val="nil"/>
              <w:bottom w:val="single" w:sz="4" w:space="0" w:color="auto"/>
              <w:right w:val="single" w:sz="4" w:space="0" w:color="auto"/>
            </w:tcBorders>
            <w:shd w:val="clear" w:color="auto" w:fill="BFBFBF"/>
            <w:noWrap/>
            <w:vAlign w:val="bottom"/>
            <w:hideMark/>
          </w:tcPr>
          <w:p w14:paraId="5C627E64" w14:textId="77777777" w:rsidR="00D11A77" w:rsidRPr="000E2DE1" w:rsidRDefault="00D11A77" w:rsidP="00D11A77">
            <w:pPr>
              <w:spacing w:after="0" w:line="240" w:lineRule="auto"/>
              <w:rPr>
                <w:rFonts w:ascii="Arial" w:eastAsia="Times New Roman" w:hAnsi="Arial" w:cs="Arial"/>
                <w:b/>
                <w:sz w:val="18"/>
                <w:szCs w:val="18"/>
              </w:rPr>
            </w:pPr>
            <w:r w:rsidRPr="000E2DE1">
              <w:rPr>
                <w:rFonts w:ascii="Arial" w:eastAsia="Times New Roman" w:hAnsi="Arial" w:cs="Arial"/>
                <w:b/>
                <w:sz w:val="18"/>
                <w:szCs w:val="18"/>
              </w:rPr>
              <w:t>Excavadora sobre orugas </w:t>
            </w:r>
          </w:p>
        </w:tc>
      </w:tr>
      <w:tr w:rsidR="00D11A77" w:rsidRPr="000E2DE1" w14:paraId="6290FA39"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7E49414"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Potencia neta</w:t>
            </w:r>
          </w:p>
        </w:tc>
        <w:tc>
          <w:tcPr>
            <w:tcW w:w="1160" w:type="dxa"/>
            <w:tcBorders>
              <w:top w:val="nil"/>
              <w:left w:val="nil"/>
              <w:bottom w:val="single" w:sz="4" w:space="0" w:color="auto"/>
              <w:right w:val="single" w:sz="4" w:space="0" w:color="auto"/>
            </w:tcBorders>
            <w:shd w:val="clear" w:color="auto" w:fill="auto"/>
            <w:noWrap/>
            <w:vAlign w:val="bottom"/>
            <w:hideMark/>
          </w:tcPr>
          <w:p w14:paraId="77119BAE"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798E48EF"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hp</w:t>
            </w:r>
          </w:p>
        </w:tc>
      </w:tr>
      <w:tr w:rsidR="00D11A77" w:rsidRPr="000E2DE1" w14:paraId="26A0F443"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EDC5138"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Peso de Operación</w:t>
            </w:r>
          </w:p>
        </w:tc>
        <w:tc>
          <w:tcPr>
            <w:tcW w:w="1160" w:type="dxa"/>
            <w:tcBorders>
              <w:top w:val="nil"/>
              <w:left w:val="nil"/>
              <w:bottom w:val="single" w:sz="4" w:space="0" w:color="auto"/>
              <w:right w:val="single" w:sz="4" w:space="0" w:color="auto"/>
            </w:tcBorders>
            <w:shd w:val="clear" w:color="auto" w:fill="auto"/>
            <w:noWrap/>
            <w:vAlign w:val="bottom"/>
            <w:hideMark/>
          </w:tcPr>
          <w:p w14:paraId="1524BC7F"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≥35</w:t>
            </w:r>
          </w:p>
        </w:tc>
        <w:tc>
          <w:tcPr>
            <w:tcW w:w="1200" w:type="dxa"/>
            <w:tcBorders>
              <w:top w:val="nil"/>
              <w:left w:val="nil"/>
              <w:bottom w:val="single" w:sz="4" w:space="0" w:color="auto"/>
              <w:right w:val="single" w:sz="4" w:space="0" w:color="auto"/>
            </w:tcBorders>
            <w:shd w:val="clear" w:color="auto" w:fill="auto"/>
            <w:noWrap/>
            <w:vAlign w:val="bottom"/>
            <w:hideMark/>
          </w:tcPr>
          <w:p w14:paraId="3D5FFE06"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tn</w:t>
            </w:r>
          </w:p>
        </w:tc>
      </w:tr>
      <w:tr w:rsidR="00D11A77" w:rsidRPr="000E2DE1" w14:paraId="0B6ED955"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7C77E24"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capacidad de cuchara</w:t>
            </w:r>
          </w:p>
        </w:tc>
        <w:tc>
          <w:tcPr>
            <w:tcW w:w="1160" w:type="dxa"/>
            <w:tcBorders>
              <w:top w:val="nil"/>
              <w:left w:val="nil"/>
              <w:bottom w:val="single" w:sz="4" w:space="0" w:color="auto"/>
              <w:right w:val="single" w:sz="4" w:space="0" w:color="auto"/>
            </w:tcBorders>
            <w:shd w:val="clear" w:color="auto" w:fill="auto"/>
            <w:noWrap/>
            <w:vAlign w:val="bottom"/>
            <w:hideMark/>
          </w:tcPr>
          <w:p w14:paraId="0B3EEFB7"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≥1.9</w:t>
            </w:r>
          </w:p>
        </w:tc>
        <w:tc>
          <w:tcPr>
            <w:tcW w:w="1200" w:type="dxa"/>
            <w:tcBorders>
              <w:top w:val="nil"/>
              <w:left w:val="nil"/>
              <w:bottom w:val="single" w:sz="4" w:space="0" w:color="auto"/>
              <w:right w:val="single" w:sz="4" w:space="0" w:color="auto"/>
            </w:tcBorders>
            <w:shd w:val="clear" w:color="auto" w:fill="auto"/>
            <w:noWrap/>
            <w:vAlign w:val="bottom"/>
            <w:hideMark/>
          </w:tcPr>
          <w:p w14:paraId="087F01A5"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m3</w:t>
            </w:r>
          </w:p>
        </w:tc>
      </w:tr>
      <w:tr w:rsidR="00D11A77" w:rsidRPr="000E2DE1" w14:paraId="3B20078F"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69442CF"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profundidad de excavación</w:t>
            </w:r>
          </w:p>
        </w:tc>
        <w:tc>
          <w:tcPr>
            <w:tcW w:w="1160" w:type="dxa"/>
            <w:tcBorders>
              <w:top w:val="nil"/>
              <w:left w:val="nil"/>
              <w:bottom w:val="single" w:sz="4" w:space="0" w:color="auto"/>
              <w:right w:val="single" w:sz="4" w:space="0" w:color="auto"/>
            </w:tcBorders>
            <w:shd w:val="clear" w:color="auto" w:fill="auto"/>
            <w:noWrap/>
            <w:vAlign w:val="bottom"/>
            <w:hideMark/>
          </w:tcPr>
          <w:p w14:paraId="70D3CA20"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 6.5</w:t>
            </w:r>
          </w:p>
        </w:tc>
        <w:tc>
          <w:tcPr>
            <w:tcW w:w="1200" w:type="dxa"/>
            <w:tcBorders>
              <w:top w:val="nil"/>
              <w:left w:val="nil"/>
              <w:bottom w:val="single" w:sz="4" w:space="0" w:color="auto"/>
              <w:right w:val="single" w:sz="4" w:space="0" w:color="auto"/>
            </w:tcBorders>
            <w:shd w:val="clear" w:color="auto" w:fill="auto"/>
            <w:noWrap/>
            <w:vAlign w:val="bottom"/>
            <w:hideMark/>
          </w:tcPr>
          <w:p w14:paraId="07FE200B"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m</w:t>
            </w:r>
          </w:p>
        </w:tc>
      </w:tr>
      <w:tr w:rsidR="00D11A77" w:rsidRPr="000E2DE1" w14:paraId="648CD2DA"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6CED051"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Anchura de orugas/Pantanera</w:t>
            </w:r>
          </w:p>
        </w:tc>
        <w:tc>
          <w:tcPr>
            <w:tcW w:w="1160" w:type="dxa"/>
            <w:tcBorders>
              <w:top w:val="nil"/>
              <w:left w:val="nil"/>
              <w:bottom w:val="single" w:sz="4" w:space="0" w:color="auto"/>
              <w:right w:val="single" w:sz="4" w:space="0" w:color="auto"/>
            </w:tcBorders>
            <w:shd w:val="clear" w:color="auto" w:fill="auto"/>
            <w:noWrap/>
            <w:vAlign w:val="bottom"/>
            <w:hideMark/>
          </w:tcPr>
          <w:p w14:paraId="571A8552"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 700</w:t>
            </w:r>
          </w:p>
        </w:tc>
        <w:tc>
          <w:tcPr>
            <w:tcW w:w="1200" w:type="dxa"/>
            <w:tcBorders>
              <w:top w:val="nil"/>
              <w:left w:val="nil"/>
              <w:bottom w:val="single" w:sz="4" w:space="0" w:color="auto"/>
              <w:right w:val="single" w:sz="4" w:space="0" w:color="auto"/>
            </w:tcBorders>
            <w:shd w:val="clear" w:color="auto" w:fill="auto"/>
            <w:noWrap/>
            <w:vAlign w:val="bottom"/>
            <w:hideMark/>
          </w:tcPr>
          <w:p w14:paraId="2F798916"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mm</w:t>
            </w:r>
          </w:p>
        </w:tc>
      </w:tr>
      <w:tr w:rsidR="00D11A77" w:rsidRPr="000E2DE1" w14:paraId="5DEE8383"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981E870"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Longitud de transporte</w:t>
            </w:r>
          </w:p>
        </w:tc>
        <w:tc>
          <w:tcPr>
            <w:tcW w:w="1160" w:type="dxa"/>
            <w:tcBorders>
              <w:top w:val="nil"/>
              <w:left w:val="nil"/>
              <w:bottom w:val="single" w:sz="4" w:space="0" w:color="auto"/>
              <w:right w:val="single" w:sz="4" w:space="0" w:color="auto"/>
            </w:tcBorders>
            <w:shd w:val="clear" w:color="auto" w:fill="auto"/>
            <w:noWrap/>
            <w:vAlign w:val="bottom"/>
            <w:hideMark/>
          </w:tcPr>
          <w:p w14:paraId="57BED219"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≥11</w:t>
            </w:r>
          </w:p>
        </w:tc>
        <w:tc>
          <w:tcPr>
            <w:tcW w:w="1200" w:type="dxa"/>
            <w:tcBorders>
              <w:top w:val="nil"/>
              <w:left w:val="nil"/>
              <w:bottom w:val="single" w:sz="4" w:space="0" w:color="auto"/>
              <w:right w:val="single" w:sz="4" w:space="0" w:color="auto"/>
            </w:tcBorders>
            <w:shd w:val="clear" w:color="auto" w:fill="auto"/>
            <w:noWrap/>
            <w:vAlign w:val="bottom"/>
            <w:hideMark/>
          </w:tcPr>
          <w:p w14:paraId="4E8EF8E0"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m</w:t>
            </w:r>
          </w:p>
        </w:tc>
      </w:tr>
      <w:tr w:rsidR="00D11A77" w:rsidRPr="000E2DE1" w14:paraId="0BBBED14"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2382623"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Anchura de transporte</w:t>
            </w:r>
          </w:p>
        </w:tc>
        <w:tc>
          <w:tcPr>
            <w:tcW w:w="1160" w:type="dxa"/>
            <w:tcBorders>
              <w:top w:val="nil"/>
              <w:left w:val="nil"/>
              <w:bottom w:val="single" w:sz="4" w:space="0" w:color="auto"/>
              <w:right w:val="single" w:sz="4" w:space="0" w:color="auto"/>
            </w:tcBorders>
            <w:shd w:val="clear" w:color="auto" w:fill="auto"/>
            <w:noWrap/>
            <w:vAlign w:val="bottom"/>
            <w:hideMark/>
          </w:tcPr>
          <w:p w14:paraId="5F1BD59E"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≥3.4</w:t>
            </w:r>
          </w:p>
        </w:tc>
        <w:tc>
          <w:tcPr>
            <w:tcW w:w="1200" w:type="dxa"/>
            <w:tcBorders>
              <w:top w:val="nil"/>
              <w:left w:val="nil"/>
              <w:bottom w:val="single" w:sz="4" w:space="0" w:color="auto"/>
              <w:right w:val="single" w:sz="4" w:space="0" w:color="auto"/>
            </w:tcBorders>
            <w:shd w:val="clear" w:color="auto" w:fill="auto"/>
            <w:noWrap/>
            <w:vAlign w:val="bottom"/>
            <w:hideMark/>
          </w:tcPr>
          <w:p w14:paraId="49DF047C"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m</w:t>
            </w:r>
          </w:p>
        </w:tc>
      </w:tr>
      <w:tr w:rsidR="00D11A77" w:rsidRPr="000E2DE1" w14:paraId="68544934"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382DE8C"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Altura de transporte</w:t>
            </w:r>
          </w:p>
        </w:tc>
        <w:tc>
          <w:tcPr>
            <w:tcW w:w="1160" w:type="dxa"/>
            <w:tcBorders>
              <w:top w:val="nil"/>
              <w:left w:val="nil"/>
              <w:bottom w:val="single" w:sz="4" w:space="0" w:color="auto"/>
              <w:right w:val="single" w:sz="4" w:space="0" w:color="auto"/>
            </w:tcBorders>
            <w:shd w:val="clear" w:color="auto" w:fill="auto"/>
            <w:noWrap/>
            <w:vAlign w:val="bottom"/>
            <w:hideMark/>
          </w:tcPr>
          <w:p w14:paraId="0EA0893D"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≥3.4</w:t>
            </w:r>
          </w:p>
        </w:tc>
        <w:tc>
          <w:tcPr>
            <w:tcW w:w="1200" w:type="dxa"/>
            <w:tcBorders>
              <w:top w:val="nil"/>
              <w:left w:val="nil"/>
              <w:bottom w:val="single" w:sz="4" w:space="0" w:color="auto"/>
              <w:right w:val="single" w:sz="4" w:space="0" w:color="auto"/>
            </w:tcBorders>
            <w:shd w:val="clear" w:color="auto" w:fill="auto"/>
            <w:noWrap/>
            <w:vAlign w:val="bottom"/>
            <w:hideMark/>
          </w:tcPr>
          <w:p w14:paraId="3FBD9D9C"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m</w:t>
            </w:r>
          </w:p>
        </w:tc>
      </w:tr>
      <w:tr w:rsidR="00D11A77" w:rsidRPr="000E2DE1" w14:paraId="25E911B1" w14:textId="77777777" w:rsidTr="00D11A77">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94070"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Año de fabricación</w:t>
            </w: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2079B56C"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≥2015</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7831B491"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año</w:t>
            </w:r>
          </w:p>
        </w:tc>
      </w:tr>
    </w:tbl>
    <w:p w14:paraId="7958863E" w14:textId="77777777" w:rsidR="00D11A77" w:rsidRPr="00D11A77" w:rsidRDefault="00D11A77" w:rsidP="00D11A77">
      <w:pPr>
        <w:spacing w:after="0" w:line="240" w:lineRule="auto"/>
        <w:ind w:left="567"/>
        <w:rPr>
          <w:rFonts w:ascii="Arial" w:eastAsia="Times New Roman" w:hAnsi="Arial" w:cs="Arial"/>
          <w:color w:val="auto"/>
          <w:sz w:val="20"/>
          <w:lang w:val="es-ES"/>
        </w:rPr>
      </w:pPr>
    </w:p>
    <w:p w14:paraId="5422FBA6" w14:textId="05D16DE0" w:rsidR="00D11A77" w:rsidRPr="00D11A77" w:rsidRDefault="00D11A77" w:rsidP="00D11A77">
      <w:pPr>
        <w:spacing w:after="0" w:line="240" w:lineRule="auto"/>
        <w:ind w:left="1985" w:firstLine="142"/>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                (01) Un Martillo hidráulico</w:t>
      </w:r>
    </w:p>
    <w:tbl>
      <w:tblPr>
        <w:tblW w:w="5400" w:type="dxa"/>
        <w:jc w:val="center"/>
        <w:tblCellMar>
          <w:left w:w="70" w:type="dxa"/>
          <w:right w:w="70" w:type="dxa"/>
        </w:tblCellMar>
        <w:tblLook w:val="04A0" w:firstRow="1" w:lastRow="0" w:firstColumn="1" w:lastColumn="0" w:noHBand="0" w:noVBand="1"/>
      </w:tblPr>
      <w:tblGrid>
        <w:gridCol w:w="3040"/>
        <w:gridCol w:w="1160"/>
        <w:gridCol w:w="1200"/>
      </w:tblGrid>
      <w:tr w:rsidR="00D11A77" w:rsidRPr="000E2DE1" w14:paraId="63A872EC" w14:textId="77777777" w:rsidTr="00D11A77">
        <w:trPr>
          <w:trHeight w:val="535"/>
          <w:jc w:val="center"/>
        </w:trPr>
        <w:tc>
          <w:tcPr>
            <w:tcW w:w="30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D1CE459" w14:textId="77777777" w:rsidR="00D11A77" w:rsidRPr="000E2DE1" w:rsidRDefault="00D11A77" w:rsidP="00D11A77">
            <w:pPr>
              <w:spacing w:after="0" w:line="240" w:lineRule="auto"/>
              <w:rPr>
                <w:rFonts w:ascii="Arial" w:eastAsia="Times New Roman" w:hAnsi="Arial" w:cs="Arial"/>
                <w:b/>
                <w:sz w:val="18"/>
                <w:szCs w:val="18"/>
              </w:rPr>
            </w:pPr>
            <w:r w:rsidRPr="000E2DE1">
              <w:rPr>
                <w:rFonts w:ascii="Arial" w:eastAsia="Times New Roman" w:hAnsi="Arial" w:cs="Arial"/>
                <w:b/>
                <w:sz w:val="18"/>
                <w:szCs w:val="18"/>
              </w:rPr>
              <w:t>Tipo:</w:t>
            </w:r>
          </w:p>
        </w:tc>
        <w:tc>
          <w:tcPr>
            <w:tcW w:w="2360" w:type="dxa"/>
            <w:gridSpan w:val="2"/>
            <w:tcBorders>
              <w:top w:val="single" w:sz="4" w:space="0" w:color="auto"/>
              <w:left w:val="nil"/>
              <w:bottom w:val="single" w:sz="4" w:space="0" w:color="auto"/>
              <w:right w:val="single" w:sz="4" w:space="0" w:color="auto"/>
            </w:tcBorders>
            <w:shd w:val="clear" w:color="auto" w:fill="BFBFBF"/>
            <w:noWrap/>
            <w:vAlign w:val="bottom"/>
            <w:hideMark/>
          </w:tcPr>
          <w:p w14:paraId="38710A64" w14:textId="77777777" w:rsidR="00D11A77" w:rsidRPr="000E2DE1" w:rsidRDefault="00D11A77" w:rsidP="00D11A77">
            <w:pPr>
              <w:spacing w:after="0" w:line="240" w:lineRule="auto"/>
              <w:rPr>
                <w:rFonts w:ascii="Arial" w:eastAsia="Times New Roman" w:hAnsi="Arial" w:cs="Arial"/>
                <w:b/>
                <w:sz w:val="18"/>
                <w:szCs w:val="18"/>
              </w:rPr>
            </w:pPr>
            <w:r w:rsidRPr="000E2DE1">
              <w:rPr>
                <w:rFonts w:ascii="Arial" w:eastAsia="Times New Roman" w:hAnsi="Arial" w:cs="Arial"/>
                <w:b/>
                <w:sz w:val="18"/>
                <w:szCs w:val="18"/>
              </w:rPr>
              <w:t>Martillo Hidráulico </w:t>
            </w:r>
          </w:p>
        </w:tc>
      </w:tr>
      <w:tr w:rsidR="00D11A77" w:rsidRPr="000E2DE1" w14:paraId="181CD2FA"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04DA458"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Peso de Operación</w:t>
            </w:r>
          </w:p>
        </w:tc>
        <w:tc>
          <w:tcPr>
            <w:tcW w:w="1160" w:type="dxa"/>
            <w:tcBorders>
              <w:top w:val="nil"/>
              <w:left w:val="nil"/>
              <w:bottom w:val="single" w:sz="4" w:space="0" w:color="auto"/>
              <w:right w:val="single" w:sz="4" w:space="0" w:color="auto"/>
            </w:tcBorders>
            <w:shd w:val="clear" w:color="auto" w:fill="auto"/>
            <w:noWrap/>
            <w:vAlign w:val="bottom"/>
            <w:hideMark/>
          </w:tcPr>
          <w:p w14:paraId="4DA6B14A"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≥3</w:t>
            </w:r>
          </w:p>
        </w:tc>
        <w:tc>
          <w:tcPr>
            <w:tcW w:w="1200" w:type="dxa"/>
            <w:tcBorders>
              <w:top w:val="nil"/>
              <w:left w:val="nil"/>
              <w:bottom w:val="single" w:sz="4" w:space="0" w:color="auto"/>
              <w:right w:val="single" w:sz="4" w:space="0" w:color="auto"/>
            </w:tcBorders>
            <w:shd w:val="clear" w:color="auto" w:fill="auto"/>
            <w:noWrap/>
            <w:vAlign w:val="bottom"/>
            <w:hideMark/>
          </w:tcPr>
          <w:p w14:paraId="0EEC3E40"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tn</w:t>
            </w:r>
          </w:p>
        </w:tc>
      </w:tr>
      <w:tr w:rsidR="00D11A77" w:rsidRPr="000E2DE1" w14:paraId="12EEC99F"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4D67D5D"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Longitud total</w:t>
            </w:r>
          </w:p>
        </w:tc>
        <w:tc>
          <w:tcPr>
            <w:tcW w:w="1160" w:type="dxa"/>
            <w:tcBorders>
              <w:top w:val="nil"/>
              <w:left w:val="nil"/>
              <w:bottom w:val="single" w:sz="4" w:space="0" w:color="auto"/>
              <w:right w:val="single" w:sz="4" w:space="0" w:color="auto"/>
            </w:tcBorders>
            <w:shd w:val="clear" w:color="auto" w:fill="auto"/>
            <w:noWrap/>
            <w:vAlign w:val="bottom"/>
            <w:hideMark/>
          </w:tcPr>
          <w:p w14:paraId="539429A2"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≥3000</w:t>
            </w:r>
          </w:p>
        </w:tc>
        <w:tc>
          <w:tcPr>
            <w:tcW w:w="1200" w:type="dxa"/>
            <w:tcBorders>
              <w:top w:val="nil"/>
              <w:left w:val="nil"/>
              <w:bottom w:val="single" w:sz="4" w:space="0" w:color="auto"/>
              <w:right w:val="single" w:sz="4" w:space="0" w:color="auto"/>
            </w:tcBorders>
            <w:shd w:val="clear" w:color="auto" w:fill="auto"/>
            <w:noWrap/>
            <w:vAlign w:val="bottom"/>
            <w:hideMark/>
          </w:tcPr>
          <w:p w14:paraId="760E0550"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mm</w:t>
            </w:r>
          </w:p>
        </w:tc>
      </w:tr>
      <w:tr w:rsidR="00D11A77" w:rsidRPr="000E2DE1" w14:paraId="5D203789"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DB9A077"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Velocidad de impacto</w:t>
            </w:r>
          </w:p>
        </w:tc>
        <w:tc>
          <w:tcPr>
            <w:tcW w:w="1160" w:type="dxa"/>
            <w:tcBorders>
              <w:top w:val="nil"/>
              <w:left w:val="nil"/>
              <w:bottom w:val="single" w:sz="4" w:space="0" w:color="auto"/>
              <w:right w:val="single" w:sz="4" w:space="0" w:color="auto"/>
            </w:tcBorders>
            <w:shd w:val="clear" w:color="auto" w:fill="auto"/>
            <w:noWrap/>
            <w:vAlign w:val="bottom"/>
            <w:hideMark/>
          </w:tcPr>
          <w:p w14:paraId="054DEEEB"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250-600</w:t>
            </w:r>
          </w:p>
        </w:tc>
        <w:tc>
          <w:tcPr>
            <w:tcW w:w="1200" w:type="dxa"/>
            <w:tcBorders>
              <w:top w:val="nil"/>
              <w:left w:val="nil"/>
              <w:bottom w:val="single" w:sz="4" w:space="0" w:color="auto"/>
              <w:right w:val="single" w:sz="4" w:space="0" w:color="auto"/>
            </w:tcBorders>
            <w:shd w:val="clear" w:color="auto" w:fill="auto"/>
            <w:noWrap/>
            <w:vAlign w:val="bottom"/>
            <w:hideMark/>
          </w:tcPr>
          <w:p w14:paraId="19D36040"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BPM</w:t>
            </w:r>
          </w:p>
        </w:tc>
      </w:tr>
      <w:tr w:rsidR="00D11A77" w:rsidRPr="000E2DE1" w14:paraId="2A77E2A6"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7FF7D21"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Frecuencia de impacto</w:t>
            </w:r>
          </w:p>
        </w:tc>
        <w:tc>
          <w:tcPr>
            <w:tcW w:w="1160" w:type="dxa"/>
            <w:tcBorders>
              <w:top w:val="nil"/>
              <w:left w:val="nil"/>
              <w:bottom w:val="single" w:sz="4" w:space="0" w:color="auto"/>
              <w:right w:val="single" w:sz="4" w:space="0" w:color="auto"/>
            </w:tcBorders>
            <w:shd w:val="clear" w:color="auto" w:fill="auto"/>
            <w:noWrap/>
            <w:vAlign w:val="bottom"/>
            <w:hideMark/>
          </w:tcPr>
          <w:p w14:paraId="5F702637"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 13000</w:t>
            </w:r>
          </w:p>
        </w:tc>
        <w:tc>
          <w:tcPr>
            <w:tcW w:w="1200" w:type="dxa"/>
            <w:tcBorders>
              <w:top w:val="nil"/>
              <w:left w:val="nil"/>
              <w:bottom w:val="single" w:sz="4" w:space="0" w:color="auto"/>
              <w:right w:val="single" w:sz="4" w:space="0" w:color="auto"/>
            </w:tcBorders>
            <w:shd w:val="clear" w:color="auto" w:fill="auto"/>
            <w:noWrap/>
            <w:vAlign w:val="bottom"/>
            <w:hideMark/>
          </w:tcPr>
          <w:p w14:paraId="6C76F3E7"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Joule</w:t>
            </w:r>
          </w:p>
        </w:tc>
      </w:tr>
    </w:tbl>
    <w:p w14:paraId="543ECC5A"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08326E91" w14:textId="77777777" w:rsidR="00D11A77" w:rsidRPr="00D11A77" w:rsidRDefault="00D11A77" w:rsidP="00D11A77">
      <w:pPr>
        <w:spacing w:after="0" w:line="240" w:lineRule="auto"/>
        <w:ind w:left="1985" w:firstLine="142"/>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                          (01)  Un </w:t>
      </w:r>
      <w:r w:rsidRPr="00D11A77">
        <w:rPr>
          <w:rFonts w:ascii="Arial" w:eastAsia="Times New Roman" w:hAnsi="Arial" w:cs="Arial"/>
          <w:b/>
          <w:szCs w:val="22"/>
        </w:rPr>
        <w:t>Volquete </w:t>
      </w:r>
    </w:p>
    <w:tbl>
      <w:tblPr>
        <w:tblW w:w="5400" w:type="dxa"/>
        <w:jc w:val="center"/>
        <w:tblCellMar>
          <w:left w:w="70" w:type="dxa"/>
          <w:right w:w="70" w:type="dxa"/>
        </w:tblCellMar>
        <w:tblLook w:val="04A0" w:firstRow="1" w:lastRow="0" w:firstColumn="1" w:lastColumn="0" w:noHBand="0" w:noVBand="1"/>
      </w:tblPr>
      <w:tblGrid>
        <w:gridCol w:w="3040"/>
        <w:gridCol w:w="1160"/>
        <w:gridCol w:w="1200"/>
      </w:tblGrid>
      <w:tr w:rsidR="00D11A77" w:rsidRPr="000E2DE1" w14:paraId="0CC2E588" w14:textId="77777777" w:rsidTr="00D11A77">
        <w:trPr>
          <w:trHeight w:val="535"/>
          <w:jc w:val="center"/>
        </w:trPr>
        <w:tc>
          <w:tcPr>
            <w:tcW w:w="30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1C86A4C" w14:textId="77777777" w:rsidR="00D11A77" w:rsidRPr="000E2DE1" w:rsidRDefault="00D11A77" w:rsidP="00D11A77">
            <w:pPr>
              <w:spacing w:after="0" w:line="240" w:lineRule="auto"/>
              <w:rPr>
                <w:rFonts w:ascii="Arial" w:eastAsia="Times New Roman" w:hAnsi="Arial" w:cs="Arial"/>
                <w:b/>
                <w:sz w:val="18"/>
                <w:szCs w:val="18"/>
              </w:rPr>
            </w:pPr>
            <w:r w:rsidRPr="000E2DE1">
              <w:rPr>
                <w:rFonts w:ascii="Arial" w:eastAsia="Times New Roman" w:hAnsi="Arial" w:cs="Arial"/>
                <w:b/>
                <w:sz w:val="18"/>
                <w:szCs w:val="18"/>
              </w:rPr>
              <w:lastRenderedPageBreak/>
              <w:t>Tipo:</w:t>
            </w:r>
          </w:p>
        </w:tc>
        <w:tc>
          <w:tcPr>
            <w:tcW w:w="2360" w:type="dxa"/>
            <w:gridSpan w:val="2"/>
            <w:tcBorders>
              <w:top w:val="single" w:sz="4" w:space="0" w:color="auto"/>
              <w:left w:val="nil"/>
              <w:bottom w:val="single" w:sz="4" w:space="0" w:color="auto"/>
              <w:right w:val="single" w:sz="4" w:space="0" w:color="auto"/>
            </w:tcBorders>
            <w:shd w:val="clear" w:color="auto" w:fill="BFBFBF"/>
            <w:noWrap/>
            <w:vAlign w:val="bottom"/>
            <w:hideMark/>
          </w:tcPr>
          <w:p w14:paraId="50A2B33C" w14:textId="77777777" w:rsidR="00D11A77" w:rsidRPr="000E2DE1" w:rsidRDefault="00D11A77" w:rsidP="00D11A77">
            <w:pPr>
              <w:spacing w:after="0" w:line="240" w:lineRule="auto"/>
              <w:rPr>
                <w:rFonts w:ascii="Arial" w:eastAsia="Times New Roman" w:hAnsi="Arial" w:cs="Arial"/>
                <w:b/>
                <w:sz w:val="18"/>
                <w:szCs w:val="18"/>
              </w:rPr>
            </w:pPr>
            <w:r w:rsidRPr="000E2DE1">
              <w:rPr>
                <w:rFonts w:ascii="Arial" w:eastAsia="Times New Roman" w:hAnsi="Arial" w:cs="Arial"/>
                <w:b/>
                <w:sz w:val="18"/>
                <w:szCs w:val="18"/>
              </w:rPr>
              <w:t>Volquete </w:t>
            </w:r>
          </w:p>
        </w:tc>
      </w:tr>
      <w:tr w:rsidR="00D11A77" w:rsidRPr="000E2DE1" w14:paraId="42AD0CB8"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BEC58FE"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Capacidad</w:t>
            </w:r>
          </w:p>
        </w:tc>
        <w:tc>
          <w:tcPr>
            <w:tcW w:w="1160" w:type="dxa"/>
            <w:tcBorders>
              <w:top w:val="nil"/>
              <w:left w:val="nil"/>
              <w:bottom w:val="single" w:sz="4" w:space="0" w:color="auto"/>
              <w:right w:val="single" w:sz="4" w:space="0" w:color="auto"/>
            </w:tcBorders>
            <w:shd w:val="clear" w:color="auto" w:fill="auto"/>
            <w:noWrap/>
            <w:vAlign w:val="bottom"/>
            <w:hideMark/>
          </w:tcPr>
          <w:p w14:paraId="251EBFCC"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15</w:t>
            </w:r>
          </w:p>
        </w:tc>
        <w:tc>
          <w:tcPr>
            <w:tcW w:w="1200" w:type="dxa"/>
            <w:tcBorders>
              <w:top w:val="nil"/>
              <w:left w:val="nil"/>
              <w:bottom w:val="single" w:sz="4" w:space="0" w:color="auto"/>
              <w:right w:val="single" w:sz="4" w:space="0" w:color="auto"/>
            </w:tcBorders>
            <w:shd w:val="clear" w:color="auto" w:fill="auto"/>
            <w:noWrap/>
            <w:vAlign w:val="bottom"/>
            <w:hideMark/>
          </w:tcPr>
          <w:p w14:paraId="27B0BF71"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m3</w:t>
            </w:r>
          </w:p>
        </w:tc>
      </w:tr>
      <w:tr w:rsidR="00D11A77" w:rsidRPr="000E2DE1" w14:paraId="457FE656"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3CDD14E"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Potencia neta</w:t>
            </w:r>
          </w:p>
        </w:tc>
        <w:tc>
          <w:tcPr>
            <w:tcW w:w="1160" w:type="dxa"/>
            <w:tcBorders>
              <w:top w:val="nil"/>
              <w:left w:val="nil"/>
              <w:bottom w:val="single" w:sz="4" w:space="0" w:color="auto"/>
              <w:right w:val="single" w:sz="4" w:space="0" w:color="auto"/>
            </w:tcBorders>
            <w:shd w:val="clear" w:color="auto" w:fill="auto"/>
            <w:noWrap/>
            <w:vAlign w:val="bottom"/>
            <w:hideMark/>
          </w:tcPr>
          <w:p w14:paraId="09E34461"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6EC2E2B3"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Hp</w:t>
            </w:r>
          </w:p>
        </w:tc>
      </w:tr>
      <w:tr w:rsidR="00D11A77" w:rsidRPr="000E2DE1" w14:paraId="4496A31F" w14:textId="77777777" w:rsidTr="00D11A7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6B44E14"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Año de fabricación</w:t>
            </w:r>
          </w:p>
        </w:tc>
        <w:tc>
          <w:tcPr>
            <w:tcW w:w="1160" w:type="dxa"/>
            <w:tcBorders>
              <w:top w:val="nil"/>
              <w:left w:val="nil"/>
              <w:bottom w:val="single" w:sz="4" w:space="0" w:color="auto"/>
              <w:right w:val="single" w:sz="4" w:space="0" w:color="auto"/>
            </w:tcBorders>
            <w:shd w:val="clear" w:color="auto" w:fill="auto"/>
            <w:noWrap/>
            <w:vAlign w:val="bottom"/>
            <w:hideMark/>
          </w:tcPr>
          <w:p w14:paraId="5E243120"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≥2015</w:t>
            </w:r>
          </w:p>
        </w:tc>
        <w:tc>
          <w:tcPr>
            <w:tcW w:w="1200" w:type="dxa"/>
            <w:tcBorders>
              <w:top w:val="nil"/>
              <w:left w:val="nil"/>
              <w:bottom w:val="single" w:sz="4" w:space="0" w:color="auto"/>
              <w:right w:val="single" w:sz="4" w:space="0" w:color="auto"/>
            </w:tcBorders>
            <w:shd w:val="clear" w:color="auto" w:fill="auto"/>
            <w:noWrap/>
            <w:vAlign w:val="bottom"/>
            <w:hideMark/>
          </w:tcPr>
          <w:p w14:paraId="2D7D8CFD" w14:textId="77777777" w:rsidR="00D11A77" w:rsidRPr="000E2DE1" w:rsidRDefault="00D11A77" w:rsidP="00D11A77">
            <w:pPr>
              <w:spacing w:after="0" w:line="240" w:lineRule="auto"/>
              <w:rPr>
                <w:rFonts w:ascii="Arial" w:eastAsia="Times New Roman" w:hAnsi="Arial" w:cs="Arial"/>
                <w:sz w:val="18"/>
                <w:szCs w:val="18"/>
              </w:rPr>
            </w:pPr>
            <w:r w:rsidRPr="000E2DE1">
              <w:rPr>
                <w:rFonts w:ascii="Arial" w:eastAsia="Times New Roman" w:hAnsi="Arial" w:cs="Arial"/>
                <w:sz w:val="18"/>
                <w:szCs w:val="18"/>
              </w:rPr>
              <w:t>año</w:t>
            </w:r>
          </w:p>
        </w:tc>
      </w:tr>
    </w:tbl>
    <w:p w14:paraId="61FCB49A" w14:textId="77777777" w:rsidR="00D11A77" w:rsidRPr="00D11A77" w:rsidRDefault="00D11A77" w:rsidP="00D11A77">
      <w:pPr>
        <w:spacing w:after="0" w:line="240" w:lineRule="auto"/>
        <w:ind w:left="567"/>
        <w:jc w:val="both"/>
        <w:rPr>
          <w:rFonts w:ascii="Arial" w:eastAsia="Times New Roman" w:hAnsi="Arial" w:cs="Arial"/>
          <w:color w:val="auto"/>
          <w:szCs w:val="22"/>
          <w:lang w:val="es-ES"/>
        </w:rPr>
      </w:pPr>
    </w:p>
    <w:p w14:paraId="36A957B4" w14:textId="77777777" w:rsidR="00D11A77" w:rsidRPr="000E2DE1" w:rsidRDefault="00D11A77" w:rsidP="00D11A77">
      <w:pPr>
        <w:spacing w:after="0" w:line="240" w:lineRule="auto"/>
        <w:ind w:right="-36" w:firstLine="708"/>
        <w:jc w:val="both"/>
        <w:rPr>
          <w:rFonts w:ascii="Arial" w:eastAsia="Times New Roman" w:hAnsi="Arial" w:cs="Arial"/>
          <w:b/>
          <w:bCs/>
          <w:color w:val="auto"/>
          <w:sz w:val="20"/>
          <w:lang w:val="es-ES"/>
        </w:rPr>
      </w:pPr>
      <w:r w:rsidRPr="000E2DE1">
        <w:rPr>
          <w:rFonts w:ascii="Arial" w:eastAsia="Times New Roman" w:hAnsi="Arial" w:cs="Arial"/>
          <w:b/>
          <w:bCs/>
          <w:color w:val="auto"/>
          <w:sz w:val="20"/>
          <w:lang w:val="es-ES"/>
        </w:rPr>
        <w:t>Se deberán tener las siguientes consideraciones:</w:t>
      </w:r>
    </w:p>
    <w:p w14:paraId="1996737A" w14:textId="77777777" w:rsidR="00D11A77" w:rsidRPr="000E2DE1" w:rsidRDefault="00D11A77" w:rsidP="00D11A77">
      <w:pPr>
        <w:spacing w:after="0" w:line="240" w:lineRule="auto"/>
        <w:ind w:right="-36" w:firstLine="708"/>
        <w:jc w:val="both"/>
        <w:rPr>
          <w:rFonts w:ascii="Arial" w:eastAsia="Times New Roman" w:hAnsi="Arial" w:cs="Arial"/>
          <w:b/>
          <w:bCs/>
          <w:color w:val="auto"/>
          <w:sz w:val="20"/>
          <w:lang w:val="es-ES"/>
        </w:rPr>
      </w:pPr>
    </w:p>
    <w:p w14:paraId="3BD8D60E" w14:textId="77777777" w:rsidR="00D11A77" w:rsidRPr="000E2DE1" w:rsidRDefault="00D11A77" w:rsidP="001149A6">
      <w:pPr>
        <w:widowControl w:val="0"/>
        <w:numPr>
          <w:ilvl w:val="3"/>
          <w:numId w:val="60"/>
        </w:numPr>
        <w:spacing w:after="0" w:line="240" w:lineRule="auto"/>
        <w:ind w:left="1276" w:right="-34" w:hanging="283"/>
        <w:jc w:val="both"/>
        <w:rPr>
          <w:rFonts w:ascii="Arial" w:eastAsia="Times New Roman" w:hAnsi="Arial" w:cs="Arial"/>
          <w:color w:val="auto"/>
          <w:sz w:val="20"/>
          <w:lang w:val="es-ES"/>
        </w:rPr>
      </w:pPr>
      <w:r w:rsidRPr="000E2DE1">
        <w:rPr>
          <w:rFonts w:ascii="Arial" w:eastAsia="Times New Roman" w:hAnsi="Arial" w:cs="Arial"/>
          <w:color w:val="auto"/>
          <w:sz w:val="20"/>
          <w:lang w:val="es-ES"/>
        </w:rPr>
        <w:t>Todos los equipos y maquinarias necesarios para la ejecución satisfactoria de los trabajos a realizar deberán llevarse al lugar del servicio en forma oportuna y no podrán retirarse de la misma salvo autorización escrita del Supervisor.</w:t>
      </w:r>
    </w:p>
    <w:p w14:paraId="08989C8C" w14:textId="77777777" w:rsidR="00D11A77" w:rsidRPr="000E2DE1" w:rsidRDefault="00D11A77" w:rsidP="001149A6">
      <w:pPr>
        <w:widowControl w:val="0"/>
        <w:numPr>
          <w:ilvl w:val="3"/>
          <w:numId w:val="60"/>
        </w:numPr>
        <w:spacing w:after="0" w:line="240" w:lineRule="auto"/>
        <w:ind w:left="1276" w:right="-34" w:hanging="283"/>
        <w:jc w:val="both"/>
        <w:rPr>
          <w:rFonts w:ascii="Arial" w:eastAsia="Times New Roman" w:hAnsi="Arial" w:cs="Arial"/>
          <w:color w:val="auto"/>
          <w:sz w:val="20"/>
          <w:lang w:val="es-ES"/>
        </w:rPr>
      </w:pPr>
      <w:r w:rsidRPr="000E2DE1">
        <w:rPr>
          <w:rFonts w:ascii="Arial" w:eastAsia="Times New Roman" w:hAnsi="Arial" w:cs="Arial"/>
          <w:color w:val="auto"/>
          <w:sz w:val="20"/>
          <w:lang w:val="es-ES"/>
        </w:rPr>
        <w:t>Si el Inspector o Supervisor demuestra que los equipos, maquinarias, herramientas son insuficientes o inapropiados para asegurar la calidad del servicio y/o el cumplimiento de los plazos, EL CONTRATISTA está obligado a efectuar enmiendas y/o adiciones necesarias, por su cuenta y costo.</w:t>
      </w:r>
    </w:p>
    <w:p w14:paraId="61BA68F2" w14:textId="77777777" w:rsidR="00D11A77" w:rsidRPr="000E2DE1" w:rsidRDefault="00D11A77" w:rsidP="001149A6">
      <w:pPr>
        <w:widowControl w:val="0"/>
        <w:numPr>
          <w:ilvl w:val="3"/>
          <w:numId w:val="60"/>
        </w:numPr>
        <w:spacing w:after="0" w:line="240" w:lineRule="auto"/>
        <w:ind w:left="1276" w:right="-34" w:hanging="283"/>
        <w:jc w:val="both"/>
        <w:rPr>
          <w:rFonts w:ascii="Arial" w:eastAsia="Times New Roman" w:hAnsi="Arial" w:cs="Arial"/>
          <w:color w:val="auto"/>
          <w:sz w:val="20"/>
          <w:lang w:val="es-ES"/>
        </w:rPr>
      </w:pPr>
      <w:r w:rsidRPr="000E2DE1">
        <w:rPr>
          <w:rFonts w:ascii="Arial" w:eastAsia="Times New Roman" w:hAnsi="Arial" w:cs="Arial"/>
          <w:color w:val="auto"/>
          <w:sz w:val="20"/>
          <w:lang w:val="es-ES"/>
        </w:rPr>
        <w:t>Los Equipos Obligatoriamente</w:t>
      </w:r>
      <w:r w:rsidRPr="000E2DE1">
        <w:rPr>
          <w:rFonts w:ascii="Arial" w:eastAsia="Arial" w:hAnsi="Arial" w:cs="Arial"/>
          <w:color w:val="auto"/>
          <w:sz w:val="20"/>
          <w:lang w:val="es-ES"/>
        </w:rPr>
        <w:t xml:space="preserve"> </w:t>
      </w:r>
      <w:r w:rsidRPr="000E2DE1">
        <w:rPr>
          <w:rFonts w:ascii="Arial" w:eastAsia="Times New Roman" w:hAnsi="Arial" w:cs="Arial"/>
          <w:color w:val="auto"/>
          <w:sz w:val="20"/>
          <w:lang w:val="es-ES"/>
        </w:rPr>
        <w:t>cumplirán con las especificaciones técnicas como mínimo, en cuanto a capacidad, potencia y cantidades.</w:t>
      </w:r>
    </w:p>
    <w:p w14:paraId="4758EDB2"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39A3A114" w14:textId="77777777" w:rsidR="00D11A77" w:rsidRPr="00D11A77" w:rsidRDefault="00D11A77" w:rsidP="00D11A77">
      <w:pPr>
        <w:spacing w:after="0" w:line="240" w:lineRule="auto"/>
        <w:ind w:left="567"/>
        <w:jc w:val="both"/>
        <w:rPr>
          <w:rFonts w:ascii="Arial" w:eastAsia="Calibri" w:hAnsi="Arial" w:cs="Arial"/>
          <w:b/>
          <w:color w:val="auto"/>
          <w:sz w:val="20"/>
          <w:lang w:val="es-ES_tradnl" w:eastAsia="en-US"/>
        </w:rPr>
      </w:pPr>
      <w:r w:rsidRPr="00D11A77">
        <w:rPr>
          <w:rFonts w:ascii="Arial" w:eastAsia="Calibri" w:hAnsi="Arial" w:cs="Arial"/>
          <w:b/>
          <w:snapToGrid w:val="0"/>
          <w:color w:val="auto"/>
          <w:sz w:val="20"/>
          <w:lang w:val="es-ES" w:eastAsia="en-US"/>
        </w:rPr>
        <w:t>Camioneta</w:t>
      </w:r>
    </w:p>
    <w:p w14:paraId="556746D1" w14:textId="77777777" w:rsidR="00D11A77" w:rsidRPr="00D11A77" w:rsidRDefault="00D11A77" w:rsidP="00D11A77">
      <w:pPr>
        <w:spacing w:after="0" w:line="240" w:lineRule="auto"/>
        <w:ind w:left="567"/>
        <w:jc w:val="both"/>
        <w:rPr>
          <w:rFonts w:ascii="Arial" w:eastAsia="Calibri" w:hAnsi="Arial" w:cs="Arial"/>
          <w:b/>
          <w:color w:val="auto"/>
          <w:sz w:val="20"/>
          <w:lang w:val="es-ES_tradnl" w:eastAsia="en-US"/>
        </w:rPr>
      </w:pPr>
    </w:p>
    <w:p w14:paraId="7614B5DC" w14:textId="77777777" w:rsidR="00D11A77" w:rsidRPr="00D11A77" w:rsidRDefault="00D11A77" w:rsidP="001149A6">
      <w:pPr>
        <w:numPr>
          <w:ilvl w:val="3"/>
          <w:numId w:val="52"/>
        </w:numPr>
        <w:spacing w:after="0" w:line="240" w:lineRule="auto"/>
        <w:ind w:left="993" w:hanging="426"/>
        <w:jc w:val="both"/>
        <w:rPr>
          <w:rFonts w:ascii="Arial" w:eastAsia="Calibri" w:hAnsi="Arial" w:cs="Arial"/>
          <w:b/>
          <w:color w:val="auto"/>
          <w:sz w:val="20"/>
          <w:lang w:val="es-ES_tradnl" w:eastAsia="en-US"/>
        </w:rPr>
      </w:pPr>
      <w:r w:rsidRPr="00D11A77">
        <w:rPr>
          <w:rFonts w:ascii="Arial" w:eastAsia="Calibri" w:hAnsi="Arial" w:cs="Arial"/>
          <w:color w:val="auto"/>
          <w:sz w:val="20"/>
          <w:lang w:val="es-ES_tradnl" w:eastAsia="en-US"/>
        </w:rPr>
        <w:t xml:space="preserve">El contratista deberá contar con una camioneta pick up 4x4 doble cabina y con doble tracción, incluye combustible y conductor con sus respectivos EPPs; con una antigüedad no menor al año 2015; dicha unidad podrá ser propia o alquilada y estará asignada hasta la culminación y/o conformidad del servicio, por lo que deberá de remitir previo al inicio del servicio el SOAT vigente y certificado de inspección técnica vehicular vigente que demuestre que la unidad se encuentra en buenas condiciones, además el chofer deberá acreditar con Brevete vigente (Clase A categoría 1). Asimismo, se precisa que todo costo generado por la movilidad asignada </w:t>
      </w:r>
      <w:r w:rsidRPr="00D11A77">
        <w:rPr>
          <w:rFonts w:ascii="Arial" w:eastAsia="Times New Roman" w:hAnsi="Arial" w:cs="Arial"/>
          <w:color w:val="auto"/>
          <w:sz w:val="20"/>
          <w:lang w:val="es-ES"/>
        </w:rPr>
        <w:t>será por cuenta del CONTRATISTA.</w:t>
      </w:r>
    </w:p>
    <w:p w14:paraId="1391B561" w14:textId="77777777" w:rsidR="00D11A77" w:rsidRPr="00D11A77" w:rsidRDefault="00D11A77" w:rsidP="00D11A77">
      <w:pPr>
        <w:spacing w:after="0" w:line="240" w:lineRule="auto"/>
        <w:ind w:left="709"/>
        <w:jc w:val="both"/>
        <w:rPr>
          <w:rFonts w:ascii="Arial" w:eastAsia="Calibri" w:hAnsi="Arial" w:cs="Arial"/>
          <w:b/>
          <w:snapToGrid w:val="0"/>
          <w:color w:val="auto"/>
          <w:sz w:val="20"/>
          <w:lang w:val="es-ES" w:eastAsia="en-US"/>
        </w:rPr>
      </w:pPr>
    </w:p>
    <w:p w14:paraId="57E818D6" w14:textId="77777777" w:rsidR="00D11A77" w:rsidRPr="00D11A77" w:rsidRDefault="00D11A77" w:rsidP="00D11A77">
      <w:pPr>
        <w:tabs>
          <w:tab w:val="left" w:pos="1504"/>
        </w:tabs>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es responsable económica, administrativa, civil y penalmente de las multas, sanciones, e infracciones a las normas de tránsito; así como de los daños que su vehículo o actuación de su conductor pueda ocasionar a terceros, sean estos materiales o personales, o de cualquier otra índole de naturaleza similar y que tenga directa vinculación con la actividad que se contrata, siendo también de su cargo la atención, gestión y asistencia legal que originen u ocasionen estos actos.</w:t>
      </w:r>
    </w:p>
    <w:p w14:paraId="7E0DB855" w14:textId="77777777" w:rsidR="00D11A77" w:rsidRPr="00D11A77" w:rsidRDefault="00D11A77" w:rsidP="00D11A77">
      <w:pPr>
        <w:tabs>
          <w:tab w:val="left" w:pos="1504"/>
        </w:tabs>
        <w:spacing w:after="0" w:line="240" w:lineRule="auto"/>
        <w:ind w:left="567"/>
        <w:jc w:val="both"/>
        <w:rPr>
          <w:rFonts w:ascii="Arial" w:eastAsia="Times New Roman" w:hAnsi="Arial" w:cs="Arial"/>
          <w:color w:val="0070C0"/>
          <w:sz w:val="20"/>
          <w:lang w:val="es-ES"/>
        </w:rPr>
      </w:pPr>
    </w:p>
    <w:p w14:paraId="6F6598FA" w14:textId="77777777" w:rsidR="00D11A77" w:rsidRPr="00D11A77" w:rsidRDefault="00D11A77" w:rsidP="00D11A77">
      <w:pPr>
        <w:tabs>
          <w:tab w:val="left" w:pos="1504"/>
        </w:tabs>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Todos los gastos de operación y mantenimiento, transporte, combustible, aceite, batería, llantas, repuestos, reemplazo de la unidad por efectos de mantenimiento, seguros, primas por siniestros y en general cualquier otro tipo de gastos que sean necesarios efectuar en el vehículo, para mantenerlo en perfecto estado de funcionamiento, presentación y operatividad, serán por cuenta del CONTRATISTA.</w:t>
      </w:r>
    </w:p>
    <w:p w14:paraId="27AA91A7" w14:textId="77777777" w:rsidR="00D11A77" w:rsidRPr="00D11A77" w:rsidRDefault="00D11A77" w:rsidP="00D11A77">
      <w:pPr>
        <w:tabs>
          <w:tab w:val="left" w:pos="1504"/>
        </w:tabs>
        <w:spacing w:after="0" w:line="240" w:lineRule="auto"/>
        <w:ind w:left="567"/>
        <w:jc w:val="both"/>
        <w:rPr>
          <w:rFonts w:ascii="Arial" w:eastAsia="Times New Roman" w:hAnsi="Arial" w:cs="Arial"/>
          <w:color w:val="auto"/>
          <w:sz w:val="20"/>
          <w:lang w:val="es-ES"/>
        </w:rPr>
      </w:pPr>
    </w:p>
    <w:p w14:paraId="55A27D9F"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9.3 Indumentaria de trabajo e identificación de personal</w:t>
      </w:r>
    </w:p>
    <w:p w14:paraId="55BA215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609CF11F"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proveerá obligatoriamente y asume la responsabilidad de la utilización de los implementos de protección personal y dispositivos de seguridad que permitan a sus trabajadores realizar sus labores debidamente protegidos en función a la actividad que desarrollen.</w:t>
      </w:r>
    </w:p>
    <w:p w14:paraId="7FDB2426"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Estos implementos de seguridad para la protección del personal operativo y técnico, corresponde al cumplimiento del D.S 009-2005-TR y D.S. 007-2007-TR y normas vigentes aplicables.</w:t>
      </w:r>
    </w:p>
    <w:p w14:paraId="1506C99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40710644"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A continuación, se detalla el equipamiento mínimo que deberá prever EL CONTRATISTA a su personal, operadores y supervisor general del servicio por período.</w:t>
      </w:r>
    </w:p>
    <w:p w14:paraId="4B0A391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tbl>
      <w:tblPr>
        <w:tblW w:w="8572" w:type="dxa"/>
        <w:tblInd w:w="637" w:type="dxa"/>
        <w:tblLayout w:type="fixed"/>
        <w:tblCellMar>
          <w:left w:w="70" w:type="dxa"/>
          <w:right w:w="70" w:type="dxa"/>
        </w:tblCellMar>
        <w:tblLook w:val="0000" w:firstRow="0" w:lastRow="0" w:firstColumn="0" w:lastColumn="0" w:noHBand="0" w:noVBand="0"/>
      </w:tblPr>
      <w:tblGrid>
        <w:gridCol w:w="850"/>
        <w:gridCol w:w="4678"/>
        <w:gridCol w:w="998"/>
        <w:gridCol w:w="1134"/>
        <w:gridCol w:w="912"/>
      </w:tblGrid>
      <w:tr w:rsidR="00D11A77" w:rsidRPr="00F071C4" w14:paraId="4F917EA4" w14:textId="77777777" w:rsidTr="00D11A77">
        <w:trPr>
          <w:trHeight w:val="750"/>
        </w:trPr>
        <w:tc>
          <w:tcPr>
            <w:tcW w:w="850" w:type="dxa"/>
            <w:tcBorders>
              <w:top w:val="single" w:sz="4" w:space="0" w:color="auto"/>
              <w:left w:val="single" w:sz="4" w:space="0" w:color="auto"/>
              <w:bottom w:val="nil"/>
              <w:right w:val="single" w:sz="4" w:space="0" w:color="auto"/>
            </w:tcBorders>
            <w:shd w:val="clear" w:color="auto" w:fill="CCCCCC"/>
            <w:noWrap/>
            <w:vAlign w:val="center"/>
          </w:tcPr>
          <w:p w14:paraId="623C1D43" w14:textId="77777777" w:rsidR="00D11A77" w:rsidRPr="00F071C4" w:rsidRDefault="00D11A77" w:rsidP="00D11A77">
            <w:pPr>
              <w:spacing w:after="0" w:line="240" w:lineRule="auto"/>
              <w:jc w:val="center"/>
              <w:rPr>
                <w:rFonts w:ascii="Arial" w:eastAsia="Times New Roman" w:hAnsi="Arial" w:cs="Arial"/>
                <w:bCs/>
                <w:color w:val="auto"/>
                <w:sz w:val="18"/>
                <w:szCs w:val="18"/>
                <w:lang w:val="es-ES"/>
              </w:rPr>
            </w:pPr>
            <w:r w:rsidRPr="00F071C4">
              <w:rPr>
                <w:rFonts w:ascii="Arial" w:eastAsia="Times New Roman" w:hAnsi="Arial" w:cs="Arial"/>
                <w:bCs/>
                <w:color w:val="auto"/>
                <w:sz w:val="18"/>
                <w:szCs w:val="18"/>
                <w:lang w:val="es-ES"/>
              </w:rPr>
              <w:t>Ítem</w:t>
            </w:r>
          </w:p>
        </w:tc>
        <w:tc>
          <w:tcPr>
            <w:tcW w:w="4678" w:type="dxa"/>
            <w:tcBorders>
              <w:top w:val="single" w:sz="4" w:space="0" w:color="auto"/>
              <w:left w:val="nil"/>
              <w:bottom w:val="nil"/>
              <w:right w:val="single" w:sz="4" w:space="0" w:color="auto"/>
            </w:tcBorders>
            <w:shd w:val="clear" w:color="auto" w:fill="CCCCCC"/>
            <w:noWrap/>
            <w:vAlign w:val="center"/>
          </w:tcPr>
          <w:p w14:paraId="373B763F" w14:textId="77777777" w:rsidR="00D11A77" w:rsidRPr="00F071C4" w:rsidRDefault="00D11A77" w:rsidP="00D11A77">
            <w:pPr>
              <w:spacing w:after="0" w:line="240" w:lineRule="auto"/>
              <w:jc w:val="center"/>
              <w:rPr>
                <w:rFonts w:ascii="Arial" w:eastAsia="Times New Roman" w:hAnsi="Arial" w:cs="Arial"/>
                <w:bCs/>
                <w:color w:val="auto"/>
                <w:sz w:val="18"/>
                <w:szCs w:val="18"/>
                <w:lang w:val="es-ES"/>
              </w:rPr>
            </w:pPr>
            <w:r w:rsidRPr="00F071C4">
              <w:rPr>
                <w:rFonts w:ascii="Arial" w:eastAsia="Times New Roman" w:hAnsi="Arial" w:cs="Arial"/>
                <w:bCs/>
                <w:color w:val="auto"/>
                <w:sz w:val="18"/>
                <w:szCs w:val="18"/>
                <w:lang w:val="es-ES"/>
              </w:rPr>
              <w:t>Descripción de la Indumentaria del Personal</w:t>
            </w:r>
          </w:p>
        </w:tc>
        <w:tc>
          <w:tcPr>
            <w:tcW w:w="998" w:type="dxa"/>
            <w:tcBorders>
              <w:top w:val="single" w:sz="4" w:space="0" w:color="auto"/>
              <w:left w:val="nil"/>
              <w:bottom w:val="nil"/>
              <w:right w:val="single" w:sz="4" w:space="0" w:color="auto"/>
            </w:tcBorders>
            <w:shd w:val="clear" w:color="auto" w:fill="CCCCCC"/>
            <w:noWrap/>
            <w:vAlign w:val="center"/>
          </w:tcPr>
          <w:p w14:paraId="7F341FBB" w14:textId="77777777" w:rsidR="00D11A77" w:rsidRPr="00F071C4" w:rsidRDefault="00D11A77" w:rsidP="00D11A77">
            <w:pPr>
              <w:spacing w:after="0" w:line="240" w:lineRule="auto"/>
              <w:jc w:val="center"/>
              <w:rPr>
                <w:rFonts w:ascii="Arial" w:eastAsia="Times New Roman" w:hAnsi="Arial" w:cs="Arial"/>
                <w:bCs/>
                <w:color w:val="auto"/>
                <w:sz w:val="18"/>
                <w:szCs w:val="18"/>
                <w:lang w:val="es-ES"/>
              </w:rPr>
            </w:pPr>
            <w:r w:rsidRPr="00F071C4">
              <w:rPr>
                <w:rFonts w:ascii="Arial" w:eastAsia="Times New Roman" w:hAnsi="Arial" w:cs="Arial"/>
                <w:bCs/>
                <w:color w:val="auto"/>
                <w:sz w:val="18"/>
                <w:szCs w:val="18"/>
                <w:lang w:val="es-ES"/>
              </w:rPr>
              <w:t>Cantidad de Personal</w:t>
            </w:r>
          </w:p>
        </w:tc>
        <w:tc>
          <w:tcPr>
            <w:tcW w:w="1134" w:type="dxa"/>
            <w:tcBorders>
              <w:top w:val="single" w:sz="4" w:space="0" w:color="auto"/>
              <w:left w:val="nil"/>
              <w:bottom w:val="nil"/>
              <w:right w:val="single" w:sz="4" w:space="0" w:color="auto"/>
            </w:tcBorders>
            <w:shd w:val="clear" w:color="auto" w:fill="CCCCCC"/>
            <w:vAlign w:val="center"/>
          </w:tcPr>
          <w:p w14:paraId="0DB248C4" w14:textId="77777777" w:rsidR="00D11A77" w:rsidRPr="00F071C4" w:rsidRDefault="00D11A77" w:rsidP="00D11A77">
            <w:pPr>
              <w:spacing w:after="0" w:line="240" w:lineRule="auto"/>
              <w:jc w:val="center"/>
              <w:rPr>
                <w:rFonts w:ascii="Arial" w:eastAsia="Times New Roman" w:hAnsi="Arial" w:cs="Arial"/>
                <w:bCs/>
                <w:color w:val="auto"/>
                <w:sz w:val="18"/>
                <w:szCs w:val="18"/>
                <w:lang w:val="es-ES"/>
              </w:rPr>
            </w:pPr>
            <w:r w:rsidRPr="00F071C4">
              <w:rPr>
                <w:rFonts w:ascii="Arial" w:eastAsia="Times New Roman" w:hAnsi="Arial" w:cs="Arial"/>
                <w:bCs/>
                <w:color w:val="auto"/>
                <w:sz w:val="18"/>
                <w:szCs w:val="18"/>
                <w:lang w:val="es-ES"/>
              </w:rPr>
              <w:t>Cantidad a entregar por Persona</w:t>
            </w:r>
          </w:p>
        </w:tc>
        <w:tc>
          <w:tcPr>
            <w:tcW w:w="912" w:type="dxa"/>
            <w:tcBorders>
              <w:top w:val="single" w:sz="4" w:space="0" w:color="auto"/>
              <w:left w:val="nil"/>
              <w:bottom w:val="nil"/>
              <w:right w:val="single" w:sz="4" w:space="0" w:color="auto"/>
            </w:tcBorders>
            <w:shd w:val="clear" w:color="auto" w:fill="CCCCCC"/>
            <w:vAlign w:val="center"/>
          </w:tcPr>
          <w:p w14:paraId="0B9E3630" w14:textId="77777777" w:rsidR="00D11A77" w:rsidRPr="00F071C4" w:rsidRDefault="00D11A77" w:rsidP="00D11A77">
            <w:pPr>
              <w:spacing w:after="0" w:line="240" w:lineRule="auto"/>
              <w:ind w:right="48"/>
              <w:rPr>
                <w:rFonts w:ascii="Arial" w:eastAsia="Times New Roman" w:hAnsi="Arial" w:cs="Arial"/>
                <w:b/>
                <w:bCs/>
                <w:color w:val="auto"/>
                <w:sz w:val="18"/>
                <w:szCs w:val="18"/>
                <w:lang w:val="es-ES"/>
              </w:rPr>
            </w:pPr>
            <w:r w:rsidRPr="00F071C4">
              <w:rPr>
                <w:rFonts w:ascii="Arial" w:eastAsia="Times New Roman" w:hAnsi="Arial" w:cs="Arial"/>
                <w:b/>
                <w:bCs/>
                <w:color w:val="auto"/>
                <w:sz w:val="18"/>
                <w:szCs w:val="18"/>
                <w:lang w:val="es-ES"/>
              </w:rPr>
              <w:t>Total</w:t>
            </w:r>
          </w:p>
        </w:tc>
      </w:tr>
      <w:tr w:rsidR="00D11A77" w:rsidRPr="00F071C4" w14:paraId="352BBE9D" w14:textId="77777777" w:rsidTr="00D11A77">
        <w:trPr>
          <w:trHeight w:val="255"/>
        </w:trPr>
        <w:tc>
          <w:tcPr>
            <w:tcW w:w="5528" w:type="dxa"/>
            <w:gridSpan w:val="2"/>
            <w:tcBorders>
              <w:top w:val="single" w:sz="4" w:space="0" w:color="auto"/>
              <w:left w:val="single" w:sz="4" w:space="0" w:color="auto"/>
              <w:bottom w:val="single" w:sz="4" w:space="0" w:color="auto"/>
              <w:right w:val="nil"/>
            </w:tcBorders>
            <w:shd w:val="clear" w:color="auto" w:fill="auto"/>
            <w:noWrap/>
            <w:vAlign w:val="center"/>
          </w:tcPr>
          <w:p w14:paraId="1BB4440E" w14:textId="77777777" w:rsidR="00D11A77" w:rsidRPr="00F071C4" w:rsidRDefault="00D11A77" w:rsidP="00D11A77">
            <w:pPr>
              <w:spacing w:after="0" w:line="240" w:lineRule="auto"/>
              <w:rPr>
                <w:rFonts w:ascii="Arial" w:eastAsia="Times New Roman" w:hAnsi="Arial" w:cs="Arial"/>
                <w:bCs/>
                <w:color w:val="auto"/>
                <w:sz w:val="18"/>
                <w:szCs w:val="18"/>
                <w:lang w:val="es-ES"/>
              </w:rPr>
            </w:pPr>
            <w:r w:rsidRPr="00F071C4">
              <w:rPr>
                <w:rFonts w:ascii="Arial" w:eastAsia="Times New Roman" w:hAnsi="Arial" w:cs="Arial"/>
                <w:bCs/>
                <w:color w:val="auto"/>
                <w:sz w:val="18"/>
                <w:szCs w:val="18"/>
                <w:lang w:val="es-ES"/>
              </w:rPr>
              <w:t>Para profesional, técnico y operario</w:t>
            </w:r>
          </w:p>
        </w:tc>
        <w:tc>
          <w:tcPr>
            <w:tcW w:w="3044" w:type="dxa"/>
            <w:gridSpan w:val="3"/>
            <w:tcBorders>
              <w:top w:val="single" w:sz="4" w:space="0" w:color="auto"/>
              <w:left w:val="nil"/>
              <w:bottom w:val="single" w:sz="4" w:space="0" w:color="auto"/>
              <w:right w:val="nil"/>
            </w:tcBorders>
            <w:shd w:val="clear" w:color="auto" w:fill="auto"/>
            <w:noWrap/>
            <w:vAlign w:val="center"/>
          </w:tcPr>
          <w:p w14:paraId="6DA384D5" w14:textId="77777777" w:rsidR="00D11A77" w:rsidRPr="00F071C4" w:rsidRDefault="00D11A77" w:rsidP="00D11A77">
            <w:pPr>
              <w:spacing w:after="0" w:line="240" w:lineRule="auto"/>
              <w:jc w:val="center"/>
              <w:rPr>
                <w:rFonts w:ascii="Arial" w:eastAsia="Times New Roman" w:hAnsi="Arial" w:cs="Arial"/>
                <w:bCs/>
                <w:color w:val="auto"/>
                <w:sz w:val="18"/>
                <w:szCs w:val="18"/>
                <w:lang w:val="es-ES"/>
              </w:rPr>
            </w:pPr>
          </w:p>
        </w:tc>
      </w:tr>
      <w:tr w:rsidR="00D11A77" w:rsidRPr="00F071C4" w14:paraId="23E9ECBE" w14:textId="77777777" w:rsidTr="00D11A77">
        <w:trPr>
          <w:trHeight w:val="255"/>
        </w:trPr>
        <w:tc>
          <w:tcPr>
            <w:tcW w:w="850" w:type="dxa"/>
            <w:tcBorders>
              <w:top w:val="nil"/>
              <w:left w:val="single" w:sz="4" w:space="0" w:color="auto"/>
              <w:bottom w:val="single" w:sz="4" w:space="0" w:color="auto"/>
              <w:right w:val="nil"/>
            </w:tcBorders>
            <w:shd w:val="clear" w:color="auto" w:fill="auto"/>
            <w:noWrap/>
            <w:vAlign w:val="bottom"/>
          </w:tcPr>
          <w:p w14:paraId="6A3C61C7"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1</w:t>
            </w:r>
          </w:p>
        </w:tc>
        <w:tc>
          <w:tcPr>
            <w:tcW w:w="4678" w:type="dxa"/>
            <w:tcBorders>
              <w:top w:val="nil"/>
              <w:left w:val="single" w:sz="4" w:space="0" w:color="auto"/>
              <w:bottom w:val="single" w:sz="4" w:space="0" w:color="auto"/>
              <w:right w:val="nil"/>
            </w:tcBorders>
            <w:shd w:val="clear" w:color="auto" w:fill="auto"/>
            <w:noWrap/>
            <w:vAlign w:val="bottom"/>
          </w:tcPr>
          <w:p w14:paraId="297FF9D8" w14:textId="77777777" w:rsidR="00D11A77" w:rsidRPr="00F071C4" w:rsidRDefault="00D11A77" w:rsidP="00D11A77">
            <w:pPr>
              <w:spacing w:after="0" w:line="240" w:lineRule="auto"/>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Pantalón drill sanforizado 2 bolsillos, color azul marino</w:t>
            </w:r>
          </w:p>
        </w:tc>
        <w:tc>
          <w:tcPr>
            <w:tcW w:w="998" w:type="dxa"/>
            <w:tcBorders>
              <w:top w:val="nil"/>
              <w:left w:val="single" w:sz="4" w:space="0" w:color="auto"/>
              <w:bottom w:val="single" w:sz="4" w:space="0" w:color="auto"/>
              <w:right w:val="single" w:sz="4" w:space="0" w:color="auto"/>
            </w:tcBorders>
            <w:shd w:val="clear" w:color="auto" w:fill="auto"/>
            <w:noWrap/>
            <w:vAlign w:val="center"/>
          </w:tcPr>
          <w:p w14:paraId="2DA0922F"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14F031"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2</w:t>
            </w:r>
          </w:p>
        </w:tc>
        <w:tc>
          <w:tcPr>
            <w:tcW w:w="912" w:type="dxa"/>
            <w:tcBorders>
              <w:top w:val="nil"/>
              <w:left w:val="single" w:sz="4" w:space="0" w:color="auto"/>
              <w:bottom w:val="single" w:sz="4" w:space="0" w:color="auto"/>
              <w:right w:val="single" w:sz="4" w:space="0" w:color="auto"/>
            </w:tcBorders>
            <w:shd w:val="clear" w:color="auto" w:fill="auto"/>
            <w:vAlign w:val="center"/>
          </w:tcPr>
          <w:p w14:paraId="324F367B"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10</w:t>
            </w:r>
          </w:p>
        </w:tc>
      </w:tr>
      <w:tr w:rsidR="00D11A77" w:rsidRPr="00F071C4" w14:paraId="2C4FB827" w14:textId="77777777" w:rsidTr="00D11A77">
        <w:trPr>
          <w:trHeight w:val="255"/>
        </w:trPr>
        <w:tc>
          <w:tcPr>
            <w:tcW w:w="850" w:type="dxa"/>
            <w:tcBorders>
              <w:top w:val="nil"/>
              <w:left w:val="single" w:sz="4" w:space="0" w:color="auto"/>
              <w:bottom w:val="single" w:sz="4" w:space="0" w:color="auto"/>
              <w:right w:val="nil"/>
            </w:tcBorders>
            <w:shd w:val="clear" w:color="auto" w:fill="auto"/>
            <w:noWrap/>
            <w:vAlign w:val="bottom"/>
          </w:tcPr>
          <w:p w14:paraId="602C099E"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lastRenderedPageBreak/>
              <w:t>2</w:t>
            </w:r>
          </w:p>
        </w:tc>
        <w:tc>
          <w:tcPr>
            <w:tcW w:w="4678" w:type="dxa"/>
            <w:tcBorders>
              <w:top w:val="nil"/>
              <w:left w:val="single" w:sz="4" w:space="0" w:color="auto"/>
              <w:bottom w:val="single" w:sz="4" w:space="0" w:color="auto"/>
              <w:right w:val="nil"/>
            </w:tcBorders>
            <w:shd w:val="clear" w:color="auto" w:fill="auto"/>
            <w:noWrap/>
            <w:vAlign w:val="bottom"/>
          </w:tcPr>
          <w:p w14:paraId="1479CF03" w14:textId="77777777" w:rsidR="00D11A77" w:rsidRPr="00F071C4" w:rsidRDefault="00D11A77" w:rsidP="00D11A77">
            <w:pPr>
              <w:spacing w:after="0" w:line="240" w:lineRule="auto"/>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 xml:space="preserve">Polo grueso manga larga, color azul marino, con estampado delantero y espalda </w:t>
            </w:r>
          </w:p>
        </w:tc>
        <w:tc>
          <w:tcPr>
            <w:tcW w:w="998" w:type="dxa"/>
            <w:tcBorders>
              <w:top w:val="nil"/>
              <w:left w:val="single" w:sz="4" w:space="0" w:color="auto"/>
              <w:bottom w:val="single" w:sz="4" w:space="0" w:color="auto"/>
              <w:right w:val="single" w:sz="4" w:space="0" w:color="auto"/>
            </w:tcBorders>
            <w:shd w:val="clear" w:color="auto" w:fill="auto"/>
            <w:noWrap/>
            <w:vAlign w:val="center"/>
          </w:tcPr>
          <w:p w14:paraId="20076D0D"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EF3FB9"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2</w:t>
            </w:r>
          </w:p>
        </w:tc>
        <w:tc>
          <w:tcPr>
            <w:tcW w:w="912" w:type="dxa"/>
            <w:tcBorders>
              <w:top w:val="nil"/>
              <w:left w:val="single" w:sz="4" w:space="0" w:color="auto"/>
              <w:bottom w:val="single" w:sz="4" w:space="0" w:color="auto"/>
              <w:right w:val="single" w:sz="4" w:space="0" w:color="auto"/>
            </w:tcBorders>
            <w:shd w:val="clear" w:color="auto" w:fill="auto"/>
            <w:vAlign w:val="center"/>
          </w:tcPr>
          <w:p w14:paraId="106C784C"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10</w:t>
            </w:r>
          </w:p>
        </w:tc>
      </w:tr>
      <w:tr w:rsidR="00D11A77" w:rsidRPr="00F071C4" w14:paraId="6919D428" w14:textId="77777777" w:rsidTr="00D11A77">
        <w:trPr>
          <w:trHeight w:val="255"/>
        </w:trPr>
        <w:tc>
          <w:tcPr>
            <w:tcW w:w="850" w:type="dxa"/>
            <w:tcBorders>
              <w:top w:val="nil"/>
              <w:left w:val="single" w:sz="4" w:space="0" w:color="auto"/>
              <w:bottom w:val="single" w:sz="4" w:space="0" w:color="auto"/>
              <w:right w:val="nil"/>
            </w:tcBorders>
            <w:shd w:val="clear" w:color="auto" w:fill="auto"/>
            <w:noWrap/>
            <w:vAlign w:val="bottom"/>
          </w:tcPr>
          <w:p w14:paraId="09588105"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3</w:t>
            </w:r>
          </w:p>
        </w:tc>
        <w:tc>
          <w:tcPr>
            <w:tcW w:w="4678" w:type="dxa"/>
            <w:tcBorders>
              <w:top w:val="nil"/>
              <w:left w:val="single" w:sz="4" w:space="0" w:color="auto"/>
              <w:bottom w:val="single" w:sz="4" w:space="0" w:color="auto"/>
              <w:right w:val="nil"/>
            </w:tcBorders>
            <w:shd w:val="clear" w:color="auto" w:fill="auto"/>
            <w:noWrap/>
            <w:vAlign w:val="bottom"/>
          </w:tcPr>
          <w:p w14:paraId="235A4FEB" w14:textId="77777777" w:rsidR="00D11A77" w:rsidRPr="00F071C4" w:rsidRDefault="00D11A77" w:rsidP="00D11A77">
            <w:pPr>
              <w:spacing w:after="0" w:line="240" w:lineRule="auto"/>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Par de botas de cuero con protector punta acerada</w:t>
            </w:r>
          </w:p>
        </w:tc>
        <w:tc>
          <w:tcPr>
            <w:tcW w:w="998" w:type="dxa"/>
            <w:tcBorders>
              <w:top w:val="nil"/>
              <w:left w:val="single" w:sz="4" w:space="0" w:color="auto"/>
              <w:bottom w:val="single" w:sz="4" w:space="0" w:color="auto"/>
              <w:right w:val="single" w:sz="4" w:space="0" w:color="auto"/>
            </w:tcBorders>
            <w:shd w:val="clear" w:color="auto" w:fill="auto"/>
            <w:noWrap/>
            <w:vAlign w:val="center"/>
          </w:tcPr>
          <w:p w14:paraId="5AB8BF90"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05</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99E54E"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1</w:t>
            </w:r>
          </w:p>
        </w:tc>
        <w:tc>
          <w:tcPr>
            <w:tcW w:w="912" w:type="dxa"/>
            <w:tcBorders>
              <w:top w:val="nil"/>
              <w:left w:val="single" w:sz="4" w:space="0" w:color="auto"/>
              <w:bottom w:val="single" w:sz="4" w:space="0" w:color="auto"/>
              <w:right w:val="single" w:sz="4" w:space="0" w:color="auto"/>
            </w:tcBorders>
            <w:shd w:val="clear" w:color="auto" w:fill="auto"/>
            <w:vAlign w:val="center"/>
          </w:tcPr>
          <w:p w14:paraId="36FED40D"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05</w:t>
            </w:r>
          </w:p>
        </w:tc>
      </w:tr>
      <w:tr w:rsidR="00D11A77" w:rsidRPr="00F071C4" w14:paraId="1AF3E606" w14:textId="77777777" w:rsidTr="00D11A77">
        <w:trPr>
          <w:trHeight w:val="771"/>
        </w:trPr>
        <w:tc>
          <w:tcPr>
            <w:tcW w:w="850" w:type="dxa"/>
            <w:tcBorders>
              <w:top w:val="nil"/>
              <w:left w:val="single" w:sz="4" w:space="0" w:color="auto"/>
              <w:bottom w:val="single" w:sz="4" w:space="0" w:color="auto"/>
              <w:right w:val="nil"/>
            </w:tcBorders>
            <w:shd w:val="clear" w:color="auto" w:fill="auto"/>
            <w:noWrap/>
            <w:vAlign w:val="bottom"/>
          </w:tcPr>
          <w:p w14:paraId="1EECEFC7"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4</w:t>
            </w:r>
          </w:p>
        </w:tc>
        <w:tc>
          <w:tcPr>
            <w:tcW w:w="4678" w:type="dxa"/>
            <w:tcBorders>
              <w:top w:val="nil"/>
              <w:left w:val="single" w:sz="4" w:space="0" w:color="auto"/>
              <w:bottom w:val="single" w:sz="4" w:space="0" w:color="auto"/>
              <w:right w:val="nil"/>
            </w:tcBorders>
            <w:shd w:val="clear" w:color="auto" w:fill="auto"/>
            <w:vAlign w:val="bottom"/>
          </w:tcPr>
          <w:p w14:paraId="02B778B1" w14:textId="77777777" w:rsidR="00D11A77" w:rsidRPr="00F071C4" w:rsidRDefault="00D11A77" w:rsidP="00D11A77">
            <w:pPr>
              <w:spacing w:after="0" w:line="240" w:lineRule="auto"/>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Casaca nylon térmica acolchadas en fibra térmica. Forro interior en tela tafetada, cierre tractor. Logotipo bordado lado superior izquierdo y espalda.</w:t>
            </w:r>
            <w:r w:rsidRPr="00F071C4">
              <w:rPr>
                <w:rFonts w:ascii="Arial" w:eastAsia="Times New Roman" w:hAnsi="Arial" w:cs="Arial"/>
                <w:color w:val="auto"/>
                <w:sz w:val="18"/>
                <w:szCs w:val="18"/>
                <w:lang w:val="es-ES"/>
              </w:rPr>
              <w:br/>
              <w:t>Color azul marino.</w:t>
            </w:r>
          </w:p>
        </w:tc>
        <w:tc>
          <w:tcPr>
            <w:tcW w:w="998" w:type="dxa"/>
            <w:tcBorders>
              <w:top w:val="nil"/>
              <w:left w:val="single" w:sz="4" w:space="0" w:color="auto"/>
              <w:bottom w:val="single" w:sz="4" w:space="0" w:color="auto"/>
              <w:right w:val="single" w:sz="4" w:space="0" w:color="auto"/>
            </w:tcBorders>
            <w:shd w:val="clear" w:color="auto" w:fill="auto"/>
            <w:noWrap/>
            <w:vAlign w:val="center"/>
          </w:tcPr>
          <w:p w14:paraId="539DD825"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79E5F9"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1</w:t>
            </w:r>
          </w:p>
        </w:tc>
        <w:tc>
          <w:tcPr>
            <w:tcW w:w="912" w:type="dxa"/>
            <w:tcBorders>
              <w:top w:val="nil"/>
              <w:left w:val="single" w:sz="4" w:space="0" w:color="auto"/>
              <w:bottom w:val="single" w:sz="4" w:space="0" w:color="auto"/>
              <w:right w:val="single" w:sz="4" w:space="0" w:color="auto"/>
            </w:tcBorders>
            <w:shd w:val="clear" w:color="auto" w:fill="auto"/>
            <w:vAlign w:val="center"/>
          </w:tcPr>
          <w:p w14:paraId="04786CD5"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05</w:t>
            </w:r>
          </w:p>
        </w:tc>
      </w:tr>
      <w:tr w:rsidR="00D11A77" w:rsidRPr="00F071C4" w14:paraId="4A502EB9" w14:textId="77777777" w:rsidTr="00D11A77">
        <w:trPr>
          <w:trHeight w:val="255"/>
        </w:trPr>
        <w:tc>
          <w:tcPr>
            <w:tcW w:w="850" w:type="dxa"/>
            <w:tcBorders>
              <w:top w:val="nil"/>
              <w:left w:val="single" w:sz="4" w:space="0" w:color="auto"/>
              <w:bottom w:val="single" w:sz="4" w:space="0" w:color="auto"/>
              <w:right w:val="nil"/>
            </w:tcBorders>
            <w:shd w:val="clear" w:color="auto" w:fill="auto"/>
            <w:noWrap/>
            <w:vAlign w:val="bottom"/>
          </w:tcPr>
          <w:p w14:paraId="19CC21F7"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5</w:t>
            </w:r>
          </w:p>
        </w:tc>
        <w:tc>
          <w:tcPr>
            <w:tcW w:w="4678" w:type="dxa"/>
            <w:tcBorders>
              <w:top w:val="nil"/>
              <w:left w:val="single" w:sz="4" w:space="0" w:color="auto"/>
              <w:bottom w:val="single" w:sz="4" w:space="0" w:color="auto"/>
              <w:right w:val="nil"/>
            </w:tcBorders>
            <w:shd w:val="clear" w:color="auto" w:fill="auto"/>
            <w:noWrap/>
            <w:vAlign w:val="bottom"/>
          </w:tcPr>
          <w:p w14:paraId="473FB388" w14:textId="77777777" w:rsidR="00D11A77" w:rsidRPr="00F071C4" w:rsidRDefault="00D11A77" w:rsidP="00D11A77">
            <w:pPr>
              <w:spacing w:after="0" w:line="240" w:lineRule="auto"/>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Fotocheck</w:t>
            </w:r>
          </w:p>
        </w:tc>
        <w:tc>
          <w:tcPr>
            <w:tcW w:w="998" w:type="dxa"/>
            <w:tcBorders>
              <w:top w:val="nil"/>
              <w:left w:val="single" w:sz="4" w:space="0" w:color="auto"/>
              <w:bottom w:val="single" w:sz="4" w:space="0" w:color="auto"/>
              <w:right w:val="single" w:sz="4" w:space="0" w:color="auto"/>
            </w:tcBorders>
            <w:shd w:val="clear" w:color="auto" w:fill="auto"/>
            <w:noWrap/>
            <w:vAlign w:val="center"/>
          </w:tcPr>
          <w:p w14:paraId="71D74816"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F57278"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1</w:t>
            </w:r>
          </w:p>
        </w:tc>
        <w:tc>
          <w:tcPr>
            <w:tcW w:w="912" w:type="dxa"/>
            <w:tcBorders>
              <w:top w:val="nil"/>
              <w:left w:val="single" w:sz="4" w:space="0" w:color="auto"/>
              <w:bottom w:val="single" w:sz="4" w:space="0" w:color="auto"/>
              <w:right w:val="single" w:sz="4" w:space="0" w:color="auto"/>
            </w:tcBorders>
            <w:shd w:val="clear" w:color="auto" w:fill="auto"/>
            <w:vAlign w:val="center"/>
          </w:tcPr>
          <w:p w14:paraId="653556CF"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05</w:t>
            </w:r>
          </w:p>
        </w:tc>
      </w:tr>
    </w:tbl>
    <w:p w14:paraId="011D3BCA" w14:textId="77777777" w:rsidR="00D11A77" w:rsidRPr="00D11A77" w:rsidRDefault="00D11A77" w:rsidP="00D11A77">
      <w:pPr>
        <w:spacing w:after="0" w:line="240" w:lineRule="auto"/>
        <w:ind w:left="567"/>
        <w:jc w:val="both"/>
        <w:rPr>
          <w:rFonts w:ascii="Arial" w:eastAsia="Times New Roman" w:hAnsi="Arial" w:cs="Arial"/>
          <w:color w:val="0070C0"/>
          <w:sz w:val="20"/>
          <w:lang w:val="es-ES"/>
        </w:rPr>
      </w:pPr>
    </w:p>
    <w:p w14:paraId="598B59EC"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9.4 Implementos de Protección Personal y Dispositivos de Seguridad</w:t>
      </w:r>
    </w:p>
    <w:p w14:paraId="52058CA6"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39F1A069"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proveerá obligatoriamente y asume la responsabilidad de la utilización de los implementos de protección personal y dispositivos de seguridad que permitan a sus trabajadores realizar sus labores debidamente protegidos en función a la actividad que desarrollen.</w:t>
      </w:r>
    </w:p>
    <w:p w14:paraId="05A3A966"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72A66BF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Los equipos de protección personal (EPP) que EL CONTRATISTA posea, deberán estar normados, de acuerdo a las normas técnicas peruanas, o a falta de éstas, con normas técnicas internacionales y certificadas por organismo acreditado y/o propuestas por entidades o autoridades sanitarias competentes.</w:t>
      </w:r>
    </w:p>
    <w:p w14:paraId="7587FE19"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7D2C0787"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La indumentaria y los EPP deberán de ser indicados en el PLAN DE SEGURIDAD que presenta EL CONTRATISTA previo al inicio del servicio.</w:t>
      </w:r>
    </w:p>
    <w:p w14:paraId="1D29CF64"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Estos implementos de seguridad para la protección del personal operativo y técnico, corresponde al cumplimiento del D.S 009-2005-TR y D.S. 007-2007-TR y normas vigentes aplicables.</w:t>
      </w:r>
    </w:p>
    <w:p w14:paraId="6805E0D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44900DDF"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A continuación, se detalla el equipamiento mínimo que deberá prever EL CONTRATISTA a cada uno de sus colaboradores durante el servicio:</w:t>
      </w:r>
    </w:p>
    <w:p w14:paraId="3985745A" w14:textId="0A56124F" w:rsidR="00D11A77" w:rsidRPr="00D11A77" w:rsidRDefault="00D11A77" w:rsidP="00F071C4">
      <w:pPr>
        <w:spacing w:after="0" w:line="240" w:lineRule="auto"/>
        <w:jc w:val="both"/>
        <w:rPr>
          <w:rFonts w:ascii="Arial" w:eastAsia="Times New Roman" w:hAnsi="Arial" w:cs="Arial"/>
          <w:color w:val="auto"/>
          <w:sz w:val="20"/>
          <w:lang w:val="es-ES"/>
        </w:rPr>
      </w:pPr>
    </w:p>
    <w:tbl>
      <w:tblPr>
        <w:tblpPr w:leftFromText="141" w:rightFromText="141"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4394"/>
        <w:gridCol w:w="992"/>
        <w:gridCol w:w="1276"/>
      </w:tblGrid>
      <w:tr w:rsidR="00D11A77" w:rsidRPr="00F071C4" w14:paraId="234AE13D" w14:textId="77777777" w:rsidTr="00D11A77">
        <w:trPr>
          <w:trHeight w:val="493"/>
        </w:trPr>
        <w:tc>
          <w:tcPr>
            <w:tcW w:w="728" w:type="dxa"/>
            <w:vAlign w:val="center"/>
          </w:tcPr>
          <w:p w14:paraId="4FCD7B48" w14:textId="77777777" w:rsidR="00D11A77" w:rsidRPr="00F071C4" w:rsidRDefault="00D11A77" w:rsidP="00D11A77">
            <w:pPr>
              <w:spacing w:after="0" w:line="240" w:lineRule="auto"/>
              <w:jc w:val="center"/>
              <w:rPr>
                <w:rFonts w:ascii="Arial" w:eastAsia="Times New Roman" w:hAnsi="Arial" w:cs="Arial"/>
                <w:b/>
                <w:color w:val="auto"/>
                <w:sz w:val="18"/>
                <w:szCs w:val="18"/>
                <w:lang w:val="es-ES"/>
              </w:rPr>
            </w:pPr>
            <w:r w:rsidRPr="00F071C4">
              <w:rPr>
                <w:rFonts w:ascii="Arial" w:eastAsia="Times New Roman" w:hAnsi="Arial" w:cs="Arial"/>
                <w:b/>
                <w:color w:val="auto"/>
                <w:sz w:val="18"/>
                <w:szCs w:val="18"/>
                <w:lang w:val="es-ES"/>
              </w:rPr>
              <w:t>Ítem</w:t>
            </w:r>
          </w:p>
        </w:tc>
        <w:tc>
          <w:tcPr>
            <w:tcW w:w="4394" w:type="dxa"/>
            <w:vAlign w:val="center"/>
          </w:tcPr>
          <w:p w14:paraId="18FF6A27" w14:textId="77777777" w:rsidR="00D11A77" w:rsidRPr="00F071C4" w:rsidRDefault="00D11A77" w:rsidP="00D11A77">
            <w:pPr>
              <w:spacing w:after="0" w:line="240" w:lineRule="auto"/>
              <w:jc w:val="center"/>
              <w:rPr>
                <w:rFonts w:ascii="Arial" w:eastAsia="Times New Roman" w:hAnsi="Arial" w:cs="Arial"/>
                <w:b/>
                <w:color w:val="auto"/>
                <w:sz w:val="18"/>
                <w:szCs w:val="18"/>
                <w:lang w:val="es-ES"/>
              </w:rPr>
            </w:pPr>
            <w:r w:rsidRPr="00F071C4">
              <w:rPr>
                <w:rFonts w:ascii="Arial" w:eastAsia="Times New Roman" w:hAnsi="Arial" w:cs="Arial"/>
                <w:b/>
                <w:color w:val="auto"/>
                <w:sz w:val="18"/>
                <w:szCs w:val="18"/>
                <w:lang w:val="es-ES"/>
              </w:rPr>
              <w:t>Descripción</w:t>
            </w:r>
          </w:p>
        </w:tc>
        <w:tc>
          <w:tcPr>
            <w:tcW w:w="992" w:type="dxa"/>
            <w:vAlign w:val="center"/>
          </w:tcPr>
          <w:p w14:paraId="19980A59" w14:textId="77777777" w:rsidR="00D11A77" w:rsidRPr="00F071C4" w:rsidRDefault="00D11A77" w:rsidP="00D11A77">
            <w:pPr>
              <w:spacing w:after="0" w:line="240" w:lineRule="auto"/>
              <w:jc w:val="center"/>
              <w:rPr>
                <w:rFonts w:ascii="Arial" w:eastAsia="Times New Roman" w:hAnsi="Arial" w:cs="Arial"/>
                <w:b/>
                <w:color w:val="auto"/>
                <w:sz w:val="18"/>
                <w:szCs w:val="18"/>
                <w:lang w:val="es-ES"/>
              </w:rPr>
            </w:pPr>
            <w:r w:rsidRPr="00F071C4">
              <w:rPr>
                <w:rFonts w:ascii="Arial" w:eastAsia="Times New Roman" w:hAnsi="Arial" w:cs="Arial"/>
                <w:b/>
                <w:color w:val="auto"/>
                <w:sz w:val="18"/>
                <w:szCs w:val="18"/>
                <w:lang w:val="es-ES"/>
              </w:rPr>
              <w:t>Unidad</w:t>
            </w:r>
          </w:p>
        </w:tc>
        <w:tc>
          <w:tcPr>
            <w:tcW w:w="1276" w:type="dxa"/>
            <w:vAlign w:val="center"/>
          </w:tcPr>
          <w:p w14:paraId="78D1CA4D" w14:textId="77777777" w:rsidR="00D11A77" w:rsidRPr="00F071C4" w:rsidRDefault="00D11A77" w:rsidP="00D11A77">
            <w:pPr>
              <w:spacing w:after="0" w:line="240" w:lineRule="auto"/>
              <w:jc w:val="center"/>
              <w:rPr>
                <w:rFonts w:ascii="Arial" w:eastAsia="Times New Roman" w:hAnsi="Arial" w:cs="Arial"/>
                <w:b/>
                <w:color w:val="auto"/>
                <w:sz w:val="18"/>
                <w:szCs w:val="18"/>
                <w:lang w:val="es-ES"/>
              </w:rPr>
            </w:pPr>
            <w:r w:rsidRPr="00F071C4">
              <w:rPr>
                <w:rFonts w:ascii="Arial" w:eastAsia="Times New Roman" w:hAnsi="Arial" w:cs="Arial"/>
                <w:b/>
                <w:color w:val="auto"/>
                <w:sz w:val="18"/>
                <w:szCs w:val="18"/>
                <w:lang w:val="es-ES"/>
              </w:rPr>
              <w:t>Cantidad</w:t>
            </w:r>
          </w:p>
        </w:tc>
      </w:tr>
      <w:tr w:rsidR="00D11A77" w:rsidRPr="00F071C4" w14:paraId="3F0E55B2" w14:textId="77777777" w:rsidTr="00D11A77">
        <w:trPr>
          <w:trHeight w:val="363"/>
        </w:trPr>
        <w:tc>
          <w:tcPr>
            <w:tcW w:w="728" w:type="dxa"/>
            <w:vAlign w:val="center"/>
          </w:tcPr>
          <w:p w14:paraId="0AAF9EFB"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1.0</w:t>
            </w:r>
          </w:p>
        </w:tc>
        <w:tc>
          <w:tcPr>
            <w:tcW w:w="4394" w:type="dxa"/>
            <w:vAlign w:val="center"/>
          </w:tcPr>
          <w:p w14:paraId="0E72B10B" w14:textId="77777777" w:rsidR="00D11A77" w:rsidRPr="00F071C4" w:rsidRDefault="00D11A77" w:rsidP="00D11A77">
            <w:pPr>
              <w:spacing w:after="0" w:line="240" w:lineRule="auto"/>
              <w:rPr>
                <w:rFonts w:ascii="Arial" w:eastAsia="Times New Roman" w:hAnsi="Arial" w:cs="Arial"/>
                <w:b/>
                <w:color w:val="auto"/>
                <w:sz w:val="18"/>
                <w:szCs w:val="18"/>
                <w:lang w:val="es-ES"/>
              </w:rPr>
            </w:pPr>
            <w:r w:rsidRPr="00F071C4">
              <w:rPr>
                <w:rFonts w:ascii="Arial" w:eastAsia="Times New Roman" w:hAnsi="Arial" w:cs="Arial"/>
                <w:color w:val="auto"/>
                <w:sz w:val="18"/>
                <w:szCs w:val="18"/>
                <w:lang w:val="es-ES"/>
              </w:rPr>
              <w:t>Botas de jebe de media caña c/punta de acero</w:t>
            </w:r>
          </w:p>
        </w:tc>
        <w:tc>
          <w:tcPr>
            <w:tcW w:w="992" w:type="dxa"/>
            <w:vAlign w:val="center"/>
          </w:tcPr>
          <w:p w14:paraId="60FEACC4" w14:textId="77777777" w:rsidR="00D11A77" w:rsidRPr="00F071C4" w:rsidRDefault="00D11A77" w:rsidP="00D11A77">
            <w:pPr>
              <w:spacing w:after="0" w:line="240" w:lineRule="auto"/>
              <w:jc w:val="center"/>
              <w:rPr>
                <w:rFonts w:ascii="Arial" w:eastAsia="Times New Roman" w:hAnsi="Arial" w:cs="Arial"/>
                <w:b/>
                <w:color w:val="auto"/>
                <w:sz w:val="18"/>
                <w:szCs w:val="18"/>
                <w:lang w:val="es-ES"/>
              </w:rPr>
            </w:pPr>
            <w:r w:rsidRPr="00F071C4">
              <w:rPr>
                <w:rFonts w:ascii="Arial" w:eastAsia="Times New Roman" w:hAnsi="Arial" w:cs="Arial"/>
                <w:color w:val="auto"/>
                <w:sz w:val="18"/>
                <w:szCs w:val="18"/>
                <w:lang w:val="es-ES"/>
              </w:rPr>
              <w:t>Pares</w:t>
            </w:r>
          </w:p>
        </w:tc>
        <w:tc>
          <w:tcPr>
            <w:tcW w:w="1276" w:type="dxa"/>
          </w:tcPr>
          <w:p w14:paraId="2536B6C4"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01</w:t>
            </w:r>
          </w:p>
        </w:tc>
      </w:tr>
      <w:tr w:rsidR="00D11A77" w:rsidRPr="00F071C4" w14:paraId="22D7E9E0" w14:textId="77777777" w:rsidTr="00D11A77">
        <w:trPr>
          <w:trHeight w:val="363"/>
        </w:trPr>
        <w:tc>
          <w:tcPr>
            <w:tcW w:w="728" w:type="dxa"/>
            <w:vAlign w:val="center"/>
          </w:tcPr>
          <w:p w14:paraId="23FA54FF"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p>
        </w:tc>
        <w:tc>
          <w:tcPr>
            <w:tcW w:w="4394" w:type="dxa"/>
            <w:vAlign w:val="center"/>
          </w:tcPr>
          <w:p w14:paraId="559B917A" w14:textId="77777777" w:rsidR="00D11A77" w:rsidRPr="00F071C4" w:rsidRDefault="00D11A77" w:rsidP="00D11A77">
            <w:pPr>
              <w:spacing w:after="0" w:line="240" w:lineRule="auto"/>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Botas de jebe muslera c/punta de acero</w:t>
            </w:r>
          </w:p>
        </w:tc>
        <w:tc>
          <w:tcPr>
            <w:tcW w:w="992" w:type="dxa"/>
            <w:vAlign w:val="center"/>
          </w:tcPr>
          <w:p w14:paraId="4C28E32A"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Pares</w:t>
            </w:r>
          </w:p>
        </w:tc>
        <w:tc>
          <w:tcPr>
            <w:tcW w:w="1276" w:type="dxa"/>
          </w:tcPr>
          <w:p w14:paraId="579FA709"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01</w:t>
            </w:r>
          </w:p>
        </w:tc>
      </w:tr>
      <w:tr w:rsidR="00D11A77" w:rsidRPr="00F071C4" w14:paraId="20130D1C" w14:textId="77777777" w:rsidTr="00D11A77">
        <w:trPr>
          <w:trHeight w:val="363"/>
        </w:trPr>
        <w:tc>
          <w:tcPr>
            <w:tcW w:w="728" w:type="dxa"/>
            <w:vAlign w:val="center"/>
          </w:tcPr>
          <w:p w14:paraId="5033F58A"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2.0</w:t>
            </w:r>
          </w:p>
        </w:tc>
        <w:tc>
          <w:tcPr>
            <w:tcW w:w="4394" w:type="dxa"/>
            <w:vAlign w:val="center"/>
          </w:tcPr>
          <w:p w14:paraId="745F8DB0" w14:textId="77777777" w:rsidR="00D11A77" w:rsidRPr="00F071C4" w:rsidRDefault="00D11A77" w:rsidP="00D11A77">
            <w:pPr>
              <w:spacing w:after="0" w:line="240" w:lineRule="auto"/>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Botines c/punta de acero</w:t>
            </w:r>
          </w:p>
        </w:tc>
        <w:tc>
          <w:tcPr>
            <w:tcW w:w="992" w:type="dxa"/>
            <w:vAlign w:val="center"/>
          </w:tcPr>
          <w:p w14:paraId="10CBA1FC" w14:textId="77777777" w:rsidR="00D11A77" w:rsidRPr="00F071C4" w:rsidRDefault="00D11A77" w:rsidP="00D11A77">
            <w:pPr>
              <w:spacing w:after="0" w:line="240" w:lineRule="auto"/>
              <w:jc w:val="center"/>
              <w:rPr>
                <w:rFonts w:ascii="Arial" w:eastAsia="Times New Roman" w:hAnsi="Arial" w:cs="Arial"/>
                <w:b/>
                <w:color w:val="auto"/>
                <w:sz w:val="18"/>
                <w:szCs w:val="18"/>
                <w:lang w:val="es-ES"/>
              </w:rPr>
            </w:pPr>
            <w:r w:rsidRPr="00F071C4">
              <w:rPr>
                <w:rFonts w:ascii="Arial" w:eastAsia="Times New Roman" w:hAnsi="Arial" w:cs="Arial"/>
                <w:color w:val="auto"/>
                <w:sz w:val="18"/>
                <w:szCs w:val="18"/>
                <w:lang w:val="es-ES"/>
              </w:rPr>
              <w:t>Pares</w:t>
            </w:r>
          </w:p>
        </w:tc>
        <w:tc>
          <w:tcPr>
            <w:tcW w:w="1276" w:type="dxa"/>
          </w:tcPr>
          <w:p w14:paraId="6F11FC90"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01</w:t>
            </w:r>
          </w:p>
        </w:tc>
      </w:tr>
      <w:tr w:rsidR="00D11A77" w:rsidRPr="00F071C4" w14:paraId="79344E70" w14:textId="77777777" w:rsidTr="00D11A77">
        <w:trPr>
          <w:trHeight w:val="282"/>
        </w:trPr>
        <w:tc>
          <w:tcPr>
            <w:tcW w:w="728" w:type="dxa"/>
            <w:vAlign w:val="center"/>
          </w:tcPr>
          <w:p w14:paraId="15EABB20"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3.0</w:t>
            </w:r>
          </w:p>
        </w:tc>
        <w:tc>
          <w:tcPr>
            <w:tcW w:w="4394" w:type="dxa"/>
            <w:vAlign w:val="center"/>
          </w:tcPr>
          <w:p w14:paraId="691966D5" w14:textId="77777777" w:rsidR="00D11A77" w:rsidRPr="00F071C4" w:rsidRDefault="00D11A77" w:rsidP="00D11A77">
            <w:pPr>
              <w:spacing w:after="0" w:line="240" w:lineRule="auto"/>
              <w:rPr>
                <w:rFonts w:ascii="Arial" w:eastAsia="Times New Roman" w:hAnsi="Arial" w:cs="Arial"/>
                <w:b/>
                <w:color w:val="auto"/>
                <w:sz w:val="18"/>
                <w:szCs w:val="18"/>
                <w:lang w:val="es-ES"/>
              </w:rPr>
            </w:pPr>
            <w:r w:rsidRPr="00F071C4">
              <w:rPr>
                <w:rFonts w:ascii="Arial" w:eastAsia="Times New Roman" w:hAnsi="Arial" w:cs="Arial"/>
                <w:color w:val="auto"/>
                <w:sz w:val="18"/>
                <w:szCs w:val="18"/>
                <w:lang w:val="es-ES"/>
              </w:rPr>
              <w:t xml:space="preserve">Casco de protección                                                     </w:t>
            </w:r>
          </w:p>
        </w:tc>
        <w:tc>
          <w:tcPr>
            <w:tcW w:w="992" w:type="dxa"/>
            <w:vAlign w:val="center"/>
          </w:tcPr>
          <w:p w14:paraId="0E8AD9AA" w14:textId="77777777" w:rsidR="00D11A77" w:rsidRPr="00F071C4" w:rsidRDefault="00D11A77" w:rsidP="00D11A77">
            <w:pPr>
              <w:spacing w:after="0" w:line="240" w:lineRule="auto"/>
              <w:jc w:val="center"/>
              <w:rPr>
                <w:rFonts w:ascii="Arial" w:eastAsia="Times New Roman" w:hAnsi="Arial" w:cs="Arial"/>
                <w:b/>
                <w:color w:val="auto"/>
                <w:sz w:val="18"/>
                <w:szCs w:val="18"/>
                <w:lang w:val="es-ES"/>
              </w:rPr>
            </w:pPr>
            <w:r w:rsidRPr="00F071C4">
              <w:rPr>
                <w:rFonts w:ascii="Arial" w:eastAsia="Times New Roman" w:hAnsi="Arial" w:cs="Arial"/>
                <w:color w:val="auto"/>
                <w:sz w:val="18"/>
                <w:szCs w:val="18"/>
                <w:lang w:val="es-ES"/>
              </w:rPr>
              <w:t>Unid</w:t>
            </w:r>
          </w:p>
        </w:tc>
        <w:tc>
          <w:tcPr>
            <w:tcW w:w="1276" w:type="dxa"/>
          </w:tcPr>
          <w:p w14:paraId="7FCD11E4"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01</w:t>
            </w:r>
          </w:p>
        </w:tc>
      </w:tr>
      <w:tr w:rsidR="00D11A77" w:rsidRPr="00F071C4" w14:paraId="6A452788" w14:textId="77777777" w:rsidTr="00D11A77">
        <w:tc>
          <w:tcPr>
            <w:tcW w:w="728" w:type="dxa"/>
            <w:vAlign w:val="center"/>
          </w:tcPr>
          <w:p w14:paraId="66B20D34"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4.0</w:t>
            </w:r>
          </w:p>
        </w:tc>
        <w:tc>
          <w:tcPr>
            <w:tcW w:w="4394" w:type="dxa"/>
            <w:vAlign w:val="center"/>
          </w:tcPr>
          <w:p w14:paraId="57B18118" w14:textId="77777777" w:rsidR="00D11A77" w:rsidRPr="00F071C4" w:rsidRDefault="00D11A77" w:rsidP="00D11A77">
            <w:pPr>
              <w:spacing w:after="0" w:line="240" w:lineRule="auto"/>
              <w:rPr>
                <w:rFonts w:ascii="Arial" w:eastAsia="Times New Roman" w:hAnsi="Arial" w:cs="Arial"/>
                <w:b/>
                <w:color w:val="auto"/>
                <w:sz w:val="18"/>
                <w:szCs w:val="18"/>
                <w:lang w:val="es-ES"/>
              </w:rPr>
            </w:pPr>
            <w:r w:rsidRPr="00F071C4">
              <w:rPr>
                <w:rFonts w:ascii="Arial" w:eastAsia="Times New Roman" w:hAnsi="Arial" w:cs="Arial"/>
                <w:color w:val="auto"/>
                <w:sz w:val="18"/>
                <w:szCs w:val="18"/>
                <w:lang w:val="es-ES"/>
              </w:rPr>
              <w:t xml:space="preserve">Tapasol y chaleco reflectante p/trabajo nocturno                               </w:t>
            </w:r>
          </w:p>
        </w:tc>
        <w:tc>
          <w:tcPr>
            <w:tcW w:w="992" w:type="dxa"/>
            <w:vAlign w:val="center"/>
          </w:tcPr>
          <w:p w14:paraId="4FB26390"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p>
          <w:p w14:paraId="09A27018" w14:textId="77777777" w:rsidR="00D11A77" w:rsidRPr="00F071C4" w:rsidRDefault="00D11A77" w:rsidP="00D11A77">
            <w:pPr>
              <w:spacing w:after="0" w:line="240" w:lineRule="auto"/>
              <w:jc w:val="center"/>
              <w:rPr>
                <w:rFonts w:ascii="Arial" w:eastAsia="Times New Roman" w:hAnsi="Arial" w:cs="Arial"/>
                <w:b/>
                <w:color w:val="auto"/>
                <w:sz w:val="18"/>
                <w:szCs w:val="18"/>
                <w:lang w:val="es-ES"/>
              </w:rPr>
            </w:pPr>
            <w:r w:rsidRPr="00F071C4">
              <w:rPr>
                <w:rFonts w:ascii="Arial" w:eastAsia="Times New Roman" w:hAnsi="Arial" w:cs="Arial"/>
                <w:color w:val="auto"/>
                <w:sz w:val="18"/>
                <w:szCs w:val="18"/>
                <w:lang w:val="es-ES"/>
              </w:rPr>
              <w:t>Unid</w:t>
            </w:r>
          </w:p>
        </w:tc>
        <w:tc>
          <w:tcPr>
            <w:tcW w:w="1276" w:type="dxa"/>
          </w:tcPr>
          <w:p w14:paraId="37B307F6"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01</w:t>
            </w:r>
          </w:p>
        </w:tc>
      </w:tr>
      <w:tr w:rsidR="00D11A77" w:rsidRPr="00F071C4" w14:paraId="3CA4F266" w14:textId="77777777" w:rsidTr="00D11A77">
        <w:trPr>
          <w:trHeight w:val="290"/>
        </w:trPr>
        <w:tc>
          <w:tcPr>
            <w:tcW w:w="728" w:type="dxa"/>
            <w:vAlign w:val="center"/>
          </w:tcPr>
          <w:p w14:paraId="7A0A6AF6"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5.0</w:t>
            </w:r>
          </w:p>
        </w:tc>
        <w:tc>
          <w:tcPr>
            <w:tcW w:w="4394" w:type="dxa"/>
            <w:vAlign w:val="center"/>
          </w:tcPr>
          <w:p w14:paraId="7CB66868" w14:textId="77777777" w:rsidR="00D11A77" w:rsidRPr="00F071C4" w:rsidRDefault="00D11A77" w:rsidP="00D11A77">
            <w:pPr>
              <w:spacing w:after="0" w:line="240" w:lineRule="auto"/>
              <w:rPr>
                <w:rFonts w:ascii="Arial" w:eastAsia="Times New Roman" w:hAnsi="Arial" w:cs="Arial"/>
                <w:b/>
                <w:color w:val="auto"/>
                <w:sz w:val="18"/>
                <w:szCs w:val="18"/>
                <w:lang w:val="es-ES"/>
              </w:rPr>
            </w:pPr>
            <w:r w:rsidRPr="00F071C4">
              <w:rPr>
                <w:rFonts w:ascii="Arial" w:eastAsia="Times New Roman" w:hAnsi="Arial" w:cs="Arial"/>
                <w:color w:val="auto"/>
                <w:sz w:val="18"/>
                <w:szCs w:val="18"/>
                <w:lang w:val="es-ES"/>
              </w:rPr>
              <w:t>Mascarilla con filtros contra gases (para químicos)</w:t>
            </w:r>
          </w:p>
        </w:tc>
        <w:tc>
          <w:tcPr>
            <w:tcW w:w="992" w:type="dxa"/>
            <w:vAlign w:val="center"/>
          </w:tcPr>
          <w:p w14:paraId="7CD06686"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p>
          <w:p w14:paraId="61FA0F8C" w14:textId="77777777" w:rsidR="00D11A77" w:rsidRPr="00F071C4" w:rsidRDefault="00D11A77" w:rsidP="00D11A77">
            <w:pPr>
              <w:spacing w:after="0" w:line="240" w:lineRule="auto"/>
              <w:jc w:val="center"/>
              <w:rPr>
                <w:rFonts w:ascii="Arial" w:eastAsia="Times New Roman" w:hAnsi="Arial" w:cs="Arial"/>
                <w:b/>
                <w:color w:val="auto"/>
                <w:sz w:val="18"/>
                <w:szCs w:val="18"/>
                <w:lang w:val="es-ES"/>
              </w:rPr>
            </w:pPr>
            <w:r w:rsidRPr="00F071C4">
              <w:rPr>
                <w:rFonts w:ascii="Arial" w:eastAsia="Times New Roman" w:hAnsi="Arial" w:cs="Arial"/>
                <w:color w:val="auto"/>
                <w:sz w:val="18"/>
                <w:szCs w:val="18"/>
                <w:lang w:val="es-ES"/>
              </w:rPr>
              <w:t>Unid</w:t>
            </w:r>
          </w:p>
        </w:tc>
        <w:tc>
          <w:tcPr>
            <w:tcW w:w="1276" w:type="dxa"/>
          </w:tcPr>
          <w:p w14:paraId="51336B37"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01</w:t>
            </w:r>
          </w:p>
        </w:tc>
      </w:tr>
      <w:tr w:rsidR="00D11A77" w:rsidRPr="00F071C4" w14:paraId="0C8141F1" w14:textId="77777777" w:rsidTr="00D11A77">
        <w:trPr>
          <w:trHeight w:val="280"/>
        </w:trPr>
        <w:tc>
          <w:tcPr>
            <w:tcW w:w="728" w:type="dxa"/>
            <w:vAlign w:val="center"/>
          </w:tcPr>
          <w:p w14:paraId="1EF40F98"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6.0</w:t>
            </w:r>
          </w:p>
        </w:tc>
        <w:tc>
          <w:tcPr>
            <w:tcW w:w="4394" w:type="dxa"/>
            <w:vAlign w:val="center"/>
          </w:tcPr>
          <w:p w14:paraId="1406FA36" w14:textId="77777777" w:rsidR="00D11A77" w:rsidRPr="00F071C4" w:rsidRDefault="00D11A77" w:rsidP="00D11A77">
            <w:pPr>
              <w:spacing w:after="0" w:line="240" w:lineRule="auto"/>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Anteojos de protección</w:t>
            </w:r>
            <w:r w:rsidRPr="00F071C4">
              <w:rPr>
                <w:rFonts w:ascii="Arial" w:eastAsia="Times New Roman" w:hAnsi="Arial" w:cs="Arial"/>
                <w:color w:val="auto"/>
                <w:sz w:val="18"/>
                <w:szCs w:val="18"/>
                <w:lang w:val="es-ES"/>
              </w:rPr>
              <w:tab/>
            </w:r>
          </w:p>
        </w:tc>
        <w:tc>
          <w:tcPr>
            <w:tcW w:w="992" w:type="dxa"/>
            <w:vAlign w:val="center"/>
          </w:tcPr>
          <w:p w14:paraId="6AB9A1BC" w14:textId="77777777" w:rsidR="00D11A77" w:rsidRPr="00F071C4" w:rsidRDefault="00D11A77" w:rsidP="00D11A77">
            <w:pPr>
              <w:spacing w:after="0" w:line="240" w:lineRule="auto"/>
              <w:jc w:val="center"/>
              <w:rPr>
                <w:rFonts w:ascii="Arial" w:eastAsia="Times New Roman" w:hAnsi="Arial" w:cs="Arial"/>
                <w:b/>
                <w:color w:val="auto"/>
                <w:sz w:val="18"/>
                <w:szCs w:val="18"/>
                <w:lang w:val="es-ES"/>
              </w:rPr>
            </w:pPr>
            <w:r w:rsidRPr="00F071C4">
              <w:rPr>
                <w:rFonts w:ascii="Arial" w:eastAsia="Times New Roman" w:hAnsi="Arial" w:cs="Arial"/>
                <w:color w:val="auto"/>
                <w:sz w:val="18"/>
                <w:szCs w:val="18"/>
                <w:lang w:val="es-ES"/>
              </w:rPr>
              <w:t>Unid</w:t>
            </w:r>
          </w:p>
        </w:tc>
        <w:tc>
          <w:tcPr>
            <w:tcW w:w="1276" w:type="dxa"/>
          </w:tcPr>
          <w:p w14:paraId="6E7EAB5F"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01</w:t>
            </w:r>
          </w:p>
        </w:tc>
      </w:tr>
      <w:tr w:rsidR="00D11A77" w:rsidRPr="00F071C4" w14:paraId="7B1410D8" w14:textId="77777777" w:rsidTr="00D11A77">
        <w:tc>
          <w:tcPr>
            <w:tcW w:w="728" w:type="dxa"/>
            <w:vAlign w:val="center"/>
          </w:tcPr>
          <w:p w14:paraId="55CB79B7"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 xml:space="preserve">7.0 </w:t>
            </w:r>
          </w:p>
        </w:tc>
        <w:tc>
          <w:tcPr>
            <w:tcW w:w="4394" w:type="dxa"/>
            <w:vAlign w:val="center"/>
          </w:tcPr>
          <w:p w14:paraId="7A094009" w14:textId="77777777" w:rsidR="00D11A77" w:rsidRPr="00F071C4" w:rsidRDefault="00D11A77" w:rsidP="00D11A77">
            <w:pPr>
              <w:spacing w:after="0" w:line="240" w:lineRule="auto"/>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Orejeras o tapones auditivos</w:t>
            </w:r>
          </w:p>
        </w:tc>
        <w:tc>
          <w:tcPr>
            <w:tcW w:w="992" w:type="dxa"/>
            <w:vAlign w:val="center"/>
          </w:tcPr>
          <w:p w14:paraId="4FEAA250"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Unid</w:t>
            </w:r>
          </w:p>
        </w:tc>
        <w:tc>
          <w:tcPr>
            <w:tcW w:w="1276" w:type="dxa"/>
          </w:tcPr>
          <w:p w14:paraId="7761B971"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01</w:t>
            </w:r>
          </w:p>
        </w:tc>
      </w:tr>
      <w:tr w:rsidR="00D11A77" w:rsidRPr="00F071C4" w14:paraId="02A5E09E" w14:textId="77777777" w:rsidTr="00D11A77">
        <w:trPr>
          <w:trHeight w:val="302"/>
        </w:trPr>
        <w:tc>
          <w:tcPr>
            <w:tcW w:w="728" w:type="dxa"/>
            <w:vAlign w:val="center"/>
          </w:tcPr>
          <w:p w14:paraId="4BD724C8"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8.0</w:t>
            </w:r>
          </w:p>
        </w:tc>
        <w:tc>
          <w:tcPr>
            <w:tcW w:w="4394" w:type="dxa"/>
            <w:vAlign w:val="center"/>
          </w:tcPr>
          <w:p w14:paraId="17AADF4E" w14:textId="77777777" w:rsidR="00D11A77" w:rsidRPr="00F071C4" w:rsidRDefault="00D11A77" w:rsidP="00D11A77">
            <w:pPr>
              <w:spacing w:after="0" w:line="240" w:lineRule="auto"/>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 xml:space="preserve">Guantes de cuero </w:t>
            </w:r>
          </w:p>
        </w:tc>
        <w:tc>
          <w:tcPr>
            <w:tcW w:w="992" w:type="dxa"/>
            <w:vAlign w:val="center"/>
          </w:tcPr>
          <w:p w14:paraId="1145743A"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Pares</w:t>
            </w:r>
          </w:p>
        </w:tc>
        <w:tc>
          <w:tcPr>
            <w:tcW w:w="1276" w:type="dxa"/>
          </w:tcPr>
          <w:p w14:paraId="30889416"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01</w:t>
            </w:r>
          </w:p>
        </w:tc>
      </w:tr>
      <w:tr w:rsidR="00D11A77" w:rsidRPr="00F071C4" w14:paraId="21C2B224" w14:textId="77777777" w:rsidTr="00D11A77">
        <w:trPr>
          <w:trHeight w:val="302"/>
        </w:trPr>
        <w:tc>
          <w:tcPr>
            <w:tcW w:w="728" w:type="dxa"/>
            <w:vAlign w:val="center"/>
          </w:tcPr>
          <w:p w14:paraId="30A6D1F6"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9.0</w:t>
            </w:r>
          </w:p>
        </w:tc>
        <w:tc>
          <w:tcPr>
            <w:tcW w:w="4394" w:type="dxa"/>
            <w:vAlign w:val="center"/>
          </w:tcPr>
          <w:p w14:paraId="0AD18591" w14:textId="77777777" w:rsidR="00D11A77" w:rsidRPr="00F071C4" w:rsidRDefault="00D11A77" w:rsidP="00D11A77">
            <w:pPr>
              <w:spacing w:after="0" w:line="240" w:lineRule="auto"/>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Guantes de jebe</w:t>
            </w:r>
          </w:p>
        </w:tc>
        <w:tc>
          <w:tcPr>
            <w:tcW w:w="992" w:type="dxa"/>
            <w:vAlign w:val="center"/>
          </w:tcPr>
          <w:p w14:paraId="22FDC2D3"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Pares</w:t>
            </w:r>
          </w:p>
        </w:tc>
        <w:tc>
          <w:tcPr>
            <w:tcW w:w="1276" w:type="dxa"/>
          </w:tcPr>
          <w:p w14:paraId="7C27E680" w14:textId="77777777" w:rsidR="00D11A77" w:rsidRPr="00F071C4" w:rsidRDefault="00D11A77" w:rsidP="00D11A77">
            <w:pPr>
              <w:spacing w:after="0" w:line="240" w:lineRule="auto"/>
              <w:jc w:val="center"/>
              <w:rPr>
                <w:rFonts w:ascii="Arial" w:eastAsia="Times New Roman" w:hAnsi="Arial" w:cs="Arial"/>
                <w:color w:val="auto"/>
                <w:sz w:val="18"/>
                <w:szCs w:val="18"/>
                <w:lang w:val="es-ES"/>
              </w:rPr>
            </w:pPr>
            <w:r w:rsidRPr="00F071C4">
              <w:rPr>
                <w:rFonts w:ascii="Arial" w:eastAsia="Times New Roman" w:hAnsi="Arial" w:cs="Arial"/>
                <w:color w:val="auto"/>
                <w:sz w:val="18"/>
                <w:szCs w:val="18"/>
                <w:lang w:val="es-ES"/>
              </w:rPr>
              <w:t>01</w:t>
            </w:r>
          </w:p>
        </w:tc>
      </w:tr>
    </w:tbl>
    <w:p w14:paraId="4538C973"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2E95075C"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2648324F"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ab/>
      </w:r>
    </w:p>
    <w:p w14:paraId="3ABECB07" w14:textId="77777777" w:rsidR="00D11A77" w:rsidRPr="00D11A77" w:rsidRDefault="00D11A77" w:rsidP="00D11A77">
      <w:pPr>
        <w:spacing w:after="0" w:line="240" w:lineRule="auto"/>
        <w:rPr>
          <w:rFonts w:ascii="Arial" w:eastAsia="Times New Roman" w:hAnsi="Arial" w:cs="Arial"/>
          <w:color w:val="auto"/>
          <w:sz w:val="20"/>
          <w:lang w:val="es-ES"/>
        </w:rPr>
      </w:pPr>
    </w:p>
    <w:p w14:paraId="447FAC93" w14:textId="77777777" w:rsidR="00D11A77" w:rsidRPr="00D11A77" w:rsidRDefault="00D11A77" w:rsidP="00D11A77">
      <w:pPr>
        <w:spacing w:after="0" w:line="240" w:lineRule="auto"/>
        <w:rPr>
          <w:rFonts w:ascii="Arial" w:eastAsia="Times New Roman" w:hAnsi="Arial" w:cs="Arial"/>
          <w:color w:val="auto"/>
          <w:sz w:val="20"/>
          <w:lang w:val="es-ES"/>
        </w:rPr>
      </w:pPr>
    </w:p>
    <w:p w14:paraId="710C65DB" w14:textId="77777777" w:rsidR="00D11A77" w:rsidRPr="00D11A77" w:rsidRDefault="00D11A77" w:rsidP="00D11A77">
      <w:pPr>
        <w:spacing w:after="0" w:line="240" w:lineRule="auto"/>
        <w:rPr>
          <w:rFonts w:ascii="Arial" w:eastAsia="Times New Roman" w:hAnsi="Arial" w:cs="Arial"/>
          <w:color w:val="auto"/>
          <w:sz w:val="20"/>
          <w:lang w:val="es-ES"/>
        </w:rPr>
      </w:pPr>
    </w:p>
    <w:p w14:paraId="03AC7654" w14:textId="77777777" w:rsidR="00D11A77" w:rsidRPr="00D11A77" w:rsidRDefault="00D11A77" w:rsidP="00D11A77">
      <w:pPr>
        <w:spacing w:after="0" w:line="240" w:lineRule="auto"/>
        <w:rPr>
          <w:rFonts w:ascii="Arial" w:eastAsia="Times New Roman" w:hAnsi="Arial" w:cs="Arial"/>
          <w:color w:val="auto"/>
          <w:sz w:val="20"/>
          <w:lang w:val="es-ES"/>
        </w:rPr>
      </w:pPr>
    </w:p>
    <w:p w14:paraId="0A441A0F" w14:textId="77777777" w:rsidR="00D11A77" w:rsidRPr="00D11A77" w:rsidRDefault="00D11A77" w:rsidP="00D11A77">
      <w:pPr>
        <w:spacing w:after="0" w:line="240" w:lineRule="auto"/>
        <w:rPr>
          <w:rFonts w:ascii="Arial" w:eastAsia="Times New Roman" w:hAnsi="Arial" w:cs="Arial"/>
          <w:color w:val="auto"/>
          <w:sz w:val="20"/>
          <w:lang w:val="es-ES"/>
        </w:rPr>
      </w:pPr>
    </w:p>
    <w:p w14:paraId="71A864FF" w14:textId="77777777" w:rsidR="00D11A77" w:rsidRPr="00D11A77" w:rsidRDefault="00D11A77" w:rsidP="00D11A77">
      <w:pPr>
        <w:spacing w:after="0" w:line="240" w:lineRule="auto"/>
        <w:rPr>
          <w:rFonts w:ascii="Arial" w:eastAsia="Times New Roman" w:hAnsi="Arial" w:cs="Arial"/>
          <w:color w:val="auto"/>
          <w:sz w:val="20"/>
          <w:lang w:val="es-ES"/>
        </w:rPr>
      </w:pPr>
    </w:p>
    <w:p w14:paraId="643789A3" w14:textId="77777777" w:rsidR="00D11A77" w:rsidRPr="00D11A77" w:rsidRDefault="00D11A77" w:rsidP="00D11A77">
      <w:pPr>
        <w:spacing w:after="0" w:line="240" w:lineRule="auto"/>
        <w:rPr>
          <w:rFonts w:ascii="Arial" w:eastAsia="Times New Roman" w:hAnsi="Arial" w:cs="Arial"/>
          <w:color w:val="auto"/>
          <w:sz w:val="20"/>
          <w:lang w:val="es-ES"/>
        </w:rPr>
      </w:pPr>
    </w:p>
    <w:p w14:paraId="41A82DEC" w14:textId="77777777" w:rsidR="00D11A77" w:rsidRPr="00D11A77" w:rsidRDefault="00D11A77" w:rsidP="00D11A77">
      <w:pPr>
        <w:spacing w:after="0" w:line="240" w:lineRule="auto"/>
        <w:rPr>
          <w:rFonts w:ascii="Arial" w:eastAsia="Times New Roman" w:hAnsi="Arial" w:cs="Arial"/>
          <w:color w:val="auto"/>
          <w:sz w:val="20"/>
          <w:lang w:val="es-ES"/>
        </w:rPr>
      </w:pPr>
    </w:p>
    <w:p w14:paraId="6BF68C4D" w14:textId="77777777" w:rsidR="00D11A77" w:rsidRPr="00D11A77" w:rsidRDefault="00D11A77" w:rsidP="00D11A77">
      <w:pPr>
        <w:spacing w:after="0" w:line="240" w:lineRule="auto"/>
        <w:rPr>
          <w:rFonts w:ascii="Arial" w:eastAsia="Times New Roman" w:hAnsi="Arial" w:cs="Arial"/>
          <w:color w:val="auto"/>
          <w:sz w:val="20"/>
          <w:lang w:val="es-ES"/>
        </w:rPr>
      </w:pPr>
    </w:p>
    <w:p w14:paraId="6C715072" w14:textId="77777777" w:rsidR="00D11A77" w:rsidRPr="00D11A77" w:rsidRDefault="00D11A77" w:rsidP="00D11A77">
      <w:pPr>
        <w:spacing w:after="0" w:line="240" w:lineRule="auto"/>
        <w:rPr>
          <w:rFonts w:ascii="Arial" w:eastAsia="Times New Roman" w:hAnsi="Arial" w:cs="Arial"/>
          <w:color w:val="auto"/>
          <w:sz w:val="20"/>
          <w:lang w:val="es-ES"/>
        </w:rPr>
      </w:pPr>
    </w:p>
    <w:p w14:paraId="52280399" w14:textId="77777777" w:rsidR="00D11A77" w:rsidRPr="00D11A77" w:rsidRDefault="00D11A77" w:rsidP="00D11A77">
      <w:pPr>
        <w:spacing w:after="0" w:line="240" w:lineRule="auto"/>
        <w:ind w:left="720"/>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Importante: Cabe señalar que la relación antes indicada, es lo mínimo solicitado por SEDAPAL, </w:t>
      </w:r>
    </w:p>
    <w:p w14:paraId="641EEADB" w14:textId="77777777" w:rsidR="00D11A77" w:rsidRPr="00D11A77" w:rsidRDefault="00D11A77" w:rsidP="00D11A77">
      <w:pPr>
        <w:spacing w:after="0" w:line="240" w:lineRule="auto"/>
        <w:ind w:left="720"/>
        <w:jc w:val="both"/>
        <w:rPr>
          <w:rFonts w:ascii="Arial" w:eastAsia="Times New Roman" w:hAnsi="Arial" w:cs="Arial"/>
          <w:color w:val="auto"/>
          <w:sz w:val="20"/>
          <w:lang w:val="es-ES"/>
        </w:rPr>
      </w:pPr>
      <w:r w:rsidRPr="00D11A77">
        <w:rPr>
          <w:rFonts w:ascii="Arial" w:eastAsia="Times New Roman" w:hAnsi="Arial" w:cs="Arial"/>
          <w:color w:val="auto"/>
          <w:sz w:val="20"/>
          <w:lang w:val="es-ES"/>
        </w:rPr>
        <w:t>sin embargo, El Contratista deberá implementar los EPPs, en función al Plan de trabajo, para el desarrollo de las actividades.</w:t>
      </w:r>
    </w:p>
    <w:p w14:paraId="1124D17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4C839585"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6F0BF55E"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9.5. Recursos para la prevención de COVID-19 (glb)</w:t>
      </w:r>
    </w:p>
    <w:p w14:paraId="38D10020"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44FE9188"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En esta actividad EL CONTRATISTA deberá suministrar de acuerdo a su Plan de Vigilancia, Prevención y Control del Covid-19, todos los productos e insumos de higiene necesarios para el cumplimiento de los protocolos sanitarios y demás disposiciones que dicten los sectores y autoridades competentes, así como los medios de difusión los cuales ayudarán a prevenir la propagación del Covid-19.</w:t>
      </w:r>
    </w:p>
    <w:p w14:paraId="7521FA4D"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338C4B64"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deberá de evidenciar la implementación de un contenedor rojo para los residuos por COVID-19, los cuales serán dispuestos a un relleno sanitario de acuerdo a su clasificación como residuo sólido peligroso/no peligroso.</w:t>
      </w:r>
    </w:p>
    <w:p w14:paraId="28351911"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180F5D92" w14:textId="1DA7EB63"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noProof/>
          <w:color w:val="auto"/>
          <w:sz w:val="20"/>
        </w:rPr>
        <w:lastRenderedPageBreak/>
        <w:drawing>
          <wp:inline distT="0" distB="0" distL="0" distR="0" wp14:anchorId="333A26D7" wp14:editId="63315EDE">
            <wp:extent cx="5248275" cy="2433456"/>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l="24753" t="33627" r="19186" b="20107"/>
                    <a:stretch>
                      <a:fillRect/>
                    </a:stretch>
                  </pic:blipFill>
                  <pic:spPr bwMode="auto">
                    <a:xfrm>
                      <a:off x="0" y="0"/>
                      <a:ext cx="5258490" cy="2438192"/>
                    </a:xfrm>
                    <a:prstGeom prst="rect">
                      <a:avLst/>
                    </a:prstGeom>
                    <a:noFill/>
                    <a:ln>
                      <a:noFill/>
                    </a:ln>
                  </pic:spPr>
                </pic:pic>
              </a:graphicData>
            </a:graphic>
          </wp:inline>
        </w:drawing>
      </w:r>
    </w:p>
    <w:p w14:paraId="051B09F5"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7959BB64"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9.6 Equipo de Comunicación:</w:t>
      </w:r>
    </w:p>
    <w:p w14:paraId="0276DECC"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254DE824" w14:textId="77777777" w:rsidR="00D11A77" w:rsidRPr="00D11A77" w:rsidRDefault="00D11A77" w:rsidP="00D11A77">
      <w:pPr>
        <w:spacing w:after="0" w:line="240" w:lineRule="auto"/>
        <w:ind w:left="567"/>
        <w:jc w:val="both"/>
        <w:rPr>
          <w:rFonts w:ascii="Arial" w:eastAsia="Times New Roman" w:hAnsi="Arial" w:cs="Arial"/>
          <w:color w:val="0000FF"/>
          <w:sz w:val="20"/>
          <w:lang w:val="es-ES"/>
        </w:rPr>
      </w:pPr>
      <w:r w:rsidRPr="00D11A77">
        <w:rPr>
          <w:rFonts w:ascii="Arial" w:eastAsia="Times New Roman" w:hAnsi="Arial" w:cs="Arial"/>
          <w:color w:val="auto"/>
          <w:sz w:val="20"/>
          <w:lang w:val="es-ES"/>
        </w:rPr>
        <w:t>El personal del CONTRATISTA, deberá contar con un (01) teléfono digital móvil de comunicación, cada uno con recepción de llamadas telefónicas y mensajes, debiendo ser remitidos los números al Equipo Seguimiento y Control de Plantas previo al inicio del servicio.</w:t>
      </w:r>
    </w:p>
    <w:p w14:paraId="38CF711E" w14:textId="77777777" w:rsidR="00D11A77" w:rsidRPr="00D11A77" w:rsidRDefault="00D11A77" w:rsidP="00D11A77">
      <w:pPr>
        <w:spacing w:after="0" w:line="240" w:lineRule="auto"/>
        <w:ind w:left="567"/>
        <w:jc w:val="both"/>
        <w:rPr>
          <w:rFonts w:ascii="Arial" w:eastAsia="Times New Roman" w:hAnsi="Arial" w:cs="Arial"/>
          <w:color w:val="0000FF"/>
          <w:sz w:val="20"/>
          <w:lang w:val="es-ES"/>
        </w:rPr>
      </w:pPr>
      <w:r w:rsidRPr="00D11A77">
        <w:rPr>
          <w:rFonts w:ascii="Arial" w:eastAsia="Times New Roman" w:hAnsi="Arial" w:cs="Arial"/>
          <w:color w:val="auto"/>
          <w:sz w:val="20"/>
          <w:lang w:val="es-ES"/>
        </w:rPr>
        <w:t xml:space="preserve"> </w:t>
      </w:r>
    </w:p>
    <w:p w14:paraId="093353AF"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9.7 Servicio Higiénico portátil</w:t>
      </w:r>
    </w:p>
    <w:p w14:paraId="111E148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4A05479E"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deberá implementar una zona para el uso de los servicios higiénicos de su personal, la implementación de sanitarios portátiles será en base a la cantidad de personal en campo, el cual deberá estar todo el tiempo que dure el servicio y en las condiciones adecuadas de limpieza y mantenimiento, con el abastecimiento permanente de agua para su higiene.</w:t>
      </w:r>
    </w:p>
    <w:p w14:paraId="47995F6D"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Dichos servicios higiénicos deberán ser colocados en forma muy visible en un lugar donde se ejecutarán los trabajos. Cualquier situación que origine daños o accidentes ocasionada por ausencia y descuido en la protección señalada, será de responsabilidad de EL CONTRATISTA y se aplicarán las penalidades respectivas.</w:t>
      </w:r>
    </w:p>
    <w:p w14:paraId="61EEA912" w14:textId="77777777" w:rsidR="00D11A77" w:rsidRPr="00D11A77" w:rsidRDefault="00D11A77" w:rsidP="00D11A77">
      <w:pPr>
        <w:spacing w:after="0" w:line="240" w:lineRule="auto"/>
        <w:ind w:left="567"/>
        <w:jc w:val="both"/>
        <w:rPr>
          <w:rFonts w:ascii="Arial" w:eastAsia="Times New Roman" w:hAnsi="Arial" w:cs="Arial"/>
          <w:color w:val="0070C0"/>
          <w:sz w:val="20"/>
          <w:lang w:val="es-ES"/>
        </w:rPr>
      </w:pPr>
    </w:p>
    <w:p w14:paraId="1BD8F487" w14:textId="77777777" w:rsidR="00D11A77" w:rsidRPr="00D11A77" w:rsidRDefault="00D11A77" w:rsidP="001149A6">
      <w:pPr>
        <w:numPr>
          <w:ilvl w:val="0"/>
          <w:numId w:val="44"/>
        </w:numPr>
        <w:spacing w:after="0" w:line="240" w:lineRule="auto"/>
        <w:ind w:left="567" w:hanging="425"/>
        <w:jc w:val="both"/>
        <w:rPr>
          <w:rFonts w:ascii="Arial" w:eastAsia="Tahoma" w:hAnsi="Arial" w:cs="Arial"/>
          <w:color w:val="auto"/>
          <w:sz w:val="20"/>
          <w:lang w:val="es-ES"/>
        </w:rPr>
      </w:pPr>
      <w:r w:rsidRPr="00D11A77">
        <w:rPr>
          <w:rFonts w:ascii="Arial" w:eastAsia="Tahoma" w:hAnsi="Arial" w:cs="Arial"/>
          <w:b/>
          <w:color w:val="auto"/>
          <w:sz w:val="20"/>
          <w:lang w:val="es-ES"/>
        </w:rPr>
        <w:t>Materiales e insumos:</w:t>
      </w:r>
    </w:p>
    <w:p w14:paraId="6D29A27A" w14:textId="77777777" w:rsidR="00D11A77" w:rsidRPr="00D11A77" w:rsidRDefault="00D11A77" w:rsidP="00D11A77">
      <w:pPr>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         No Aplica en el presente procedimiento de selección.</w:t>
      </w:r>
    </w:p>
    <w:p w14:paraId="714B0E70" w14:textId="77777777" w:rsidR="00D11A77" w:rsidRPr="00D11A77" w:rsidRDefault="00D11A77" w:rsidP="00D11A77">
      <w:pPr>
        <w:spacing w:after="0" w:line="240" w:lineRule="auto"/>
        <w:ind w:left="567"/>
        <w:jc w:val="both"/>
        <w:rPr>
          <w:rFonts w:ascii="Arial" w:eastAsia="Times New Roman" w:hAnsi="Arial" w:cs="Arial"/>
          <w:color w:val="0070C0"/>
          <w:sz w:val="20"/>
          <w:lang w:val="es-ES"/>
        </w:rPr>
      </w:pPr>
    </w:p>
    <w:p w14:paraId="6775E315"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Personal Mínimo Requerido:</w:t>
      </w:r>
    </w:p>
    <w:p w14:paraId="30959B55"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7E80AB4C" w14:textId="0BDE8382" w:rsidR="00D11A77" w:rsidRPr="00F071C4" w:rsidRDefault="00D11A77" w:rsidP="00F071C4">
      <w:pPr>
        <w:spacing w:after="0" w:line="240" w:lineRule="auto"/>
        <w:ind w:left="567"/>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 xml:space="preserve">EL CONTRATISTA </w:t>
      </w:r>
      <w:r w:rsidRPr="00D11A77">
        <w:rPr>
          <w:rFonts w:ascii="Arial" w:eastAsia="Times New Roman" w:hAnsi="Arial" w:cs="Arial"/>
          <w:color w:val="auto"/>
          <w:sz w:val="20"/>
          <w:lang w:val="es-ES" w:eastAsia="es-ES"/>
        </w:rPr>
        <w:t>deberá asegurar el cumplimiento de la carga de trabajo establecida en las presentes bases, con la oportunidad y calidad debida, para lo cual proveerá del personal que sea necesario con sus documentos vigentes en regla según sea el caso, para el cumplimiento del servicio, cuya relación es:</w:t>
      </w:r>
    </w:p>
    <w:p w14:paraId="29386FC8" w14:textId="77777777" w:rsidR="00D11A77" w:rsidRPr="00D11A77" w:rsidRDefault="00D11A77" w:rsidP="00D11A77">
      <w:pPr>
        <w:spacing w:after="0" w:line="240" w:lineRule="auto"/>
        <w:ind w:firstLine="567"/>
        <w:jc w:val="both"/>
        <w:rPr>
          <w:rFonts w:ascii="Arial" w:eastAsia="Times New Roman" w:hAnsi="Arial" w:cs="Arial"/>
          <w:b/>
          <w:color w:val="auto"/>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1616"/>
      </w:tblGrid>
      <w:tr w:rsidR="00D11A77" w:rsidRPr="00F071C4" w14:paraId="0479200E" w14:textId="77777777" w:rsidTr="00D11A77">
        <w:trPr>
          <w:jc w:val="center"/>
        </w:trPr>
        <w:tc>
          <w:tcPr>
            <w:tcW w:w="4587" w:type="dxa"/>
            <w:shd w:val="clear" w:color="auto" w:fill="E7E6E6"/>
          </w:tcPr>
          <w:p w14:paraId="75251828" w14:textId="77777777" w:rsidR="00D11A77" w:rsidRPr="00F071C4" w:rsidRDefault="00D11A77" w:rsidP="00D11A77">
            <w:pPr>
              <w:spacing w:after="0" w:line="240" w:lineRule="auto"/>
              <w:jc w:val="center"/>
              <w:rPr>
                <w:rFonts w:ascii="Arial" w:eastAsia="Calibri" w:hAnsi="Arial" w:cs="Arial"/>
                <w:b/>
                <w:color w:val="auto"/>
                <w:sz w:val="18"/>
                <w:szCs w:val="18"/>
                <w:lang w:val="es-ES" w:eastAsia="en-US"/>
              </w:rPr>
            </w:pPr>
            <w:r w:rsidRPr="00F071C4">
              <w:rPr>
                <w:rFonts w:ascii="Arial" w:eastAsia="Calibri" w:hAnsi="Arial" w:cs="Arial"/>
                <w:b/>
                <w:color w:val="auto"/>
                <w:sz w:val="18"/>
                <w:szCs w:val="18"/>
                <w:lang w:val="es-ES" w:eastAsia="en-US"/>
              </w:rPr>
              <w:t>ESPECIALIDAD</w:t>
            </w:r>
          </w:p>
        </w:tc>
        <w:tc>
          <w:tcPr>
            <w:tcW w:w="1616" w:type="dxa"/>
            <w:shd w:val="clear" w:color="auto" w:fill="E7E6E6"/>
          </w:tcPr>
          <w:p w14:paraId="2B1CA1D5" w14:textId="77777777" w:rsidR="00D11A77" w:rsidRPr="00F071C4" w:rsidRDefault="00D11A77" w:rsidP="00D11A77">
            <w:pPr>
              <w:spacing w:after="0" w:line="240" w:lineRule="auto"/>
              <w:jc w:val="center"/>
              <w:rPr>
                <w:rFonts w:ascii="Arial" w:eastAsia="Calibri" w:hAnsi="Arial" w:cs="Arial"/>
                <w:b/>
                <w:color w:val="auto"/>
                <w:sz w:val="18"/>
                <w:szCs w:val="18"/>
                <w:lang w:val="es-ES" w:eastAsia="en-US"/>
              </w:rPr>
            </w:pPr>
            <w:r w:rsidRPr="00F071C4">
              <w:rPr>
                <w:rFonts w:ascii="Arial" w:eastAsia="Calibri" w:hAnsi="Arial" w:cs="Arial"/>
                <w:b/>
                <w:color w:val="auto"/>
                <w:sz w:val="18"/>
                <w:szCs w:val="18"/>
                <w:lang w:val="es-ES" w:eastAsia="en-US"/>
              </w:rPr>
              <w:t>CANTIDAD</w:t>
            </w:r>
          </w:p>
        </w:tc>
      </w:tr>
      <w:tr w:rsidR="00D11A77" w:rsidRPr="00F071C4" w14:paraId="7C806A3B" w14:textId="77777777" w:rsidTr="00D11A77">
        <w:trPr>
          <w:jc w:val="center"/>
        </w:trPr>
        <w:tc>
          <w:tcPr>
            <w:tcW w:w="4587" w:type="dxa"/>
            <w:shd w:val="clear" w:color="auto" w:fill="auto"/>
          </w:tcPr>
          <w:p w14:paraId="35CF6AFD" w14:textId="77777777" w:rsidR="00D11A77" w:rsidRPr="00F071C4" w:rsidRDefault="00D11A77" w:rsidP="00D11A77">
            <w:pPr>
              <w:spacing w:after="0" w:line="240" w:lineRule="auto"/>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Coordinador de Servicio</w:t>
            </w:r>
          </w:p>
        </w:tc>
        <w:tc>
          <w:tcPr>
            <w:tcW w:w="1616" w:type="dxa"/>
            <w:shd w:val="clear" w:color="auto" w:fill="auto"/>
          </w:tcPr>
          <w:p w14:paraId="714844B3" w14:textId="77777777" w:rsidR="00D11A77" w:rsidRPr="00F071C4" w:rsidRDefault="00D11A77" w:rsidP="00D11A77">
            <w:pPr>
              <w:spacing w:after="0" w:line="240" w:lineRule="auto"/>
              <w:jc w:val="center"/>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1</w:t>
            </w:r>
          </w:p>
        </w:tc>
      </w:tr>
      <w:tr w:rsidR="00D11A77" w:rsidRPr="00F071C4" w14:paraId="6B9C9926" w14:textId="77777777" w:rsidTr="00D11A77">
        <w:trPr>
          <w:jc w:val="center"/>
        </w:trPr>
        <w:tc>
          <w:tcPr>
            <w:tcW w:w="4587" w:type="dxa"/>
            <w:shd w:val="clear" w:color="auto" w:fill="auto"/>
          </w:tcPr>
          <w:p w14:paraId="65784627" w14:textId="77777777" w:rsidR="00D11A77" w:rsidRPr="00F071C4" w:rsidRDefault="00D11A77" w:rsidP="00D11A77">
            <w:pPr>
              <w:spacing w:after="0" w:line="240" w:lineRule="auto"/>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Ingeniero de Seguridad y Salud en el Trabajo</w:t>
            </w:r>
          </w:p>
        </w:tc>
        <w:tc>
          <w:tcPr>
            <w:tcW w:w="1616" w:type="dxa"/>
            <w:shd w:val="clear" w:color="auto" w:fill="auto"/>
          </w:tcPr>
          <w:p w14:paraId="52283596" w14:textId="77777777" w:rsidR="00D11A77" w:rsidRPr="00F071C4" w:rsidRDefault="00D11A77" w:rsidP="00D11A77">
            <w:pPr>
              <w:spacing w:after="0" w:line="240" w:lineRule="auto"/>
              <w:jc w:val="center"/>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1</w:t>
            </w:r>
          </w:p>
        </w:tc>
      </w:tr>
      <w:tr w:rsidR="00D11A77" w:rsidRPr="00F071C4" w14:paraId="7E2C688B" w14:textId="77777777" w:rsidTr="00D11A77">
        <w:trPr>
          <w:jc w:val="center"/>
        </w:trPr>
        <w:tc>
          <w:tcPr>
            <w:tcW w:w="4587" w:type="dxa"/>
            <w:shd w:val="clear" w:color="auto" w:fill="auto"/>
          </w:tcPr>
          <w:p w14:paraId="71AC48F4" w14:textId="77777777" w:rsidR="00D11A77" w:rsidRPr="00F071C4" w:rsidRDefault="00D11A77" w:rsidP="00D11A77">
            <w:pPr>
              <w:spacing w:after="0" w:line="240" w:lineRule="auto"/>
              <w:jc w:val="both"/>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Operador de Maquinaria pesada</w:t>
            </w:r>
          </w:p>
        </w:tc>
        <w:tc>
          <w:tcPr>
            <w:tcW w:w="1616" w:type="dxa"/>
            <w:shd w:val="clear" w:color="auto" w:fill="auto"/>
          </w:tcPr>
          <w:p w14:paraId="7977A61C" w14:textId="77777777" w:rsidR="00D11A77" w:rsidRPr="00F071C4" w:rsidRDefault="00D11A77" w:rsidP="00D11A77">
            <w:pPr>
              <w:spacing w:after="0" w:line="240" w:lineRule="auto"/>
              <w:jc w:val="center"/>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1</w:t>
            </w:r>
          </w:p>
        </w:tc>
      </w:tr>
      <w:tr w:rsidR="00D11A77" w:rsidRPr="00F071C4" w14:paraId="35F466C2" w14:textId="77777777" w:rsidTr="00D11A77">
        <w:trPr>
          <w:jc w:val="center"/>
        </w:trPr>
        <w:tc>
          <w:tcPr>
            <w:tcW w:w="4587" w:type="dxa"/>
            <w:shd w:val="clear" w:color="auto" w:fill="auto"/>
          </w:tcPr>
          <w:p w14:paraId="08B39DC0" w14:textId="77777777" w:rsidR="00D11A77" w:rsidRPr="00F071C4" w:rsidRDefault="00D11A77" w:rsidP="00D11A77">
            <w:pPr>
              <w:spacing w:after="0" w:line="240" w:lineRule="auto"/>
              <w:jc w:val="both"/>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Operador de Volquete</w:t>
            </w:r>
          </w:p>
        </w:tc>
        <w:tc>
          <w:tcPr>
            <w:tcW w:w="1616" w:type="dxa"/>
            <w:shd w:val="clear" w:color="auto" w:fill="auto"/>
          </w:tcPr>
          <w:p w14:paraId="6DB78EF6" w14:textId="77777777" w:rsidR="00D11A77" w:rsidRPr="00F071C4" w:rsidRDefault="00D11A77" w:rsidP="00D11A77">
            <w:pPr>
              <w:spacing w:after="0" w:line="240" w:lineRule="auto"/>
              <w:jc w:val="center"/>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1</w:t>
            </w:r>
          </w:p>
        </w:tc>
      </w:tr>
      <w:tr w:rsidR="00D11A77" w:rsidRPr="00F071C4" w14:paraId="4399FAEE" w14:textId="77777777" w:rsidTr="00D11A77">
        <w:trPr>
          <w:jc w:val="center"/>
        </w:trPr>
        <w:tc>
          <w:tcPr>
            <w:tcW w:w="4587" w:type="dxa"/>
            <w:shd w:val="clear" w:color="auto" w:fill="auto"/>
          </w:tcPr>
          <w:p w14:paraId="7C16EFD3" w14:textId="77777777" w:rsidR="00D11A77" w:rsidRPr="00F071C4" w:rsidRDefault="00D11A77" w:rsidP="00D11A77">
            <w:pPr>
              <w:spacing w:after="0" w:line="240" w:lineRule="auto"/>
              <w:jc w:val="both"/>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Controlador</w:t>
            </w:r>
          </w:p>
        </w:tc>
        <w:tc>
          <w:tcPr>
            <w:tcW w:w="1616" w:type="dxa"/>
            <w:shd w:val="clear" w:color="auto" w:fill="auto"/>
          </w:tcPr>
          <w:p w14:paraId="16FB5935" w14:textId="77777777" w:rsidR="00D11A77" w:rsidRPr="00F071C4" w:rsidRDefault="00D11A77" w:rsidP="00D11A77">
            <w:pPr>
              <w:spacing w:after="0" w:line="240" w:lineRule="auto"/>
              <w:jc w:val="center"/>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1</w:t>
            </w:r>
          </w:p>
        </w:tc>
      </w:tr>
      <w:tr w:rsidR="00D11A77" w:rsidRPr="00F071C4" w14:paraId="412F377F" w14:textId="77777777" w:rsidTr="00D11A77">
        <w:trPr>
          <w:jc w:val="center"/>
        </w:trPr>
        <w:tc>
          <w:tcPr>
            <w:tcW w:w="4587" w:type="dxa"/>
            <w:shd w:val="clear" w:color="auto" w:fill="auto"/>
          </w:tcPr>
          <w:p w14:paraId="053C4A8A" w14:textId="77777777" w:rsidR="00D11A77" w:rsidRPr="00F071C4" w:rsidRDefault="00D11A77" w:rsidP="00D11A77">
            <w:pPr>
              <w:spacing w:after="0" w:line="240" w:lineRule="auto"/>
              <w:jc w:val="both"/>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Conductor de Camioneta</w:t>
            </w:r>
          </w:p>
        </w:tc>
        <w:tc>
          <w:tcPr>
            <w:tcW w:w="1616" w:type="dxa"/>
            <w:shd w:val="clear" w:color="auto" w:fill="auto"/>
          </w:tcPr>
          <w:p w14:paraId="75044DF2" w14:textId="77777777" w:rsidR="00D11A77" w:rsidRPr="00F071C4" w:rsidRDefault="00D11A77" w:rsidP="00D11A77">
            <w:pPr>
              <w:spacing w:after="0" w:line="240" w:lineRule="auto"/>
              <w:jc w:val="center"/>
              <w:rPr>
                <w:rFonts w:ascii="Arial" w:eastAsia="Calibri" w:hAnsi="Arial" w:cs="Arial"/>
                <w:color w:val="auto"/>
                <w:sz w:val="18"/>
                <w:szCs w:val="18"/>
                <w:lang w:val="es-ES" w:eastAsia="en-US"/>
              </w:rPr>
            </w:pPr>
            <w:r w:rsidRPr="00F071C4">
              <w:rPr>
                <w:rFonts w:ascii="Arial" w:eastAsia="Calibri" w:hAnsi="Arial" w:cs="Arial"/>
                <w:color w:val="auto"/>
                <w:sz w:val="18"/>
                <w:szCs w:val="18"/>
                <w:lang w:val="es-ES" w:eastAsia="en-US"/>
              </w:rPr>
              <w:t>1</w:t>
            </w:r>
          </w:p>
        </w:tc>
      </w:tr>
      <w:tr w:rsidR="00D11A77" w:rsidRPr="00F071C4" w14:paraId="54375DFA" w14:textId="77777777" w:rsidTr="00D11A77">
        <w:trPr>
          <w:jc w:val="center"/>
        </w:trPr>
        <w:tc>
          <w:tcPr>
            <w:tcW w:w="4587" w:type="dxa"/>
            <w:shd w:val="clear" w:color="auto" w:fill="auto"/>
          </w:tcPr>
          <w:p w14:paraId="4B70E345" w14:textId="77777777" w:rsidR="00D11A77" w:rsidRPr="00F071C4" w:rsidRDefault="00D11A77" w:rsidP="00D11A77">
            <w:pPr>
              <w:spacing w:after="0" w:line="240" w:lineRule="auto"/>
              <w:jc w:val="both"/>
              <w:rPr>
                <w:rFonts w:ascii="Arial" w:eastAsia="Calibri" w:hAnsi="Arial" w:cs="Arial"/>
                <w:b/>
                <w:bCs/>
                <w:color w:val="auto"/>
                <w:sz w:val="18"/>
                <w:szCs w:val="18"/>
                <w:lang w:val="es-ES" w:eastAsia="en-US"/>
              </w:rPr>
            </w:pPr>
            <w:r w:rsidRPr="00F071C4">
              <w:rPr>
                <w:rFonts w:ascii="Arial" w:eastAsia="Calibri" w:hAnsi="Arial" w:cs="Arial"/>
                <w:b/>
                <w:bCs/>
                <w:color w:val="auto"/>
                <w:sz w:val="18"/>
                <w:szCs w:val="18"/>
                <w:lang w:val="es-ES" w:eastAsia="en-US"/>
              </w:rPr>
              <w:t>TOTAL</w:t>
            </w:r>
          </w:p>
        </w:tc>
        <w:tc>
          <w:tcPr>
            <w:tcW w:w="1616" w:type="dxa"/>
            <w:shd w:val="clear" w:color="auto" w:fill="auto"/>
          </w:tcPr>
          <w:p w14:paraId="44CBA9A1" w14:textId="77777777" w:rsidR="00D11A77" w:rsidRPr="00F071C4" w:rsidRDefault="00D11A77" w:rsidP="00D11A77">
            <w:pPr>
              <w:spacing w:after="0" w:line="240" w:lineRule="auto"/>
              <w:jc w:val="center"/>
              <w:rPr>
                <w:rFonts w:ascii="Arial" w:eastAsia="Calibri" w:hAnsi="Arial" w:cs="Arial"/>
                <w:b/>
                <w:bCs/>
                <w:color w:val="auto"/>
                <w:sz w:val="18"/>
                <w:szCs w:val="18"/>
                <w:lang w:val="es-ES" w:eastAsia="en-US"/>
              </w:rPr>
            </w:pPr>
            <w:r w:rsidRPr="00F071C4">
              <w:rPr>
                <w:rFonts w:ascii="Arial" w:eastAsia="Calibri" w:hAnsi="Arial" w:cs="Arial"/>
                <w:b/>
                <w:bCs/>
                <w:color w:val="auto"/>
                <w:sz w:val="18"/>
                <w:szCs w:val="18"/>
                <w:lang w:val="es-ES" w:eastAsia="en-US"/>
              </w:rPr>
              <w:t>6</w:t>
            </w:r>
          </w:p>
        </w:tc>
      </w:tr>
    </w:tbl>
    <w:p w14:paraId="6B1D2D83" w14:textId="77777777" w:rsidR="00D11A77" w:rsidRPr="00D11A77" w:rsidRDefault="00D11A77" w:rsidP="00D11A77">
      <w:pPr>
        <w:spacing w:after="0" w:line="240" w:lineRule="auto"/>
        <w:ind w:firstLine="567"/>
        <w:jc w:val="both"/>
        <w:rPr>
          <w:rFonts w:ascii="Arial" w:eastAsia="Times New Roman" w:hAnsi="Arial" w:cs="Arial"/>
          <w:b/>
          <w:color w:val="auto"/>
          <w:sz w:val="20"/>
          <w:lang w:val="es-ES"/>
        </w:rPr>
      </w:pPr>
    </w:p>
    <w:p w14:paraId="5967F7CB" w14:textId="77777777" w:rsidR="00D11A77" w:rsidRPr="00D11A77" w:rsidRDefault="00D11A77" w:rsidP="00D11A77">
      <w:pPr>
        <w:spacing w:after="0" w:line="240" w:lineRule="auto"/>
        <w:ind w:firstLine="567"/>
        <w:jc w:val="both"/>
        <w:rPr>
          <w:rFonts w:ascii="Arial" w:eastAsia="Times New Roman" w:hAnsi="Arial" w:cs="Arial"/>
          <w:b/>
          <w:color w:val="auto"/>
          <w:sz w:val="20"/>
          <w:lang w:val="es-ES"/>
        </w:rPr>
      </w:pPr>
    </w:p>
    <w:p w14:paraId="049A14AB" w14:textId="77777777" w:rsidR="00D11A77" w:rsidRPr="00D11A77" w:rsidRDefault="00D11A77" w:rsidP="00D11A77">
      <w:pPr>
        <w:spacing w:after="0" w:line="240" w:lineRule="auto"/>
        <w:ind w:firstLine="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PERSONAL CLAVE</w:t>
      </w:r>
    </w:p>
    <w:p w14:paraId="2617A982"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74CE9B58" w14:textId="77777777" w:rsidR="00D11A77" w:rsidRPr="00D11A77" w:rsidRDefault="00D11A77" w:rsidP="00D11A77">
      <w:pPr>
        <w:spacing w:after="0" w:line="240" w:lineRule="auto"/>
        <w:ind w:left="567"/>
        <w:jc w:val="both"/>
        <w:rPr>
          <w:rFonts w:ascii="Arial" w:eastAsia="Times New Roman" w:hAnsi="Arial" w:cs="Arial"/>
          <w:b/>
          <w:color w:val="auto"/>
          <w:sz w:val="20"/>
          <w:u w:val="single"/>
          <w:lang w:val="es-ES"/>
        </w:rPr>
      </w:pPr>
      <w:r w:rsidRPr="00D11A77">
        <w:rPr>
          <w:rFonts w:ascii="Arial" w:eastAsia="Times New Roman" w:hAnsi="Arial" w:cs="Arial"/>
          <w:b/>
          <w:color w:val="auto"/>
          <w:sz w:val="20"/>
          <w:u w:val="single"/>
          <w:lang w:val="es-ES"/>
        </w:rPr>
        <w:t>Coordinador de Servicio (01)</w:t>
      </w:r>
    </w:p>
    <w:p w14:paraId="352A64DF"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366C9A0D" w14:textId="77777777" w:rsidR="00D11A77" w:rsidRPr="00D11A77" w:rsidRDefault="00D11A77" w:rsidP="00D11A77">
      <w:pPr>
        <w:spacing w:after="0" w:line="240" w:lineRule="auto"/>
        <w:ind w:left="709"/>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Actividades a realizar:</w:t>
      </w:r>
    </w:p>
    <w:p w14:paraId="7F5EB2CB"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Coordinador de Servicio, tendrá a su cargo las siguientes actividades:</w:t>
      </w:r>
    </w:p>
    <w:p w14:paraId="6EFE2049"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p>
    <w:p w14:paraId="26298B2E" w14:textId="77777777" w:rsidR="00D11A77" w:rsidRPr="00D11A77" w:rsidRDefault="00D11A77" w:rsidP="009621DA">
      <w:pPr>
        <w:spacing w:after="0" w:line="240" w:lineRule="auto"/>
        <w:ind w:left="1134" w:hanging="425"/>
        <w:jc w:val="both"/>
        <w:rPr>
          <w:rFonts w:ascii="Arial" w:eastAsia="Times New Roman" w:hAnsi="Arial" w:cs="Arial"/>
          <w:color w:val="auto"/>
          <w:sz w:val="20"/>
          <w:lang w:val="es-ES"/>
        </w:rPr>
      </w:pPr>
      <w:r w:rsidRPr="00D11A77">
        <w:rPr>
          <w:rFonts w:ascii="Arial" w:eastAsia="Times New Roman" w:hAnsi="Arial" w:cs="Arial"/>
          <w:color w:val="auto"/>
          <w:sz w:val="20"/>
          <w:lang w:val="es-ES"/>
        </w:rPr>
        <w:lastRenderedPageBreak/>
        <w:t xml:space="preserve">a. Realizar coordinaciones con la entidad contratante SEDAPAL, para la disponibilidad del área de trabajo. </w:t>
      </w:r>
    </w:p>
    <w:p w14:paraId="22CD2487" w14:textId="77777777" w:rsidR="00D11A77" w:rsidRPr="00D11A77" w:rsidRDefault="00D11A77" w:rsidP="009621DA">
      <w:pPr>
        <w:spacing w:after="0" w:line="240" w:lineRule="auto"/>
        <w:ind w:left="1134" w:hanging="425"/>
        <w:jc w:val="both"/>
        <w:rPr>
          <w:rFonts w:ascii="Arial" w:eastAsia="Times New Roman" w:hAnsi="Arial" w:cs="Arial"/>
          <w:color w:val="auto"/>
          <w:sz w:val="20"/>
          <w:lang w:val="es-ES"/>
        </w:rPr>
      </w:pPr>
      <w:r w:rsidRPr="00D11A77">
        <w:rPr>
          <w:rFonts w:ascii="Arial" w:eastAsia="Times New Roman" w:hAnsi="Arial" w:cs="Arial"/>
          <w:color w:val="auto"/>
          <w:sz w:val="20"/>
          <w:lang w:val="es-ES"/>
        </w:rPr>
        <w:t>b. Responsable de la correcta ejecución de las actividades especificadas en el presente contrato.</w:t>
      </w:r>
    </w:p>
    <w:p w14:paraId="32FF0717" w14:textId="77777777" w:rsidR="00D11A77" w:rsidRPr="00D11A77" w:rsidRDefault="00D11A77" w:rsidP="009621DA">
      <w:pPr>
        <w:spacing w:after="0" w:line="240" w:lineRule="auto"/>
        <w:ind w:left="1134" w:hanging="425"/>
        <w:jc w:val="both"/>
        <w:rPr>
          <w:rFonts w:ascii="Arial" w:eastAsia="Times New Roman" w:hAnsi="Arial" w:cs="Arial"/>
          <w:color w:val="auto"/>
          <w:sz w:val="20"/>
          <w:lang w:val="es-ES"/>
        </w:rPr>
      </w:pPr>
      <w:r w:rsidRPr="00D11A77">
        <w:rPr>
          <w:rFonts w:ascii="Arial" w:eastAsia="Times New Roman" w:hAnsi="Arial" w:cs="Arial"/>
          <w:color w:val="auto"/>
          <w:sz w:val="20"/>
          <w:lang w:val="es-ES"/>
        </w:rPr>
        <w:t>c. Responsable del abastecimiento de los recursos para la buena ejecución de las actividades.</w:t>
      </w:r>
    </w:p>
    <w:p w14:paraId="7CBFD219" w14:textId="77777777" w:rsidR="00D11A77" w:rsidRPr="00D11A77" w:rsidRDefault="00D11A77" w:rsidP="009621DA">
      <w:pPr>
        <w:spacing w:after="0" w:line="240" w:lineRule="auto"/>
        <w:ind w:left="1134" w:hanging="425"/>
        <w:jc w:val="both"/>
        <w:rPr>
          <w:rFonts w:ascii="Arial" w:eastAsia="Times New Roman" w:hAnsi="Arial" w:cs="Arial"/>
          <w:color w:val="auto"/>
          <w:sz w:val="20"/>
          <w:lang w:val="es-ES"/>
        </w:rPr>
      </w:pPr>
      <w:r w:rsidRPr="00D11A77">
        <w:rPr>
          <w:rFonts w:ascii="Arial" w:eastAsia="Times New Roman" w:hAnsi="Arial" w:cs="Arial"/>
          <w:color w:val="auto"/>
          <w:sz w:val="20"/>
          <w:lang w:val="es-ES"/>
        </w:rPr>
        <w:t>d. Responsable de la seguridad del personal a su cargo, cumpliendo con la indumentaria y elementos de protección.</w:t>
      </w:r>
    </w:p>
    <w:p w14:paraId="65EBF3A1" w14:textId="77777777" w:rsidR="00D11A77" w:rsidRPr="00D11A77" w:rsidRDefault="00D11A77" w:rsidP="009621DA">
      <w:pPr>
        <w:spacing w:after="0" w:line="240" w:lineRule="auto"/>
        <w:ind w:left="1134" w:hanging="425"/>
        <w:jc w:val="both"/>
        <w:rPr>
          <w:rFonts w:ascii="Arial" w:eastAsia="Times New Roman" w:hAnsi="Arial" w:cs="Arial"/>
          <w:color w:val="auto"/>
          <w:sz w:val="20"/>
          <w:lang w:val="es-ES"/>
        </w:rPr>
      </w:pPr>
      <w:r w:rsidRPr="00D11A77">
        <w:rPr>
          <w:rFonts w:ascii="Arial" w:eastAsia="Times New Roman" w:hAnsi="Arial" w:cs="Arial"/>
          <w:color w:val="auto"/>
          <w:sz w:val="20"/>
          <w:lang w:val="es-ES"/>
        </w:rPr>
        <w:t>e. Elaborar la valorización mensual del servicio.</w:t>
      </w:r>
    </w:p>
    <w:p w14:paraId="27EE4CB8" w14:textId="77777777" w:rsidR="00D11A77" w:rsidRPr="00D11A77" w:rsidRDefault="00D11A77" w:rsidP="009621DA">
      <w:pPr>
        <w:spacing w:after="0" w:line="240" w:lineRule="auto"/>
        <w:ind w:left="1134" w:hanging="425"/>
        <w:jc w:val="both"/>
        <w:rPr>
          <w:rFonts w:ascii="Arial" w:eastAsia="Times New Roman" w:hAnsi="Arial" w:cs="Arial"/>
          <w:color w:val="auto"/>
          <w:sz w:val="20"/>
          <w:lang w:val="es-ES"/>
        </w:rPr>
      </w:pPr>
      <w:r w:rsidRPr="00D11A77">
        <w:rPr>
          <w:rFonts w:ascii="Arial" w:eastAsia="Times New Roman" w:hAnsi="Arial" w:cs="Arial"/>
          <w:color w:val="auto"/>
          <w:sz w:val="20"/>
          <w:lang w:val="es-ES"/>
        </w:rPr>
        <w:t>f. Cumplimiento de todas las actividades contempladas en las presentes bases.</w:t>
      </w:r>
    </w:p>
    <w:p w14:paraId="7C01F187" w14:textId="77777777" w:rsidR="00D11A77" w:rsidRPr="00D11A77" w:rsidRDefault="00D11A77" w:rsidP="009621DA">
      <w:pPr>
        <w:spacing w:after="0" w:line="240" w:lineRule="auto"/>
        <w:ind w:left="1134" w:hanging="425"/>
        <w:jc w:val="both"/>
        <w:rPr>
          <w:rFonts w:ascii="Arial" w:eastAsia="Times New Roman" w:hAnsi="Arial" w:cs="Arial"/>
          <w:color w:val="auto"/>
          <w:sz w:val="20"/>
          <w:lang w:val="es-ES"/>
        </w:rPr>
      </w:pPr>
      <w:r w:rsidRPr="00D11A77">
        <w:rPr>
          <w:rFonts w:ascii="Arial" w:eastAsia="Times New Roman" w:hAnsi="Arial" w:cs="Arial"/>
          <w:color w:val="auto"/>
          <w:sz w:val="20"/>
          <w:lang w:val="es-ES"/>
        </w:rPr>
        <w:t>g. El Coordinador de Servicio, será asignado por el Contratista en forma exclusiva para estas labores, quedando sujeto a sanciones y/o penalidades en caso de incumplimiento.</w:t>
      </w:r>
    </w:p>
    <w:p w14:paraId="719BBB34" w14:textId="77777777" w:rsidR="00D11A77" w:rsidRPr="00D11A77" w:rsidRDefault="00D11A77" w:rsidP="009621DA">
      <w:pPr>
        <w:spacing w:after="0" w:line="240" w:lineRule="auto"/>
        <w:ind w:left="1134" w:hanging="425"/>
        <w:jc w:val="both"/>
        <w:rPr>
          <w:rFonts w:ascii="Arial" w:eastAsia="Times New Roman" w:hAnsi="Arial" w:cs="Arial"/>
          <w:color w:val="auto"/>
          <w:sz w:val="20"/>
          <w:lang w:val="es-ES"/>
        </w:rPr>
      </w:pPr>
      <w:r w:rsidRPr="00D11A77">
        <w:rPr>
          <w:rFonts w:ascii="Arial" w:eastAsia="Times New Roman" w:hAnsi="Arial" w:cs="Arial"/>
          <w:color w:val="auto"/>
          <w:sz w:val="20"/>
          <w:lang w:val="es-ES"/>
        </w:rPr>
        <w:t>h. Responsable del llenado del cuaderno de servicio.</w:t>
      </w:r>
    </w:p>
    <w:p w14:paraId="7E69C122" w14:textId="77777777" w:rsidR="00D11A77" w:rsidRPr="00D11A77" w:rsidRDefault="00D11A77" w:rsidP="00D11A77">
      <w:pPr>
        <w:spacing w:after="0" w:line="240" w:lineRule="auto"/>
        <w:ind w:left="993" w:hanging="284"/>
        <w:jc w:val="both"/>
        <w:rPr>
          <w:rFonts w:ascii="Arial" w:eastAsia="Times New Roman" w:hAnsi="Arial" w:cs="Arial"/>
          <w:color w:val="auto"/>
          <w:sz w:val="20"/>
          <w:lang w:val="es-ES"/>
        </w:rPr>
      </w:pPr>
    </w:p>
    <w:p w14:paraId="3A23304F"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Coordinador de Servicio, asignado por EL CONTRATISTA, deberá de estar presente durante toda la ejecución del servicio y dar fiel cumplimiento a todas las actividades indicadas en el presente Términos de Referencia.</w:t>
      </w:r>
    </w:p>
    <w:p w14:paraId="73012362" w14:textId="77777777" w:rsidR="00D11A77" w:rsidRPr="00D11A77" w:rsidRDefault="00D11A77" w:rsidP="00D11A77">
      <w:pPr>
        <w:spacing w:after="0" w:line="240" w:lineRule="auto"/>
        <w:ind w:firstLine="709"/>
        <w:jc w:val="both"/>
        <w:rPr>
          <w:rFonts w:ascii="Arial" w:eastAsia="Times New Roman" w:hAnsi="Arial" w:cs="Arial"/>
          <w:b/>
          <w:color w:val="auto"/>
          <w:sz w:val="20"/>
          <w:lang w:val="es-ES"/>
        </w:rPr>
      </w:pPr>
    </w:p>
    <w:p w14:paraId="0DB75AE5" w14:textId="77777777" w:rsidR="00D11A77" w:rsidRPr="00D11A77" w:rsidRDefault="00D11A77" w:rsidP="00D11A77">
      <w:pPr>
        <w:spacing w:after="0" w:line="240" w:lineRule="auto"/>
        <w:ind w:firstLine="709"/>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Formación académica:</w:t>
      </w:r>
    </w:p>
    <w:p w14:paraId="4E26B312" w14:textId="77777777" w:rsidR="00D11A77" w:rsidRPr="00D11A77" w:rsidRDefault="00D11A77" w:rsidP="00D11A77">
      <w:pPr>
        <w:spacing w:after="0" w:line="240" w:lineRule="auto"/>
        <w:ind w:left="567" w:firstLine="142"/>
        <w:jc w:val="both"/>
        <w:rPr>
          <w:rFonts w:ascii="Arial" w:eastAsia="Times New Roman" w:hAnsi="Arial" w:cs="Arial"/>
          <w:color w:val="auto"/>
          <w:sz w:val="20"/>
          <w:lang w:val="es-ES"/>
        </w:rPr>
      </w:pPr>
      <w:r w:rsidRPr="00D11A77">
        <w:rPr>
          <w:rFonts w:ascii="Arial" w:eastAsia="Times New Roman" w:hAnsi="Arial" w:cs="Arial"/>
          <w:color w:val="auto"/>
          <w:sz w:val="20"/>
          <w:lang w:val="es-ES"/>
        </w:rPr>
        <w:t>Profesional Titulado y Colegiado en Ingeniería Civil y/o Ingeniería Agrícola.</w:t>
      </w:r>
    </w:p>
    <w:p w14:paraId="3DB09600" w14:textId="77777777" w:rsidR="00D11A77" w:rsidRPr="00D11A77" w:rsidRDefault="00D11A77" w:rsidP="00D11A77">
      <w:pPr>
        <w:spacing w:after="0" w:line="240" w:lineRule="auto"/>
        <w:ind w:left="567" w:firstLine="142"/>
        <w:jc w:val="both"/>
        <w:rPr>
          <w:rFonts w:ascii="Arial" w:eastAsia="Times New Roman" w:hAnsi="Arial" w:cs="Arial"/>
          <w:color w:val="auto"/>
          <w:sz w:val="20"/>
          <w:lang w:val="es-ES"/>
        </w:rPr>
      </w:pPr>
    </w:p>
    <w:p w14:paraId="3A775D62"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r w:rsidRPr="00D11A77">
        <w:rPr>
          <w:rFonts w:ascii="Arial" w:eastAsia="Times New Roman" w:hAnsi="Arial" w:cs="Arial"/>
          <w:color w:val="auto"/>
          <w:sz w:val="20"/>
          <w:lang w:val="es-ES"/>
        </w:rPr>
        <w:t>Nota: La colegiatura y el certificado de habilidad profesional serán presentados por EL CONTRATISTA antes del inicio del servicio, al Equipo Seguimiento y Control de Plantas.</w:t>
      </w:r>
    </w:p>
    <w:p w14:paraId="10465B36" w14:textId="77777777" w:rsidR="00D11A77" w:rsidRPr="00D11A77" w:rsidRDefault="00D11A77" w:rsidP="00D11A77">
      <w:pPr>
        <w:spacing w:after="0" w:line="240" w:lineRule="auto"/>
        <w:ind w:left="709"/>
        <w:jc w:val="both"/>
        <w:rPr>
          <w:rFonts w:ascii="Arial" w:eastAsia="Times New Roman" w:hAnsi="Arial" w:cs="Arial"/>
          <w:b/>
          <w:color w:val="auto"/>
          <w:sz w:val="20"/>
          <w:lang w:val="es-ES"/>
        </w:rPr>
      </w:pPr>
    </w:p>
    <w:p w14:paraId="7625DB97" w14:textId="77777777" w:rsidR="00D11A77" w:rsidRPr="00D11A77" w:rsidRDefault="00D11A77" w:rsidP="00D11A77">
      <w:pPr>
        <w:spacing w:after="0" w:line="240" w:lineRule="auto"/>
        <w:ind w:left="709"/>
        <w:jc w:val="both"/>
        <w:rPr>
          <w:rFonts w:ascii="Arial" w:eastAsia="Times New Roman" w:hAnsi="Arial" w:cs="Arial"/>
          <w:bCs/>
          <w:color w:val="auto"/>
          <w:sz w:val="20"/>
          <w:lang w:val="es-ES"/>
        </w:rPr>
      </w:pPr>
      <w:r w:rsidRPr="00D11A77">
        <w:rPr>
          <w:rFonts w:ascii="Arial" w:eastAsia="Times New Roman" w:hAnsi="Arial" w:cs="Arial"/>
          <w:b/>
          <w:color w:val="auto"/>
          <w:sz w:val="20"/>
          <w:lang w:val="es-ES"/>
        </w:rPr>
        <w:t xml:space="preserve">Capacitación y/o entrenamiento: </w:t>
      </w:r>
      <w:r w:rsidRPr="00D11A77">
        <w:rPr>
          <w:rFonts w:ascii="Arial" w:eastAsia="Times New Roman" w:hAnsi="Arial" w:cs="Arial"/>
          <w:bCs/>
          <w:color w:val="auto"/>
          <w:sz w:val="20"/>
          <w:lang w:val="es-ES"/>
        </w:rPr>
        <w:t>Deberá tener capacitación en Hidráulica Fluvial y/o Residencia y Supervisión de Obras Hidráulicas y/o Diseño y Construcción de Defensas Ribereñas. Se requiere como mínimo 1 de estas capacitaciones con una duración mínima de 120 horas lectivas, en total.</w:t>
      </w:r>
    </w:p>
    <w:p w14:paraId="256619CE"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p>
    <w:p w14:paraId="58F8C7AE" w14:textId="77777777" w:rsidR="00D11A77" w:rsidRPr="00D11A77" w:rsidRDefault="00D11A77" w:rsidP="00D11A77">
      <w:pPr>
        <w:spacing w:after="0" w:line="240" w:lineRule="auto"/>
        <w:ind w:left="709"/>
        <w:jc w:val="both"/>
        <w:rPr>
          <w:rFonts w:ascii="Arial" w:eastAsia="Times New Roman" w:hAnsi="Arial" w:cs="Arial"/>
          <w:color w:val="auto"/>
          <w:sz w:val="20"/>
          <w:lang w:val="es-ES_tradnl"/>
        </w:rPr>
      </w:pPr>
      <w:r w:rsidRPr="00D11A77">
        <w:rPr>
          <w:rFonts w:ascii="Arial" w:eastAsia="Times New Roman" w:hAnsi="Arial" w:cs="Arial"/>
          <w:color w:val="auto"/>
          <w:sz w:val="20"/>
          <w:u w:val="single"/>
          <w:lang w:val="es-ES"/>
        </w:rPr>
        <w:t>Nota</w:t>
      </w:r>
      <w:r w:rsidRPr="00D11A77">
        <w:rPr>
          <w:rFonts w:ascii="Arial" w:eastAsia="Times New Roman" w:hAnsi="Arial" w:cs="Arial"/>
          <w:color w:val="auto"/>
          <w:sz w:val="20"/>
          <w:lang w:val="es-ES"/>
        </w:rPr>
        <w:t xml:space="preserve">: Se podrá acreditar la capacitación mediante certificados de estudios de postgrado, considerando que cada crédito del curso que acredita la capacitación equivale a dieciséis horas lectivas, según la normativa de la materia. </w:t>
      </w:r>
      <w:r w:rsidRPr="00D11A77">
        <w:rPr>
          <w:rFonts w:ascii="Arial" w:eastAsia="Times New Roman" w:hAnsi="Arial" w:cs="Arial"/>
          <w:color w:val="auto"/>
          <w:sz w:val="20"/>
          <w:lang w:val="es-ES_tradnl"/>
        </w:rPr>
        <w:t xml:space="preserve">Se acreditará con certificados y/o diplomas y/o constancias, emitida por una institución educativa pública o privada (academia y/o instituto y/o universidad), cabe mencionar que, en caso de institutos de educación privada, no es necesario que estas tengan autorización del Ministerio de Educación, siempre que cuenten con la habilitación de su actividad económica: Actividades de Enseñanza, Capacitación profesional, Actividades de Consultoría de Gestión, Otros tipos de enseñanzas, etc. </w:t>
      </w:r>
    </w:p>
    <w:p w14:paraId="5B1141DD"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p>
    <w:p w14:paraId="4018AB74" w14:textId="77777777" w:rsidR="00D11A77" w:rsidRPr="00D11A77" w:rsidRDefault="00D11A77" w:rsidP="00D11A77">
      <w:pPr>
        <w:spacing w:after="0" w:line="240" w:lineRule="auto"/>
        <w:ind w:left="709"/>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Experiencia:</w:t>
      </w:r>
    </w:p>
    <w:p w14:paraId="0D7657C3" w14:textId="77777777" w:rsidR="00D11A77" w:rsidRPr="00D11A77" w:rsidRDefault="00D11A77" w:rsidP="00D11A77">
      <w:pPr>
        <w:spacing w:after="0" w:line="240" w:lineRule="auto"/>
        <w:ind w:left="709"/>
        <w:jc w:val="both"/>
        <w:rPr>
          <w:rFonts w:ascii="Arial" w:eastAsia="Times New Roman" w:hAnsi="Arial" w:cs="Arial"/>
          <w:strike/>
          <w:color w:val="auto"/>
          <w:sz w:val="20"/>
          <w:lang w:val="es-ES"/>
        </w:rPr>
      </w:pPr>
      <w:r w:rsidRPr="00D11A77">
        <w:rPr>
          <w:rFonts w:ascii="Arial" w:eastAsia="Times New Roman" w:hAnsi="Arial" w:cs="Arial"/>
          <w:color w:val="auto"/>
          <w:sz w:val="20"/>
          <w:lang w:val="es-ES"/>
        </w:rPr>
        <w:t xml:space="preserve">Experiencia mínima de tres (03) años en la ejecución de servicios u obras civiles de movimiento de tierras y/o actividades de descolmatación de ríos y/o defensas ribereñas. </w:t>
      </w:r>
    </w:p>
    <w:p w14:paraId="1011866B" w14:textId="77777777" w:rsidR="00D11A77" w:rsidRPr="00D11A77" w:rsidRDefault="00D11A77" w:rsidP="00D11A77">
      <w:pPr>
        <w:tabs>
          <w:tab w:val="left" w:pos="1200"/>
        </w:tabs>
        <w:spacing w:after="0" w:line="240" w:lineRule="auto"/>
        <w:ind w:left="709"/>
        <w:jc w:val="both"/>
        <w:rPr>
          <w:rFonts w:ascii="Arial" w:eastAsia="Times New Roman" w:hAnsi="Arial" w:cs="Arial"/>
          <w:color w:val="auto"/>
          <w:sz w:val="20"/>
          <w:lang w:val="es-ES"/>
        </w:rPr>
      </w:pPr>
      <w:r w:rsidRPr="00D11A77">
        <w:rPr>
          <w:rFonts w:ascii="Arial" w:eastAsia="Times New Roman" w:hAnsi="Arial" w:cs="Arial"/>
          <w:color w:val="auto"/>
          <w:sz w:val="20"/>
          <w:lang w:val="es-ES"/>
        </w:rPr>
        <w:tab/>
      </w:r>
    </w:p>
    <w:p w14:paraId="0B5E81A7"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La experiencia del Coordinador de Servicio será contada a partir de la fecha de la obtención de la colegiatura correspondiente. </w:t>
      </w:r>
    </w:p>
    <w:p w14:paraId="43A0A1C9"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p>
    <w:p w14:paraId="046B65C1" w14:textId="77777777" w:rsidR="00D11A77" w:rsidRPr="00D11A77" w:rsidRDefault="00D11A77" w:rsidP="00D11A77">
      <w:pPr>
        <w:widowControl w:val="0"/>
        <w:spacing w:after="0" w:line="240" w:lineRule="auto"/>
        <w:ind w:left="709"/>
        <w:jc w:val="both"/>
        <w:rPr>
          <w:rFonts w:ascii="Arial" w:eastAsia="Times New Roman" w:hAnsi="Arial" w:cs="Arial"/>
          <w:color w:val="auto"/>
          <w:sz w:val="20"/>
          <w:lang w:val="es-ES"/>
        </w:rPr>
      </w:pPr>
      <w:r w:rsidRPr="00D11A77">
        <w:rPr>
          <w:rFonts w:ascii="Arial" w:eastAsia="Times New Roman" w:hAnsi="Arial" w:cs="Arial"/>
          <w:color w:val="auto"/>
          <w:sz w:val="20"/>
          <w:lang w:val="es-ES"/>
        </w:rPr>
        <w:t>La experiencia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272B4667"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p>
    <w:p w14:paraId="4238941E" w14:textId="77777777" w:rsidR="00D11A77" w:rsidRPr="00D11A77" w:rsidRDefault="00D11A77" w:rsidP="00D11A77">
      <w:pPr>
        <w:spacing w:after="0" w:line="240" w:lineRule="auto"/>
        <w:ind w:left="709"/>
        <w:jc w:val="both"/>
        <w:rPr>
          <w:rFonts w:ascii="Arial" w:eastAsia="Times New Roman" w:hAnsi="Arial" w:cs="Arial"/>
          <w:color w:val="auto"/>
          <w:sz w:val="18"/>
          <w:szCs w:val="18"/>
          <w:lang w:val="es-ES"/>
        </w:rPr>
      </w:pPr>
      <w:r w:rsidRPr="00D11A77">
        <w:rPr>
          <w:rFonts w:ascii="Arial" w:eastAsia="Times New Roman" w:hAnsi="Arial" w:cs="Arial"/>
          <w:b/>
          <w:color w:val="auto"/>
          <w:sz w:val="18"/>
          <w:szCs w:val="18"/>
          <w:lang w:val="es-ES"/>
        </w:rPr>
        <w:t>Nota:</w:t>
      </w:r>
      <w:r w:rsidRPr="00D11A77">
        <w:rPr>
          <w:rFonts w:ascii="Arial" w:eastAsia="Times New Roman" w:hAnsi="Arial" w:cs="Arial"/>
          <w:color w:val="auto"/>
          <w:sz w:val="18"/>
          <w:szCs w:val="18"/>
          <w:lang w:val="es-ES"/>
        </w:rPr>
        <w:t xml:space="preserve"> El Coordinador de Servicio, asignado por EL CONTRATISTA, deberá de estar presente durante toda la ejecución del servicio y dar fiel cumplimiento a todas las actividades indicadas en el presente Términos de Referencia.</w:t>
      </w:r>
    </w:p>
    <w:p w14:paraId="0F970D4E"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p>
    <w:p w14:paraId="30E62AF9" w14:textId="77777777" w:rsidR="00D11A77" w:rsidRPr="00D11A77" w:rsidRDefault="00D11A77" w:rsidP="00D11A77">
      <w:pPr>
        <w:spacing w:after="0" w:line="240" w:lineRule="auto"/>
        <w:ind w:left="567"/>
        <w:jc w:val="both"/>
        <w:rPr>
          <w:rFonts w:ascii="Arial" w:eastAsia="Times New Roman" w:hAnsi="Arial" w:cs="Arial"/>
          <w:b/>
          <w:color w:val="auto"/>
          <w:sz w:val="20"/>
          <w:u w:val="single"/>
          <w:lang w:val="es-ES"/>
        </w:rPr>
      </w:pPr>
      <w:r w:rsidRPr="00D11A77">
        <w:rPr>
          <w:rFonts w:ascii="Arial" w:eastAsia="Times New Roman" w:hAnsi="Arial" w:cs="Arial"/>
          <w:b/>
          <w:color w:val="auto"/>
          <w:sz w:val="20"/>
          <w:u w:val="single"/>
          <w:lang w:val="es-ES"/>
        </w:rPr>
        <w:t>Ingeniero de Seguridad y Salud en el Trabajo (01)</w:t>
      </w:r>
    </w:p>
    <w:p w14:paraId="090B70CC" w14:textId="77777777" w:rsidR="00D11A77" w:rsidRPr="00D11A77" w:rsidRDefault="00D11A77" w:rsidP="00D11A77">
      <w:pPr>
        <w:spacing w:after="0" w:line="240" w:lineRule="auto"/>
        <w:ind w:firstLine="709"/>
        <w:jc w:val="both"/>
        <w:rPr>
          <w:rFonts w:ascii="Arial" w:eastAsia="Times New Roman" w:hAnsi="Arial" w:cs="Arial"/>
          <w:b/>
          <w:color w:val="auto"/>
          <w:sz w:val="20"/>
          <w:lang w:val="es-ES"/>
        </w:rPr>
      </w:pPr>
    </w:p>
    <w:p w14:paraId="16F2E986" w14:textId="77777777" w:rsidR="00D11A77" w:rsidRPr="00D11A77" w:rsidRDefault="00D11A77" w:rsidP="00D11A77">
      <w:pPr>
        <w:spacing w:after="0" w:line="240" w:lineRule="auto"/>
        <w:ind w:firstLine="709"/>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Formación académica:</w:t>
      </w:r>
    </w:p>
    <w:p w14:paraId="7FF581FB"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r w:rsidRPr="00D11A77">
        <w:rPr>
          <w:rFonts w:ascii="Arial" w:eastAsia="Times New Roman" w:hAnsi="Arial" w:cs="Arial"/>
          <w:color w:val="auto"/>
          <w:sz w:val="20"/>
          <w:lang w:val="es-ES"/>
        </w:rPr>
        <w:t>Profesional en Ingeniería Industrial, con título profesional a nombre de la nación otorgado por universidad, colegiado y habilitado.</w:t>
      </w:r>
    </w:p>
    <w:p w14:paraId="08888541"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p>
    <w:p w14:paraId="786CC6E2" w14:textId="77777777" w:rsidR="00D11A77" w:rsidRPr="00D11A77" w:rsidRDefault="00D11A77" w:rsidP="00D11A77">
      <w:pPr>
        <w:spacing w:after="0" w:line="240" w:lineRule="auto"/>
        <w:ind w:left="709"/>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La colegiatura y el certificado de habilidad profesional serán presentados por EL CONTRATISTA antes del inicio del servicio, al Equipo Seguimiento y Control de Plantas.</w:t>
      </w:r>
    </w:p>
    <w:p w14:paraId="0016B5C1"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p>
    <w:p w14:paraId="02476517" w14:textId="77777777" w:rsidR="00D11A77" w:rsidRPr="00D11A77" w:rsidRDefault="00D11A77" w:rsidP="00D11A77">
      <w:pPr>
        <w:spacing w:after="0" w:line="240" w:lineRule="auto"/>
        <w:ind w:left="709"/>
        <w:jc w:val="both"/>
        <w:rPr>
          <w:rFonts w:ascii="Arial" w:eastAsia="Times New Roman" w:hAnsi="Arial" w:cs="Arial"/>
          <w:bCs/>
          <w:color w:val="auto"/>
          <w:sz w:val="20"/>
          <w:lang w:val="es-ES"/>
        </w:rPr>
      </w:pPr>
      <w:r w:rsidRPr="00D11A77">
        <w:rPr>
          <w:rFonts w:ascii="Arial" w:eastAsia="Times New Roman" w:hAnsi="Arial" w:cs="Arial"/>
          <w:b/>
          <w:color w:val="auto"/>
          <w:sz w:val="20"/>
          <w:lang w:val="es-ES"/>
        </w:rPr>
        <w:t xml:space="preserve">Capacitación y/o entrenamiento: </w:t>
      </w:r>
      <w:r w:rsidRPr="00D11A77">
        <w:rPr>
          <w:rFonts w:ascii="Arial" w:eastAsia="Times New Roman" w:hAnsi="Arial" w:cs="Arial"/>
          <w:bCs/>
          <w:color w:val="auto"/>
          <w:sz w:val="20"/>
          <w:lang w:val="es-ES"/>
        </w:rPr>
        <w:t>Deberá tener capacitación en:</w:t>
      </w:r>
    </w:p>
    <w:p w14:paraId="07FDCAC6" w14:textId="77777777" w:rsidR="00D11A77" w:rsidRPr="00D11A77" w:rsidRDefault="00D11A77" w:rsidP="00D11A77">
      <w:pPr>
        <w:spacing w:after="0" w:line="240" w:lineRule="auto"/>
        <w:ind w:left="709"/>
        <w:jc w:val="both"/>
        <w:rPr>
          <w:rFonts w:ascii="Arial" w:eastAsia="Times New Roman" w:hAnsi="Arial" w:cs="Arial"/>
          <w:bCs/>
          <w:color w:val="auto"/>
          <w:sz w:val="20"/>
          <w:lang w:val="es-ES"/>
        </w:rPr>
      </w:pPr>
    </w:p>
    <w:p w14:paraId="2E58BD87" w14:textId="77777777" w:rsidR="00D11A77" w:rsidRPr="00D11A77" w:rsidRDefault="00D11A77" w:rsidP="00D11A77">
      <w:pPr>
        <w:spacing w:after="0" w:line="240" w:lineRule="auto"/>
        <w:ind w:left="709"/>
        <w:jc w:val="both"/>
        <w:rPr>
          <w:rFonts w:ascii="Arial" w:eastAsia="Times New Roman" w:hAnsi="Arial" w:cs="Arial"/>
          <w:bCs/>
          <w:color w:val="auto"/>
          <w:sz w:val="20"/>
          <w:lang w:val="es-ES"/>
        </w:rPr>
      </w:pPr>
      <w:r w:rsidRPr="00D11A77">
        <w:rPr>
          <w:rFonts w:ascii="Arial" w:eastAsia="Times New Roman" w:hAnsi="Arial" w:cs="Arial"/>
          <w:bCs/>
          <w:color w:val="auto"/>
          <w:sz w:val="20"/>
          <w:lang w:val="es-ES"/>
        </w:rPr>
        <w:t>1.Sistemas de Gestión de la Seguridad y Salud en el Trabajo (OHSAS 18001 - ISO 45001:2018), y/o</w:t>
      </w:r>
    </w:p>
    <w:p w14:paraId="1D6BC326" w14:textId="77777777" w:rsidR="00D11A77" w:rsidRPr="00D11A77" w:rsidRDefault="00D11A77" w:rsidP="00D11A77">
      <w:pPr>
        <w:spacing w:after="0" w:line="240" w:lineRule="auto"/>
        <w:ind w:left="709"/>
        <w:jc w:val="both"/>
        <w:rPr>
          <w:rFonts w:ascii="Arial" w:eastAsia="Times New Roman" w:hAnsi="Arial" w:cs="Arial"/>
          <w:bCs/>
          <w:color w:val="auto"/>
          <w:sz w:val="20"/>
          <w:lang w:val="es-ES"/>
        </w:rPr>
      </w:pPr>
      <w:r w:rsidRPr="00D11A77">
        <w:rPr>
          <w:rFonts w:ascii="Arial" w:eastAsia="Times New Roman" w:hAnsi="Arial" w:cs="Arial"/>
          <w:bCs/>
          <w:color w:val="auto"/>
          <w:sz w:val="20"/>
          <w:lang w:val="es-ES"/>
        </w:rPr>
        <w:t>2.Sistemas Integrales de Gestión, y/o</w:t>
      </w:r>
    </w:p>
    <w:p w14:paraId="4A2A47AB" w14:textId="77777777" w:rsidR="00D11A77" w:rsidRPr="00D11A77" w:rsidRDefault="00D11A77" w:rsidP="00D11A77">
      <w:pPr>
        <w:spacing w:after="0" w:line="240" w:lineRule="auto"/>
        <w:ind w:left="709"/>
        <w:jc w:val="both"/>
        <w:rPr>
          <w:rFonts w:ascii="Arial" w:eastAsia="Times New Roman" w:hAnsi="Arial" w:cs="Arial"/>
          <w:bCs/>
          <w:color w:val="auto"/>
          <w:sz w:val="20"/>
          <w:lang w:val="es-ES"/>
        </w:rPr>
      </w:pPr>
      <w:r w:rsidRPr="00D11A77">
        <w:rPr>
          <w:rFonts w:ascii="Arial" w:eastAsia="Times New Roman" w:hAnsi="Arial" w:cs="Arial"/>
          <w:bCs/>
          <w:color w:val="auto"/>
          <w:sz w:val="20"/>
          <w:lang w:val="es-ES"/>
        </w:rPr>
        <w:t>3.Sistemas de Gestión de Seguridad Industrial y Salud Ocupacional, y/o</w:t>
      </w:r>
    </w:p>
    <w:p w14:paraId="530C542B" w14:textId="77777777" w:rsidR="00D11A77" w:rsidRPr="00D11A77" w:rsidRDefault="00D11A77" w:rsidP="00D11A77">
      <w:pPr>
        <w:spacing w:after="0" w:line="240" w:lineRule="auto"/>
        <w:ind w:left="709"/>
        <w:jc w:val="both"/>
        <w:rPr>
          <w:rFonts w:ascii="Arial" w:eastAsia="Times New Roman" w:hAnsi="Arial" w:cs="Arial"/>
          <w:bCs/>
          <w:color w:val="auto"/>
          <w:sz w:val="20"/>
          <w:lang w:val="es-ES"/>
        </w:rPr>
      </w:pPr>
      <w:r w:rsidRPr="00D11A77">
        <w:rPr>
          <w:rFonts w:ascii="Arial" w:eastAsia="Times New Roman" w:hAnsi="Arial" w:cs="Arial"/>
          <w:bCs/>
          <w:color w:val="auto"/>
          <w:sz w:val="20"/>
          <w:lang w:val="es-ES"/>
        </w:rPr>
        <w:t>4.Evaluación de Riesgos y Determinación de Controles (IPERC), y/o</w:t>
      </w:r>
    </w:p>
    <w:p w14:paraId="1B05E8CA" w14:textId="77777777" w:rsidR="00D11A77" w:rsidRPr="00D11A77" w:rsidRDefault="00D11A77" w:rsidP="00D11A77">
      <w:pPr>
        <w:spacing w:after="0" w:line="240" w:lineRule="auto"/>
        <w:ind w:left="709"/>
        <w:jc w:val="both"/>
        <w:rPr>
          <w:rFonts w:ascii="Arial" w:eastAsia="Times New Roman" w:hAnsi="Arial" w:cs="Arial"/>
          <w:bCs/>
          <w:color w:val="auto"/>
          <w:sz w:val="20"/>
          <w:lang w:val="es-ES"/>
        </w:rPr>
      </w:pPr>
      <w:r w:rsidRPr="00D11A77">
        <w:rPr>
          <w:rFonts w:ascii="Arial" w:eastAsia="Times New Roman" w:hAnsi="Arial" w:cs="Arial"/>
          <w:bCs/>
          <w:color w:val="auto"/>
          <w:sz w:val="20"/>
          <w:lang w:val="es-ES"/>
        </w:rPr>
        <w:t xml:space="preserve">5.Gestión y Auditoría Ambiental y/o Auditoria de Seguridad y Salud en el Trabajo. </w:t>
      </w:r>
    </w:p>
    <w:p w14:paraId="4CC047D4" w14:textId="77777777" w:rsidR="00D11A77" w:rsidRPr="00D11A77" w:rsidRDefault="00D11A77" w:rsidP="00D11A77">
      <w:pPr>
        <w:spacing w:after="0" w:line="240" w:lineRule="auto"/>
        <w:ind w:left="709"/>
        <w:jc w:val="both"/>
        <w:rPr>
          <w:rFonts w:ascii="Arial" w:eastAsia="Times New Roman" w:hAnsi="Arial" w:cs="Arial"/>
          <w:bCs/>
          <w:color w:val="auto"/>
          <w:sz w:val="20"/>
          <w:lang w:val="es-ES"/>
        </w:rPr>
      </w:pPr>
    </w:p>
    <w:p w14:paraId="07905D92" w14:textId="77777777" w:rsidR="00D11A77" w:rsidRPr="00D11A77" w:rsidRDefault="00D11A77" w:rsidP="00D11A77">
      <w:pPr>
        <w:spacing w:after="0" w:line="240" w:lineRule="auto"/>
        <w:ind w:left="709"/>
        <w:jc w:val="both"/>
        <w:rPr>
          <w:rFonts w:ascii="Arial" w:eastAsia="Times New Roman" w:hAnsi="Arial" w:cs="Arial"/>
          <w:bCs/>
          <w:color w:val="auto"/>
          <w:sz w:val="20"/>
          <w:lang w:val="es-ES"/>
        </w:rPr>
      </w:pPr>
      <w:r w:rsidRPr="00D11A77">
        <w:rPr>
          <w:rFonts w:ascii="Arial" w:eastAsia="Times New Roman" w:hAnsi="Arial" w:cs="Arial"/>
          <w:bCs/>
          <w:color w:val="auto"/>
          <w:sz w:val="20"/>
          <w:lang w:val="es-ES"/>
        </w:rPr>
        <w:t>Se requiere como mínimo 3 de estas capacitaciones en SST, con una duración mínima de 24 horas lectivas cada una.</w:t>
      </w:r>
    </w:p>
    <w:p w14:paraId="48625D71"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p>
    <w:p w14:paraId="00A782C2"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r w:rsidRPr="00D11A77">
        <w:rPr>
          <w:rFonts w:ascii="Arial" w:eastAsia="Times New Roman" w:hAnsi="Arial" w:cs="Arial"/>
          <w:color w:val="auto"/>
          <w:sz w:val="20"/>
          <w:u w:val="single"/>
          <w:lang w:val="es-ES"/>
        </w:rPr>
        <w:t>Nota</w:t>
      </w:r>
      <w:r w:rsidRPr="00D11A77">
        <w:rPr>
          <w:rFonts w:ascii="Arial" w:eastAsia="Times New Roman" w:hAnsi="Arial" w:cs="Arial"/>
          <w:color w:val="auto"/>
          <w:sz w:val="20"/>
          <w:lang w:val="es-ES"/>
        </w:rPr>
        <w:t xml:space="preserve">: Se podrá acreditar la capacitación mediante certificados de estudios de postgrado, considerando que cada crédito del curso que acredita la capacitación equivale a dieciséis horas lectivas, según la normativa de la materia. </w:t>
      </w:r>
      <w:r w:rsidRPr="00D11A77">
        <w:rPr>
          <w:rFonts w:ascii="Arial" w:eastAsia="Times New Roman" w:hAnsi="Arial" w:cs="Arial"/>
          <w:color w:val="auto"/>
          <w:sz w:val="20"/>
          <w:lang w:val="es-ES_tradnl"/>
        </w:rPr>
        <w:t>Se acreditará con certificados y/o diplomas y/o constancias, emitida por una institución educativa pública o privada (academia y/o instituto y/o universidad), cabe mencionar que, en caso de institutos de educación privada, no es necesario que estas tengan autorización del Ministerio de Educación, siempre que cuenten con la habilitación de su actividad económica: Actividades de Enseñanza, Capacitación profesional, Actividades de Consultoría de Gestión, Otros tipos de enseñanzas, etc.</w:t>
      </w:r>
    </w:p>
    <w:p w14:paraId="355003A0" w14:textId="77777777" w:rsidR="00D11A77" w:rsidRPr="00D11A77" w:rsidRDefault="00D11A77" w:rsidP="00D11A77">
      <w:pPr>
        <w:spacing w:after="0" w:line="240" w:lineRule="auto"/>
        <w:jc w:val="both"/>
        <w:rPr>
          <w:rFonts w:ascii="Arial" w:eastAsia="Times New Roman" w:hAnsi="Arial" w:cs="Arial"/>
          <w:color w:val="auto"/>
          <w:sz w:val="20"/>
          <w:lang w:val="es-ES"/>
        </w:rPr>
      </w:pPr>
    </w:p>
    <w:p w14:paraId="59A7DEFA" w14:textId="77777777" w:rsidR="00D11A77" w:rsidRPr="00D11A77" w:rsidRDefault="00D11A77" w:rsidP="00D11A77">
      <w:pPr>
        <w:spacing w:after="0" w:line="240" w:lineRule="auto"/>
        <w:ind w:left="709"/>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Experiencia:</w:t>
      </w:r>
    </w:p>
    <w:p w14:paraId="1821F799"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r w:rsidRPr="00D11A77">
        <w:rPr>
          <w:rFonts w:ascii="Arial" w:eastAsia="Times New Roman" w:hAnsi="Arial" w:cs="Arial"/>
          <w:color w:val="auto"/>
          <w:sz w:val="20"/>
          <w:lang w:val="es-ES"/>
        </w:rPr>
        <w:t>Con experiencia mínima de dos (02) años, realizando:</w:t>
      </w:r>
    </w:p>
    <w:p w14:paraId="6A247169" w14:textId="77777777" w:rsidR="00D11A77" w:rsidRPr="00D11A77" w:rsidRDefault="00D11A77" w:rsidP="00D11A77">
      <w:pPr>
        <w:spacing w:after="0" w:line="240" w:lineRule="auto"/>
        <w:ind w:left="709"/>
        <w:jc w:val="both"/>
        <w:rPr>
          <w:rFonts w:ascii="Arial" w:eastAsia="Times New Roman" w:hAnsi="Arial" w:cs="Arial"/>
          <w:color w:val="0070C0"/>
          <w:sz w:val="20"/>
          <w:lang w:val="es-ES"/>
        </w:rPr>
      </w:pPr>
    </w:p>
    <w:p w14:paraId="131FB844" w14:textId="77777777" w:rsidR="00D11A77" w:rsidRPr="00D11A77" w:rsidRDefault="00D11A77" w:rsidP="001149A6">
      <w:pPr>
        <w:numPr>
          <w:ilvl w:val="1"/>
          <w:numId w:val="47"/>
        </w:numPr>
        <w:spacing w:after="0" w:line="240" w:lineRule="auto"/>
        <w:ind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Actividades de supervisión en seguridad y salud en el trabajo, en proyectos y/o en obras y/o en industrias y/o</w:t>
      </w:r>
    </w:p>
    <w:p w14:paraId="42ECCA7E" w14:textId="77777777" w:rsidR="00D11A77" w:rsidRPr="00D11A77" w:rsidRDefault="00D11A77" w:rsidP="001149A6">
      <w:pPr>
        <w:numPr>
          <w:ilvl w:val="1"/>
          <w:numId w:val="47"/>
        </w:numPr>
        <w:spacing w:after="0" w:line="240" w:lineRule="auto"/>
        <w:ind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Implementar sistemas de gestión de seguridad y salud en el trabajo, en proyectos y/o en obras y/o en industrias y/o, </w:t>
      </w:r>
    </w:p>
    <w:p w14:paraId="112109AF" w14:textId="77777777" w:rsidR="00D11A77" w:rsidRPr="00D11A77" w:rsidRDefault="00D11A77" w:rsidP="001149A6">
      <w:pPr>
        <w:numPr>
          <w:ilvl w:val="1"/>
          <w:numId w:val="47"/>
        </w:numPr>
        <w:spacing w:after="0" w:line="240" w:lineRule="auto"/>
        <w:ind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Realizando diseño de programas de seguridad y salud en el trabajo y control de riesgos en SST.</w:t>
      </w:r>
    </w:p>
    <w:p w14:paraId="3B7D441C" w14:textId="77777777" w:rsidR="00D11A77" w:rsidRPr="00D11A77" w:rsidRDefault="00D11A77" w:rsidP="00D11A77">
      <w:pPr>
        <w:spacing w:after="0" w:line="240" w:lineRule="auto"/>
        <w:ind w:left="1800" w:right="170"/>
        <w:jc w:val="both"/>
        <w:rPr>
          <w:rFonts w:ascii="Arial" w:eastAsia="Times New Roman" w:hAnsi="Arial" w:cs="Arial"/>
          <w:color w:val="auto"/>
          <w:sz w:val="20"/>
          <w:lang w:val="es-ES"/>
        </w:rPr>
      </w:pPr>
    </w:p>
    <w:p w14:paraId="4FAAAF3A" w14:textId="77777777" w:rsidR="00D11A77" w:rsidRPr="00D11A77" w:rsidRDefault="00D11A77" w:rsidP="00D11A77">
      <w:pPr>
        <w:spacing w:after="0" w:line="240" w:lineRule="auto"/>
        <w:ind w:left="709"/>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 xml:space="preserve">La experiencia del Ingeniero </w:t>
      </w:r>
      <w:r w:rsidRPr="00D11A77">
        <w:rPr>
          <w:rFonts w:ascii="Arial" w:eastAsia="Calibri" w:hAnsi="Arial" w:cs="Arial"/>
          <w:bCs/>
          <w:color w:val="auto"/>
          <w:sz w:val="20"/>
          <w:lang w:val="es-ES" w:eastAsia="en-US"/>
        </w:rPr>
        <w:t>de Seguridad y Salud en el Trabajo</w:t>
      </w:r>
      <w:r w:rsidRPr="00D11A77">
        <w:rPr>
          <w:rFonts w:ascii="Arial" w:eastAsia="Calibri" w:hAnsi="Arial" w:cs="Arial"/>
          <w:color w:val="auto"/>
          <w:sz w:val="20"/>
          <w:lang w:val="es-ES" w:eastAsia="en-US"/>
        </w:rPr>
        <w:t xml:space="preserve"> será contada a partir de la fecha de la obtención de la colegiatura correspondiente.</w:t>
      </w:r>
      <w:r w:rsidRPr="00D11A77">
        <w:rPr>
          <w:rFonts w:ascii="Arial" w:eastAsia="Times New Roman" w:hAnsi="Arial" w:cs="Arial"/>
          <w:b/>
          <w:color w:val="auto"/>
          <w:sz w:val="20"/>
          <w:lang w:val="es-ES"/>
        </w:rPr>
        <w:t xml:space="preserve"> </w:t>
      </w:r>
    </w:p>
    <w:p w14:paraId="621121BB" w14:textId="77777777" w:rsidR="00D11A77" w:rsidRPr="00D11A77" w:rsidRDefault="00D11A77" w:rsidP="00D11A77">
      <w:pPr>
        <w:spacing w:after="0" w:line="240" w:lineRule="auto"/>
        <w:ind w:left="709"/>
        <w:jc w:val="both"/>
        <w:rPr>
          <w:rFonts w:ascii="Arial" w:eastAsia="Calibri" w:hAnsi="Arial" w:cs="Arial"/>
          <w:color w:val="auto"/>
          <w:sz w:val="20"/>
          <w:lang w:val="es-ES" w:eastAsia="en-US"/>
        </w:rPr>
      </w:pPr>
    </w:p>
    <w:p w14:paraId="4647DEB8" w14:textId="77777777" w:rsidR="00D11A77" w:rsidRPr="00D11A77" w:rsidRDefault="00D11A77" w:rsidP="00D11A77">
      <w:pPr>
        <w:widowControl w:val="0"/>
        <w:spacing w:after="0" w:line="240" w:lineRule="auto"/>
        <w:ind w:left="709"/>
        <w:jc w:val="both"/>
        <w:rPr>
          <w:rFonts w:ascii="Arial" w:eastAsia="Times New Roman" w:hAnsi="Arial" w:cs="Arial"/>
          <w:color w:val="auto"/>
          <w:sz w:val="20"/>
          <w:lang w:val="es-ES"/>
        </w:rPr>
      </w:pPr>
      <w:r w:rsidRPr="00D11A77">
        <w:rPr>
          <w:rFonts w:ascii="Arial" w:eastAsia="Times New Roman" w:hAnsi="Arial" w:cs="Arial"/>
          <w:color w:val="auto"/>
          <w:sz w:val="20"/>
          <w:lang w:val="es-ES"/>
        </w:rPr>
        <w:t>La experiencia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4E38263D" w14:textId="77777777" w:rsidR="00D11A77" w:rsidRPr="00D11A77" w:rsidRDefault="00D11A77" w:rsidP="00D11A77">
      <w:pPr>
        <w:spacing w:after="0" w:line="240" w:lineRule="auto"/>
        <w:ind w:left="567"/>
        <w:jc w:val="both"/>
        <w:rPr>
          <w:rFonts w:ascii="Arial" w:eastAsia="Times New Roman" w:hAnsi="Arial" w:cs="Arial"/>
          <w:b/>
          <w:color w:val="auto"/>
          <w:sz w:val="20"/>
          <w:u w:val="single"/>
          <w:lang w:val="es-ES"/>
        </w:rPr>
      </w:pPr>
    </w:p>
    <w:p w14:paraId="5B1FD37E"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PERSONAL NO CLAVE</w:t>
      </w:r>
    </w:p>
    <w:p w14:paraId="6F0160BD" w14:textId="77777777" w:rsidR="00D11A77" w:rsidRPr="00D11A77" w:rsidRDefault="00D11A77" w:rsidP="00D11A77">
      <w:pPr>
        <w:spacing w:after="0" w:line="240" w:lineRule="auto"/>
        <w:ind w:left="567"/>
        <w:jc w:val="both"/>
        <w:rPr>
          <w:rFonts w:ascii="Arial" w:eastAsia="Times New Roman" w:hAnsi="Arial" w:cs="Arial"/>
          <w:b/>
          <w:color w:val="auto"/>
          <w:sz w:val="20"/>
          <w:u w:val="single"/>
          <w:lang w:val="es-ES"/>
        </w:rPr>
      </w:pPr>
    </w:p>
    <w:p w14:paraId="22E915F1"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u w:val="single"/>
          <w:lang w:val="es-ES"/>
        </w:rPr>
        <w:t>Operador de Maquinaria pesada</w:t>
      </w:r>
      <w:r w:rsidRPr="00D11A77">
        <w:rPr>
          <w:rFonts w:ascii="Arial" w:eastAsia="Times New Roman" w:hAnsi="Arial" w:cs="Arial"/>
          <w:b/>
          <w:color w:val="auto"/>
          <w:sz w:val="20"/>
          <w:lang w:val="es-ES"/>
        </w:rPr>
        <w:t xml:space="preserve"> (01)</w:t>
      </w:r>
    </w:p>
    <w:p w14:paraId="62FB8BF3" w14:textId="77777777" w:rsidR="00D11A77" w:rsidRPr="00D11A77" w:rsidRDefault="00D11A77" w:rsidP="00D11A77">
      <w:pPr>
        <w:spacing w:after="0" w:line="240" w:lineRule="auto"/>
        <w:ind w:left="567"/>
        <w:contextualSpacing/>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NIVEL ACADÉMICO: Mecánico en Maquinaria Pesada Titulado y/o Técnico Operador de maquinaria pesada </w:t>
      </w:r>
      <w:r w:rsidRPr="00D11A77">
        <w:rPr>
          <w:rFonts w:ascii="Arial" w:eastAsia="Times New Roman" w:hAnsi="Arial" w:cs="Arial"/>
          <w:b/>
          <w:color w:val="auto"/>
          <w:sz w:val="20"/>
          <w:lang w:val="es-ES"/>
        </w:rPr>
        <w:t>Titulado.</w:t>
      </w:r>
      <w:r w:rsidRPr="00D11A77">
        <w:rPr>
          <w:rFonts w:ascii="Arial" w:eastAsia="Times New Roman" w:hAnsi="Arial" w:cs="Arial"/>
          <w:color w:val="auto"/>
          <w:sz w:val="20"/>
          <w:lang w:val="es-ES"/>
        </w:rPr>
        <w:t xml:space="preserve"> </w:t>
      </w:r>
    </w:p>
    <w:p w14:paraId="6734DB77" w14:textId="75D201B2" w:rsidR="00D11A77" w:rsidRPr="00D11A77" w:rsidRDefault="00D11A77" w:rsidP="00D11A77">
      <w:pPr>
        <w:spacing w:before="120" w:after="120" w:line="240" w:lineRule="auto"/>
        <w:ind w:left="567" w:hanging="567"/>
        <w:contextualSpacing/>
        <w:jc w:val="both"/>
        <w:rPr>
          <w:rFonts w:ascii="Arial" w:eastAsia="Calibri" w:hAnsi="Arial" w:cs="Arial"/>
          <w:color w:val="FF0000"/>
          <w:sz w:val="20"/>
          <w:lang w:val="es-ES"/>
        </w:rPr>
      </w:pPr>
      <w:r w:rsidRPr="00D11A77">
        <w:rPr>
          <w:rFonts w:ascii="Arial" w:eastAsia="Times New Roman" w:hAnsi="Arial" w:cs="Arial"/>
          <w:color w:val="auto"/>
          <w:sz w:val="20"/>
          <w:lang w:val="es-ES"/>
        </w:rPr>
        <w:t xml:space="preserve">        </w:t>
      </w:r>
      <w:r w:rsidR="00C173D3">
        <w:rPr>
          <w:rFonts w:ascii="Arial" w:eastAsia="Times New Roman" w:hAnsi="Arial" w:cs="Arial"/>
          <w:color w:val="auto"/>
          <w:sz w:val="20"/>
          <w:lang w:val="es-ES"/>
        </w:rPr>
        <w:t xml:space="preserve"> </w:t>
      </w:r>
      <w:r w:rsidRPr="00D11A77">
        <w:rPr>
          <w:rFonts w:ascii="Arial" w:eastAsia="Times New Roman" w:hAnsi="Arial" w:cs="Arial"/>
          <w:color w:val="auto"/>
          <w:sz w:val="20"/>
          <w:lang w:val="es-ES"/>
        </w:rPr>
        <w:t xml:space="preserve"> EXPERIENCIA: Experiencia de tres (03) años o más en la operación de maquinaria pesada excavadora sobre orugas y/o con operación de Martillo Hidráulico.</w:t>
      </w:r>
    </w:p>
    <w:p w14:paraId="71D45D89" w14:textId="77777777" w:rsidR="00D11A77" w:rsidRPr="00D11A77" w:rsidRDefault="00D11A77" w:rsidP="00D11A77">
      <w:pPr>
        <w:spacing w:after="0" w:line="240" w:lineRule="auto"/>
        <w:ind w:left="567"/>
        <w:contextualSpacing/>
        <w:jc w:val="both"/>
        <w:rPr>
          <w:rFonts w:ascii="Arial" w:eastAsia="Times New Roman" w:hAnsi="Arial" w:cs="Arial"/>
          <w:color w:val="auto"/>
          <w:sz w:val="20"/>
          <w:lang w:val="es-ES"/>
        </w:rPr>
      </w:pPr>
      <w:r w:rsidRPr="00D11A77">
        <w:rPr>
          <w:rFonts w:ascii="Arial" w:eastAsia="Times New Roman" w:hAnsi="Arial" w:cs="Arial"/>
          <w:color w:val="auto"/>
          <w:sz w:val="20"/>
          <w:lang w:val="es-ES"/>
        </w:rPr>
        <w:t>ACTIVIDADES A REALIZAR</w:t>
      </w:r>
      <w:r w:rsidRPr="00D11A77">
        <w:rPr>
          <w:rFonts w:ascii="Arial" w:eastAsia="Times New Roman" w:hAnsi="Arial" w:cs="Arial"/>
          <w:b/>
          <w:color w:val="auto"/>
          <w:sz w:val="20"/>
          <w:lang w:val="es-ES"/>
        </w:rPr>
        <w:t xml:space="preserve">: </w:t>
      </w:r>
      <w:r w:rsidRPr="00D11A77">
        <w:rPr>
          <w:rFonts w:ascii="Arial" w:eastAsia="Times New Roman" w:hAnsi="Arial" w:cs="Arial"/>
          <w:color w:val="auto"/>
          <w:sz w:val="20"/>
          <w:lang w:val="es-ES"/>
        </w:rPr>
        <w:t>Será responsable del manejo de la excavadora sobre Orugas, coordinación de actividades y procedimientos constructivos con el coordinador del servicio para la conformación y/o construcción de los diques.</w:t>
      </w:r>
    </w:p>
    <w:p w14:paraId="7B1553E4"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7C404D3B"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u w:val="single"/>
          <w:lang w:val="es-ES"/>
        </w:rPr>
        <w:t xml:space="preserve">Operador del Volquete </w:t>
      </w:r>
      <w:r w:rsidRPr="00D11A77">
        <w:rPr>
          <w:rFonts w:ascii="Arial" w:eastAsia="Times New Roman" w:hAnsi="Arial" w:cs="Arial"/>
          <w:b/>
          <w:color w:val="auto"/>
          <w:sz w:val="20"/>
          <w:lang w:val="es-ES"/>
        </w:rPr>
        <w:t>(01)</w:t>
      </w:r>
    </w:p>
    <w:p w14:paraId="49DFD6EE" w14:textId="77777777" w:rsidR="00D11A77" w:rsidRPr="00D11A77" w:rsidRDefault="00D11A77" w:rsidP="00D11A77">
      <w:pPr>
        <w:spacing w:after="0" w:line="240" w:lineRule="auto"/>
        <w:ind w:left="567"/>
        <w:contextualSpacing/>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NIVEL ACADEMICO: Secundaria completa, con conocimiento básico de mecánica automotriz. </w:t>
      </w:r>
    </w:p>
    <w:p w14:paraId="2B45441A" w14:textId="77777777" w:rsidR="00D11A77" w:rsidRPr="00D11A77" w:rsidRDefault="00D11A77" w:rsidP="00D11A77">
      <w:pPr>
        <w:spacing w:after="0" w:line="240" w:lineRule="auto"/>
        <w:ind w:left="567"/>
        <w:jc w:val="both"/>
        <w:rPr>
          <w:rFonts w:ascii="Arial" w:eastAsia="Calibri" w:hAnsi="Arial" w:cs="Arial"/>
          <w:color w:val="FF0000"/>
          <w:sz w:val="20"/>
          <w:lang w:val="es-ES"/>
        </w:rPr>
      </w:pPr>
      <w:r w:rsidRPr="00D11A77">
        <w:rPr>
          <w:rFonts w:ascii="Arial" w:eastAsia="Times New Roman" w:hAnsi="Arial" w:cs="Arial"/>
          <w:color w:val="auto"/>
          <w:sz w:val="20"/>
          <w:lang w:val="es-ES"/>
        </w:rPr>
        <w:t xml:space="preserve">EXPERIENCIA: Experiencia de tres (03) años o más en conducción de vehículos pesados y trabajos en movimiento de tierra, debiendo adjuntar copia simple del brevete vigente (categoría Tres C Profesional) </w:t>
      </w:r>
    </w:p>
    <w:p w14:paraId="1B52528B" w14:textId="77777777" w:rsidR="00D11A77" w:rsidRPr="00D11A77" w:rsidRDefault="00D11A77" w:rsidP="00D11A77">
      <w:pPr>
        <w:spacing w:after="0" w:line="240" w:lineRule="auto"/>
        <w:ind w:left="567"/>
        <w:contextualSpacing/>
        <w:jc w:val="both"/>
        <w:rPr>
          <w:rFonts w:ascii="Arial" w:eastAsia="Times New Roman" w:hAnsi="Arial" w:cs="Arial"/>
          <w:color w:val="auto"/>
          <w:sz w:val="20"/>
          <w:lang w:val="es-ES"/>
        </w:rPr>
      </w:pPr>
      <w:r w:rsidRPr="00D11A77">
        <w:rPr>
          <w:rFonts w:ascii="Arial" w:eastAsia="Times New Roman" w:hAnsi="Arial" w:cs="Arial"/>
          <w:color w:val="auto"/>
          <w:sz w:val="20"/>
          <w:lang w:val="es-ES"/>
        </w:rPr>
        <w:t>ACTIVIDADES A REALIZAR: Realizará traslado de material aluvional de la pantalla Nº 2 a la Pantalla Nº 34 previa coordinación de actividades y procedimientos constructivos con el coordinador del servicio para la conformación y/o construcción de los diques.</w:t>
      </w:r>
    </w:p>
    <w:p w14:paraId="403561B5"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5AF233F8" w14:textId="77777777" w:rsidR="00D11A77" w:rsidRPr="00D11A77" w:rsidRDefault="00D11A77" w:rsidP="00D11A77">
      <w:pPr>
        <w:spacing w:after="0" w:line="240" w:lineRule="auto"/>
        <w:ind w:left="567"/>
        <w:jc w:val="both"/>
        <w:rPr>
          <w:rFonts w:ascii="Arial" w:eastAsia="Times New Roman" w:hAnsi="Arial" w:cs="Arial"/>
          <w:b/>
          <w:color w:val="auto"/>
          <w:sz w:val="20"/>
          <w:u w:val="single"/>
          <w:lang w:val="es-ES"/>
        </w:rPr>
      </w:pPr>
      <w:r w:rsidRPr="00D11A77">
        <w:rPr>
          <w:rFonts w:ascii="Arial" w:eastAsia="Times New Roman" w:hAnsi="Arial" w:cs="Arial"/>
          <w:b/>
          <w:color w:val="auto"/>
          <w:sz w:val="20"/>
          <w:u w:val="single"/>
          <w:lang w:val="es-ES"/>
        </w:rPr>
        <w:t>Controlador</w:t>
      </w:r>
      <w:r w:rsidRPr="00D11A77">
        <w:rPr>
          <w:rFonts w:ascii="Arial" w:eastAsia="Times New Roman" w:hAnsi="Arial" w:cs="Arial"/>
          <w:b/>
          <w:color w:val="auto"/>
          <w:sz w:val="20"/>
          <w:lang w:val="es-ES"/>
        </w:rPr>
        <w:t xml:space="preserve"> (01)</w:t>
      </w:r>
    </w:p>
    <w:p w14:paraId="18C09B6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NIVEL ACADÉMICO: Técnico en construcción civil Titulado </w:t>
      </w:r>
    </w:p>
    <w:p w14:paraId="3017280C"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lastRenderedPageBreak/>
        <w:t xml:space="preserve">EXPERIENCIA: Experiencia demostrada mínima de un (01) año en actividades de movimiento de tierra y/o Control de maquinarias y /o equipos); la experiencia se contabilizará a partir de la obtención del título de técnico. </w:t>
      </w:r>
    </w:p>
    <w:p w14:paraId="0368157A"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ACTIVIDADES A REALIZAR:</w:t>
      </w:r>
    </w:p>
    <w:p w14:paraId="4B0C96E0"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202124"/>
          <w:sz w:val="20"/>
          <w:shd w:val="clear" w:color="auto" w:fill="FFFFFF"/>
          <w:lang w:val="es-ES"/>
        </w:rPr>
        <w:t>Llevar un </w:t>
      </w:r>
      <w:r w:rsidRPr="00D11A77">
        <w:rPr>
          <w:rFonts w:ascii="Arial" w:eastAsia="Times New Roman" w:hAnsi="Arial" w:cs="Arial"/>
          <w:b/>
          <w:bCs/>
          <w:color w:val="202124"/>
          <w:sz w:val="20"/>
          <w:shd w:val="clear" w:color="auto" w:fill="FFFFFF"/>
          <w:lang w:val="es-ES"/>
        </w:rPr>
        <w:t>control</w:t>
      </w:r>
      <w:r w:rsidRPr="00D11A77">
        <w:rPr>
          <w:rFonts w:ascii="Arial" w:eastAsia="Times New Roman" w:hAnsi="Arial" w:cs="Arial"/>
          <w:color w:val="202124"/>
          <w:sz w:val="20"/>
          <w:shd w:val="clear" w:color="auto" w:fill="FFFFFF"/>
          <w:lang w:val="es-ES"/>
        </w:rPr>
        <w:t> de las horas/máquina de trabajo de cada unidad</w:t>
      </w:r>
    </w:p>
    <w:p w14:paraId="3D04FA00" w14:textId="77777777" w:rsidR="00D11A77" w:rsidRPr="00D11A77" w:rsidRDefault="00D11A77" w:rsidP="00D11A77">
      <w:pPr>
        <w:spacing w:after="0" w:line="240" w:lineRule="auto"/>
        <w:ind w:left="567"/>
        <w:jc w:val="both"/>
        <w:rPr>
          <w:rFonts w:ascii="Arial" w:eastAsia="Times New Roman" w:hAnsi="Arial" w:cs="Arial"/>
          <w:color w:val="202124"/>
          <w:sz w:val="20"/>
          <w:shd w:val="clear" w:color="auto" w:fill="FFFFFF"/>
          <w:lang w:val="es-ES"/>
        </w:rPr>
      </w:pPr>
      <w:r w:rsidRPr="00D11A77">
        <w:rPr>
          <w:rFonts w:ascii="Arial" w:eastAsia="Times New Roman" w:hAnsi="Arial" w:cs="Arial"/>
          <w:color w:val="202124"/>
          <w:sz w:val="20"/>
          <w:shd w:val="clear" w:color="auto" w:fill="FFFFFF"/>
          <w:lang w:val="es-ES"/>
        </w:rPr>
        <w:t>Llevar un registro y </w:t>
      </w:r>
      <w:r w:rsidRPr="00D11A77">
        <w:rPr>
          <w:rFonts w:ascii="Arial" w:eastAsia="Times New Roman" w:hAnsi="Arial" w:cs="Arial"/>
          <w:b/>
          <w:bCs/>
          <w:color w:val="202124"/>
          <w:sz w:val="20"/>
          <w:shd w:val="clear" w:color="auto" w:fill="FFFFFF"/>
          <w:lang w:val="es-ES"/>
        </w:rPr>
        <w:t>control</w:t>
      </w:r>
      <w:r w:rsidRPr="00D11A77">
        <w:rPr>
          <w:rFonts w:ascii="Arial" w:eastAsia="Times New Roman" w:hAnsi="Arial" w:cs="Arial"/>
          <w:color w:val="202124"/>
          <w:sz w:val="20"/>
          <w:shd w:val="clear" w:color="auto" w:fill="FFFFFF"/>
          <w:lang w:val="es-ES"/>
        </w:rPr>
        <w:t> de las unidades.</w:t>
      </w:r>
    </w:p>
    <w:p w14:paraId="02F797B0" w14:textId="77777777" w:rsidR="00D11A77" w:rsidRPr="00D11A77" w:rsidRDefault="00D11A77" w:rsidP="00D11A77">
      <w:pPr>
        <w:spacing w:after="0" w:line="240" w:lineRule="auto"/>
        <w:ind w:left="567"/>
        <w:jc w:val="both"/>
        <w:rPr>
          <w:rFonts w:ascii="Arial" w:eastAsia="Times New Roman" w:hAnsi="Arial" w:cs="Arial"/>
          <w:b/>
          <w:bCs/>
          <w:color w:val="202124"/>
          <w:sz w:val="20"/>
          <w:shd w:val="clear" w:color="auto" w:fill="FFFFFF"/>
          <w:lang w:val="es-ES"/>
        </w:rPr>
      </w:pPr>
      <w:r w:rsidRPr="00D11A77">
        <w:rPr>
          <w:rFonts w:ascii="Arial" w:eastAsia="Times New Roman" w:hAnsi="Arial" w:cs="Arial"/>
          <w:color w:val="202124"/>
          <w:sz w:val="20"/>
          <w:shd w:val="clear" w:color="auto" w:fill="FFFFFF"/>
          <w:lang w:val="es-ES"/>
        </w:rPr>
        <w:t>Emitir reportes del estado de operatividad e inoperatividad de las </w:t>
      </w:r>
      <w:r w:rsidRPr="00D11A77">
        <w:rPr>
          <w:rFonts w:ascii="Arial" w:eastAsia="Times New Roman" w:hAnsi="Arial" w:cs="Arial"/>
          <w:b/>
          <w:bCs/>
          <w:color w:val="202124"/>
          <w:sz w:val="20"/>
          <w:shd w:val="clear" w:color="auto" w:fill="FFFFFF"/>
          <w:lang w:val="es-ES"/>
        </w:rPr>
        <w:t>maquinarias.</w:t>
      </w:r>
    </w:p>
    <w:p w14:paraId="6F82EB90" w14:textId="77777777" w:rsidR="00D11A77" w:rsidRPr="00D11A77" w:rsidRDefault="00D11A77" w:rsidP="00D11A77">
      <w:pPr>
        <w:spacing w:after="0" w:line="240" w:lineRule="auto"/>
        <w:ind w:left="567"/>
        <w:jc w:val="both"/>
        <w:rPr>
          <w:rFonts w:ascii="Arial" w:eastAsia="Times New Roman" w:hAnsi="Arial" w:cs="Arial"/>
          <w:color w:val="202124"/>
          <w:sz w:val="20"/>
          <w:shd w:val="clear" w:color="auto" w:fill="FFFFFF"/>
          <w:lang w:val="es-ES"/>
        </w:rPr>
      </w:pPr>
      <w:r w:rsidRPr="00D11A77">
        <w:rPr>
          <w:rFonts w:ascii="Arial" w:eastAsia="Times New Roman" w:hAnsi="Arial" w:cs="Arial"/>
          <w:color w:val="202124"/>
          <w:sz w:val="20"/>
          <w:shd w:val="clear" w:color="auto" w:fill="FFFFFF"/>
          <w:lang w:val="es-ES"/>
        </w:rPr>
        <w:t>Efectuar la asignación de la maquinaria en las diferentes pantallas.</w:t>
      </w:r>
    </w:p>
    <w:p w14:paraId="0C93EF1A"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22485F56"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b/>
          <w:color w:val="auto"/>
          <w:sz w:val="20"/>
          <w:u w:val="single"/>
          <w:lang w:val="es-ES"/>
        </w:rPr>
        <w:t>Conductor de la Camioneta</w:t>
      </w:r>
      <w:r w:rsidRPr="00D11A77">
        <w:rPr>
          <w:rFonts w:ascii="Arial" w:eastAsia="Times New Roman" w:hAnsi="Arial" w:cs="Arial"/>
          <w:b/>
          <w:color w:val="auto"/>
          <w:sz w:val="20"/>
          <w:lang w:val="es-ES"/>
        </w:rPr>
        <w:t xml:space="preserve"> (01)</w:t>
      </w:r>
    </w:p>
    <w:p w14:paraId="4D7E2422" w14:textId="77777777" w:rsidR="00D11A77" w:rsidRPr="00D11A77" w:rsidRDefault="00D11A77" w:rsidP="00D11A77">
      <w:pPr>
        <w:spacing w:after="0" w:line="240" w:lineRule="auto"/>
        <w:ind w:left="567"/>
        <w:contextualSpacing/>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NIVEL ACADEMICO: Secundaria completa, con conocimiento básico de mecánica automotriz. </w:t>
      </w:r>
    </w:p>
    <w:p w14:paraId="7B3D0789" w14:textId="77777777" w:rsidR="00D11A77" w:rsidRPr="00D11A77" w:rsidRDefault="00D11A77" w:rsidP="00D11A77">
      <w:pPr>
        <w:spacing w:after="0" w:line="240" w:lineRule="auto"/>
        <w:ind w:left="567"/>
        <w:jc w:val="both"/>
        <w:rPr>
          <w:rFonts w:ascii="Arial" w:eastAsia="Calibri" w:hAnsi="Arial" w:cs="Arial"/>
          <w:color w:val="FF0000"/>
          <w:sz w:val="20"/>
          <w:lang w:val="es-ES"/>
        </w:rPr>
      </w:pPr>
      <w:r w:rsidRPr="00D11A77">
        <w:rPr>
          <w:rFonts w:ascii="Arial" w:eastAsia="Times New Roman" w:hAnsi="Arial" w:cs="Arial"/>
          <w:color w:val="auto"/>
          <w:sz w:val="20"/>
          <w:lang w:val="es-ES"/>
        </w:rPr>
        <w:t xml:space="preserve">EXPERIENCIA: Experiencia de un (01) año o más en conducción de vehículos (camioneta pick up 4 x 4 doble cabina año de fabricación </w:t>
      </w:r>
      <w:r w:rsidRPr="00D11A77">
        <w:rPr>
          <w:rFonts w:ascii="Arial" w:eastAsia="Times New Roman" w:hAnsi="Arial" w:cs="Arial"/>
          <w:b/>
          <w:color w:val="auto"/>
          <w:sz w:val="20"/>
          <w:lang w:val="es-ES"/>
        </w:rPr>
        <w:t>2015</w:t>
      </w:r>
      <w:r w:rsidRPr="00D11A77">
        <w:rPr>
          <w:rFonts w:ascii="Arial" w:eastAsia="Times New Roman" w:hAnsi="Arial" w:cs="Arial"/>
          <w:color w:val="auto"/>
          <w:sz w:val="20"/>
          <w:lang w:val="es-ES"/>
        </w:rPr>
        <w:t xml:space="preserve">), a más de 4,000 m.s.n.m; debiendo adjuntar copia simple del brevete vigente (Clase A categoría 1). </w:t>
      </w:r>
    </w:p>
    <w:p w14:paraId="6F571524"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7AD30860"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Notas importantes:</w:t>
      </w:r>
    </w:p>
    <w:p w14:paraId="0CF54649"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3896184A" w14:textId="77777777" w:rsidR="00D11A77" w:rsidRPr="00D11A77" w:rsidRDefault="00D11A77" w:rsidP="00D11A77">
      <w:pPr>
        <w:spacing w:after="0" w:line="240" w:lineRule="auto"/>
        <w:ind w:left="567"/>
        <w:jc w:val="both"/>
        <w:rPr>
          <w:rFonts w:ascii="Arial" w:eastAsia="Times New Roman" w:hAnsi="Arial" w:cs="Arial"/>
          <w:color w:val="FF0000"/>
          <w:sz w:val="20"/>
          <w:lang w:val="es-ES"/>
        </w:rPr>
      </w:pPr>
      <w:r w:rsidRPr="00D11A77">
        <w:rPr>
          <w:rFonts w:ascii="Arial" w:eastAsia="Times New Roman" w:hAnsi="Arial" w:cs="Arial"/>
          <w:color w:val="auto"/>
          <w:sz w:val="20"/>
          <w:lang w:val="es-ES"/>
        </w:rPr>
        <w:t>La documentación que sustente el perfil y la experiencia del personal NO CLAVE, deberán ser acreditadas al inicio del servicio ante el Equipo Seguimiento y Control de Plantas (ESCP) de la Gerencia de Producción y Distribución Primaria (GPDP) de SEDAPAL.</w:t>
      </w:r>
    </w:p>
    <w:p w14:paraId="712EAA71"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264DAFE8"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Se precisa que de ser necesario el cambio de personal Coordinador de Servicio y/o Ing. de SST y/o Operador de maquinaria pesada y/o Operador de volquete y/o Controlador</w:t>
      </w:r>
      <w:r w:rsidRPr="00D11A77">
        <w:rPr>
          <w:rFonts w:ascii="Arial" w:eastAsia="Times New Roman" w:hAnsi="Arial" w:cs="Arial"/>
          <w:color w:val="FF0000"/>
          <w:sz w:val="20"/>
          <w:lang w:val="es-ES"/>
        </w:rPr>
        <w:t xml:space="preserve"> </w:t>
      </w:r>
      <w:r w:rsidRPr="00D11A77">
        <w:rPr>
          <w:rFonts w:ascii="Arial" w:eastAsia="Times New Roman" w:hAnsi="Arial" w:cs="Arial"/>
          <w:color w:val="auto"/>
          <w:sz w:val="20"/>
          <w:lang w:val="es-ES"/>
        </w:rPr>
        <w:t>y/o Conductor de Camioneta, El CONTRATISTA deberá sustentar por escrito al Equipo Seguimiento y Control de Plantas (ESCP) de la Gerencia de Producción y Distribución Primaria (GPDP) de SEDAPAL, para su aprobación, con tres (03) días de anticipación a la fecha de remplazo del personal requerido, siempre y cuando cumpla como mínimo el mismo perfil solicitado en los Términos de Referencia del Procedimiento de Selección, por lo que EL CONTRATISTA deberá, presentar el Curriculum vitae documentado, con las respectivas copias de los certificados y/o constancias que acrediten el mismo o superior perfil y la experiencia mínima solicitada en los términos de Referencia.</w:t>
      </w:r>
    </w:p>
    <w:p w14:paraId="0D621EB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SEDAPAL se reserva el derecho de solicitar la separación de algún trabajador, bastando para ello una comunicación escrita.</w:t>
      </w:r>
    </w:p>
    <w:p w14:paraId="084023C0"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1FA8401D"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Forma de Pago:</w:t>
      </w:r>
    </w:p>
    <w:p w14:paraId="14B05754"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La Entidad realizará el pago de la contraprestación pactada a favor de El Contratista en cuatro</w:t>
      </w:r>
      <w:r w:rsidRPr="00D11A77">
        <w:rPr>
          <w:rFonts w:ascii="Arial" w:eastAsia="Times New Roman" w:hAnsi="Arial" w:cs="Arial"/>
          <w:b/>
          <w:color w:val="auto"/>
          <w:sz w:val="20"/>
          <w:lang w:val="es-ES"/>
        </w:rPr>
        <w:t xml:space="preserve"> (04) valorizaciones mensuales</w:t>
      </w:r>
      <w:r w:rsidRPr="00D11A77">
        <w:rPr>
          <w:rFonts w:ascii="Arial" w:eastAsia="Times New Roman" w:hAnsi="Arial" w:cs="Arial"/>
          <w:color w:val="auto"/>
          <w:sz w:val="20"/>
          <w:lang w:val="es-ES"/>
        </w:rPr>
        <w:t>, y dentro de los diez (10) días calendario previa conformidad del servicio por parte del Equipo Seguimiento y Control de Plantas, que será otorgada en un plazo máximo que no excederá de los siete (07) días calendario, contados a partir de la entrega de la factura e informe (s) por parte de EL CONTRATISTA.</w:t>
      </w:r>
    </w:p>
    <w:p w14:paraId="4C12ED3C" w14:textId="77777777" w:rsidR="00D11A77" w:rsidRPr="00D11A77" w:rsidRDefault="00D11A77" w:rsidP="00D11A77">
      <w:pPr>
        <w:widowControl w:val="0"/>
        <w:spacing w:after="0" w:line="240" w:lineRule="auto"/>
        <w:ind w:left="360"/>
        <w:jc w:val="both"/>
        <w:rPr>
          <w:rFonts w:ascii="Arial" w:eastAsia="Times New Roman" w:hAnsi="Arial" w:cs="Arial"/>
          <w:color w:val="auto"/>
          <w:sz w:val="20"/>
          <w:lang w:val="es-ES"/>
        </w:rPr>
      </w:pPr>
    </w:p>
    <w:p w14:paraId="0D23E7B9" w14:textId="77777777" w:rsidR="00D11A77" w:rsidRPr="00D11A77" w:rsidRDefault="00D11A77" w:rsidP="00D11A77">
      <w:pPr>
        <w:spacing w:after="0" w:line="240" w:lineRule="auto"/>
        <w:ind w:left="567"/>
        <w:jc w:val="both"/>
        <w:rPr>
          <w:rFonts w:ascii="Arial" w:eastAsia="Times New Roman" w:hAnsi="Arial" w:cs="Arial"/>
          <w:color w:val="auto"/>
          <w:sz w:val="20"/>
        </w:rPr>
      </w:pPr>
      <w:r w:rsidRPr="00D11A77">
        <w:rPr>
          <w:rFonts w:ascii="Arial" w:eastAsia="Times New Roman" w:hAnsi="Arial" w:cs="Arial"/>
          <w:color w:val="auto"/>
          <w:sz w:val="20"/>
        </w:rPr>
        <w:t>Para efectos del pago de las contraprestaciones ejecutadas por el contratista, la Entidad debe contar con la siguiente documentación:</w:t>
      </w:r>
    </w:p>
    <w:p w14:paraId="357D5E47" w14:textId="77777777" w:rsidR="00D11A77" w:rsidRPr="00D11A77" w:rsidRDefault="00D11A77" w:rsidP="001149A6">
      <w:pPr>
        <w:numPr>
          <w:ilvl w:val="0"/>
          <w:numId w:val="58"/>
        </w:numPr>
        <w:spacing w:after="0" w:line="240" w:lineRule="auto"/>
        <w:rPr>
          <w:rFonts w:ascii="Arial" w:eastAsia="Times New Roman" w:hAnsi="Arial" w:cs="Arial"/>
          <w:color w:val="auto"/>
          <w:sz w:val="20"/>
        </w:rPr>
      </w:pPr>
      <w:r w:rsidRPr="00D11A77">
        <w:rPr>
          <w:rFonts w:ascii="Arial" w:eastAsia="Times New Roman" w:hAnsi="Arial" w:cs="Arial"/>
          <w:color w:val="auto"/>
          <w:sz w:val="20"/>
        </w:rPr>
        <w:t>Recepción y conformidad del Equipo Seguimiento y Control de Plantas SEDAPAL.</w:t>
      </w:r>
    </w:p>
    <w:p w14:paraId="25969ADE" w14:textId="77777777" w:rsidR="00D11A77" w:rsidRPr="00D11A77" w:rsidRDefault="00D11A77" w:rsidP="001149A6">
      <w:pPr>
        <w:numPr>
          <w:ilvl w:val="0"/>
          <w:numId w:val="58"/>
        </w:numPr>
        <w:tabs>
          <w:tab w:val="num" w:pos="242"/>
        </w:tabs>
        <w:spacing w:after="0" w:line="240" w:lineRule="auto"/>
        <w:jc w:val="both"/>
        <w:rPr>
          <w:rFonts w:ascii="Arial" w:eastAsia="Times New Roman" w:hAnsi="Arial" w:cs="Arial"/>
          <w:b/>
          <w:i/>
          <w:color w:val="auto"/>
          <w:sz w:val="20"/>
        </w:rPr>
      </w:pPr>
      <w:r w:rsidRPr="00D11A77">
        <w:rPr>
          <w:rFonts w:ascii="Arial" w:eastAsia="Times New Roman" w:hAnsi="Arial" w:cs="Arial"/>
          <w:color w:val="auto"/>
          <w:sz w:val="20"/>
        </w:rPr>
        <w:t xml:space="preserve">Informe del funcionario responsable </w:t>
      </w:r>
      <w:r w:rsidRPr="00D11A77">
        <w:rPr>
          <w:rFonts w:ascii="Arial" w:eastAsia="Times New Roman" w:hAnsi="Arial" w:cs="Arial"/>
          <w:color w:val="auto"/>
          <w:sz w:val="20"/>
          <w:lang w:val="es-ES_tradnl"/>
        </w:rPr>
        <w:t xml:space="preserve">Equipo </w:t>
      </w:r>
      <w:r w:rsidRPr="00D11A77">
        <w:rPr>
          <w:rFonts w:ascii="Arial" w:eastAsia="Times New Roman" w:hAnsi="Arial" w:cs="Arial"/>
          <w:color w:val="auto"/>
          <w:sz w:val="20"/>
          <w:lang w:val="es-ES"/>
        </w:rPr>
        <w:t>Seguimiento y Control de Plantas</w:t>
      </w:r>
      <w:r w:rsidRPr="00D11A77">
        <w:rPr>
          <w:rFonts w:ascii="Arial" w:eastAsia="Times New Roman" w:hAnsi="Arial" w:cs="Arial"/>
          <w:color w:val="auto"/>
          <w:sz w:val="20"/>
          <w:lang w:val="es-ES_tradnl"/>
        </w:rPr>
        <w:t xml:space="preserve"> de </w:t>
      </w:r>
      <w:r w:rsidRPr="00D11A77">
        <w:rPr>
          <w:rFonts w:ascii="Arial" w:eastAsia="Times New Roman" w:hAnsi="Arial" w:cs="Arial"/>
          <w:b/>
          <w:color w:val="auto"/>
          <w:sz w:val="20"/>
          <w:lang w:val="es-ES_tradnl"/>
        </w:rPr>
        <w:t>SEDAPAL</w:t>
      </w:r>
      <w:r w:rsidRPr="00D11A77">
        <w:rPr>
          <w:rFonts w:ascii="Arial" w:eastAsia="Times New Roman" w:hAnsi="Arial" w:cs="Arial"/>
          <w:color w:val="auto"/>
          <w:sz w:val="20"/>
          <w:lang w:val="es-ES_tradnl"/>
        </w:rPr>
        <w:t>, emitiendo su conformidad de la prestación efectuada.</w:t>
      </w:r>
    </w:p>
    <w:p w14:paraId="1DBFFEA8" w14:textId="77777777" w:rsidR="00D11A77" w:rsidRPr="00D11A77" w:rsidRDefault="00D11A77" w:rsidP="001149A6">
      <w:pPr>
        <w:numPr>
          <w:ilvl w:val="0"/>
          <w:numId w:val="58"/>
        </w:numPr>
        <w:tabs>
          <w:tab w:val="num" w:pos="242"/>
        </w:tabs>
        <w:spacing w:after="0" w:line="240" w:lineRule="auto"/>
        <w:jc w:val="both"/>
        <w:rPr>
          <w:rFonts w:ascii="Arial" w:eastAsia="Times New Roman" w:hAnsi="Arial" w:cs="Arial"/>
          <w:color w:val="auto"/>
          <w:sz w:val="20"/>
        </w:rPr>
      </w:pPr>
      <w:r w:rsidRPr="00D11A77">
        <w:rPr>
          <w:rFonts w:ascii="Arial" w:eastAsia="Times New Roman" w:hAnsi="Arial" w:cs="Arial"/>
          <w:color w:val="auto"/>
          <w:sz w:val="20"/>
        </w:rPr>
        <w:t>Comprobante de pago y/o factura.</w:t>
      </w:r>
    </w:p>
    <w:p w14:paraId="369A560B" w14:textId="77777777" w:rsidR="00D11A77" w:rsidRPr="00D11A77" w:rsidRDefault="00D11A77" w:rsidP="00D11A77">
      <w:pPr>
        <w:spacing w:after="0" w:line="240" w:lineRule="auto"/>
        <w:jc w:val="both"/>
        <w:rPr>
          <w:rFonts w:ascii="Arial" w:eastAsia="Times New Roman" w:hAnsi="Arial" w:cs="Arial"/>
          <w:color w:val="auto"/>
          <w:sz w:val="20"/>
        </w:rPr>
      </w:pPr>
    </w:p>
    <w:tbl>
      <w:tblPr>
        <w:tblW w:w="4885" w:type="pct"/>
        <w:tblInd w:w="212" w:type="dxa"/>
        <w:tblCellMar>
          <w:left w:w="70" w:type="dxa"/>
          <w:right w:w="70" w:type="dxa"/>
        </w:tblCellMar>
        <w:tblLook w:val="04A0" w:firstRow="1" w:lastRow="0" w:firstColumn="1" w:lastColumn="0" w:noHBand="0" w:noVBand="1"/>
      </w:tblPr>
      <w:tblGrid>
        <w:gridCol w:w="1121"/>
        <w:gridCol w:w="1581"/>
        <w:gridCol w:w="1696"/>
        <w:gridCol w:w="937"/>
        <w:gridCol w:w="1115"/>
        <w:gridCol w:w="1637"/>
        <w:gridCol w:w="756"/>
      </w:tblGrid>
      <w:tr w:rsidR="00D11A77" w:rsidRPr="009621DA" w14:paraId="50778090" w14:textId="77777777" w:rsidTr="00C173D3">
        <w:trPr>
          <w:trHeight w:val="428"/>
        </w:trPr>
        <w:tc>
          <w:tcPr>
            <w:tcW w:w="567"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9E3A5C8"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Valorización</w:t>
            </w:r>
          </w:p>
        </w:tc>
        <w:tc>
          <w:tcPr>
            <w:tcW w:w="90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D5BD5EE"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H/M EXCAVADORA Proyectado/Mes</w:t>
            </w:r>
          </w:p>
        </w:tc>
        <w:tc>
          <w:tcPr>
            <w:tcW w:w="970"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72AD0FF"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H/M     VOLQUETE     Proyectado/Mes</w:t>
            </w:r>
          </w:p>
        </w:tc>
        <w:tc>
          <w:tcPr>
            <w:tcW w:w="541"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0A08FB1"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 Avance</w:t>
            </w:r>
          </w:p>
        </w:tc>
        <w:tc>
          <w:tcPr>
            <w:tcW w:w="64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AB556F7"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 Acumulado</w:t>
            </w:r>
          </w:p>
        </w:tc>
        <w:tc>
          <w:tcPr>
            <w:tcW w:w="1377" w:type="pct"/>
            <w:gridSpan w:val="2"/>
            <w:tcBorders>
              <w:top w:val="single" w:sz="8" w:space="0" w:color="auto"/>
              <w:left w:val="nil"/>
              <w:bottom w:val="single" w:sz="8" w:space="0" w:color="auto"/>
              <w:right w:val="single" w:sz="8" w:space="0" w:color="000000"/>
            </w:tcBorders>
            <w:shd w:val="clear" w:color="000000" w:fill="BFBFBF"/>
            <w:vAlign w:val="center"/>
            <w:hideMark/>
          </w:tcPr>
          <w:p w14:paraId="69D5F727"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ENTREGABLE MENSUAL PROYECTADO</w:t>
            </w:r>
          </w:p>
        </w:tc>
      </w:tr>
      <w:tr w:rsidR="00D11A77" w:rsidRPr="009621DA" w14:paraId="7AE3697A" w14:textId="77777777" w:rsidTr="00C173D3">
        <w:trPr>
          <w:trHeight w:val="523"/>
        </w:trPr>
        <w:tc>
          <w:tcPr>
            <w:tcW w:w="567" w:type="pct"/>
            <w:vMerge/>
            <w:tcBorders>
              <w:top w:val="single" w:sz="8" w:space="0" w:color="auto"/>
              <w:left w:val="single" w:sz="8" w:space="0" w:color="auto"/>
              <w:bottom w:val="single" w:sz="8" w:space="0" w:color="000000"/>
              <w:right w:val="single" w:sz="8" w:space="0" w:color="auto"/>
            </w:tcBorders>
            <w:vAlign w:val="center"/>
            <w:hideMark/>
          </w:tcPr>
          <w:p w14:paraId="138BF5A6" w14:textId="77777777" w:rsidR="00D11A77" w:rsidRPr="009621DA" w:rsidRDefault="00D11A77" w:rsidP="00D11A77">
            <w:pPr>
              <w:spacing w:after="0" w:line="240" w:lineRule="auto"/>
              <w:rPr>
                <w:rFonts w:ascii="Arial" w:eastAsia="Times New Roman" w:hAnsi="Arial" w:cs="Arial"/>
                <w:sz w:val="18"/>
                <w:szCs w:val="18"/>
              </w:rPr>
            </w:pPr>
          </w:p>
        </w:tc>
        <w:tc>
          <w:tcPr>
            <w:tcW w:w="905" w:type="pct"/>
            <w:vMerge/>
            <w:tcBorders>
              <w:top w:val="single" w:sz="8" w:space="0" w:color="auto"/>
              <w:left w:val="single" w:sz="8" w:space="0" w:color="auto"/>
              <w:bottom w:val="single" w:sz="8" w:space="0" w:color="000000"/>
              <w:right w:val="single" w:sz="8" w:space="0" w:color="auto"/>
            </w:tcBorders>
            <w:vAlign w:val="center"/>
            <w:hideMark/>
          </w:tcPr>
          <w:p w14:paraId="7B5B92E7" w14:textId="77777777" w:rsidR="00D11A77" w:rsidRPr="009621DA" w:rsidRDefault="00D11A77" w:rsidP="00D11A77">
            <w:pPr>
              <w:spacing w:after="0" w:line="240" w:lineRule="auto"/>
              <w:rPr>
                <w:rFonts w:ascii="Arial" w:eastAsia="Times New Roman" w:hAnsi="Arial" w:cs="Arial"/>
                <w:sz w:val="18"/>
                <w:szCs w:val="18"/>
              </w:rPr>
            </w:pPr>
          </w:p>
        </w:tc>
        <w:tc>
          <w:tcPr>
            <w:tcW w:w="970" w:type="pct"/>
            <w:vMerge/>
            <w:tcBorders>
              <w:top w:val="single" w:sz="8" w:space="0" w:color="auto"/>
              <w:left w:val="single" w:sz="8" w:space="0" w:color="auto"/>
              <w:bottom w:val="single" w:sz="8" w:space="0" w:color="000000"/>
              <w:right w:val="single" w:sz="8" w:space="0" w:color="auto"/>
            </w:tcBorders>
            <w:vAlign w:val="center"/>
            <w:hideMark/>
          </w:tcPr>
          <w:p w14:paraId="031FB191" w14:textId="77777777" w:rsidR="00D11A77" w:rsidRPr="009621DA" w:rsidRDefault="00D11A77" w:rsidP="00D11A77">
            <w:pPr>
              <w:spacing w:after="0" w:line="240" w:lineRule="auto"/>
              <w:rPr>
                <w:rFonts w:ascii="Arial" w:eastAsia="Times New Roman" w:hAnsi="Arial" w:cs="Arial"/>
                <w:sz w:val="18"/>
                <w:szCs w:val="18"/>
              </w:rPr>
            </w:pPr>
          </w:p>
        </w:tc>
        <w:tc>
          <w:tcPr>
            <w:tcW w:w="541" w:type="pct"/>
            <w:vMerge/>
            <w:tcBorders>
              <w:top w:val="single" w:sz="8" w:space="0" w:color="auto"/>
              <w:left w:val="single" w:sz="8" w:space="0" w:color="auto"/>
              <w:bottom w:val="single" w:sz="8" w:space="0" w:color="000000"/>
              <w:right w:val="single" w:sz="8" w:space="0" w:color="auto"/>
            </w:tcBorders>
            <w:vAlign w:val="center"/>
            <w:hideMark/>
          </w:tcPr>
          <w:p w14:paraId="71EBAEB6" w14:textId="77777777" w:rsidR="00D11A77" w:rsidRPr="009621DA" w:rsidRDefault="00D11A77" w:rsidP="00D11A77">
            <w:pPr>
              <w:spacing w:after="0" w:line="240" w:lineRule="auto"/>
              <w:rPr>
                <w:rFonts w:ascii="Arial" w:eastAsia="Times New Roman" w:hAnsi="Arial" w:cs="Arial"/>
                <w:sz w:val="18"/>
                <w:szCs w:val="18"/>
              </w:rPr>
            </w:pPr>
          </w:p>
        </w:tc>
        <w:tc>
          <w:tcPr>
            <w:tcW w:w="642" w:type="pct"/>
            <w:vMerge/>
            <w:tcBorders>
              <w:top w:val="single" w:sz="8" w:space="0" w:color="auto"/>
              <w:left w:val="single" w:sz="8" w:space="0" w:color="auto"/>
              <w:bottom w:val="single" w:sz="8" w:space="0" w:color="000000"/>
              <w:right w:val="single" w:sz="8" w:space="0" w:color="auto"/>
            </w:tcBorders>
            <w:vAlign w:val="center"/>
            <w:hideMark/>
          </w:tcPr>
          <w:p w14:paraId="799A6E4F" w14:textId="77777777" w:rsidR="00D11A77" w:rsidRPr="009621DA" w:rsidRDefault="00D11A77" w:rsidP="00D11A77">
            <w:pPr>
              <w:spacing w:after="0" w:line="240" w:lineRule="auto"/>
              <w:rPr>
                <w:rFonts w:ascii="Arial" w:eastAsia="Times New Roman" w:hAnsi="Arial" w:cs="Arial"/>
                <w:sz w:val="18"/>
                <w:szCs w:val="18"/>
              </w:rPr>
            </w:pPr>
          </w:p>
        </w:tc>
        <w:tc>
          <w:tcPr>
            <w:tcW w:w="937" w:type="pct"/>
            <w:tcBorders>
              <w:top w:val="nil"/>
              <w:left w:val="nil"/>
              <w:bottom w:val="single" w:sz="8" w:space="0" w:color="auto"/>
              <w:right w:val="single" w:sz="8" w:space="0" w:color="auto"/>
            </w:tcBorders>
            <w:shd w:val="clear" w:color="000000" w:fill="BFBFBF"/>
            <w:vAlign w:val="center"/>
            <w:hideMark/>
          </w:tcPr>
          <w:p w14:paraId="3486B6B9"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Avance Mensual Pantallas</w:t>
            </w:r>
          </w:p>
        </w:tc>
        <w:tc>
          <w:tcPr>
            <w:tcW w:w="439" w:type="pct"/>
            <w:tcBorders>
              <w:top w:val="nil"/>
              <w:left w:val="nil"/>
              <w:bottom w:val="single" w:sz="8" w:space="0" w:color="auto"/>
              <w:right w:val="single" w:sz="8" w:space="0" w:color="auto"/>
            </w:tcBorders>
            <w:shd w:val="clear" w:color="000000" w:fill="BFBFBF"/>
            <w:vAlign w:val="center"/>
            <w:hideMark/>
          </w:tcPr>
          <w:p w14:paraId="2F1CB1F2"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Avance en ml</w:t>
            </w:r>
          </w:p>
        </w:tc>
      </w:tr>
      <w:tr w:rsidR="00D11A77" w:rsidRPr="009621DA" w14:paraId="6846F4EC" w14:textId="77777777" w:rsidTr="00D11A77">
        <w:trPr>
          <w:trHeight w:val="3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015261FD"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 xml:space="preserve"> N° 01</w:t>
            </w:r>
          </w:p>
        </w:tc>
        <w:tc>
          <w:tcPr>
            <w:tcW w:w="905" w:type="pct"/>
            <w:tcBorders>
              <w:top w:val="nil"/>
              <w:left w:val="nil"/>
              <w:bottom w:val="single" w:sz="8" w:space="0" w:color="auto"/>
              <w:right w:val="single" w:sz="8" w:space="0" w:color="auto"/>
            </w:tcBorders>
            <w:shd w:val="clear" w:color="auto" w:fill="auto"/>
            <w:noWrap/>
            <w:vAlign w:val="center"/>
            <w:hideMark/>
          </w:tcPr>
          <w:p w14:paraId="5085D358"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3909A5CC"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48</w:t>
            </w:r>
          </w:p>
        </w:tc>
        <w:tc>
          <w:tcPr>
            <w:tcW w:w="541" w:type="pct"/>
            <w:tcBorders>
              <w:top w:val="nil"/>
              <w:left w:val="nil"/>
              <w:bottom w:val="single" w:sz="8" w:space="0" w:color="auto"/>
              <w:right w:val="single" w:sz="8" w:space="0" w:color="auto"/>
            </w:tcBorders>
            <w:shd w:val="clear" w:color="auto" w:fill="auto"/>
            <w:noWrap/>
            <w:vAlign w:val="center"/>
            <w:hideMark/>
          </w:tcPr>
          <w:p w14:paraId="422A4559"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6AB330AF"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25.00%</w:t>
            </w:r>
          </w:p>
        </w:tc>
        <w:tc>
          <w:tcPr>
            <w:tcW w:w="937" w:type="pct"/>
            <w:tcBorders>
              <w:top w:val="nil"/>
              <w:left w:val="nil"/>
              <w:bottom w:val="single" w:sz="8" w:space="0" w:color="auto"/>
              <w:right w:val="single" w:sz="8" w:space="0" w:color="auto"/>
            </w:tcBorders>
            <w:shd w:val="clear" w:color="auto" w:fill="auto"/>
            <w:noWrap/>
            <w:vAlign w:val="center"/>
            <w:hideMark/>
          </w:tcPr>
          <w:p w14:paraId="775FA31B" w14:textId="77777777" w:rsidR="00D11A77" w:rsidRPr="009621DA" w:rsidRDefault="00D11A77" w:rsidP="00D11A77">
            <w:pPr>
              <w:spacing w:after="0" w:line="240" w:lineRule="auto"/>
              <w:rPr>
                <w:rFonts w:ascii="Arial" w:eastAsia="Times New Roman" w:hAnsi="Arial" w:cs="Arial"/>
                <w:b/>
                <w:bCs/>
                <w:sz w:val="18"/>
                <w:szCs w:val="18"/>
              </w:rPr>
            </w:pPr>
            <w:r w:rsidRPr="009621DA">
              <w:rPr>
                <w:rFonts w:ascii="Arial" w:eastAsia="Times New Roman" w:hAnsi="Arial" w:cs="Arial"/>
                <w:b/>
                <w:bCs/>
                <w:sz w:val="18"/>
                <w:szCs w:val="18"/>
              </w:rPr>
              <w:t>MI:</w:t>
            </w:r>
            <w:r w:rsidRPr="009621DA">
              <w:rPr>
                <w:rFonts w:ascii="Arial" w:eastAsia="Times New Roman" w:hAnsi="Arial" w:cs="Arial"/>
                <w:sz w:val="18"/>
                <w:szCs w:val="18"/>
              </w:rPr>
              <w:t xml:space="preserve"> del 02 al 14</w:t>
            </w:r>
          </w:p>
        </w:tc>
        <w:tc>
          <w:tcPr>
            <w:tcW w:w="439" w:type="pct"/>
            <w:tcBorders>
              <w:top w:val="nil"/>
              <w:left w:val="nil"/>
              <w:bottom w:val="single" w:sz="8" w:space="0" w:color="auto"/>
              <w:right w:val="single" w:sz="8" w:space="0" w:color="auto"/>
            </w:tcBorders>
            <w:shd w:val="clear" w:color="auto" w:fill="auto"/>
            <w:noWrap/>
            <w:vAlign w:val="center"/>
            <w:hideMark/>
          </w:tcPr>
          <w:p w14:paraId="2B01347A"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1,200</w:t>
            </w:r>
          </w:p>
        </w:tc>
      </w:tr>
      <w:tr w:rsidR="00D11A77" w:rsidRPr="009621DA" w14:paraId="34F47573" w14:textId="77777777" w:rsidTr="00D11A77">
        <w:trPr>
          <w:trHeight w:val="6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052F0251"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 xml:space="preserve"> N° 02</w:t>
            </w:r>
          </w:p>
        </w:tc>
        <w:tc>
          <w:tcPr>
            <w:tcW w:w="905" w:type="pct"/>
            <w:tcBorders>
              <w:top w:val="nil"/>
              <w:left w:val="nil"/>
              <w:bottom w:val="single" w:sz="8" w:space="0" w:color="auto"/>
              <w:right w:val="single" w:sz="8" w:space="0" w:color="auto"/>
            </w:tcBorders>
            <w:shd w:val="clear" w:color="auto" w:fill="auto"/>
            <w:noWrap/>
            <w:vAlign w:val="center"/>
            <w:hideMark/>
          </w:tcPr>
          <w:p w14:paraId="77788536"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659B53C3"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96</w:t>
            </w:r>
          </w:p>
        </w:tc>
        <w:tc>
          <w:tcPr>
            <w:tcW w:w="541" w:type="pct"/>
            <w:tcBorders>
              <w:top w:val="nil"/>
              <w:left w:val="nil"/>
              <w:bottom w:val="single" w:sz="8" w:space="0" w:color="auto"/>
              <w:right w:val="single" w:sz="8" w:space="0" w:color="auto"/>
            </w:tcBorders>
            <w:shd w:val="clear" w:color="auto" w:fill="auto"/>
            <w:noWrap/>
            <w:vAlign w:val="center"/>
            <w:hideMark/>
          </w:tcPr>
          <w:p w14:paraId="12E95674"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1CA66839"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50.00%</w:t>
            </w:r>
          </w:p>
        </w:tc>
        <w:tc>
          <w:tcPr>
            <w:tcW w:w="937" w:type="pct"/>
            <w:tcBorders>
              <w:top w:val="nil"/>
              <w:left w:val="nil"/>
              <w:bottom w:val="single" w:sz="8" w:space="0" w:color="auto"/>
              <w:right w:val="single" w:sz="8" w:space="0" w:color="auto"/>
            </w:tcBorders>
            <w:shd w:val="clear" w:color="auto" w:fill="auto"/>
            <w:vAlign w:val="center"/>
            <w:hideMark/>
          </w:tcPr>
          <w:p w14:paraId="36F92282" w14:textId="77777777" w:rsidR="00D11A77" w:rsidRPr="009621DA" w:rsidRDefault="00D11A77" w:rsidP="00D11A77">
            <w:pPr>
              <w:spacing w:after="0" w:line="240" w:lineRule="auto"/>
              <w:rPr>
                <w:rFonts w:ascii="Arial" w:eastAsia="Times New Roman" w:hAnsi="Arial" w:cs="Arial"/>
                <w:b/>
                <w:bCs/>
                <w:sz w:val="18"/>
                <w:szCs w:val="18"/>
              </w:rPr>
            </w:pPr>
            <w:r w:rsidRPr="009621DA">
              <w:rPr>
                <w:rFonts w:ascii="Arial" w:eastAsia="Times New Roman" w:hAnsi="Arial" w:cs="Arial"/>
                <w:b/>
                <w:bCs/>
                <w:sz w:val="18"/>
                <w:szCs w:val="18"/>
              </w:rPr>
              <w:t>MI</w:t>
            </w:r>
            <w:r w:rsidRPr="009621DA">
              <w:rPr>
                <w:rFonts w:ascii="Arial" w:eastAsia="Times New Roman" w:hAnsi="Arial" w:cs="Arial"/>
                <w:sz w:val="18"/>
                <w:szCs w:val="18"/>
              </w:rPr>
              <w:t xml:space="preserve">: del 14 al 22 </w:t>
            </w:r>
            <w:r w:rsidRPr="009621DA">
              <w:rPr>
                <w:rFonts w:ascii="Arial" w:eastAsia="Times New Roman" w:hAnsi="Arial" w:cs="Arial"/>
                <w:sz w:val="18"/>
                <w:szCs w:val="18"/>
              </w:rPr>
              <w:br/>
            </w:r>
            <w:r w:rsidRPr="009621DA">
              <w:rPr>
                <w:rFonts w:ascii="Arial" w:eastAsia="Times New Roman" w:hAnsi="Arial" w:cs="Arial"/>
                <w:b/>
                <w:bCs/>
                <w:sz w:val="18"/>
                <w:szCs w:val="18"/>
              </w:rPr>
              <w:t>MD</w:t>
            </w:r>
            <w:r w:rsidRPr="009621DA">
              <w:rPr>
                <w:rFonts w:ascii="Arial" w:eastAsia="Times New Roman" w:hAnsi="Arial" w:cs="Arial"/>
                <w:sz w:val="18"/>
                <w:szCs w:val="18"/>
              </w:rPr>
              <w:t>: del 02 al 06</w:t>
            </w:r>
          </w:p>
        </w:tc>
        <w:tc>
          <w:tcPr>
            <w:tcW w:w="439" w:type="pct"/>
            <w:tcBorders>
              <w:top w:val="nil"/>
              <w:left w:val="nil"/>
              <w:bottom w:val="single" w:sz="8" w:space="0" w:color="auto"/>
              <w:right w:val="single" w:sz="8" w:space="0" w:color="auto"/>
            </w:tcBorders>
            <w:shd w:val="clear" w:color="auto" w:fill="auto"/>
            <w:noWrap/>
            <w:vAlign w:val="center"/>
            <w:hideMark/>
          </w:tcPr>
          <w:p w14:paraId="0EAD99DD"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1,200</w:t>
            </w:r>
          </w:p>
        </w:tc>
      </w:tr>
      <w:tr w:rsidR="00D11A77" w:rsidRPr="009621DA" w14:paraId="0261D713" w14:textId="77777777" w:rsidTr="00D11A77">
        <w:trPr>
          <w:trHeight w:val="3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214A7F2A"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 xml:space="preserve"> N° 03</w:t>
            </w:r>
          </w:p>
        </w:tc>
        <w:tc>
          <w:tcPr>
            <w:tcW w:w="905" w:type="pct"/>
            <w:tcBorders>
              <w:top w:val="nil"/>
              <w:left w:val="nil"/>
              <w:bottom w:val="single" w:sz="8" w:space="0" w:color="auto"/>
              <w:right w:val="single" w:sz="8" w:space="0" w:color="auto"/>
            </w:tcBorders>
            <w:shd w:val="clear" w:color="auto" w:fill="auto"/>
            <w:noWrap/>
            <w:vAlign w:val="center"/>
            <w:hideMark/>
          </w:tcPr>
          <w:p w14:paraId="41FD458D"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2C61FD27"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48</w:t>
            </w:r>
          </w:p>
        </w:tc>
        <w:tc>
          <w:tcPr>
            <w:tcW w:w="541" w:type="pct"/>
            <w:tcBorders>
              <w:top w:val="nil"/>
              <w:left w:val="nil"/>
              <w:bottom w:val="single" w:sz="8" w:space="0" w:color="auto"/>
              <w:right w:val="single" w:sz="8" w:space="0" w:color="auto"/>
            </w:tcBorders>
            <w:shd w:val="clear" w:color="auto" w:fill="auto"/>
            <w:noWrap/>
            <w:vAlign w:val="center"/>
            <w:hideMark/>
          </w:tcPr>
          <w:p w14:paraId="46398D38"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28EB8532"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75.00%</w:t>
            </w:r>
          </w:p>
        </w:tc>
        <w:tc>
          <w:tcPr>
            <w:tcW w:w="937" w:type="pct"/>
            <w:tcBorders>
              <w:top w:val="nil"/>
              <w:left w:val="nil"/>
              <w:bottom w:val="single" w:sz="8" w:space="0" w:color="auto"/>
              <w:right w:val="single" w:sz="8" w:space="0" w:color="auto"/>
            </w:tcBorders>
            <w:shd w:val="clear" w:color="auto" w:fill="auto"/>
            <w:noWrap/>
            <w:vAlign w:val="center"/>
            <w:hideMark/>
          </w:tcPr>
          <w:p w14:paraId="6E619F8F" w14:textId="77777777" w:rsidR="00D11A77" w:rsidRPr="009621DA" w:rsidRDefault="00D11A77" w:rsidP="00D11A77">
            <w:pPr>
              <w:spacing w:after="0" w:line="240" w:lineRule="auto"/>
              <w:rPr>
                <w:rFonts w:ascii="Arial" w:eastAsia="Times New Roman" w:hAnsi="Arial" w:cs="Arial"/>
                <w:sz w:val="18"/>
                <w:szCs w:val="18"/>
              </w:rPr>
            </w:pPr>
            <w:r w:rsidRPr="009621DA">
              <w:rPr>
                <w:rFonts w:ascii="Arial" w:eastAsia="Times New Roman" w:hAnsi="Arial" w:cs="Arial"/>
                <w:b/>
                <w:bCs/>
                <w:sz w:val="18"/>
                <w:szCs w:val="18"/>
              </w:rPr>
              <w:t>MD</w:t>
            </w:r>
            <w:r w:rsidRPr="009621DA">
              <w:rPr>
                <w:rFonts w:ascii="Arial" w:eastAsia="Times New Roman" w:hAnsi="Arial" w:cs="Arial"/>
                <w:sz w:val="18"/>
                <w:szCs w:val="18"/>
              </w:rPr>
              <w:t>: del 06 al 16</w:t>
            </w:r>
          </w:p>
          <w:p w14:paraId="32332D55" w14:textId="77777777" w:rsidR="00D11A77" w:rsidRPr="009621DA" w:rsidRDefault="00D11A77" w:rsidP="00D11A77">
            <w:pPr>
              <w:spacing w:after="0" w:line="240" w:lineRule="auto"/>
              <w:rPr>
                <w:rFonts w:ascii="Arial" w:eastAsia="Times New Roman" w:hAnsi="Arial" w:cs="Arial"/>
                <w:b/>
                <w:bCs/>
                <w:sz w:val="18"/>
                <w:szCs w:val="18"/>
              </w:rPr>
            </w:pPr>
            <w:r w:rsidRPr="009621DA">
              <w:rPr>
                <w:rFonts w:ascii="Arial" w:eastAsia="Times New Roman" w:hAnsi="Arial" w:cs="Arial"/>
                <w:sz w:val="18"/>
                <w:szCs w:val="18"/>
              </w:rPr>
              <w:t xml:space="preserve">MD: del 19 al 21  </w:t>
            </w:r>
          </w:p>
        </w:tc>
        <w:tc>
          <w:tcPr>
            <w:tcW w:w="439" w:type="pct"/>
            <w:tcBorders>
              <w:top w:val="nil"/>
              <w:left w:val="nil"/>
              <w:bottom w:val="single" w:sz="8" w:space="0" w:color="auto"/>
              <w:right w:val="single" w:sz="8" w:space="0" w:color="auto"/>
            </w:tcBorders>
            <w:shd w:val="clear" w:color="auto" w:fill="auto"/>
            <w:noWrap/>
            <w:vAlign w:val="center"/>
            <w:hideMark/>
          </w:tcPr>
          <w:p w14:paraId="705EDD6F"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1,200</w:t>
            </w:r>
          </w:p>
        </w:tc>
      </w:tr>
      <w:tr w:rsidR="00D11A77" w:rsidRPr="009621DA" w14:paraId="7D5F968C" w14:textId="77777777" w:rsidTr="00D11A77">
        <w:trPr>
          <w:trHeight w:val="6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7E84AF2B"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 xml:space="preserve"> N° 04</w:t>
            </w:r>
          </w:p>
        </w:tc>
        <w:tc>
          <w:tcPr>
            <w:tcW w:w="905" w:type="pct"/>
            <w:tcBorders>
              <w:top w:val="nil"/>
              <w:left w:val="nil"/>
              <w:bottom w:val="single" w:sz="8" w:space="0" w:color="auto"/>
              <w:right w:val="single" w:sz="8" w:space="0" w:color="auto"/>
            </w:tcBorders>
            <w:shd w:val="clear" w:color="auto" w:fill="auto"/>
            <w:noWrap/>
            <w:vAlign w:val="center"/>
            <w:hideMark/>
          </w:tcPr>
          <w:p w14:paraId="4340F876"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192</w:t>
            </w:r>
          </w:p>
        </w:tc>
        <w:tc>
          <w:tcPr>
            <w:tcW w:w="970" w:type="pct"/>
            <w:tcBorders>
              <w:top w:val="nil"/>
              <w:left w:val="nil"/>
              <w:bottom w:val="single" w:sz="8" w:space="0" w:color="auto"/>
              <w:right w:val="single" w:sz="8" w:space="0" w:color="auto"/>
            </w:tcBorders>
            <w:shd w:val="clear" w:color="auto" w:fill="auto"/>
            <w:noWrap/>
            <w:vAlign w:val="center"/>
            <w:hideMark/>
          </w:tcPr>
          <w:p w14:paraId="2E88B0BE"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96</w:t>
            </w:r>
          </w:p>
        </w:tc>
        <w:tc>
          <w:tcPr>
            <w:tcW w:w="541" w:type="pct"/>
            <w:tcBorders>
              <w:top w:val="nil"/>
              <w:left w:val="nil"/>
              <w:bottom w:val="single" w:sz="8" w:space="0" w:color="auto"/>
              <w:right w:val="single" w:sz="8" w:space="0" w:color="auto"/>
            </w:tcBorders>
            <w:shd w:val="clear" w:color="auto" w:fill="auto"/>
            <w:noWrap/>
            <w:vAlign w:val="center"/>
            <w:hideMark/>
          </w:tcPr>
          <w:p w14:paraId="4CF135C0"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5CA7E096"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100.00%</w:t>
            </w:r>
          </w:p>
        </w:tc>
        <w:tc>
          <w:tcPr>
            <w:tcW w:w="937" w:type="pct"/>
            <w:tcBorders>
              <w:top w:val="nil"/>
              <w:left w:val="nil"/>
              <w:bottom w:val="single" w:sz="8" w:space="0" w:color="auto"/>
              <w:right w:val="single" w:sz="8" w:space="0" w:color="auto"/>
            </w:tcBorders>
            <w:shd w:val="clear" w:color="auto" w:fill="auto"/>
            <w:vAlign w:val="center"/>
            <w:hideMark/>
          </w:tcPr>
          <w:p w14:paraId="2F5FD287" w14:textId="77777777" w:rsidR="00D11A77" w:rsidRPr="009621DA" w:rsidRDefault="00D11A77" w:rsidP="00D11A77">
            <w:pPr>
              <w:spacing w:after="0" w:line="240" w:lineRule="auto"/>
              <w:rPr>
                <w:rFonts w:ascii="Arial" w:eastAsia="Times New Roman" w:hAnsi="Arial" w:cs="Arial"/>
                <w:b/>
                <w:bCs/>
                <w:sz w:val="18"/>
                <w:szCs w:val="18"/>
              </w:rPr>
            </w:pPr>
            <w:r w:rsidRPr="009621DA">
              <w:rPr>
                <w:rFonts w:ascii="Arial" w:eastAsia="Times New Roman" w:hAnsi="Arial" w:cs="Arial"/>
                <w:b/>
                <w:bCs/>
                <w:sz w:val="18"/>
                <w:szCs w:val="18"/>
              </w:rPr>
              <w:t>MD</w:t>
            </w:r>
            <w:r w:rsidRPr="009621DA">
              <w:rPr>
                <w:rFonts w:ascii="Arial" w:eastAsia="Times New Roman" w:hAnsi="Arial" w:cs="Arial"/>
                <w:sz w:val="18"/>
                <w:szCs w:val="18"/>
              </w:rPr>
              <w:t>: del 21 al 34</w:t>
            </w:r>
          </w:p>
        </w:tc>
        <w:tc>
          <w:tcPr>
            <w:tcW w:w="439" w:type="pct"/>
            <w:tcBorders>
              <w:top w:val="nil"/>
              <w:left w:val="nil"/>
              <w:bottom w:val="single" w:sz="8" w:space="0" w:color="auto"/>
              <w:right w:val="single" w:sz="8" w:space="0" w:color="auto"/>
            </w:tcBorders>
            <w:shd w:val="clear" w:color="auto" w:fill="auto"/>
            <w:noWrap/>
            <w:vAlign w:val="center"/>
            <w:hideMark/>
          </w:tcPr>
          <w:p w14:paraId="0A1C5E70" w14:textId="77777777" w:rsidR="00D11A77" w:rsidRPr="009621DA" w:rsidRDefault="00D11A77" w:rsidP="00D11A77">
            <w:pPr>
              <w:spacing w:after="0" w:line="240" w:lineRule="auto"/>
              <w:jc w:val="center"/>
              <w:rPr>
                <w:rFonts w:ascii="Arial" w:eastAsia="Times New Roman" w:hAnsi="Arial" w:cs="Arial"/>
                <w:sz w:val="18"/>
                <w:szCs w:val="18"/>
              </w:rPr>
            </w:pPr>
            <w:r w:rsidRPr="009621DA">
              <w:rPr>
                <w:rFonts w:ascii="Arial" w:eastAsia="Times New Roman" w:hAnsi="Arial" w:cs="Arial"/>
                <w:sz w:val="18"/>
                <w:szCs w:val="18"/>
              </w:rPr>
              <w:t>1,300</w:t>
            </w:r>
          </w:p>
        </w:tc>
      </w:tr>
      <w:tr w:rsidR="00D11A77" w:rsidRPr="009621DA" w14:paraId="36B47D11" w14:textId="77777777" w:rsidTr="00D11A77">
        <w:trPr>
          <w:trHeight w:val="315"/>
        </w:trPr>
        <w:tc>
          <w:tcPr>
            <w:tcW w:w="567" w:type="pct"/>
            <w:tcBorders>
              <w:top w:val="nil"/>
              <w:left w:val="nil"/>
              <w:bottom w:val="nil"/>
              <w:right w:val="nil"/>
            </w:tcBorders>
            <w:shd w:val="clear" w:color="auto" w:fill="auto"/>
            <w:noWrap/>
            <w:vAlign w:val="bottom"/>
            <w:hideMark/>
          </w:tcPr>
          <w:p w14:paraId="571F6AF9" w14:textId="77777777" w:rsidR="00D11A77" w:rsidRPr="009621DA" w:rsidRDefault="00D11A77" w:rsidP="00D11A77">
            <w:pPr>
              <w:spacing w:after="0" w:line="240" w:lineRule="auto"/>
              <w:jc w:val="center"/>
              <w:rPr>
                <w:rFonts w:ascii="Arial" w:eastAsia="Times New Roman" w:hAnsi="Arial" w:cs="Arial"/>
                <w:sz w:val="18"/>
                <w:szCs w:val="18"/>
              </w:rPr>
            </w:pPr>
          </w:p>
        </w:tc>
        <w:tc>
          <w:tcPr>
            <w:tcW w:w="905" w:type="pct"/>
            <w:tcBorders>
              <w:top w:val="nil"/>
              <w:left w:val="single" w:sz="8" w:space="0" w:color="auto"/>
              <w:bottom w:val="single" w:sz="8" w:space="0" w:color="auto"/>
              <w:right w:val="single" w:sz="8" w:space="0" w:color="auto"/>
            </w:tcBorders>
            <w:shd w:val="clear" w:color="auto" w:fill="auto"/>
            <w:noWrap/>
            <w:vAlign w:val="center"/>
            <w:hideMark/>
          </w:tcPr>
          <w:p w14:paraId="6B57C4DF" w14:textId="77777777" w:rsidR="00D11A77" w:rsidRPr="009621DA" w:rsidRDefault="00D11A77" w:rsidP="00D11A77">
            <w:pPr>
              <w:spacing w:after="0" w:line="240" w:lineRule="auto"/>
              <w:jc w:val="center"/>
              <w:rPr>
                <w:rFonts w:ascii="Arial" w:eastAsia="Times New Roman" w:hAnsi="Arial" w:cs="Arial"/>
                <w:b/>
                <w:bCs/>
                <w:sz w:val="18"/>
                <w:szCs w:val="18"/>
              </w:rPr>
            </w:pPr>
            <w:r w:rsidRPr="009621DA">
              <w:rPr>
                <w:rFonts w:ascii="Arial" w:eastAsia="Times New Roman" w:hAnsi="Arial" w:cs="Arial"/>
                <w:b/>
                <w:bCs/>
                <w:sz w:val="18"/>
                <w:szCs w:val="18"/>
              </w:rPr>
              <w:t>768</w:t>
            </w:r>
          </w:p>
        </w:tc>
        <w:tc>
          <w:tcPr>
            <w:tcW w:w="970" w:type="pct"/>
            <w:tcBorders>
              <w:top w:val="nil"/>
              <w:left w:val="nil"/>
              <w:bottom w:val="single" w:sz="8" w:space="0" w:color="auto"/>
              <w:right w:val="single" w:sz="8" w:space="0" w:color="auto"/>
            </w:tcBorders>
            <w:shd w:val="clear" w:color="auto" w:fill="auto"/>
            <w:noWrap/>
            <w:vAlign w:val="center"/>
            <w:hideMark/>
          </w:tcPr>
          <w:p w14:paraId="212886DD" w14:textId="77777777" w:rsidR="00D11A77" w:rsidRPr="009621DA" w:rsidRDefault="00D11A77" w:rsidP="00D11A77">
            <w:pPr>
              <w:spacing w:after="0" w:line="240" w:lineRule="auto"/>
              <w:jc w:val="center"/>
              <w:rPr>
                <w:rFonts w:ascii="Arial" w:eastAsia="Times New Roman" w:hAnsi="Arial" w:cs="Arial"/>
                <w:b/>
                <w:bCs/>
                <w:sz w:val="18"/>
                <w:szCs w:val="18"/>
              </w:rPr>
            </w:pPr>
            <w:r w:rsidRPr="009621DA">
              <w:rPr>
                <w:rFonts w:ascii="Arial" w:eastAsia="Times New Roman" w:hAnsi="Arial" w:cs="Arial"/>
                <w:b/>
                <w:bCs/>
                <w:sz w:val="18"/>
                <w:szCs w:val="18"/>
              </w:rPr>
              <w:t>288</w:t>
            </w:r>
          </w:p>
        </w:tc>
        <w:tc>
          <w:tcPr>
            <w:tcW w:w="541" w:type="pct"/>
            <w:tcBorders>
              <w:top w:val="nil"/>
              <w:left w:val="nil"/>
              <w:bottom w:val="single" w:sz="8" w:space="0" w:color="auto"/>
              <w:right w:val="single" w:sz="8" w:space="0" w:color="auto"/>
            </w:tcBorders>
            <w:shd w:val="clear" w:color="auto" w:fill="auto"/>
            <w:noWrap/>
            <w:vAlign w:val="center"/>
            <w:hideMark/>
          </w:tcPr>
          <w:p w14:paraId="2ACA9CD6" w14:textId="77777777" w:rsidR="00D11A77" w:rsidRPr="009621DA" w:rsidRDefault="00D11A77" w:rsidP="00D11A77">
            <w:pPr>
              <w:spacing w:after="0" w:line="240" w:lineRule="auto"/>
              <w:jc w:val="center"/>
              <w:rPr>
                <w:rFonts w:ascii="Arial" w:eastAsia="Times New Roman" w:hAnsi="Arial" w:cs="Arial"/>
                <w:b/>
                <w:bCs/>
                <w:sz w:val="18"/>
                <w:szCs w:val="18"/>
              </w:rPr>
            </w:pPr>
            <w:r w:rsidRPr="009621DA">
              <w:rPr>
                <w:rFonts w:ascii="Arial" w:eastAsia="Times New Roman" w:hAnsi="Arial" w:cs="Arial"/>
                <w:b/>
                <w:bCs/>
                <w:sz w:val="18"/>
                <w:szCs w:val="18"/>
              </w:rPr>
              <w:t>100.00%</w:t>
            </w:r>
          </w:p>
        </w:tc>
        <w:tc>
          <w:tcPr>
            <w:tcW w:w="642" w:type="pct"/>
            <w:tcBorders>
              <w:top w:val="nil"/>
              <w:left w:val="nil"/>
              <w:bottom w:val="nil"/>
              <w:right w:val="nil"/>
            </w:tcBorders>
            <w:shd w:val="clear" w:color="auto" w:fill="auto"/>
            <w:noWrap/>
            <w:vAlign w:val="bottom"/>
            <w:hideMark/>
          </w:tcPr>
          <w:p w14:paraId="39EF7B55" w14:textId="77777777" w:rsidR="00D11A77" w:rsidRPr="009621DA" w:rsidRDefault="00D11A77" w:rsidP="00D11A77">
            <w:pPr>
              <w:spacing w:after="0" w:line="240" w:lineRule="auto"/>
              <w:jc w:val="center"/>
              <w:rPr>
                <w:rFonts w:ascii="Arial" w:eastAsia="Times New Roman" w:hAnsi="Arial" w:cs="Arial"/>
                <w:b/>
                <w:bCs/>
                <w:sz w:val="18"/>
                <w:szCs w:val="18"/>
              </w:rPr>
            </w:pPr>
          </w:p>
        </w:tc>
        <w:tc>
          <w:tcPr>
            <w:tcW w:w="937" w:type="pct"/>
            <w:tcBorders>
              <w:top w:val="nil"/>
              <w:left w:val="nil"/>
              <w:bottom w:val="nil"/>
              <w:right w:val="nil"/>
            </w:tcBorders>
            <w:shd w:val="clear" w:color="auto" w:fill="auto"/>
            <w:noWrap/>
            <w:vAlign w:val="bottom"/>
            <w:hideMark/>
          </w:tcPr>
          <w:p w14:paraId="335B518F" w14:textId="77777777" w:rsidR="00D11A77" w:rsidRPr="009621DA" w:rsidRDefault="00D11A77" w:rsidP="00D11A77">
            <w:pPr>
              <w:spacing w:after="0" w:line="240" w:lineRule="auto"/>
              <w:jc w:val="right"/>
              <w:rPr>
                <w:rFonts w:ascii="Arial" w:eastAsia="Times New Roman" w:hAnsi="Arial" w:cs="Arial"/>
                <w:b/>
                <w:bCs/>
                <w:sz w:val="18"/>
                <w:szCs w:val="18"/>
              </w:rPr>
            </w:pPr>
            <w:r w:rsidRPr="009621DA">
              <w:rPr>
                <w:rFonts w:ascii="Arial" w:eastAsia="Times New Roman" w:hAnsi="Arial" w:cs="Arial"/>
                <w:b/>
                <w:bCs/>
                <w:sz w:val="18"/>
                <w:szCs w:val="18"/>
              </w:rPr>
              <w:t>Total</w:t>
            </w:r>
          </w:p>
        </w:tc>
        <w:tc>
          <w:tcPr>
            <w:tcW w:w="439" w:type="pct"/>
            <w:tcBorders>
              <w:top w:val="nil"/>
              <w:left w:val="single" w:sz="8" w:space="0" w:color="auto"/>
              <w:bottom w:val="single" w:sz="8" w:space="0" w:color="auto"/>
              <w:right w:val="single" w:sz="8" w:space="0" w:color="auto"/>
            </w:tcBorders>
            <w:shd w:val="clear" w:color="auto" w:fill="auto"/>
            <w:noWrap/>
            <w:vAlign w:val="center"/>
            <w:hideMark/>
          </w:tcPr>
          <w:p w14:paraId="5154A115" w14:textId="77777777" w:rsidR="00D11A77" w:rsidRPr="009621DA" w:rsidRDefault="00D11A77" w:rsidP="00D11A77">
            <w:pPr>
              <w:spacing w:after="0" w:line="240" w:lineRule="auto"/>
              <w:jc w:val="center"/>
              <w:rPr>
                <w:rFonts w:ascii="Arial" w:eastAsia="Times New Roman" w:hAnsi="Arial" w:cs="Arial"/>
                <w:b/>
                <w:bCs/>
                <w:sz w:val="18"/>
                <w:szCs w:val="18"/>
              </w:rPr>
            </w:pPr>
            <w:r w:rsidRPr="009621DA">
              <w:rPr>
                <w:rFonts w:ascii="Arial" w:eastAsia="Times New Roman" w:hAnsi="Arial" w:cs="Arial"/>
                <w:b/>
                <w:bCs/>
                <w:sz w:val="18"/>
                <w:szCs w:val="18"/>
              </w:rPr>
              <w:t>4,900</w:t>
            </w:r>
          </w:p>
        </w:tc>
      </w:tr>
    </w:tbl>
    <w:p w14:paraId="452ED83B" w14:textId="77777777" w:rsidR="00D11A77" w:rsidRPr="00D11A77" w:rsidRDefault="00D11A77" w:rsidP="00D11A77">
      <w:pPr>
        <w:spacing w:after="0" w:line="240" w:lineRule="auto"/>
        <w:jc w:val="both"/>
        <w:rPr>
          <w:rFonts w:ascii="Arial" w:eastAsia="Times New Roman" w:hAnsi="Arial" w:cs="Arial"/>
          <w:color w:val="auto"/>
          <w:sz w:val="20"/>
        </w:rPr>
      </w:pPr>
    </w:p>
    <w:p w14:paraId="3A3BEB91" w14:textId="77777777" w:rsidR="00D11A77" w:rsidRPr="00D11A77" w:rsidRDefault="00D11A77" w:rsidP="00D11A77">
      <w:pPr>
        <w:spacing w:after="0" w:line="240" w:lineRule="auto"/>
        <w:ind w:left="567"/>
        <w:jc w:val="both"/>
        <w:rPr>
          <w:rFonts w:ascii="Arial" w:eastAsia="Times New Roman" w:hAnsi="Arial" w:cs="Arial"/>
          <w:color w:val="auto"/>
          <w:sz w:val="20"/>
        </w:rPr>
      </w:pPr>
      <w:r w:rsidRPr="00D11A77">
        <w:rPr>
          <w:rFonts w:ascii="Arial" w:eastAsia="Times New Roman" w:hAnsi="Arial" w:cs="Arial"/>
          <w:color w:val="auto"/>
          <w:sz w:val="20"/>
        </w:rPr>
        <w:t>Dicha documentación se debe presentar en la secretaria del Equipo Seguimiento de Control de Plantas, sito en el Centro Operativo La Atarjea- Autopista Ramiro Priale N° 210-El Agustino</w:t>
      </w:r>
    </w:p>
    <w:p w14:paraId="27C8EF9F" w14:textId="77777777" w:rsidR="00D11A77" w:rsidRPr="00D11A77" w:rsidRDefault="00D11A77" w:rsidP="00D11A77">
      <w:pPr>
        <w:spacing w:after="0" w:line="240" w:lineRule="auto"/>
        <w:ind w:left="567"/>
        <w:jc w:val="both"/>
        <w:rPr>
          <w:rFonts w:ascii="Arial" w:eastAsia="Times New Roman" w:hAnsi="Arial" w:cs="Arial"/>
          <w:color w:val="auto"/>
          <w:sz w:val="20"/>
        </w:rPr>
      </w:pPr>
    </w:p>
    <w:p w14:paraId="629D6759" w14:textId="77777777" w:rsidR="00D11A77" w:rsidRPr="00D11A77" w:rsidRDefault="00D11A77" w:rsidP="001149A6">
      <w:pPr>
        <w:numPr>
          <w:ilvl w:val="0"/>
          <w:numId w:val="44"/>
        </w:numPr>
        <w:spacing w:after="0" w:line="240" w:lineRule="auto"/>
        <w:ind w:left="567" w:hanging="425"/>
        <w:jc w:val="both"/>
        <w:rPr>
          <w:rFonts w:ascii="Arial" w:eastAsia="Tahoma" w:hAnsi="Arial" w:cs="Arial"/>
          <w:color w:val="auto"/>
          <w:sz w:val="20"/>
          <w:lang w:val="es-ES"/>
        </w:rPr>
      </w:pPr>
      <w:r w:rsidRPr="00D11A77">
        <w:rPr>
          <w:rFonts w:ascii="Arial" w:eastAsia="Tahoma" w:hAnsi="Arial" w:cs="Arial"/>
          <w:b/>
          <w:color w:val="auto"/>
          <w:sz w:val="20"/>
          <w:lang w:val="es-ES"/>
        </w:rPr>
        <w:t>Reajuste de los Pagos:</w:t>
      </w:r>
    </w:p>
    <w:p w14:paraId="4B92B133"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No Aplica en el presente procedimiento de selección.</w:t>
      </w:r>
    </w:p>
    <w:p w14:paraId="55A4D2A2"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2F317A47"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color w:val="auto"/>
          <w:sz w:val="20"/>
          <w:lang w:val="es-ES"/>
        </w:rPr>
      </w:pPr>
      <w:r w:rsidRPr="00D11A77">
        <w:rPr>
          <w:rFonts w:ascii="Arial" w:eastAsia="Times New Roman" w:hAnsi="Arial" w:cs="Arial"/>
          <w:b/>
          <w:color w:val="auto"/>
          <w:sz w:val="20"/>
          <w:lang w:val="es-ES"/>
        </w:rPr>
        <w:t>Sistema de Contratación:</w:t>
      </w:r>
    </w:p>
    <w:p w14:paraId="182CBF13"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presente procedimiento de selección se rige por el sistema de a Suma Alzada.</w:t>
      </w:r>
    </w:p>
    <w:p w14:paraId="07AB081C"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4762C33C"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color w:val="auto"/>
          <w:sz w:val="20"/>
          <w:lang w:val="es-ES"/>
        </w:rPr>
      </w:pPr>
      <w:r w:rsidRPr="00D11A77">
        <w:rPr>
          <w:rFonts w:ascii="Arial" w:eastAsia="Times New Roman" w:hAnsi="Arial" w:cs="Arial"/>
          <w:b/>
          <w:color w:val="auto"/>
          <w:sz w:val="20"/>
          <w:lang w:val="es-ES"/>
        </w:rPr>
        <w:t>Fuente de Financiamiento:</w:t>
      </w:r>
    </w:p>
    <w:p w14:paraId="32E89CF4"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color w:val="auto"/>
          <w:sz w:val="20"/>
          <w:lang w:val="es-ES"/>
        </w:rPr>
        <w:t>Recursos directamente recaudados.</w:t>
      </w:r>
    </w:p>
    <w:p w14:paraId="20DA1369"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692763A8"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color w:val="auto"/>
          <w:sz w:val="20"/>
          <w:lang w:val="es-ES"/>
        </w:rPr>
      </w:pPr>
      <w:r w:rsidRPr="00D11A77">
        <w:rPr>
          <w:rFonts w:ascii="Arial" w:eastAsia="Times New Roman" w:hAnsi="Arial" w:cs="Arial"/>
          <w:b/>
          <w:color w:val="auto"/>
          <w:sz w:val="20"/>
          <w:lang w:val="es-ES"/>
        </w:rPr>
        <w:t>Plazo de Ejecución:</w:t>
      </w:r>
    </w:p>
    <w:p w14:paraId="27270CEF"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Los servicios materia del presente procedimiento de selección, se prestarán en el plazo de cuatro </w:t>
      </w:r>
      <w:r w:rsidRPr="00D11A77">
        <w:rPr>
          <w:rFonts w:ascii="Arial" w:eastAsia="Times New Roman" w:hAnsi="Arial" w:cs="Arial"/>
          <w:b/>
          <w:color w:val="auto"/>
          <w:sz w:val="20"/>
          <w:lang w:val="es-ES"/>
        </w:rPr>
        <w:t xml:space="preserve">(04) meses, </w:t>
      </w:r>
      <w:r w:rsidRPr="00D11A77">
        <w:rPr>
          <w:rFonts w:ascii="Arial" w:eastAsia="Times New Roman" w:hAnsi="Arial" w:cs="Arial"/>
          <w:color w:val="auto"/>
          <w:sz w:val="20"/>
          <w:lang w:val="es-ES"/>
        </w:rPr>
        <w:t>contados a partir del día siguiente de la comunicación de la designación del Supervisor del contrato del servicio por parte del Equipo Seguimiento y Control de Plantas al Contratista. Dicho plazo constituye un requerimiento técnico mínimo que debe coincidir con lo establecido.</w:t>
      </w:r>
    </w:p>
    <w:p w14:paraId="2027EBB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3689A7FD"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color w:val="auto"/>
          <w:sz w:val="20"/>
          <w:lang w:val="es-ES"/>
        </w:rPr>
      </w:pPr>
      <w:r w:rsidRPr="00D11A77">
        <w:rPr>
          <w:rFonts w:ascii="Arial" w:eastAsia="Times New Roman" w:hAnsi="Arial" w:cs="Arial"/>
          <w:b/>
          <w:color w:val="auto"/>
          <w:sz w:val="20"/>
          <w:lang w:val="es-ES"/>
        </w:rPr>
        <w:t>Lugar de Ejecución:</w:t>
      </w:r>
    </w:p>
    <w:p w14:paraId="59FE61B6"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Canal de Estiaje margen derecha y margen izquierda del rio Rímac, desde La Pantalla N° 02 hasta la pantalla N° 34, ubicado en el distrito del Lurigancho Chosica, Provincia de Lima y departamento de Lima.</w:t>
      </w:r>
    </w:p>
    <w:p w14:paraId="0EF763EE"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43C148A6"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Medio Ambiente en la ejecución del servicio: </w:t>
      </w:r>
    </w:p>
    <w:p w14:paraId="690CE21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deberá cumplir con la legislación, reglamentación, requisitos legales y otros requisitos aplicables a la normatividad ambiental vigente, a fin de prevenir la contaminación e impactos negativos que se genere al ambiente, la salud y los recursos naturales, durante la contratación de sus servicios.</w:t>
      </w:r>
    </w:p>
    <w:p w14:paraId="2E49973E" w14:textId="77777777" w:rsidR="00D11A77" w:rsidRPr="00D11A77" w:rsidRDefault="00D11A77" w:rsidP="00D11A77">
      <w:pPr>
        <w:spacing w:after="0" w:line="240" w:lineRule="auto"/>
        <w:ind w:left="567"/>
        <w:jc w:val="both"/>
        <w:rPr>
          <w:rFonts w:ascii="Arial" w:eastAsia="Times New Roman" w:hAnsi="Arial" w:cs="Arial"/>
          <w:color w:val="auto"/>
          <w:sz w:val="20"/>
          <w:u w:val="single"/>
          <w:lang w:val="es-ES"/>
        </w:rPr>
      </w:pPr>
    </w:p>
    <w:p w14:paraId="583C0308"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De ser el caso, EL CONTRATISTA, presentará evidencias documentarias que demuestren el cumplimiento de la normatividad ambiental, la cual deberá ser remitida al área usuaria al iniciar el servicio y/o de ser el caso en los informes mensuales de valorización.</w:t>
      </w:r>
    </w:p>
    <w:p w14:paraId="114D3E20"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5B54FA89"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Si, por el incumplimiento de la legislación, requisitos legales y otros requisitos aplicables a la normatividad ambiental vigente, SEDAPAL recibe sanción o multa por las entidades de competencia ambiental, EL CONTRATISTA deberá asumir el pago total de la sanción o multa que corresponda.</w:t>
      </w:r>
    </w:p>
    <w:p w14:paraId="661C3A5A"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63F76DB4"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A fin de garantizar el cumplimiento de lo dispuesto en los párrafos anteriores, SEDAPAL a través del Equipo Gestión Ambiental y Servicios Ecosistémicos (EGASE), realizará auditorías planificadas o inopinadas durante el periodo de contratación y/o ejecución del servicio.</w:t>
      </w:r>
    </w:p>
    <w:p w14:paraId="26387885"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5F744FE5" w14:textId="77777777" w:rsidR="00D11A77" w:rsidRPr="00D11A77" w:rsidRDefault="00D11A77" w:rsidP="00D11A77">
      <w:pPr>
        <w:spacing w:after="0" w:line="240" w:lineRule="auto"/>
        <w:ind w:left="142" w:firstLine="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18.1 Derrame de lubricantes, combustibles y/o residuos:</w:t>
      </w:r>
    </w:p>
    <w:p w14:paraId="0C29EC45" w14:textId="77777777" w:rsidR="00D11A77" w:rsidRPr="00D11A77" w:rsidRDefault="00D11A77" w:rsidP="00D11A77">
      <w:pPr>
        <w:spacing w:after="0" w:line="240" w:lineRule="auto"/>
        <w:ind w:left="567"/>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EL CONTRATISTA previo al inicio del servicio deberá presentar a SEDAPAL, el programa de mantenimiento de las unidades vehiculares, maquinarias y/o equipos que utilizan combustibles y/o lubricantes y la ejecución debe ser evidenciada con los comprobantes respectivos, así mismo exigir la presentación de un certificado del estado técnico – mecánico que aseguren que se encuentran en buenas condiciones y que evitan los derrames de lubricantes y/o combustibles.</w:t>
      </w:r>
    </w:p>
    <w:p w14:paraId="3F59D202" w14:textId="77777777" w:rsidR="00D11A77" w:rsidRPr="00D11A77" w:rsidRDefault="00D11A77" w:rsidP="00D11A77">
      <w:pPr>
        <w:spacing w:after="0" w:line="240" w:lineRule="auto"/>
        <w:ind w:left="567"/>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 xml:space="preserve"> </w:t>
      </w:r>
    </w:p>
    <w:p w14:paraId="73DA6061" w14:textId="77777777" w:rsidR="00D11A77" w:rsidRPr="00D11A77" w:rsidRDefault="00D11A77" w:rsidP="00D11A77">
      <w:pPr>
        <w:spacing w:after="0" w:line="240" w:lineRule="auto"/>
        <w:ind w:left="567"/>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En caso de derrames durante la ejecución del servicio, el Contratista debe contar con un Kit. de emergencia (medidas de contención: bandejas, arena, otros), comunicar inmediatamente el incidente y coordinar con el supervisor del servicio para aplicar el DGMPC006 Plan de Contingencia Derrame de Residuos, para que estos sean limpiados inmediatamente.</w:t>
      </w:r>
    </w:p>
    <w:p w14:paraId="1BB05849" w14:textId="77777777" w:rsidR="00D11A77" w:rsidRPr="00D11A77" w:rsidRDefault="00D11A77" w:rsidP="00D11A77">
      <w:pPr>
        <w:spacing w:after="0" w:line="240" w:lineRule="auto"/>
        <w:ind w:left="567"/>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 xml:space="preserve"> </w:t>
      </w:r>
    </w:p>
    <w:p w14:paraId="5737A37D" w14:textId="77777777" w:rsidR="00D11A77" w:rsidRPr="00D11A77" w:rsidRDefault="00D11A77" w:rsidP="00D11A77">
      <w:pPr>
        <w:spacing w:after="0" w:line="240" w:lineRule="auto"/>
        <w:ind w:left="567"/>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El abastecimiento de combustible para las maquinarias deberá realizarse mediante camiones cisterna exclusivos para combustibles que cuenten con las autorizaciones del MTC y otros documentos que correspondan, durante el abastecimiento deben contar con las medidas de contención necesarias para evitar derrames.</w:t>
      </w:r>
    </w:p>
    <w:p w14:paraId="0C87CA61" w14:textId="77777777" w:rsidR="00D11A77" w:rsidRPr="00D11A77" w:rsidRDefault="00D11A77" w:rsidP="00D11A77">
      <w:pPr>
        <w:spacing w:after="0" w:line="240" w:lineRule="auto"/>
        <w:ind w:left="567"/>
        <w:jc w:val="both"/>
        <w:rPr>
          <w:rFonts w:ascii="Arial" w:eastAsia="Calibri" w:hAnsi="Arial" w:cs="Arial"/>
          <w:color w:val="auto"/>
          <w:sz w:val="20"/>
          <w:lang w:val="es-ES" w:eastAsia="en-US"/>
        </w:rPr>
      </w:pPr>
    </w:p>
    <w:p w14:paraId="506BA828" w14:textId="77777777" w:rsidR="00D11A77" w:rsidRPr="00D11A77" w:rsidRDefault="00D11A77" w:rsidP="00D11A77">
      <w:pPr>
        <w:spacing w:after="0" w:line="240" w:lineRule="auto"/>
        <w:ind w:left="567"/>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A fin de garantizar el cumplimiento de los dispuestos en párrafo anterior SEDAPAL a través del Equipo Gestión Ambiental y Servicios Ecosistémicos (EGASE), puede realizar auditorías planificadas o inopinadas durante el periodo de contratación.</w:t>
      </w:r>
    </w:p>
    <w:p w14:paraId="4D1ED3DB" w14:textId="77777777" w:rsidR="00D11A77" w:rsidRPr="00D11A77" w:rsidRDefault="00D11A77" w:rsidP="00D11A77">
      <w:pPr>
        <w:spacing w:after="0" w:line="240" w:lineRule="auto"/>
        <w:ind w:left="284"/>
        <w:jc w:val="both"/>
        <w:rPr>
          <w:rFonts w:ascii="Arial" w:eastAsia="Calibri" w:hAnsi="Arial" w:cs="Arial"/>
          <w:color w:val="auto"/>
          <w:sz w:val="20"/>
          <w:lang w:val="es-ES" w:eastAsia="en-US"/>
        </w:rPr>
      </w:pPr>
    </w:p>
    <w:p w14:paraId="32B263C8" w14:textId="77777777" w:rsidR="00D11A77" w:rsidRPr="00D11A77" w:rsidRDefault="00D11A77" w:rsidP="00D11A77">
      <w:pPr>
        <w:tabs>
          <w:tab w:val="left" w:pos="993"/>
        </w:tabs>
        <w:spacing w:after="0" w:line="240" w:lineRule="auto"/>
        <w:ind w:left="142" w:firstLine="425"/>
        <w:outlineLvl w:val="1"/>
        <w:rPr>
          <w:rFonts w:ascii="Arial" w:eastAsia="Times New Roman" w:hAnsi="Arial" w:cs="Arial"/>
          <w:b/>
          <w:color w:val="auto"/>
          <w:sz w:val="20"/>
          <w:lang w:val="es-ES" w:eastAsia="es-ES"/>
        </w:rPr>
      </w:pPr>
      <w:r w:rsidRPr="00D11A77">
        <w:rPr>
          <w:rFonts w:ascii="Arial" w:eastAsia="Times New Roman" w:hAnsi="Arial" w:cs="Arial"/>
          <w:b/>
          <w:color w:val="auto"/>
          <w:sz w:val="20"/>
          <w:lang w:val="es-ES" w:eastAsia="es-ES"/>
        </w:rPr>
        <w:t>18.2 Generación de gases combustión por parque automotor:</w:t>
      </w:r>
    </w:p>
    <w:p w14:paraId="00AAC6BA" w14:textId="77777777" w:rsidR="00D11A77" w:rsidRPr="00D11A77" w:rsidRDefault="00D11A77" w:rsidP="00D11A77">
      <w:pPr>
        <w:spacing w:after="0" w:line="240" w:lineRule="auto"/>
        <w:ind w:left="851" w:hanging="283"/>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w:t>
      </w:r>
      <w:r w:rsidRPr="00D11A77">
        <w:rPr>
          <w:rFonts w:ascii="Arial" w:eastAsia="Calibri" w:hAnsi="Arial" w:cs="Arial"/>
          <w:color w:val="auto"/>
          <w:sz w:val="20"/>
          <w:lang w:val="es-ES" w:eastAsia="en-US"/>
        </w:rPr>
        <w:tab/>
        <w:t>El contratista previo al inicio del servicio deberá presentar a SEDAPAL un certificado del estado técnico – mecánico de las unidades vehiculares, maquinarias y/o equipos, según</w:t>
      </w:r>
      <w:r w:rsidRPr="00D11A77">
        <w:rPr>
          <w:rFonts w:ascii="Arial" w:eastAsia="Calibri" w:hAnsi="Arial" w:cs="Arial"/>
          <w:color w:val="00B0F0"/>
          <w:sz w:val="20"/>
          <w:lang w:val="es-ES" w:eastAsia="en-US"/>
        </w:rPr>
        <w:t xml:space="preserve"> </w:t>
      </w:r>
      <w:r w:rsidRPr="00D11A77">
        <w:rPr>
          <w:rFonts w:ascii="Arial" w:eastAsia="Calibri" w:hAnsi="Arial" w:cs="Arial"/>
          <w:color w:val="auto"/>
          <w:sz w:val="20"/>
          <w:lang w:val="es-ES" w:eastAsia="en-US"/>
        </w:rPr>
        <w:t>corresponda.</w:t>
      </w:r>
    </w:p>
    <w:p w14:paraId="32968398" w14:textId="77777777" w:rsidR="00D11A77" w:rsidRPr="00D11A77" w:rsidRDefault="00D11A77" w:rsidP="00D11A77">
      <w:pPr>
        <w:spacing w:after="0" w:line="240" w:lineRule="auto"/>
        <w:ind w:left="851" w:hanging="283"/>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w:t>
      </w:r>
      <w:r w:rsidRPr="00D11A77">
        <w:rPr>
          <w:rFonts w:ascii="Arial" w:eastAsia="Calibri" w:hAnsi="Arial" w:cs="Arial"/>
          <w:color w:val="auto"/>
          <w:sz w:val="20"/>
          <w:lang w:val="es-ES" w:eastAsia="en-US"/>
        </w:rPr>
        <w:tab/>
        <w:t>Las unidades vehiculares asignadas al servicio estarán sujetas a monitoreo de emisiones contaminantes en forma aleatoria, realizados por SEDAPAL.</w:t>
      </w:r>
    </w:p>
    <w:p w14:paraId="534336A2" w14:textId="77777777" w:rsidR="00D11A77" w:rsidRPr="00D11A77" w:rsidRDefault="00D11A77" w:rsidP="00D11A77">
      <w:pPr>
        <w:spacing w:after="0" w:line="240" w:lineRule="auto"/>
        <w:ind w:left="851" w:hanging="284"/>
        <w:jc w:val="both"/>
        <w:rPr>
          <w:rFonts w:ascii="Arial" w:eastAsia="Times New Roman" w:hAnsi="Arial" w:cs="Arial"/>
          <w:color w:val="auto"/>
          <w:sz w:val="20"/>
          <w:u w:val="single"/>
          <w:lang w:val="es-ES"/>
        </w:rPr>
      </w:pPr>
      <w:r w:rsidRPr="00D11A77">
        <w:rPr>
          <w:rFonts w:ascii="Arial" w:eastAsia="Times New Roman" w:hAnsi="Arial" w:cs="Arial"/>
          <w:color w:val="auto"/>
          <w:sz w:val="20"/>
          <w:lang w:val="es-ES"/>
        </w:rPr>
        <w:t>-</w:t>
      </w:r>
      <w:r w:rsidRPr="00D11A77">
        <w:rPr>
          <w:rFonts w:ascii="Arial" w:eastAsia="Times New Roman" w:hAnsi="Arial" w:cs="Arial"/>
          <w:color w:val="auto"/>
          <w:sz w:val="20"/>
          <w:lang w:val="es-ES"/>
        </w:rPr>
        <w:tab/>
        <w:t>Las maquinarias y unidades vehiculares deberán contar con todos los permisos y autorizaciones por la autoridad competente para el transporte del producto a adquirir, así como con los equipos mínimos para la intervención en caso se presente algún problema con el producto.</w:t>
      </w:r>
    </w:p>
    <w:p w14:paraId="5493D714" w14:textId="77777777" w:rsidR="00D11A77" w:rsidRPr="00D11A77" w:rsidRDefault="00D11A77" w:rsidP="00D11A77">
      <w:pPr>
        <w:spacing w:after="0" w:line="240" w:lineRule="auto"/>
        <w:jc w:val="both"/>
        <w:rPr>
          <w:rFonts w:ascii="Arial" w:eastAsia="Times New Roman" w:hAnsi="Arial" w:cs="Arial"/>
          <w:color w:val="auto"/>
          <w:sz w:val="20"/>
          <w:u w:val="single"/>
          <w:lang w:val="es-ES"/>
        </w:rPr>
      </w:pPr>
    </w:p>
    <w:p w14:paraId="46AF03EA"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Plan de Seguridad y Salud en el Trabajo en la ejecución del servicio:</w:t>
      </w:r>
    </w:p>
    <w:p w14:paraId="43360631"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r w:rsidRPr="00D11A77">
        <w:rPr>
          <w:rFonts w:ascii="Arial" w:eastAsia="Times New Roman" w:hAnsi="Arial" w:cs="Arial"/>
          <w:b/>
          <w:bCs/>
          <w:color w:val="auto"/>
          <w:sz w:val="20"/>
          <w:lang w:val="es-ES"/>
        </w:rPr>
        <w:t>19.1. EL CONTRATISTA</w:t>
      </w:r>
      <w:r w:rsidRPr="00D11A77">
        <w:rPr>
          <w:rFonts w:ascii="Arial" w:eastAsia="Times New Roman" w:hAnsi="Arial" w:cs="Arial"/>
          <w:color w:val="auto"/>
          <w:sz w:val="20"/>
          <w:lang w:val="es-ES"/>
        </w:rPr>
        <w:t xml:space="preserve">, deberá remitir antes del inicio de su servicio la documentación solicitada en el siguiente cuadro, al Equipo Seguimiento y Control de Plantas: </w:t>
      </w:r>
    </w:p>
    <w:p w14:paraId="0A986C02" w14:textId="77777777" w:rsidR="00D11A77" w:rsidRPr="00D11A77" w:rsidRDefault="00D11A77" w:rsidP="00D11A77">
      <w:pPr>
        <w:spacing w:after="0" w:line="240" w:lineRule="auto"/>
        <w:ind w:left="720" w:right="170"/>
        <w:jc w:val="both"/>
        <w:rPr>
          <w:rFonts w:ascii="Arial" w:eastAsia="Times New Roman" w:hAnsi="Arial" w:cs="Arial"/>
          <w:color w:val="auto"/>
          <w:sz w:val="20"/>
          <w:u w:val="single"/>
          <w:lang w:val="es-ES"/>
        </w:rPr>
      </w:pPr>
    </w:p>
    <w:tbl>
      <w:tblPr>
        <w:tblW w:w="839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913"/>
        <w:gridCol w:w="1204"/>
        <w:gridCol w:w="992"/>
        <w:gridCol w:w="1559"/>
        <w:gridCol w:w="709"/>
        <w:gridCol w:w="1311"/>
      </w:tblGrid>
      <w:tr w:rsidR="00D11A77" w:rsidRPr="00D11A77" w14:paraId="620A0F65" w14:textId="77777777" w:rsidTr="00D11A77">
        <w:trPr>
          <w:trHeight w:val="340"/>
          <w:jc w:val="right"/>
        </w:trPr>
        <w:tc>
          <w:tcPr>
            <w:tcW w:w="710" w:type="dxa"/>
            <w:vMerge w:val="restart"/>
            <w:tcBorders>
              <w:top w:val="single" w:sz="12" w:space="0" w:color="auto"/>
              <w:left w:val="single" w:sz="12" w:space="0" w:color="auto"/>
            </w:tcBorders>
            <w:shd w:val="clear" w:color="auto" w:fill="C5E0B3"/>
            <w:vAlign w:val="center"/>
          </w:tcPr>
          <w:p w14:paraId="147432EA" w14:textId="77777777" w:rsidR="00D11A77" w:rsidRPr="00D11A77" w:rsidRDefault="00D11A77" w:rsidP="00D11A77">
            <w:pPr>
              <w:spacing w:after="0" w:line="240" w:lineRule="auto"/>
              <w:jc w:val="center"/>
              <w:rPr>
                <w:rFonts w:ascii="Arial" w:hAnsi="Arial" w:cs="Arial"/>
                <w:color w:val="auto"/>
                <w:sz w:val="18"/>
                <w:szCs w:val="18"/>
                <w:lang w:val="es-ES"/>
              </w:rPr>
            </w:pPr>
            <w:r w:rsidRPr="00D11A77">
              <w:rPr>
                <w:rFonts w:ascii="Arial" w:hAnsi="Arial" w:cs="Arial"/>
                <w:color w:val="auto"/>
                <w:sz w:val="18"/>
                <w:szCs w:val="18"/>
                <w:lang w:val="es-ES"/>
              </w:rPr>
              <w:t>Caso</w:t>
            </w:r>
          </w:p>
        </w:tc>
        <w:tc>
          <w:tcPr>
            <w:tcW w:w="1913" w:type="dxa"/>
            <w:vMerge w:val="restart"/>
            <w:tcBorders>
              <w:top w:val="single" w:sz="12" w:space="0" w:color="auto"/>
            </w:tcBorders>
            <w:shd w:val="clear" w:color="auto" w:fill="C5E0B3"/>
            <w:vAlign w:val="center"/>
          </w:tcPr>
          <w:p w14:paraId="48D1F899" w14:textId="77777777" w:rsidR="00D11A77" w:rsidRPr="00D11A77" w:rsidRDefault="00D11A77" w:rsidP="00D11A77">
            <w:pPr>
              <w:spacing w:after="0" w:line="240" w:lineRule="auto"/>
              <w:jc w:val="center"/>
              <w:rPr>
                <w:rFonts w:ascii="Arial" w:hAnsi="Arial" w:cs="Arial"/>
                <w:color w:val="auto"/>
                <w:sz w:val="18"/>
                <w:szCs w:val="18"/>
                <w:lang w:val="es-ES"/>
              </w:rPr>
            </w:pPr>
            <w:r w:rsidRPr="00D11A77">
              <w:rPr>
                <w:rFonts w:ascii="Arial" w:hAnsi="Arial" w:cs="Arial"/>
                <w:color w:val="auto"/>
                <w:sz w:val="18"/>
                <w:szCs w:val="18"/>
                <w:lang w:val="es-ES"/>
              </w:rPr>
              <w:t>Duración del servicio</w:t>
            </w:r>
          </w:p>
        </w:tc>
        <w:tc>
          <w:tcPr>
            <w:tcW w:w="1204" w:type="dxa"/>
            <w:vMerge w:val="restart"/>
            <w:tcBorders>
              <w:top w:val="single" w:sz="12" w:space="0" w:color="auto"/>
              <w:right w:val="single" w:sz="12" w:space="0" w:color="auto"/>
            </w:tcBorders>
            <w:shd w:val="clear" w:color="auto" w:fill="C5E0B3"/>
            <w:vAlign w:val="center"/>
          </w:tcPr>
          <w:p w14:paraId="3A3AEB43" w14:textId="77777777" w:rsidR="00D11A77" w:rsidRPr="00D11A77" w:rsidRDefault="00D11A77" w:rsidP="00D11A77">
            <w:pPr>
              <w:spacing w:after="0" w:line="240" w:lineRule="auto"/>
              <w:jc w:val="center"/>
              <w:rPr>
                <w:rFonts w:ascii="Arial" w:hAnsi="Arial" w:cs="Arial"/>
                <w:color w:val="auto"/>
                <w:sz w:val="18"/>
                <w:szCs w:val="18"/>
                <w:lang w:val="es-ES"/>
              </w:rPr>
            </w:pPr>
            <w:r w:rsidRPr="00D11A77">
              <w:rPr>
                <w:rFonts w:ascii="Arial" w:hAnsi="Arial" w:cs="Arial"/>
                <w:color w:val="auto"/>
                <w:sz w:val="18"/>
                <w:szCs w:val="18"/>
                <w:lang w:val="es-ES"/>
              </w:rPr>
              <w:t>Clasificación del Riesgo (1)</w:t>
            </w:r>
          </w:p>
        </w:tc>
        <w:tc>
          <w:tcPr>
            <w:tcW w:w="4571" w:type="dxa"/>
            <w:gridSpan w:val="4"/>
            <w:tcBorders>
              <w:top w:val="single" w:sz="12" w:space="0" w:color="auto"/>
              <w:left w:val="single" w:sz="12" w:space="0" w:color="auto"/>
              <w:right w:val="single" w:sz="12" w:space="0" w:color="auto"/>
            </w:tcBorders>
            <w:shd w:val="clear" w:color="auto" w:fill="C5E0B3"/>
            <w:vAlign w:val="center"/>
          </w:tcPr>
          <w:p w14:paraId="01602F7A" w14:textId="77777777" w:rsidR="00D11A77" w:rsidRPr="00D11A77" w:rsidRDefault="00D11A77" w:rsidP="00D11A77">
            <w:pPr>
              <w:spacing w:after="0" w:line="240" w:lineRule="auto"/>
              <w:jc w:val="center"/>
              <w:rPr>
                <w:rFonts w:ascii="Arial" w:eastAsia="Times New Roman" w:hAnsi="Arial" w:cs="Arial"/>
                <w:color w:val="auto"/>
                <w:sz w:val="18"/>
                <w:szCs w:val="18"/>
                <w:lang w:val="es-ES"/>
              </w:rPr>
            </w:pPr>
            <w:r w:rsidRPr="00D11A77">
              <w:rPr>
                <w:rFonts w:ascii="Arial" w:hAnsi="Arial" w:cs="Arial"/>
                <w:color w:val="auto"/>
                <w:sz w:val="18"/>
                <w:szCs w:val="18"/>
                <w:lang w:val="es-ES"/>
              </w:rPr>
              <w:t>DOCUMENTACIÓN QUE LA CONTRATISTA DEBERÁ ENTREGAR</w:t>
            </w:r>
          </w:p>
        </w:tc>
      </w:tr>
      <w:tr w:rsidR="00D11A77" w:rsidRPr="00D11A77" w14:paraId="3E1438D0" w14:textId="77777777" w:rsidTr="00D11A77">
        <w:trPr>
          <w:trHeight w:val="340"/>
          <w:jc w:val="right"/>
        </w:trPr>
        <w:tc>
          <w:tcPr>
            <w:tcW w:w="710" w:type="dxa"/>
            <w:vMerge/>
            <w:tcBorders>
              <w:left w:val="single" w:sz="12" w:space="0" w:color="auto"/>
              <w:bottom w:val="single" w:sz="12" w:space="0" w:color="auto"/>
            </w:tcBorders>
            <w:shd w:val="clear" w:color="auto" w:fill="C5E0B3"/>
          </w:tcPr>
          <w:p w14:paraId="36FD78C0" w14:textId="77777777" w:rsidR="00D11A77" w:rsidRPr="00D11A77" w:rsidRDefault="00D11A77" w:rsidP="00D11A77">
            <w:pPr>
              <w:spacing w:after="0" w:line="240" w:lineRule="auto"/>
              <w:jc w:val="right"/>
              <w:rPr>
                <w:rFonts w:ascii="Arial" w:hAnsi="Arial" w:cs="Arial"/>
                <w:color w:val="auto"/>
                <w:sz w:val="18"/>
                <w:szCs w:val="18"/>
                <w:lang w:val="es-ES"/>
              </w:rPr>
            </w:pPr>
          </w:p>
        </w:tc>
        <w:tc>
          <w:tcPr>
            <w:tcW w:w="1913" w:type="dxa"/>
            <w:vMerge/>
            <w:tcBorders>
              <w:bottom w:val="single" w:sz="12" w:space="0" w:color="auto"/>
            </w:tcBorders>
            <w:shd w:val="clear" w:color="auto" w:fill="C5E0B3"/>
          </w:tcPr>
          <w:p w14:paraId="350E21A3" w14:textId="77777777" w:rsidR="00D11A77" w:rsidRPr="00D11A77" w:rsidRDefault="00D11A77" w:rsidP="00D11A77">
            <w:pPr>
              <w:spacing w:after="0" w:line="240" w:lineRule="auto"/>
              <w:jc w:val="both"/>
              <w:rPr>
                <w:rFonts w:ascii="Arial" w:hAnsi="Arial" w:cs="Arial"/>
                <w:color w:val="auto"/>
                <w:sz w:val="18"/>
                <w:szCs w:val="18"/>
                <w:lang w:val="es-ES"/>
              </w:rPr>
            </w:pPr>
          </w:p>
        </w:tc>
        <w:tc>
          <w:tcPr>
            <w:tcW w:w="1204" w:type="dxa"/>
            <w:vMerge/>
            <w:tcBorders>
              <w:bottom w:val="single" w:sz="12" w:space="0" w:color="auto"/>
              <w:right w:val="single" w:sz="12" w:space="0" w:color="auto"/>
            </w:tcBorders>
            <w:shd w:val="clear" w:color="auto" w:fill="C5E0B3"/>
          </w:tcPr>
          <w:p w14:paraId="7A2D336B" w14:textId="77777777" w:rsidR="00D11A77" w:rsidRPr="00D11A77" w:rsidRDefault="00D11A77" w:rsidP="00D11A77">
            <w:pPr>
              <w:spacing w:after="0" w:line="240" w:lineRule="auto"/>
              <w:jc w:val="both"/>
              <w:rPr>
                <w:rFonts w:ascii="Arial" w:hAnsi="Arial" w:cs="Arial"/>
                <w:color w:val="auto"/>
                <w:sz w:val="18"/>
                <w:szCs w:val="18"/>
                <w:lang w:val="es-ES"/>
              </w:rPr>
            </w:pPr>
          </w:p>
        </w:tc>
        <w:tc>
          <w:tcPr>
            <w:tcW w:w="992" w:type="dxa"/>
            <w:tcBorders>
              <w:left w:val="single" w:sz="12" w:space="0" w:color="auto"/>
              <w:bottom w:val="single" w:sz="12" w:space="0" w:color="auto"/>
            </w:tcBorders>
            <w:shd w:val="clear" w:color="auto" w:fill="C5E0B3"/>
            <w:vAlign w:val="center"/>
          </w:tcPr>
          <w:p w14:paraId="331A7B78" w14:textId="77777777" w:rsidR="00D11A77" w:rsidRPr="00D11A77" w:rsidRDefault="00D11A77" w:rsidP="00D11A77">
            <w:pPr>
              <w:spacing w:after="0" w:line="240" w:lineRule="auto"/>
              <w:ind w:left="-108" w:right="-108"/>
              <w:jc w:val="center"/>
              <w:rPr>
                <w:rFonts w:ascii="Arial" w:hAnsi="Arial" w:cs="Arial"/>
                <w:color w:val="auto"/>
                <w:sz w:val="18"/>
                <w:szCs w:val="18"/>
                <w:lang w:val="es-ES"/>
              </w:rPr>
            </w:pPr>
            <w:r w:rsidRPr="00D11A77">
              <w:rPr>
                <w:rFonts w:ascii="Arial" w:hAnsi="Arial" w:cs="Arial"/>
                <w:color w:val="auto"/>
                <w:sz w:val="18"/>
                <w:szCs w:val="18"/>
                <w:lang w:val="es-ES"/>
              </w:rPr>
              <w:t>Plan Anual de SST</w:t>
            </w:r>
          </w:p>
        </w:tc>
        <w:tc>
          <w:tcPr>
            <w:tcW w:w="1559" w:type="dxa"/>
            <w:tcBorders>
              <w:bottom w:val="single" w:sz="12" w:space="0" w:color="auto"/>
            </w:tcBorders>
            <w:shd w:val="clear" w:color="auto" w:fill="C5E0B3"/>
            <w:vAlign w:val="center"/>
          </w:tcPr>
          <w:p w14:paraId="19FF7E24" w14:textId="77777777" w:rsidR="00D11A77" w:rsidRPr="00D11A77" w:rsidRDefault="00D11A77" w:rsidP="00D11A77">
            <w:pPr>
              <w:spacing w:after="0" w:line="240" w:lineRule="auto"/>
              <w:jc w:val="center"/>
              <w:rPr>
                <w:rFonts w:ascii="Arial" w:hAnsi="Arial" w:cs="Arial"/>
                <w:color w:val="auto"/>
                <w:sz w:val="18"/>
                <w:szCs w:val="18"/>
                <w:lang w:val="es-ES"/>
              </w:rPr>
            </w:pPr>
            <w:r w:rsidRPr="00D11A77">
              <w:rPr>
                <w:rFonts w:ascii="Arial" w:hAnsi="Arial" w:cs="Arial"/>
                <w:color w:val="auto"/>
                <w:sz w:val="18"/>
                <w:szCs w:val="18"/>
                <w:lang w:val="es-ES"/>
              </w:rPr>
              <w:t>Análisis de Trabajo Seguro (ATS)</w:t>
            </w:r>
          </w:p>
        </w:tc>
        <w:tc>
          <w:tcPr>
            <w:tcW w:w="709" w:type="dxa"/>
            <w:tcBorders>
              <w:bottom w:val="single" w:sz="12" w:space="0" w:color="auto"/>
            </w:tcBorders>
            <w:shd w:val="clear" w:color="auto" w:fill="C5E0B3"/>
            <w:vAlign w:val="center"/>
          </w:tcPr>
          <w:p w14:paraId="7996F2DB" w14:textId="77777777" w:rsidR="00D11A77" w:rsidRPr="00D11A77" w:rsidRDefault="00D11A77" w:rsidP="00D11A77">
            <w:pPr>
              <w:spacing w:after="0" w:line="240" w:lineRule="auto"/>
              <w:ind w:left="-108" w:right="-109"/>
              <w:jc w:val="center"/>
              <w:rPr>
                <w:rFonts w:ascii="Arial" w:hAnsi="Arial" w:cs="Arial"/>
                <w:color w:val="auto"/>
                <w:sz w:val="18"/>
                <w:szCs w:val="18"/>
                <w:lang w:val="es-ES"/>
              </w:rPr>
            </w:pPr>
            <w:r w:rsidRPr="00D11A77">
              <w:rPr>
                <w:rFonts w:ascii="Arial" w:hAnsi="Arial" w:cs="Arial"/>
                <w:color w:val="auto"/>
                <w:sz w:val="18"/>
                <w:szCs w:val="18"/>
                <w:lang w:val="es-ES"/>
              </w:rPr>
              <w:t>SCTR</w:t>
            </w:r>
          </w:p>
        </w:tc>
        <w:tc>
          <w:tcPr>
            <w:tcW w:w="1311" w:type="dxa"/>
            <w:tcBorders>
              <w:bottom w:val="single" w:sz="12" w:space="0" w:color="auto"/>
              <w:right w:val="single" w:sz="12" w:space="0" w:color="auto"/>
            </w:tcBorders>
            <w:shd w:val="clear" w:color="auto" w:fill="C5E0B3"/>
            <w:vAlign w:val="center"/>
          </w:tcPr>
          <w:p w14:paraId="2EEFBC36" w14:textId="77777777" w:rsidR="00D11A77" w:rsidRPr="00D11A77" w:rsidRDefault="00D11A77" w:rsidP="00D11A77">
            <w:pPr>
              <w:spacing w:after="0" w:line="240" w:lineRule="auto"/>
              <w:ind w:left="-108" w:right="-12"/>
              <w:jc w:val="center"/>
              <w:rPr>
                <w:rFonts w:ascii="Arial" w:hAnsi="Arial" w:cs="Arial"/>
                <w:color w:val="auto"/>
                <w:sz w:val="18"/>
                <w:szCs w:val="18"/>
                <w:lang w:val="es-ES"/>
              </w:rPr>
            </w:pPr>
            <w:r w:rsidRPr="00D11A77">
              <w:rPr>
                <w:rFonts w:ascii="Arial" w:hAnsi="Arial" w:cs="Arial"/>
                <w:color w:val="auto"/>
                <w:sz w:val="18"/>
                <w:szCs w:val="18"/>
                <w:lang w:val="es-ES"/>
              </w:rPr>
              <w:t>Examen de Aptitud Médica (3)</w:t>
            </w:r>
          </w:p>
        </w:tc>
      </w:tr>
      <w:tr w:rsidR="00D11A77" w:rsidRPr="00D11A77" w14:paraId="3C0F2A48" w14:textId="77777777" w:rsidTr="00D11A77">
        <w:trPr>
          <w:trHeight w:val="340"/>
          <w:jc w:val="right"/>
        </w:trPr>
        <w:tc>
          <w:tcPr>
            <w:tcW w:w="710" w:type="dxa"/>
            <w:tcBorders>
              <w:top w:val="single" w:sz="12" w:space="0" w:color="auto"/>
              <w:left w:val="single" w:sz="12" w:space="0" w:color="auto"/>
            </w:tcBorders>
            <w:shd w:val="clear" w:color="auto" w:fill="DAEEF3"/>
            <w:vAlign w:val="center"/>
          </w:tcPr>
          <w:p w14:paraId="28D44B32"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1</w:t>
            </w:r>
          </w:p>
        </w:tc>
        <w:tc>
          <w:tcPr>
            <w:tcW w:w="1913" w:type="dxa"/>
            <w:tcBorders>
              <w:top w:val="single" w:sz="12" w:space="0" w:color="auto"/>
            </w:tcBorders>
            <w:shd w:val="clear" w:color="auto" w:fill="DAEEF3"/>
            <w:vAlign w:val="center"/>
          </w:tcPr>
          <w:p w14:paraId="73558983"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MAYOR A 30 DÍAS</w:t>
            </w:r>
          </w:p>
        </w:tc>
        <w:tc>
          <w:tcPr>
            <w:tcW w:w="1204" w:type="dxa"/>
            <w:tcBorders>
              <w:top w:val="single" w:sz="12" w:space="0" w:color="auto"/>
              <w:right w:val="single" w:sz="12" w:space="0" w:color="auto"/>
            </w:tcBorders>
            <w:shd w:val="clear" w:color="auto" w:fill="DAEEF3"/>
            <w:vAlign w:val="center"/>
          </w:tcPr>
          <w:p w14:paraId="33896A51"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ALTO</w:t>
            </w:r>
          </w:p>
        </w:tc>
        <w:tc>
          <w:tcPr>
            <w:tcW w:w="992" w:type="dxa"/>
            <w:tcBorders>
              <w:top w:val="single" w:sz="12" w:space="0" w:color="auto"/>
              <w:left w:val="single" w:sz="12" w:space="0" w:color="auto"/>
            </w:tcBorders>
            <w:shd w:val="clear" w:color="auto" w:fill="DAEEF3"/>
            <w:vAlign w:val="center"/>
          </w:tcPr>
          <w:p w14:paraId="39C0657D" w14:textId="77777777" w:rsidR="00D11A77" w:rsidRPr="00D11A77" w:rsidRDefault="00D11A77" w:rsidP="00D11A77">
            <w:pPr>
              <w:spacing w:after="0" w:line="240" w:lineRule="auto"/>
              <w:ind w:right="170"/>
              <w:jc w:val="center"/>
              <w:rPr>
                <w:rFonts w:ascii="Arial" w:hAnsi="Arial" w:cs="Arial"/>
                <w:color w:val="auto"/>
                <w:sz w:val="20"/>
                <w:lang w:val="es-ES"/>
              </w:rPr>
            </w:pPr>
            <w:r w:rsidRPr="00D11A77">
              <w:rPr>
                <w:rFonts w:ascii="Arial" w:hAnsi="Arial" w:cs="Arial"/>
                <w:color w:val="auto"/>
                <w:sz w:val="20"/>
                <w:lang w:val="es-ES"/>
              </w:rPr>
              <w:t>SI</w:t>
            </w:r>
          </w:p>
        </w:tc>
        <w:tc>
          <w:tcPr>
            <w:tcW w:w="1559" w:type="dxa"/>
            <w:tcBorders>
              <w:top w:val="single" w:sz="12" w:space="0" w:color="auto"/>
            </w:tcBorders>
            <w:shd w:val="clear" w:color="auto" w:fill="DAEEF3"/>
            <w:vAlign w:val="center"/>
          </w:tcPr>
          <w:p w14:paraId="250251DD"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 - -</w:t>
            </w:r>
          </w:p>
        </w:tc>
        <w:tc>
          <w:tcPr>
            <w:tcW w:w="709" w:type="dxa"/>
            <w:tcBorders>
              <w:top w:val="single" w:sz="12" w:space="0" w:color="auto"/>
            </w:tcBorders>
            <w:shd w:val="clear" w:color="auto" w:fill="DAEEF3"/>
            <w:vAlign w:val="center"/>
          </w:tcPr>
          <w:p w14:paraId="650B62E0" w14:textId="77777777" w:rsidR="00D11A77" w:rsidRPr="00D11A77" w:rsidRDefault="00D11A77" w:rsidP="00D11A77">
            <w:pPr>
              <w:spacing w:after="0" w:line="240" w:lineRule="auto"/>
              <w:ind w:right="34"/>
              <w:jc w:val="center"/>
              <w:rPr>
                <w:rFonts w:ascii="Arial" w:hAnsi="Arial" w:cs="Arial"/>
                <w:color w:val="auto"/>
                <w:sz w:val="20"/>
                <w:lang w:val="es-ES"/>
              </w:rPr>
            </w:pPr>
            <w:r w:rsidRPr="00D11A77">
              <w:rPr>
                <w:rFonts w:ascii="Arial" w:hAnsi="Arial" w:cs="Arial"/>
                <w:color w:val="auto"/>
                <w:sz w:val="20"/>
                <w:lang w:val="es-ES"/>
              </w:rPr>
              <w:t>SI</w:t>
            </w:r>
          </w:p>
        </w:tc>
        <w:tc>
          <w:tcPr>
            <w:tcW w:w="1311" w:type="dxa"/>
            <w:tcBorders>
              <w:top w:val="single" w:sz="12" w:space="0" w:color="auto"/>
              <w:right w:val="single" w:sz="12" w:space="0" w:color="auto"/>
            </w:tcBorders>
            <w:shd w:val="clear" w:color="auto" w:fill="DAEEF3"/>
            <w:vAlign w:val="center"/>
          </w:tcPr>
          <w:p w14:paraId="00DD122E" w14:textId="77777777" w:rsidR="00D11A77" w:rsidRPr="00D11A77" w:rsidRDefault="00D11A77" w:rsidP="00D11A77">
            <w:pPr>
              <w:spacing w:after="0" w:line="240" w:lineRule="auto"/>
              <w:ind w:left="-108" w:right="-12"/>
              <w:jc w:val="center"/>
              <w:rPr>
                <w:rFonts w:ascii="Arial" w:hAnsi="Arial" w:cs="Arial"/>
                <w:color w:val="auto"/>
                <w:sz w:val="20"/>
                <w:lang w:val="es-ES"/>
              </w:rPr>
            </w:pPr>
            <w:r w:rsidRPr="00D11A77">
              <w:rPr>
                <w:rFonts w:ascii="Arial" w:hAnsi="Arial" w:cs="Arial"/>
                <w:color w:val="auto"/>
                <w:sz w:val="20"/>
                <w:lang w:val="es-ES"/>
              </w:rPr>
              <w:t>SI</w:t>
            </w:r>
          </w:p>
        </w:tc>
      </w:tr>
      <w:tr w:rsidR="00D11A77" w:rsidRPr="00D11A77" w14:paraId="01AF8E6A" w14:textId="77777777" w:rsidTr="00D11A77">
        <w:trPr>
          <w:trHeight w:val="340"/>
          <w:jc w:val="right"/>
        </w:trPr>
        <w:tc>
          <w:tcPr>
            <w:tcW w:w="710" w:type="dxa"/>
            <w:tcBorders>
              <w:left w:val="single" w:sz="12" w:space="0" w:color="auto"/>
            </w:tcBorders>
            <w:shd w:val="clear" w:color="auto" w:fill="FDE9D9"/>
            <w:vAlign w:val="center"/>
          </w:tcPr>
          <w:p w14:paraId="2CD5CF25"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2</w:t>
            </w:r>
          </w:p>
        </w:tc>
        <w:tc>
          <w:tcPr>
            <w:tcW w:w="1913" w:type="dxa"/>
            <w:shd w:val="clear" w:color="auto" w:fill="FDE9D9"/>
            <w:vAlign w:val="center"/>
          </w:tcPr>
          <w:p w14:paraId="21788C38"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MENOR A 30 DÍAS</w:t>
            </w:r>
          </w:p>
        </w:tc>
        <w:tc>
          <w:tcPr>
            <w:tcW w:w="1204" w:type="dxa"/>
            <w:tcBorders>
              <w:right w:val="single" w:sz="12" w:space="0" w:color="auto"/>
            </w:tcBorders>
            <w:shd w:val="clear" w:color="auto" w:fill="FDE9D9"/>
            <w:vAlign w:val="center"/>
          </w:tcPr>
          <w:p w14:paraId="28A808A7"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ALTO</w:t>
            </w:r>
          </w:p>
        </w:tc>
        <w:tc>
          <w:tcPr>
            <w:tcW w:w="992" w:type="dxa"/>
            <w:tcBorders>
              <w:left w:val="single" w:sz="12" w:space="0" w:color="auto"/>
            </w:tcBorders>
            <w:shd w:val="clear" w:color="auto" w:fill="FDE9D9"/>
            <w:vAlign w:val="center"/>
          </w:tcPr>
          <w:p w14:paraId="5160AD02" w14:textId="77777777" w:rsidR="00D11A77" w:rsidRPr="00D11A77" w:rsidRDefault="00D11A77" w:rsidP="00D11A77">
            <w:pPr>
              <w:spacing w:after="0" w:line="240" w:lineRule="auto"/>
              <w:ind w:right="170"/>
              <w:jc w:val="center"/>
              <w:rPr>
                <w:rFonts w:ascii="Arial" w:hAnsi="Arial" w:cs="Arial"/>
                <w:color w:val="auto"/>
                <w:sz w:val="20"/>
                <w:lang w:val="es-ES"/>
              </w:rPr>
            </w:pPr>
            <w:r w:rsidRPr="00D11A77">
              <w:rPr>
                <w:rFonts w:ascii="Arial" w:hAnsi="Arial" w:cs="Arial"/>
                <w:color w:val="auto"/>
                <w:sz w:val="20"/>
                <w:lang w:val="es-ES"/>
              </w:rPr>
              <w:t>- - -</w:t>
            </w:r>
          </w:p>
        </w:tc>
        <w:tc>
          <w:tcPr>
            <w:tcW w:w="1559" w:type="dxa"/>
            <w:shd w:val="clear" w:color="auto" w:fill="FDE9D9"/>
            <w:vAlign w:val="center"/>
          </w:tcPr>
          <w:p w14:paraId="04DA045D"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SI</w:t>
            </w:r>
          </w:p>
        </w:tc>
        <w:tc>
          <w:tcPr>
            <w:tcW w:w="709" w:type="dxa"/>
            <w:shd w:val="clear" w:color="auto" w:fill="FDE9D9"/>
            <w:vAlign w:val="center"/>
          </w:tcPr>
          <w:p w14:paraId="3AE62712" w14:textId="77777777" w:rsidR="00D11A77" w:rsidRPr="00D11A77" w:rsidRDefault="00D11A77" w:rsidP="00D11A77">
            <w:pPr>
              <w:spacing w:after="0" w:line="240" w:lineRule="auto"/>
              <w:ind w:right="34"/>
              <w:jc w:val="center"/>
              <w:rPr>
                <w:rFonts w:ascii="Arial" w:hAnsi="Arial" w:cs="Arial"/>
                <w:color w:val="auto"/>
                <w:sz w:val="20"/>
                <w:lang w:val="es-ES"/>
              </w:rPr>
            </w:pPr>
            <w:r w:rsidRPr="00D11A77">
              <w:rPr>
                <w:rFonts w:ascii="Arial" w:hAnsi="Arial" w:cs="Arial"/>
                <w:color w:val="auto"/>
                <w:sz w:val="20"/>
                <w:lang w:val="es-ES"/>
              </w:rPr>
              <w:t>SI</w:t>
            </w:r>
          </w:p>
        </w:tc>
        <w:tc>
          <w:tcPr>
            <w:tcW w:w="1311" w:type="dxa"/>
            <w:tcBorders>
              <w:right w:val="single" w:sz="12" w:space="0" w:color="auto"/>
            </w:tcBorders>
            <w:shd w:val="clear" w:color="auto" w:fill="FDE9D9"/>
            <w:vAlign w:val="center"/>
          </w:tcPr>
          <w:p w14:paraId="2A75BBBA" w14:textId="77777777" w:rsidR="00D11A77" w:rsidRPr="00D11A77" w:rsidRDefault="00D11A77" w:rsidP="00D11A77">
            <w:pPr>
              <w:spacing w:after="0" w:line="240" w:lineRule="auto"/>
              <w:ind w:left="-108" w:right="-12"/>
              <w:jc w:val="center"/>
              <w:rPr>
                <w:rFonts w:ascii="Arial" w:hAnsi="Arial" w:cs="Arial"/>
                <w:color w:val="auto"/>
                <w:sz w:val="20"/>
                <w:lang w:val="es-ES"/>
              </w:rPr>
            </w:pPr>
            <w:r w:rsidRPr="00D11A77">
              <w:rPr>
                <w:rFonts w:ascii="Arial" w:hAnsi="Arial" w:cs="Arial"/>
                <w:color w:val="auto"/>
                <w:sz w:val="20"/>
                <w:lang w:val="es-ES"/>
              </w:rPr>
              <w:t>SI</w:t>
            </w:r>
          </w:p>
        </w:tc>
      </w:tr>
      <w:tr w:rsidR="00D11A77" w:rsidRPr="00D11A77" w14:paraId="43D406E4" w14:textId="77777777" w:rsidTr="00D11A77">
        <w:trPr>
          <w:trHeight w:val="340"/>
          <w:jc w:val="right"/>
        </w:trPr>
        <w:tc>
          <w:tcPr>
            <w:tcW w:w="710" w:type="dxa"/>
            <w:tcBorders>
              <w:left w:val="single" w:sz="12" w:space="0" w:color="auto"/>
            </w:tcBorders>
            <w:shd w:val="clear" w:color="auto" w:fill="DAEEF3"/>
            <w:vAlign w:val="center"/>
          </w:tcPr>
          <w:p w14:paraId="46F722B1"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3</w:t>
            </w:r>
          </w:p>
        </w:tc>
        <w:tc>
          <w:tcPr>
            <w:tcW w:w="1913" w:type="dxa"/>
            <w:shd w:val="clear" w:color="auto" w:fill="DAEEF3"/>
            <w:vAlign w:val="center"/>
          </w:tcPr>
          <w:p w14:paraId="11FAC443"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MAYOR A 30 DÍAS</w:t>
            </w:r>
          </w:p>
        </w:tc>
        <w:tc>
          <w:tcPr>
            <w:tcW w:w="1204" w:type="dxa"/>
            <w:tcBorders>
              <w:right w:val="single" w:sz="12" w:space="0" w:color="auto"/>
            </w:tcBorders>
            <w:shd w:val="clear" w:color="auto" w:fill="DAEEF3"/>
            <w:vAlign w:val="center"/>
          </w:tcPr>
          <w:p w14:paraId="5C47EE4B"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BAJO</w:t>
            </w:r>
          </w:p>
        </w:tc>
        <w:tc>
          <w:tcPr>
            <w:tcW w:w="992" w:type="dxa"/>
            <w:tcBorders>
              <w:left w:val="single" w:sz="12" w:space="0" w:color="auto"/>
            </w:tcBorders>
            <w:shd w:val="clear" w:color="auto" w:fill="DAEEF3"/>
            <w:vAlign w:val="center"/>
          </w:tcPr>
          <w:p w14:paraId="4E8D96AD" w14:textId="77777777" w:rsidR="00D11A77" w:rsidRPr="00D11A77" w:rsidRDefault="00D11A77" w:rsidP="00D11A77">
            <w:pPr>
              <w:spacing w:after="0" w:line="240" w:lineRule="auto"/>
              <w:ind w:right="170"/>
              <w:jc w:val="center"/>
              <w:rPr>
                <w:rFonts w:ascii="Arial" w:hAnsi="Arial" w:cs="Arial"/>
                <w:color w:val="auto"/>
                <w:sz w:val="20"/>
                <w:lang w:val="es-ES"/>
              </w:rPr>
            </w:pPr>
            <w:r w:rsidRPr="00D11A77">
              <w:rPr>
                <w:rFonts w:ascii="Arial" w:hAnsi="Arial" w:cs="Arial"/>
                <w:color w:val="auto"/>
                <w:sz w:val="20"/>
                <w:lang w:val="es-ES"/>
              </w:rPr>
              <w:t>SI</w:t>
            </w:r>
          </w:p>
        </w:tc>
        <w:tc>
          <w:tcPr>
            <w:tcW w:w="1559" w:type="dxa"/>
            <w:shd w:val="clear" w:color="auto" w:fill="DAEEF3"/>
            <w:vAlign w:val="center"/>
          </w:tcPr>
          <w:p w14:paraId="28DA461D"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 - -</w:t>
            </w:r>
          </w:p>
        </w:tc>
        <w:tc>
          <w:tcPr>
            <w:tcW w:w="709" w:type="dxa"/>
            <w:shd w:val="clear" w:color="auto" w:fill="DAEEF3"/>
            <w:vAlign w:val="center"/>
          </w:tcPr>
          <w:p w14:paraId="58C08327" w14:textId="77777777" w:rsidR="00D11A77" w:rsidRPr="00D11A77" w:rsidRDefault="00D11A77" w:rsidP="00D11A77">
            <w:pPr>
              <w:spacing w:after="0" w:line="240" w:lineRule="auto"/>
              <w:ind w:right="34"/>
              <w:jc w:val="center"/>
              <w:rPr>
                <w:rFonts w:ascii="Arial" w:hAnsi="Arial" w:cs="Arial"/>
                <w:color w:val="auto"/>
                <w:sz w:val="20"/>
                <w:lang w:val="es-ES"/>
              </w:rPr>
            </w:pPr>
            <w:r w:rsidRPr="00D11A77">
              <w:rPr>
                <w:rFonts w:ascii="Arial" w:hAnsi="Arial" w:cs="Arial"/>
                <w:color w:val="auto"/>
                <w:sz w:val="20"/>
                <w:lang w:val="es-ES"/>
              </w:rPr>
              <w:t>(2)</w:t>
            </w:r>
          </w:p>
        </w:tc>
        <w:tc>
          <w:tcPr>
            <w:tcW w:w="1311" w:type="dxa"/>
            <w:tcBorders>
              <w:right w:val="single" w:sz="12" w:space="0" w:color="auto"/>
            </w:tcBorders>
            <w:shd w:val="clear" w:color="auto" w:fill="DAEEF3"/>
            <w:vAlign w:val="center"/>
          </w:tcPr>
          <w:p w14:paraId="6C7446FB" w14:textId="77777777" w:rsidR="00D11A77" w:rsidRPr="00D11A77" w:rsidRDefault="00D11A77" w:rsidP="00D11A77">
            <w:pPr>
              <w:spacing w:after="0" w:line="240" w:lineRule="auto"/>
              <w:ind w:left="-108" w:right="-12"/>
              <w:jc w:val="center"/>
              <w:rPr>
                <w:rFonts w:ascii="Arial" w:hAnsi="Arial" w:cs="Arial"/>
                <w:color w:val="auto"/>
                <w:sz w:val="20"/>
                <w:lang w:val="es-ES"/>
              </w:rPr>
            </w:pPr>
            <w:r w:rsidRPr="00D11A77">
              <w:rPr>
                <w:rFonts w:ascii="Arial" w:hAnsi="Arial" w:cs="Arial"/>
                <w:color w:val="auto"/>
                <w:sz w:val="20"/>
                <w:lang w:val="es-ES"/>
              </w:rPr>
              <w:t>- - -</w:t>
            </w:r>
          </w:p>
        </w:tc>
      </w:tr>
      <w:tr w:rsidR="00D11A77" w:rsidRPr="00D11A77" w14:paraId="26ED5506" w14:textId="77777777" w:rsidTr="00D11A77">
        <w:trPr>
          <w:trHeight w:val="340"/>
          <w:jc w:val="right"/>
        </w:trPr>
        <w:tc>
          <w:tcPr>
            <w:tcW w:w="710" w:type="dxa"/>
            <w:tcBorders>
              <w:left w:val="single" w:sz="12" w:space="0" w:color="auto"/>
              <w:bottom w:val="single" w:sz="12" w:space="0" w:color="auto"/>
            </w:tcBorders>
            <w:shd w:val="clear" w:color="auto" w:fill="FDE9D9"/>
            <w:vAlign w:val="center"/>
          </w:tcPr>
          <w:p w14:paraId="38192E79"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4</w:t>
            </w:r>
          </w:p>
        </w:tc>
        <w:tc>
          <w:tcPr>
            <w:tcW w:w="1913" w:type="dxa"/>
            <w:tcBorders>
              <w:bottom w:val="single" w:sz="12" w:space="0" w:color="auto"/>
            </w:tcBorders>
            <w:shd w:val="clear" w:color="auto" w:fill="FDE9D9"/>
            <w:vAlign w:val="center"/>
          </w:tcPr>
          <w:p w14:paraId="3918A309"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MENOR A 30 DÍAS</w:t>
            </w:r>
          </w:p>
        </w:tc>
        <w:tc>
          <w:tcPr>
            <w:tcW w:w="1204" w:type="dxa"/>
            <w:tcBorders>
              <w:bottom w:val="single" w:sz="12" w:space="0" w:color="auto"/>
              <w:right w:val="single" w:sz="12" w:space="0" w:color="auto"/>
            </w:tcBorders>
            <w:shd w:val="clear" w:color="auto" w:fill="FDE9D9"/>
            <w:vAlign w:val="center"/>
          </w:tcPr>
          <w:p w14:paraId="01336A43"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BAJO</w:t>
            </w:r>
          </w:p>
        </w:tc>
        <w:tc>
          <w:tcPr>
            <w:tcW w:w="992" w:type="dxa"/>
            <w:tcBorders>
              <w:left w:val="single" w:sz="12" w:space="0" w:color="auto"/>
              <w:bottom w:val="single" w:sz="12" w:space="0" w:color="auto"/>
            </w:tcBorders>
            <w:shd w:val="clear" w:color="auto" w:fill="FDE9D9"/>
            <w:vAlign w:val="center"/>
          </w:tcPr>
          <w:p w14:paraId="2C804596" w14:textId="77777777" w:rsidR="00D11A77" w:rsidRPr="00D11A77" w:rsidRDefault="00D11A77" w:rsidP="00D11A77">
            <w:pPr>
              <w:spacing w:after="0" w:line="240" w:lineRule="auto"/>
              <w:ind w:right="170"/>
              <w:jc w:val="center"/>
              <w:rPr>
                <w:rFonts w:ascii="Arial" w:hAnsi="Arial" w:cs="Arial"/>
                <w:color w:val="auto"/>
                <w:sz w:val="20"/>
                <w:lang w:val="es-ES"/>
              </w:rPr>
            </w:pPr>
            <w:r w:rsidRPr="00D11A77">
              <w:rPr>
                <w:rFonts w:ascii="Arial" w:hAnsi="Arial" w:cs="Arial"/>
                <w:color w:val="auto"/>
                <w:sz w:val="20"/>
                <w:lang w:val="es-ES"/>
              </w:rPr>
              <w:t>- - -</w:t>
            </w:r>
          </w:p>
        </w:tc>
        <w:tc>
          <w:tcPr>
            <w:tcW w:w="1559" w:type="dxa"/>
            <w:tcBorders>
              <w:bottom w:val="single" w:sz="12" w:space="0" w:color="auto"/>
            </w:tcBorders>
            <w:shd w:val="clear" w:color="auto" w:fill="FDE9D9"/>
            <w:vAlign w:val="center"/>
          </w:tcPr>
          <w:p w14:paraId="4FFA5CA4" w14:textId="77777777" w:rsidR="00D11A77" w:rsidRPr="00D11A77" w:rsidRDefault="00D11A77" w:rsidP="00D11A77">
            <w:pPr>
              <w:spacing w:after="0" w:line="240" w:lineRule="auto"/>
              <w:jc w:val="center"/>
              <w:rPr>
                <w:rFonts w:ascii="Arial" w:hAnsi="Arial" w:cs="Arial"/>
                <w:color w:val="auto"/>
                <w:sz w:val="20"/>
                <w:lang w:val="es-ES"/>
              </w:rPr>
            </w:pPr>
            <w:r w:rsidRPr="00D11A77">
              <w:rPr>
                <w:rFonts w:ascii="Arial" w:hAnsi="Arial" w:cs="Arial"/>
                <w:color w:val="auto"/>
                <w:sz w:val="20"/>
                <w:lang w:val="es-ES"/>
              </w:rPr>
              <w:t>SI</w:t>
            </w:r>
          </w:p>
        </w:tc>
        <w:tc>
          <w:tcPr>
            <w:tcW w:w="709" w:type="dxa"/>
            <w:tcBorders>
              <w:bottom w:val="single" w:sz="12" w:space="0" w:color="auto"/>
            </w:tcBorders>
            <w:shd w:val="clear" w:color="auto" w:fill="FDE9D9"/>
            <w:vAlign w:val="center"/>
          </w:tcPr>
          <w:p w14:paraId="52C0DA0E" w14:textId="77777777" w:rsidR="00D11A77" w:rsidRPr="00D11A77" w:rsidRDefault="00D11A77" w:rsidP="00D11A77">
            <w:pPr>
              <w:spacing w:after="0" w:line="240" w:lineRule="auto"/>
              <w:ind w:right="34"/>
              <w:jc w:val="center"/>
              <w:rPr>
                <w:rFonts w:ascii="Arial" w:hAnsi="Arial" w:cs="Arial"/>
                <w:color w:val="auto"/>
                <w:sz w:val="20"/>
                <w:lang w:val="es-ES"/>
              </w:rPr>
            </w:pPr>
            <w:r w:rsidRPr="00D11A77">
              <w:rPr>
                <w:rFonts w:ascii="Arial" w:hAnsi="Arial" w:cs="Arial"/>
                <w:color w:val="auto"/>
                <w:sz w:val="20"/>
                <w:lang w:val="es-ES"/>
              </w:rPr>
              <w:t>(2)</w:t>
            </w:r>
          </w:p>
        </w:tc>
        <w:tc>
          <w:tcPr>
            <w:tcW w:w="1311" w:type="dxa"/>
            <w:tcBorders>
              <w:bottom w:val="single" w:sz="12" w:space="0" w:color="auto"/>
              <w:right w:val="single" w:sz="12" w:space="0" w:color="auto"/>
            </w:tcBorders>
            <w:shd w:val="clear" w:color="auto" w:fill="FDE9D9"/>
            <w:vAlign w:val="center"/>
          </w:tcPr>
          <w:p w14:paraId="4B7A1E68" w14:textId="77777777" w:rsidR="00D11A77" w:rsidRPr="00D11A77" w:rsidRDefault="00D11A77" w:rsidP="00D11A77">
            <w:pPr>
              <w:spacing w:after="0" w:line="240" w:lineRule="auto"/>
              <w:ind w:left="-108" w:right="-12"/>
              <w:jc w:val="center"/>
              <w:rPr>
                <w:rFonts w:ascii="Arial" w:hAnsi="Arial" w:cs="Arial"/>
                <w:color w:val="auto"/>
                <w:sz w:val="20"/>
                <w:lang w:val="es-ES"/>
              </w:rPr>
            </w:pPr>
            <w:r w:rsidRPr="00D11A77">
              <w:rPr>
                <w:rFonts w:ascii="Arial" w:hAnsi="Arial" w:cs="Arial"/>
                <w:color w:val="auto"/>
                <w:sz w:val="20"/>
                <w:lang w:val="es-ES"/>
              </w:rPr>
              <w:t>- - -</w:t>
            </w:r>
          </w:p>
        </w:tc>
      </w:tr>
    </w:tbl>
    <w:p w14:paraId="79E38777" w14:textId="77777777" w:rsidR="00D11A77" w:rsidRPr="00D11A77" w:rsidRDefault="00D11A77" w:rsidP="00D11A77">
      <w:pPr>
        <w:spacing w:after="0" w:line="240" w:lineRule="auto"/>
        <w:ind w:left="720" w:right="170"/>
        <w:jc w:val="both"/>
        <w:rPr>
          <w:rFonts w:ascii="Arial" w:eastAsia="Times New Roman" w:hAnsi="Arial" w:cs="Arial"/>
          <w:color w:val="auto"/>
          <w:sz w:val="18"/>
          <w:u w:val="single"/>
          <w:lang w:val="es-ES"/>
        </w:rPr>
      </w:pPr>
    </w:p>
    <w:p w14:paraId="28D0DA97" w14:textId="77777777" w:rsidR="00D11A77" w:rsidRPr="00D11A77" w:rsidRDefault="00D11A77" w:rsidP="00D11A77">
      <w:pPr>
        <w:spacing w:after="0" w:line="240" w:lineRule="auto"/>
        <w:ind w:left="720"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(1) Cabe resaltar que se deberá considerar la clasificación del riesgo, bajo los siguientes criterios:</w:t>
      </w:r>
    </w:p>
    <w:p w14:paraId="6F5E9E28" w14:textId="77777777" w:rsidR="00D11A77" w:rsidRPr="00D11A77" w:rsidRDefault="00D11A77" w:rsidP="001149A6">
      <w:pPr>
        <w:numPr>
          <w:ilvl w:val="0"/>
          <w:numId w:val="47"/>
        </w:numPr>
        <w:spacing w:after="0" w:line="240" w:lineRule="auto"/>
        <w:ind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RIESGO ALTO: Actividades dentro de la Planta del COP La Atarjea, Talleres, PTARs, Centros de Servicios, Patios de maniobras, Cámaras de Rebombeo, Buzones, Pozos, Laboratorios.</w:t>
      </w:r>
    </w:p>
    <w:p w14:paraId="1BE6536D" w14:textId="77777777" w:rsidR="00D11A77" w:rsidRPr="00D11A77" w:rsidRDefault="00D11A77" w:rsidP="001149A6">
      <w:pPr>
        <w:numPr>
          <w:ilvl w:val="0"/>
          <w:numId w:val="47"/>
        </w:numPr>
        <w:spacing w:after="0" w:line="240" w:lineRule="auto"/>
        <w:ind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RIESGO BAJO: Actividades administrativas (consultoría), exceptuando la visita a los ambientes de trabajo considerados como alto riesgo.</w:t>
      </w:r>
    </w:p>
    <w:p w14:paraId="6E1B4FD7" w14:textId="77777777" w:rsidR="00D11A77" w:rsidRPr="00D11A77" w:rsidRDefault="00D11A77" w:rsidP="00D11A77">
      <w:pPr>
        <w:spacing w:after="0" w:line="240" w:lineRule="auto"/>
        <w:ind w:left="1080" w:right="170"/>
        <w:jc w:val="both"/>
        <w:rPr>
          <w:rFonts w:ascii="Arial" w:eastAsia="Times New Roman" w:hAnsi="Arial" w:cs="Arial"/>
          <w:color w:val="auto"/>
          <w:sz w:val="20"/>
          <w:u w:val="single"/>
          <w:lang w:val="es-ES"/>
        </w:rPr>
      </w:pPr>
    </w:p>
    <w:p w14:paraId="28D2E3BE" w14:textId="77777777" w:rsidR="00D11A77" w:rsidRPr="00D11A77" w:rsidRDefault="00D11A77" w:rsidP="00D11A77">
      <w:pPr>
        <w:spacing w:after="0" w:line="240" w:lineRule="auto"/>
        <w:ind w:left="720"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(2) En estos casos solo se le solicita al contratista un seguro contra accidentes, con una cobertura de atención de salud por accidentes e indemnización por incapacidad; sin embargo, en caso se realice (por lo menos un día) una actividad dentro de la clasificación de riesgo alto, se deberá remitir el SCTR con cobertura por el periodo que dure la actividad.</w:t>
      </w:r>
    </w:p>
    <w:p w14:paraId="3D77B495" w14:textId="77777777" w:rsidR="00D11A77" w:rsidRPr="00D11A77" w:rsidRDefault="00D11A77" w:rsidP="00D11A77">
      <w:pPr>
        <w:spacing w:after="0" w:line="240" w:lineRule="auto"/>
        <w:ind w:left="720" w:right="170"/>
        <w:jc w:val="both"/>
        <w:rPr>
          <w:rFonts w:ascii="Arial" w:eastAsia="Times New Roman" w:hAnsi="Arial" w:cs="Arial"/>
          <w:color w:val="auto"/>
          <w:sz w:val="20"/>
          <w:lang w:val="es-ES"/>
        </w:rPr>
      </w:pPr>
    </w:p>
    <w:p w14:paraId="345799B0" w14:textId="77777777" w:rsidR="00D11A77" w:rsidRPr="00D11A77" w:rsidRDefault="00D11A77" w:rsidP="00D11A77">
      <w:pPr>
        <w:spacing w:after="0" w:line="240" w:lineRule="auto"/>
        <w:ind w:left="709"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(3) El examen de aptitud médica, deberá realizarse a todo el personal involucrado en el literal 11 del presente documento, de acuerdo a las actividades a realizar, y tomando como referencia los protocolos normativos, para los exámenes medico ocupacionales.</w:t>
      </w:r>
    </w:p>
    <w:p w14:paraId="1FAFBB73" w14:textId="77777777" w:rsidR="00D11A77" w:rsidRPr="00D11A77" w:rsidRDefault="00D11A77" w:rsidP="00D11A77">
      <w:pPr>
        <w:spacing w:after="0" w:line="240" w:lineRule="auto"/>
        <w:ind w:left="709" w:right="170"/>
        <w:jc w:val="both"/>
        <w:rPr>
          <w:rFonts w:ascii="Arial" w:eastAsia="Times New Roman" w:hAnsi="Arial" w:cs="Arial"/>
          <w:color w:val="auto"/>
          <w:sz w:val="20"/>
          <w:lang w:val="es-ES"/>
        </w:rPr>
      </w:pPr>
    </w:p>
    <w:p w14:paraId="33B6DB55" w14:textId="77777777" w:rsidR="00D11A77" w:rsidRPr="00D11A77" w:rsidRDefault="00D11A77" w:rsidP="00D11A77">
      <w:pPr>
        <w:spacing w:after="0" w:line="240" w:lineRule="auto"/>
        <w:ind w:left="567" w:right="170"/>
        <w:jc w:val="both"/>
        <w:rPr>
          <w:rFonts w:ascii="Arial" w:eastAsia="Times New Roman" w:hAnsi="Arial" w:cs="Arial"/>
          <w:color w:val="auto"/>
          <w:sz w:val="20"/>
          <w:lang w:val="es-ES"/>
        </w:rPr>
      </w:pPr>
      <w:r w:rsidRPr="00D11A77">
        <w:rPr>
          <w:rFonts w:ascii="Arial" w:eastAsia="Times New Roman" w:hAnsi="Arial" w:cs="Arial"/>
          <w:b/>
          <w:bCs/>
          <w:color w:val="auto"/>
          <w:sz w:val="20"/>
          <w:lang w:val="es-ES"/>
        </w:rPr>
        <w:t>19.2. EL CONTRATISTA,</w:t>
      </w:r>
      <w:r w:rsidRPr="00D11A77">
        <w:rPr>
          <w:rFonts w:ascii="Arial" w:eastAsia="Times New Roman" w:hAnsi="Arial" w:cs="Arial"/>
          <w:color w:val="auto"/>
          <w:sz w:val="20"/>
          <w:lang w:val="es-ES"/>
        </w:rPr>
        <w:t xml:space="preserve"> deberá informar de inmediato a SEDAPAL de cualquier accidente de trabajo ocurrido en cumplimiento de la ejecución de las actividades del Contrato.</w:t>
      </w:r>
    </w:p>
    <w:p w14:paraId="09091A55" w14:textId="77777777" w:rsidR="00D11A77" w:rsidRPr="00D11A77" w:rsidRDefault="00D11A77" w:rsidP="00D11A77">
      <w:pPr>
        <w:spacing w:after="0" w:line="240" w:lineRule="auto"/>
        <w:ind w:left="567" w:right="170"/>
        <w:jc w:val="both"/>
        <w:rPr>
          <w:rFonts w:ascii="Arial" w:eastAsia="Times New Roman" w:hAnsi="Arial" w:cs="Arial"/>
          <w:color w:val="auto"/>
          <w:sz w:val="20"/>
          <w:lang w:val="es-ES"/>
        </w:rPr>
      </w:pPr>
    </w:p>
    <w:p w14:paraId="3D43E92C" w14:textId="77777777" w:rsidR="00D11A77" w:rsidRPr="00D11A77" w:rsidRDefault="00D11A77" w:rsidP="00D11A77">
      <w:pPr>
        <w:spacing w:after="0" w:line="240" w:lineRule="auto"/>
        <w:ind w:left="567" w:right="170"/>
        <w:jc w:val="both"/>
        <w:rPr>
          <w:rFonts w:ascii="Arial" w:eastAsia="Times New Roman" w:hAnsi="Arial" w:cs="Arial"/>
          <w:color w:val="auto"/>
          <w:sz w:val="20"/>
          <w:lang w:val="es-ES"/>
        </w:rPr>
      </w:pPr>
      <w:r w:rsidRPr="00D11A77">
        <w:rPr>
          <w:rFonts w:ascii="Arial" w:eastAsia="Times New Roman" w:hAnsi="Arial" w:cs="Arial"/>
          <w:b/>
          <w:bCs/>
          <w:color w:val="auto"/>
          <w:sz w:val="20"/>
          <w:lang w:val="es-ES"/>
        </w:rPr>
        <w:t>19.3. EL CONTRATISTA</w:t>
      </w:r>
      <w:r w:rsidRPr="00D11A77">
        <w:rPr>
          <w:rFonts w:ascii="Arial" w:eastAsia="Times New Roman" w:hAnsi="Arial" w:cs="Arial"/>
          <w:color w:val="auto"/>
          <w:sz w:val="20"/>
          <w:lang w:val="es-ES"/>
        </w:rPr>
        <w:t>, deberá cumplir con lo estipulado en:</w:t>
      </w:r>
    </w:p>
    <w:p w14:paraId="715522F6" w14:textId="77777777" w:rsidR="00D11A77" w:rsidRPr="00D11A77" w:rsidRDefault="00D11A77" w:rsidP="00D11A77">
      <w:pPr>
        <w:spacing w:after="0" w:line="240" w:lineRule="auto"/>
        <w:ind w:left="709" w:right="170"/>
        <w:jc w:val="both"/>
        <w:rPr>
          <w:rFonts w:ascii="Arial" w:eastAsia="Times New Roman" w:hAnsi="Arial" w:cs="Arial"/>
          <w:color w:val="auto"/>
          <w:sz w:val="16"/>
          <w:szCs w:val="16"/>
          <w:lang w:val="es-ES"/>
        </w:rPr>
      </w:pPr>
    </w:p>
    <w:p w14:paraId="6A2B195F" w14:textId="77777777" w:rsidR="00D11A77" w:rsidRPr="00D11A77" w:rsidRDefault="00D11A77" w:rsidP="001149A6">
      <w:pPr>
        <w:numPr>
          <w:ilvl w:val="0"/>
          <w:numId w:val="47"/>
        </w:numPr>
        <w:spacing w:after="0" w:line="240" w:lineRule="auto"/>
        <w:ind w:left="1276" w:right="170" w:hanging="218"/>
        <w:jc w:val="both"/>
        <w:rPr>
          <w:rFonts w:ascii="Arial" w:eastAsia="Times New Roman" w:hAnsi="Arial" w:cs="Arial"/>
          <w:color w:val="auto"/>
          <w:sz w:val="20"/>
          <w:lang w:val="es-ES"/>
        </w:rPr>
      </w:pPr>
      <w:r w:rsidRPr="00D11A77">
        <w:rPr>
          <w:rFonts w:ascii="Arial" w:eastAsia="Times New Roman" w:hAnsi="Arial" w:cs="Arial"/>
          <w:color w:val="auto"/>
          <w:sz w:val="20"/>
          <w:lang w:val="es-ES"/>
        </w:rPr>
        <w:t>Ley 29783, Ley de Seguridad y Salud en el Trabajo, y su modificatoria - la Ley 30222.</w:t>
      </w:r>
    </w:p>
    <w:p w14:paraId="127941D5" w14:textId="77777777" w:rsidR="00D11A77" w:rsidRPr="00D11A77" w:rsidRDefault="00D11A77" w:rsidP="001149A6">
      <w:pPr>
        <w:numPr>
          <w:ilvl w:val="0"/>
          <w:numId w:val="47"/>
        </w:numPr>
        <w:spacing w:after="0" w:line="240" w:lineRule="auto"/>
        <w:ind w:left="1276" w:right="170" w:hanging="218"/>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Reglamento de la Ley N° 29783, Ley de Seguridad y Salud en el Trabajo emitido mediante Decreto Supremo Nº 005-2012-TR, y sus posteriores modificatorias. </w:t>
      </w:r>
    </w:p>
    <w:p w14:paraId="50DF4692" w14:textId="77777777" w:rsidR="00D11A77" w:rsidRPr="00D11A77" w:rsidRDefault="00D11A77" w:rsidP="001149A6">
      <w:pPr>
        <w:numPr>
          <w:ilvl w:val="0"/>
          <w:numId w:val="47"/>
        </w:numPr>
        <w:spacing w:after="0" w:line="240" w:lineRule="auto"/>
        <w:ind w:left="1276" w:right="170" w:hanging="218"/>
        <w:jc w:val="both"/>
        <w:rPr>
          <w:rFonts w:ascii="Arial" w:eastAsia="Times New Roman" w:hAnsi="Arial" w:cs="Arial"/>
          <w:color w:val="auto"/>
          <w:sz w:val="20"/>
          <w:lang w:val="es-ES"/>
        </w:rPr>
      </w:pPr>
      <w:r w:rsidRPr="00D11A77">
        <w:rPr>
          <w:rFonts w:ascii="Arial" w:eastAsia="Times New Roman" w:hAnsi="Arial" w:cs="Arial"/>
          <w:color w:val="auto"/>
          <w:sz w:val="20"/>
          <w:lang w:val="es-ES"/>
        </w:rPr>
        <w:t>Resolución Ministerial 375-2008-TR, Norma básica de Ergonomía y Procedimiento de Evaluación de riesgo Disergonómico.</w:t>
      </w:r>
    </w:p>
    <w:p w14:paraId="20A31FBD" w14:textId="77777777" w:rsidR="00D11A77" w:rsidRPr="00D11A77" w:rsidRDefault="00D11A77" w:rsidP="001149A6">
      <w:pPr>
        <w:numPr>
          <w:ilvl w:val="0"/>
          <w:numId w:val="47"/>
        </w:numPr>
        <w:spacing w:after="0" w:line="240" w:lineRule="auto"/>
        <w:ind w:left="1276" w:right="170" w:hanging="218"/>
        <w:jc w:val="both"/>
        <w:rPr>
          <w:rFonts w:ascii="Arial" w:eastAsia="Times New Roman" w:hAnsi="Arial" w:cs="Arial"/>
          <w:color w:val="auto"/>
          <w:sz w:val="20"/>
          <w:lang w:val="es-ES"/>
        </w:rPr>
      </w:pPr>
      <w:r w:rsidRPr="00D11A77">
        <w:rPr>
          <w:rFonts w:ascii="Arial" w:eastAsia="Times New Roman" w:hAnsi="Arial" w:cs="Arial"/>
          <w:color w:val="auto"/>
          <w:sz w:val="20"/>
          <w:lang w:val="es-ES"/>
        </w:rPr>
        <w:lastRenderedPageBreak/>
        <w:t>Resolución Ministerial 312-2011-SA, Protocolos de Exámenes Médico Ocupacionales y Guías de diagnóstico de los exámenes médicos obligatorios por actividad.</w:t>
      </w:r>
    </w:p>
    <w:p w14:paraId="2D056130" w14:textId="77777777" w:rsidR="00D11A77" w:rsidRPr="00D11A77" w:rsidRDefault="00D11A77" w:rsidP="001149A6">
      <w:pPr>
        <w:numPr>
          <w:ilvl w:val="0"/>
          <w:numId w:val="47"/>
        </w:numPr>
        <w:spacing w:after="0" w:line="240" w:lineRule="auto"/>
        <w:ind w:left="1276" w:right="170" w:hanging="218"/>
        <w:jc w:val="both"/>
        <w:rPr>
          <w:rFonts w:ascii="Arial" w:eastAsia="Times New Roman" w:hAnsi="Arial" w:cs="Arial"/>
          <w:color w:val="auto"/>
          <w:sz w:val="20"/>
          <w:lang w:val="es-ES"/>
        </w:rPr>
      </w:pPr>
      <w:r w:rsidRPr="00D11A77">
        <w:rPr>
          <w:rFonts w:ascii="Arial" w:eastAsia="Times New Roman" w:hAnsi="Arial" w:cs="Arial"/>
          <w:color w:val="auto"/>
          <w:sz w:val="20"/>
          <w:lang w:val="es-ES"/>
        </w:rPr>
        <w:t>Decreto Supremo Nº 015-2005-SA, Reglamento sobre Valores Límite Permisibles para Agentes Químicos en el Ambiente de Trabajo.</w:t>
      </w:r>
    </w:p>
    <w:p w14:paraId="426E4BE0" w14:textId="77777777" w:rsidR="00D11A77" w:rsidRPr="00D11A77" w:rsidRDefault="00D11A77" w:rsidP="001149A6">
      <w:pPr>
        <w:numPr>
          <w:ilvl w:val="0"/>
          <w:numId w:val="47"/>
        </w:numPr>
        <w:spacing w:after="0" w:line="240" w:lineRule="auto"/>
        <w:ind w:left="1276" w:right="170" w:hanging="218"/>
        <w:jc w:val="both"/>
        <w:rPr>
          <w:rFonts w:ascii="Arial" w:eastAsia="Times New Roman" w:hAnsi="Arial" w:cs="Arial"/>
          <w:color w:val="auto"/>
          <w:sz w:val="20"/>
          <w:lang w:val="es-ES"/>
        </w:rPr>
      </w:pPr>
      <w:r w:rsidRPr="00D11A77">
        <w:rPr>
          <w:rFonts w:ascii="Arial" w:eastAsia="Times New Roman" w:hAnsi="Arial" w:cs="Arial"/>
          <w:color w:val="auto"/>
          <w:sz w:val="20"/>
          <w:lang w:val="es-ES"/>
        </w:rPr>
        <w:t>Resolución Ministerial 148-2012-TR, Guía y Formatos referenciales para el procedimiento de selección de los representantes ante el comité de seguridad y salud en el trabajo-CSST y su instalación, en el sector público.</w:t>
      </w:r>
    </w:p>
    <w:p w14:paraId="1C619742" w14:textId="795DBAF0" w:rsidR="00D11A77" w:rsidRPr="00D11A77" w:rsidRDefault="00D11A77" w:rsidP="001149A6">
      <w:pPr>
        <w:numPr>
          <w:ilvl w:val="0"/>
          <w:numId w:val="50"/>
        </w:numPr>
        <w:spacing w:after="0" w:line="240" w:lineRule="auto"/>
        <w:ind w:left="1276" w:right="170" w:hanging="218"/>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Documento Técnico “Lineamientos para la vigilancia, prevención y control de la salud de los trabajadores con riesgo de exposición a SARS-CoV-2”,</w:t>
      </w:r>
      <w:r w:rsidR="005F4018" w:rsidRPr="005F4018">
        <w:rPr>
          <w:rFonts w:ascii="Tahoma" w:eastAsia="Times New Roman" w:hAnsi="Tahoma" w:cs="Tahoma"/>
          <w:iCs/>
          <w:color w:val="auto"/>
          <w:sz w:val="20"/>
          <w:lang w:val="es-ES"/>
        </w:rPr>
        <w:t xml:space="preserve"> y sus posteriores modificatorias, vigente durante la ejecución Contractual.</w:t>
      </w:r>
    </w:p>
    <w:p w14:paraId="66F4925F" w14:textId="77777777" w:rsidR="00D11A77" w:rsidRPr="00D11A77" w:rsidRDefault="00D11A77" w:rsidP="001149A6">
      <w:pPr>
        <w:numPr>
          <w:ilvl w:val="0"/>
          <w:numId w:val="50"/>
        </w:numPr>
        <w:spacing w:after="0" w:line="240" w:lineRule="auto"/>
        <w:ind w:left="1276" w:right="170" w:hanging="218"/>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Cumplimiento de la alerta epidemiológica N° 16º o la que se encuentre vigente al momento de la prestación del servicio.</w:t>
      </w:r>
    </w:p>
    <w:p w14:paraId="4FA026B8" w14:textId="77777777" w:rsidR="00D11A77" w:rsidRPr="00D11A77" w:rsidRDefault="00D11A77" w:rsidP="001149A6">
      <w:pPr>
        <w:numPr>
          <w:ilvl w:val="0"/>
          <w:numId w:val="50"/>
        </w:numPr>
        <w:spacing w:after="0" w:line="240" w:lineRule="auto"/>
        <w:ind w:left="1276" w:right="170" w:hanging="218"/>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Resolución Ministerial N° 055-2020-TR. Aprueban el documento denominado Guía para la prevención del coronavirus en el ámbito laboral.</w:t>
      </w:r>
    </w:p>
    <w:p w14:paraId="4DFA4360" w14:textId="77777777" w:rsidR="00D11A77" w:rsidRPr="00D11A77" w:rsidRDefault="00D11A77" w:rsidP="001149A6">
      <w:pPr>
        <w:numPr>
          <w:ilvl w:val="0"/>
          <w:numId w:val="50"/>
        </w:numPr>
        <w:spacing w:after="0" w:line="240" w:lineRule="auto"/>
        <w:ind w:left="1276" w:right="170" w:hanging="218"/>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Decreto Legislativo N° 1499, Decreto Legislativo que establece diversas medidas para garantizar y fiscalizar la protección de los derechos socio laborales de los/as trabajadores/as en el marco de la emergencia sanitaria por el COVID-19.</w:t>
      </w:r>
    </w:p>
    <w:p w14:paraId="14F78E3F" w14:textId="77777777" w:rsidR="00D11A77" w:rsidRPr="00D11A77" w:rsidRDefault="00D11A77" w:rsidP="001149A6">
      <w:pPr>
        <w:numPr>
          <w:ilvl w:val="0"/>
          <w:numId w:val="50"/>
        </w:numPr>
        <w:spacing w:after="0" w:line="240" w:lineRule="auto"/>
        <w:ind w:left="1276" w:right="170" w:hanging="218"/>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Entre otras relacionadas.</w:t>
      </w:r>
    </w:p>
    <w:p w14:paraId="7818CE97" w14:textId="77777777" w:rsidR="00D11A77" w:rsidRPr="00D11A77" w:rsidRDefault="00D11A77" w:rsidP="00D11A77">
      <w:pPr>
        <w:spacing w:after="0" w:line="240" w:lineRule="auto"/>
        <w:ind w:left="1080" w:right="170"/>
        <w:jc w:val="both"/>
        <w:rPr>
          <w:rFonts w:ascii="Arial" w:eastAsia="Times New Roman" w:hAnsi="Arial" w:cs="Arial"/>
          <w:color w:val="auto"/>
          <w:sz w:val="20"/>
          <w:u w:val="single"/>
          <w:lang w:val="es-ES"/>
        </w:rPr>
      </w:pPr>
    </w:p>
    <w:p w14:paraId="6ABA7089" w14:textId="77777777" w:rsidR="00D11A77" w:rsidRPr="00D11A77" w:rsidRDefault="00D11A77" w:rsidP="00D11A77">
      <w:pPr>
        <w:spacing w:after="0" w:line="240" w:lineRule="auto"/>
        <w:ind w:left="993"/>
        <w:jc w:val="both"/>
        <w:rPr>
          <w:rFonts w:ascii="Arial" w:eastAsia="Times New Roman" w:hAnsi="Arial" w:cs="Arial"/>
          <w:color w:val="auto"/>
          <w:sz w:val="20"/>
          <w:lang w:val="es-ES"/>
        </w:rPr>
      </w:pPr>
      <w:r w:rsidRPr="00D11A77">
        <w:rPr>
          <w:rFonts w:ascii="Arial" w:eastAsia="Times New Roman" w:hAnsi="Arial" w:cs="Arial"/>
          <w:color w:val="auto"/>
          <w:sz w:val="20"/>
          <w:lang w:val="es-ES"/>
        </w:rPr>
        <w:t>En lo que respecta al cumplimiento de las normas de seguridad y salud en el trabajo, prevención de riesgos, accidentes de trabajo y enfermedades ocupacionales, deberá velar adicionalmente, por la preservación del medio ambiente, en el entorno de las faenas.</w:t>
      </w:r>
    </w:p>
    <w:p w14:paraId="0D7C3760" w14:textId="77777777" w:rsidR="00D11A77" w:rsidRPr="00D11A77" w:rsidRDefault="00D11A77" w:rsidP="00D11A77">
      <w:pPr>
        <w:spacing w:after="0" w:line="240" w:lineRule="auto"/>
        <w:ind w:left="709" w:right="170"/>
        <w:jc w:val="both"/>
        <w:rPr>
          <w:rFonts w:ascii="Arial" w:eastAsia="Times New Roman" w:hAnsi="Arial" w:cs="Arial"/>
          <w:b/>
          <w:color w:val="auto"/>
          <w:sz w:val="20"/>
          <w:lang w:val="es-ES"/>
        </w:rPr>
      </w:pPr>
    </w:p>
    <w:p w14:paraId="71651E29" w14:textId="77777777" w:rsidR="00D11A77" w:rsidRPr="00D11A77" w:rsidRDefault="00D11A77" w:rsidP="00D11A77">
      <w:pPr>
        <w:spacing w:after="0" w:line="240" w:lineRule="auto"/>
        <w:ind w:left="567"/>
        <w:jc w:val="both"/>
        <w:rPr>
          <w:rFonts w:ascii="Arial" w:eastAsia="Times New Roman" w:hAnsi="Arial" w:cs="Arial"/>
          <w:sz w:val="20"/>
          <w:lang w:val="es-ES"/>
        </w:rPr>
      </w:pPr>
      <w:r w:rsidRPr="00D11A77">
        <w:rPr>
          <w:rFonts w:ascii="Arial" w:eastAsia="Times New Roman" w:hAnsi="Arial" w:cs="Arial"/>
          <w:b/>
          <w:color w:val="auto"/>
          <w:sz w:val="20"/>
          <w:lang w:val="es-ES"/>
        </w:rPr>
        <w:t>19.4.</w:t>
      </w:r>
      <w:r w:rsidRPr="00D11A77">
        <w:rPr>
          <w:rFonts w:ascii="Arial" w:eastAsia="Times New Roman" w:hAnsi="Arial" w:cs="Arial"/>
          <w:color w:val="auto"/>
          <w:sz w:val="20"/>
          <w:lang w:val="es-ES"/>
        </w:rPr>
        <w:t xml:space="preserve"> </w:t>
      </w:r>
      <w:r w:rsidRPr="00D11A77">
        <w:rPr>
          <w:rFonts w:ascii="Arial" w:eastAsia="Times New Roman" w:hAnsi="Arial" w:cs="Arial"/>
          <w:b/>
          <w:bCs/>
          <w:color w:val="auto"/>
          <w:sz w:val="20"/>
          <w:lang w:val="es-ES"/>
        </w:rPr>
        <w:t>EL CONTRATISTA</w:t>
      </w:r>
      <w:r w:rsidRPr="00D11A77">
        <w:rPr>
          <w:rFonts w:ascii="Arial" w:eastAsia="Times New Roman" w:hAnsi="Arial" w:cs="Arial"/>
          <w:color w:val="auto"/>
          <w:sz w:val="20"/>
          <w:lang w:val="es-ES"/>
        </w:rPr>
        <w:t xml:space="preserve"> deberá realizar una inspección de las instalaciones antes de iniciar las labores, para poder tener un mejor análisis de las condiciones y características de los ambientes de trabajo para un adecuado desarrollo de la Identificación de Peligros Evaluación de Riesgos y determinación de Controles (IPERC) o Análisis de Trabajo Seguro (ATS). Para esta inspección deberá participar el supervisor de servicio, el contratista y podrá solicitarse la participación del ESHO, dicha inspección quedará asentada, por el área usuaria (Supervisor del servicio), mediante el DGMFO028 Acta de Reunión, la misma que debe esta archivada en conjunto con la documentación que presente el contratista antes del inicio del servicio </w:t>
      </w:r>
      <w:r w:rsidRPr="00D11A77">
        <w:rPr>
          <w:rFonts w:ascii="Arial" w:eastAsia="Times New Roman" w:hAnsi="Arial" w:cs="Arial"/>
          <w:sz w:val="20"/>
          <w:lang w:val="es-ES"/>
        </w:rPr>
        <w:t xml:space="preserve">(literal 19.1.). </w:t>
      </w:r>
    </w:p>
    <w:p w14:paraId="4F430540" w14:textId="77777777" w:rsidR="00D11A77" w:rsidRPr="00D11A77" w:rsidRDefault="00D11A77" w:rsidP="00D11A77">
      <w:pPr>
        <w:spacing w:after="0" w:line="240" w:lineRule="auto"/>
        <w:ind w:left="720" w:right="170"/>
        <w:jc w:val="both"/>
        <w:rPr>
          <w:rFonts w:ascii="Arial" w:eastAsia="Times New Roman" w:hAnsi="Arial" w:cs="Arial"/>
          <w:color w:val="auto"/>
          <w:sz w:val="20"/>
          <w:lang w:val="es-ES"/>
        </w:rPr>
      </w:pPr>
    </w:p>
    <w:p w14:paraId="592D59EA" w14:textId="77777777" w:rsidR="00D11A77" w:rsidRPr="00D11A77" w:rsidRDefault="00D11A77" w:rsidP="00D11A77">
      <w:pPr>
        <w:spacing w:after="0" w:line="240" w:lineRule="auto"/>
        <w:ind w:left="567"/>
        <w:jc w:val="both"/>
        <w:rPr>
          <w:rFonts w:ascii="Arial" w:eastAsia="Times New Roman" w:hAnsi="Arial" w:cs="Arial"/>
          <w:color w:val="auto"/>
          <w:sz w:val="20"/>
          <w:u w:val="single"/>
          <w:lang w:val="es-ES"/>
        </w:rPr>
      </w:pPr>
      <w:r w:rsidRPr="00D11A77">
        <w:rPr>
          <w:rFonts w:ascii="Arial" w:eastAsia="Times New Roman" w:hAnsi="Arial" w:cs="Arial"/>
          <w:color w:val="auto"/>
          <w:sz w:val="20"/>
          <w:lang w:val="es-ES"/>
        </w:rPr>
        <w:t xml:space="preserve">Por lo que, previo al inicio del servicio </w:t>
      </w:r>
      <w:r w:rsidRPr="00D11A77">
        <w:rPr>
          <w:rFonts w:ascii="Arial" w:eastAsia="Times New Roman" w:hAnsi="Arial" w:cs="Arial"/>
          <w:b/>
          <w:color w:val="auto"/>
          <w:sz w:val="20"/>
          <w:lang w:val="es-ES"/>
        </w:rPr>
        <w:t>EL CONTRATISTA</w:t>
      </w:r>
      <w:r w:rsidRPr="00D11A77">
        <w:rPr>
          <w:rFonts w:ascii="Arial" w:eastAsia="Times New Roman" w:hAnsi="Arial" w:cs="Arial"/>
          <w:color w:val="auto"/>
          <w:sz w:val="20"/>
          <w:lang w:val="es-ES"/>
        </w:rPr>
        <w:t xml:space="preserve"> presentará al Equipo Seguimiento y Control de Plantas el Plan de Seguridad y Salud en el Trabajo, elaborado y firmado por el ingeniero de Seguridad y Salud en el Trabajo (SST) de su representada, el que</w:t>
      </w:r>
      <w:r w:rsidRPr="00D11A77">
        <w:rPr>
          <w:rFonts w:ascii="Arial" w:eastAsia="Times New Roman" w:hAnsi="Arial" w:cs="Arial"/>
          <w:color w:val="auto"/>
          <w:sz w:val="20"/>
          <w:u w:val="single"/>
          <w:lang w:val="es-ES"/>
        </w:rPr>
        <w:t xml:space="preserve"> </w:t>
      </w:r>
      <w:r w:rsidRPr="00D11A77">
        <w:rPr>
          <w:rFonts w:ascii="Arial" w:eastAsia="Times New Roman" w:hAnsi="Arial" w:cs="Arial"/>
          <w:color w:val="auto"/>
          <w:sz w:val="20"/>
          <w:lang w:val="es-ES"/>
        </w:rPr>
        <w:t>deberá ser un Profesional con especialidad y experiencia en  Seguridad y Salud Ocupacional, de acuerdo a los requisitos exigidos por la Ley N° 29783 “Ley de Seguridad y Salud en el Trabajo” y su Reglamento  (D.S. 005-2012-TR), y acorde a los lineamientos del anexo 3 de la Resolución Ministerial N° 050-2013-TR (Contenido mínimo del Plan de Seguridad y Salud en el Trabajo), el SCTR (del total de trabajadores que ingresarán a las instalaciones de SEDAPAL), Análisis de Trabajo Seguro – ATS, visado por su ingeniero de SST, y el examen de aptitud médica (del total de trabajadores que ingresarán a las instalaciones de SEDAPAL).</w:t>
      </w:r>
    </w:p>
    <w:p w14:paraId="3BDF54E7"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 </w:t>
      </w:r>
    </w:p>
    <w:p w14:paraId="01C8F52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Finalmente, </w:t>
      </w:r>
      <w:r w:rsidRPr="00D11A77">
        <w:rPr>
          <w:rFonts w:ascii="Arial" w:eastAsia="Times New Roman" w:hAnsi="Arial" w:cs="Arial"/>
          <w:b/>
          <w:bCs/>
          <w:color w:val="auto"/>
          <w:sz w:val="20"/>
          <w:lang w:val="es-ES"/>
        </w:rPr>
        <w:t>EL CONTRATISTA</w:t>
      </w:r>
      <w:r w:rsidRPr="00D11A77">
        <w:rPr>
          <w:rFonts w:ascii="Arial" w:eastAsia="Times New Roman" w:hAnsi="Arial" w:cs="Arial"/>
          <w:color w:val="auto"/>
          <w:sz w:val="20"/>
          <w:lang w:val="es-ES"/>
        </w:rPr>
        <w:t xml:space="preserve"> deberá remitir dentro de la información de reporte periódico (informes o valorizaciones) al área usuaria (Supervisor del servicio), los documentos que sustenten el cumplimiento y seguimiento de su Plan de Seguridad y Salud en el Trabajo o AST.</w:t>
      </w:r>
    </w:p>
    <w:p w14:paraId="15721E88"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560A0BD1" w14:textId="77777777" w:rsidR="00D11A77" w:rsidRPr="00D11A77" w:rsidRDefault="00D11A77" w:rsidP="00D11A77">
      <w:pPr>
        <w:spacing w:after="0" w:line="240" w:lineRule="auto"/>
        <w:ind w:left="567" w:right="170"/>
        <w:jc w:val="both"/>
        <w:rPr>
          <w:rFonts w:ascii="Arial" w:eastAsia="Times New Roman" w:hAnsi="Arial" w:cs="Arial"/>
          <w:iCs/>
          <w:color w:val="auto"/>
          <w:spacing w:val="-3"/>
          <w:sz w:val="20"/>
          <w:lang w:val="es-ES"/>
        </w:rPr>
      </w:pPr>
      <w:r w:rsidRPr="00D11A77">
        <w:rPr>
          <w:rFonts w:ascii="Arial" w:eastAsia="Times New Roman" w:hAnsi="Arial" w:cs="Arial"/>
          <w:b/>
          <w:iCs/>
          <w:color w:val="auto"/>
          <w:sz w:val="20"/>
          <w:lang w:val="es-ES"/>
        </w:rPr>
        <w:t>19.5 EL CONTRATISTA</w:t>
      </w:r>
      <w:r w:rsidRPr="00D11A77">
        <w:rPr>
          <w:rFonts w:ascii="Arial" w:eastAsia="Times New Roman" w:hAnsi="Arial" w:cs="Arial"/>
          <w:iCs/>
          <w:color w:val="auto"/>
          <w:sz w:val="20"/>
          <w:lang w:val="es-ES"/>
        </w:rPr>
        <w:t xml:space="preserve"> está obligado a cumplir con los </w:t>
      </w:r>
      <w:r w:rsidRPr="00D11A77">
        <w:rPr>
          <w:rFonts w:ascii="Arial" w:eastAsia="Times New Roman" w:hAnsi="Arial" w:cs="Arial"/>
          <w:iCs/>
          <w:color w:val="auto"/>
          <w:spacing w:val="-3"/>
          <w:sz w:val="20"/>
          <w:lang w:val="es-ES"/>
        </w:rPr>
        <w:t>“</w:t>
      </w:r>
      <w:r w:rsidRPr="00D11A77">
        <w:rPr>
          <w:rFonts w:ascii="Arial" w:eastAsia="Times New Roman" w:hAnsi="Arial" w:cs="Arial"/>
          <w:iCs/>
          <w:color w:val="auto"/>
          <w:sz w:val="20"/>
          <w:lang w:val="es-ES"/>
        </w:rPr>
        <w:t>Lineamientos para la vigilancia, prevención y control de la salud de los trabajadores con riesgo de exposición a SARS-CoV-2</w:t>
      </w:r>
      <w:r w:rsidRPr="00D11A77">
        <w:rPr>
          <w:rFonts w:ascii="Arial" w:eastAsia="Times New Roman" w:hAnsi="Arial" w:cs="Arial"/>
          <w:iCs/>
          <w:color w:val="auto"/>
          <w:spacing w:val="-3"/>
          <w:sz w:val="20"/>
          <w:lang w:val="es-ES"/>
        </w:rPr>
        <w:t xml:space="preserve">”; el Contratista debe adoptar todas las medidas necesarias que correspondan con la finalidad de reducir el riesgo de contagio o transmisión del COVID-19 para con sus trabajadores. </w:t>
      </w:r>
      <w:r w:rsidRPr="00D11A77">
        <w:rPr>
          <w:rFonts w:ascii="Arial" w:eastAsia="Times New Roman" w:hAnsi="Arial" w:cs="Arial"/>
          <w:iCs/>
          <w:strike/>
          <w:color w:val="auto"/>
          <w:spacing w:val="-3"/>
          <w:sz w:val="20"/>
          <w:highlight w:val="yellow"/>
          <w:lang w:val="es-ES"/>
        </w:rPr>
        <w:t xml:space="preserve">, </w:t>
      </w:r>
    </w:p>
    <w:p w14:paraId="5A743B8C" w14:textId="77777777" w:rsidR="00D11A77" w:rsidRPr="00D11A77" w:rsidRDefault="00D11A77" w:rsidP="00D11A77">
      <w:pPr>
        <w:widowControl w:val="0"/>
        <w:spacing w:after="0" w:line="240" w:lineRule="auto"/>
        <w:ind w:left="567"/>
        <w:jc w:val="both"/>
        <w:rPr>
          <w:rFonts w:ascii="Arial" w:eastAsia="Times New Roman" w:hAnsi="Arial" w:cs="Arial"/>
          <w:iCs/>
          <w:color w:val="auto"/>
          <w:spacing w:val="-3"/>
          <w:sz w:val="20"/>
          <w:lang w:val="es-ES"/>
        </w:rPr>
      </w:pPr>
      <w:r w:rsidRPr="00D11A77">
        <w:rPr>
          <w:rFonts w:ascii="Arial" w:eastAsia="Times New Roman" w:hAnsi="Arial" w:cs="Arial"/>
          <w:iCs/>
          <w:color w:val="auto"/>
          <w:spacing w:val="-3"/>
          <w:sz w:val="20"/>
          <w:lang w:val="es-ES"/>
        </w:rPr>
        <w:t xml:space="preserve">Será responsabilidad de </w:t>
      </w:r>
      <w:r w:rsidRPr="00D11A77">
        <w:rPr>
          <w:rFonts w:ascii="Arial" w:eastAsia="Times New Roman" w:hAnsi="Arial" w:cs="Arial"/>
          <w:b/>
          <w:bCs/>
          <w:color w:val="auto"/>
          <w:sz w:val="20"/>
          <w:lang w:val="es-ES"/>
        </w:rPr>
        <w:t>EL CONTRATISTA</w:t>
      </w:r>
      <w:r w:rsidRPr="00D11A77">
        <w:rPr>
          <w:rFonts w:ascii="Arial" w:eastAsia="Times New Roman" w:hAnsi="Arial" w:cs="Arial"/>
          <w:iCs/>
          <w:color w:val="auto"/>
          <w:spacing w:val="-3"/>
          <w:sz w:val="20"/>
          <w:lang w:val="es-ES"/>
        </w:rPr>
        <w:t xml:space="preserve"> el cumplimiento de la misma, lo cual coadyuvará con la reducción o mitigación de la transmisión del COVID-19 para con los trabajadores de </w:t>
      </w:r>
      <w:r w:rsidRPr="00D11A77">
        <w:rPr>
          <w:rFonts w:ascii="Arial" w:eastAsia="Times New Roman" w:hAnsi="Arial" w:cs="Arial"/>
          <w:b/>
          <w:iCs/>
          <w:color w:val="auto"/>
          <w:spacing w:val="-3"/>
          <w:sz w:val="20"/>
          <w:lang w:val="es-ES"/>
        </w:rPr>
        <w:t>SEDAPAL</w:t>
      </w:r>
      <w:r w:rsidRPr="00D11A77">
        <w:rPr>
          <w:rFonts w:ascii="Arial" w:eastAsia="Times New Roman" w:hAnsi="Arial" w:cs="Arial"/>
          <w:iCs/>
          <w:color w:val="auto"/>
          <w:spacing w:val="-3"/>
          <w:sz w:val="20"/>
          <w:lang w:val="es-ES"/>
        </w:rPr>
        <w:t>.</w:t>
      </w:r>
    </w:p>
    <w:p w14:paraId="381D55E8"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58757C46"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Uso de instalaciones y/o recursos de SEDAPAL:</w:t>
      </w:r>
    </w:p>
    <w:p w14:paraId="2E2D5ED9"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Salvo aquellos casos en que, por la naturaleza de las labores operativas a realizarse, EL CONTRATISTA no deberá hacer uso de las instalaciones de SEDAPAL. Caso contrario, deberán gestionar una autorización expresa de la Gerencia de Producción y Distribución Primaria.</w:t>
      </w:r>
    </w:p>
    <w:p w14:paraId="1D9C875F"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19020781"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Queda prohibido, bajo responsabilidad del área usuaria, prestar cualquier tipo de facilidades adicionales que no estén contempladas en las presentes bases.</w:t>
      </w:r>
    </w:p>
    <w:p w14:paraId="7DE697F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12617A43" w14:textId="77777777" w:rsidR="00D11A77" w:rsidRPr="00D11A77" w:rsidRDefault="00D11A77" w:rsidP="00D11A77">
      <w:pPr>
        <w:spacing w:after="0" w:line="240" w:lineRule="auto"/>
        <w:ind w:left="567"/>
        <w:jc w:val="both"/>
        <w:rPr>
          <w:rFonts w:ascii="Arial" w:eastAsia="Times New Roman" w:hAnsi="Arial" w:cs="Arial"/>
          <w:iCs/>
          <w:color w:val="auto"/>
          <w:sz w:val="20"/>
          <w:lang w:val="es-ES"/>
        </w:rPr>
      </w:pPr>
      <w:r w:rsidRPr="00D11A77">
        <w:rPr>
          <w:rFonts w:ascii="Arial" w:eastAsia="Times New Roman" w:hAnsi="Arial" w:cs="Arial"/>
          <w:b/>
          <w:bCs/>
          <w:color w:val="auto"/>
          <w:sz w:val="20"/>
          <w:lang w:val="es-ES"/>
        </w:rPr>
        <w:t>EL CONTRATISTA</w:t>
      </w:r>
      <w:r w:rsidRPr="00D11A77">
        <w:rPr>
          <w:rFonts w:ascii="Arial" w:eastAsia="Times New Roman" w:hAnsi="Arial" w:cs="Arial"/>
          <w:iCs/>
          <w:color w:val="auto"/>
          <w:sz w:val="20"/>
          <w:lang w:val="es-ES"/>
        </w:rPr>
        <w:t xml:space="preserve"> deberá informar a sus trabajadores sobre las medidas preventivas y protocolos para evitar el contagio por COVID-19. </w:t>
      </w:r>
    </w:p>
    <w:p w14:paraId="409C1C67" w14:textId="77777777" w:rsidR="00D11A77" w:rsidRPr="00D11A77" w:rsidRDefault="00D11A77" w:rsidP="00D11A77">
      <w:pPr>
        <w:spacing w:after="0" w:line="240" w:lineRule="auto"/>
        <w:ind w:left="993"/>
        <w:jc w:val="both"/>
        <w:rPr>
          <w:rFonts w:ascii="Arial" w:eastAsia="Times New Roman" w:hAnsi="Arial" w:cs="Arial"/>
          <w:iCs/>
          <w:color w:val="auto"/>
          <w:sz w:val="20"/>
          <w:lang w:val="es-ES"/>
        </w:rPr>
      </w:pPr>
    </w:p>
    <w:p w14:paraId="3FFA80DF"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color w:val="auto"/>
          <w:sz w:val="20"/>
          <w:lang w:val="es-ES"/>
        </w:rPr>
      </w:pPr>
      <w:r w:rsidRPr="00D11A77">
        <w:rPr>
          <w:rFonts w:ascii="Arial" w:eastAsia="Times New Roman" w:hAnsi="Arial" w:cs="Arial"/>
          <w:b/>
          <w:color w:val="auto"/>
          <w:sz w:val="20"/>
          <w:lang w:val="es-ES"/>
        </w:rPr>
        <w:t>Responsabilidad del Contratista:</w:t>
      </w:r>
    </w:p>
    <w:p w14:paraId="082EC29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es responsable por la calidad ofrecida y por los vicios ocultos de los servicios ofertados por un plazo no menor de un (01) año contado a partir de la conformidad otorgada, de acuerdo a lo indicado en el artículo 40 de la Ley de Contrataciones del Estado.</w:t>
      </w:r>
    </w:p>
    <w:p w14:paraId="04EC74C0"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7E47A551"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Obligaciones del CONTRATISTA:</w:t>
      </w:r>
    </w:p>
    <w:p w14:paraId="1D9DFDC7"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511D7DC1" w14:textId="77777777" w:rsidR="00D11A77" w:rsidRPr="00D11A77" w:rsidRDefault="00D11A77" w:rsidP="001149A6">
      <w:pPr>
        <w:numPr>
          <w:ilvl w:val="0"/>
          <w:numId w:val="51"/>
        </w:numPr>
        <w:spacing w:after="0" w:line="240" w:lineRule="auto"/>
        <w:ind w:left="993"/>
        <w:jc w:val="both"/>
        <w:rPr>
          <w:rFonts w:ascii="Arial" w:eastAsia="Times New Roman" w:hAnsi="Arial" w:cs="Arial"/>
          <w:color w:val="auto"/>
          <w:sz w:val="20"/>
          <w:lang w:val="es-ES"/>
        </w:rPr>
      </w:pPr>
      <w:bookmarkStart w:id="2" w:name="_Hlk40573289"/>
      <w:r w:rsidRPr="00D11A77">
        <w:rPr>
          <w:rFonts w:ascii="Arial" w:eastAsia="Times New Roman" w:hAnsi="Arial" w:cs="Arial"/>
          <w:color w:val="auto"/>
          <w:sz w:val="20"/>
          <w:lang w:val="es-ES"/>
        </w:rPr>
        <w:t xml:space="preserve">Previo al inicio del servicio </w:t>
      </w:r>
      <w:r w:rsidRPr="00D11A77">
        <w:rPr>
          <w:rFonts w:ascii="Arial" w:eastAsia="Times New Roman" w:hAnsi="Arial" w:cs="Arial"/>
          <w:b/>
          <w:color w:val="auto"/>
          <w:sz w:val="20"/>
          <w:lang w:val="es-ES"/>
        </w:rPr>
        <w:t>EL CONTRATISTA</w:t>
      </w:r>
      <w:r w:rsidRPr="00D11A77">
        <w:rPr>
          <w:rFonts w:ascii="Arial" w:eastAsia="Times New Roman" w:hAnsi="Arial" w:cs="Arial"/>
          <w:color w:val="auto"/>
          <w:sz w:val="20"/>
          <w:lang w:val="es-ES"/>
        </w:rPr>
        <w:t xml:space="preserve"> presentará al Equipo Seguimiento y Control de Plantas:</w:t>
      </w:r>
    </w:p>
    <w:p w14:paraId="736E335F" w14:textId="77777777" w:rsidR="00D11A77" w:rsidRPr="00D11A77" w:rsidRDefault="00D11A77" w:rsidP="001149A6">
      <w:pPr>
        <w:numPr>
          <w:ilvl w:val="2"/>
          <w:numId w:val="49"/>
        </w:numPr>
        <w:spacing w:after="0" w:line="240" w:lineRule="auto"/>
        <w:ind w:left="1418"/>
        <w:jc w:val="both"/>
        <w:rPr>
          <w:rFonts w:ascii="Arial" w:hAnsi="Arial" w:cs="Arial"/>
          <w:iCs/>
          <w:color w:val="auto"/>
          <w:sz w:val="20"/>
          <w:lang w:eastAsia="es-ES"/>
        </w:rPr>
      </w:pPr>
      <w:r w:rsidRPr="00D11A77">
        <w:rPr>
          <w:rFonts w:ascii="Arial" w:hAnsi="Arial" w:cs="Arial"/>
          <w:iCs/>
          <w:color w:val="auto"/>
          <w:sz w:val="20"/>
          <w:lang w:eastAsia="es-ES"/>
        </w:rPr>
        <w:t xml:space="preserve">Plan de Seguridad y Salud en el Trabajo, aprobado por su Comité de Seguridad y Salud en el Trabajo, </w:t>
      </w:r>
      <w:r w:rsidRPr="00D11A77">
        <w:rPr>
          <w:rFonts w:ascii="Arial" w:hAnsi="Arial" w:cs="Arial"/>
          <w:b/>
          <w:iCs/>
          <w:color w:val="auto"/>
          <w:sz w:val="20"/>
          <w:lang w:eastAsia="es-ES"/>
        </w:rPr>
        <w:t>de corresponder según la norma establecida.</w:t>
      </w:r>
    </w:p>
    <w:p w14:paraId="65B5B0AE" w14:textId="77777777" w:rsidR="00D11A77" w:rsidRPr="00D11A77" w:rsidRDefault="00D11A77" w:rsidP="001149A6">
      <w:pPr>
        <w:numPr>
          <w:ilvl w:val="2"/>
          <w:numId w:val="49"/>
        </w:numPr>
        <w:spacing w:after="0" w:line="240" w:lineRule="auto"/>
        <w:ind w:left="1418"/>
        <w:jc w:val="both"/>
        <w:rPr>
          <w:rFonts w:ascii="Arial" w:hAnsi="Arial" w:cs="Arial"/>
          <w:iCs/>
          <w:color w:val="auto"/>
          <w:sz w:val="20"/>
          <w:lang w:eastAsia="es-ES"/>
        </w:rPr>
      </w:pPr>
      <w:r w:rsidRPr="00D11A77">
        <w:rPr>
          <w:rFonts w:ascii="Arial" w:hAnsi="Arial" w:cs="Arial"/>
          <w:iCs/>
          <w:color w:val="auto"/>
          <w:sz w:val="20"/>
          <w:lang w:eastAsia="es-ES"/>
        </w:rPr>
        <w:t xml:space="preserve">Plan para la vigilancia, prevención y control de COVID-19 en el trabajo, aprobado por su Comité de Seguridad y Salud en el Trabajo, </w:t>
      </w:r>
      <w:r w:rsidRPr="00D11A77">
        <w:rPr>
          <w:rFonts w:ascii="Arial" w:hAnsi="Arial" w:cs="Arial"/>
          <w:b/>
          <w:iCs/>
          <w:color w:val="auto"/>
          <w:sz w:val="20"/>
          <w:lang w:eastAsia="es-ES"/>
        </w:rPr>
        <w:t>de corresponder según la norma establecida,</w:t>
      </w:r>
      <w:r w:rsidRPr="00D11A77">
        <w:rPr>
          <w:rFonts w:ascii="Arial" w:hAnsi="Arial" w:cs="Arial"/>
          <w:iCs/>
          <w:color w:val="auto"/>
          <w:sz w:val="20"/>
          <w:lang w:eastAsia="es-ES"/>
        </w:rPr>
        <w:t xml:space="preserve"> mientras dure la emergencia sanitaria. adjuntando el registro de su ingreso a SISCOVID y evidencia de la publicación en la página web de la entidad sanitaria: </w:t>
      </w:r>
    </w:p>
    <w:p w14:paraId="0647F614" w14:textId="77777777" w:rsidR="00D11A77" w:rsidRPr="00D11A77" w:rsidRDefault="00751408" w:rsidP="00914E98">
      <w:pPr>
        <w:spacing w:after="0" w:line="240" w:lineRule="auto"/>
        <w:ind w:left="1418"/>
        <w:jc w:val="both"/>
        <w:rPr>
          <w:rFonts w:ascii="Arial" w:hAnsi="Arial" w:cs="Arial"/>
          <w:iCs/>
          <w:color w:val="FF0000"/>
          <w:sz w:val="20"/>
          <w:u w:val="single"/>
          <w:lang w:eastAsia="es-ES"/>
        </w:rPr>
      </w:pPr>
      <w:hyperlink r:id="rId24" w:history="1">
        <w:r w:rsidR="00D11A77" w:rsidRPr="00D11A77">
          <w:rPr>
            <w:rFonts w:ascii="Arial" w:hAnsi="Arial" w:cs="Arial"/>
            <w:color w:val="auto"/>
            <w:sz w:val="20"/>
            <w:u w:val="single"/>
            <w:lang w:eastAsia="es-ES"/>
          </w:rPr>
          <w:t>https://saludtrabajo.minsa.gob.pe/permisotemporal/actividad/esencial</w:t>
        </w:r>
      </w:hyperlink>
    </w:p>
    <w:p w14:paraId="11B82234" w14:textId="77777777" w:rsidR="00D11A77" w:rsidRPr="00D11A77" w:rsidRDefault="00D11A77" w:rsidP="00914E98">
      <w:pPr>
        <w:spacing w:after="0" w:line="240" w:lineRule="auto"/>
        <w:ind w:left="1418"/>
        <w:jc w:val="both"/>
        <w:rPr>
          <w:rFonts w:ascii="Arial" w:hAnsi="Arial" w:cs="Arial"/>
          <w:iCs/>
          <w:color w:val="auto"/>
          <w:sz w:val="20"/>
          <w:lang w:eastAsia="es-ES"/>
        </w:rPr>
      </w:pPr>
    </w:p>
    <w:bookmarkEnd w:id="2"/>
    <w:p w14:paraId="6004DC90" w14:textId="77777777" w:rsidR="00D11A77" w:rsidRPr="00D11A77" w:rsidRDefault="00D11A77" w:rsidP="001149A6">
      <w:pPr>
        <w:numPr>
          <w:ilvl w:val="0"/>
          <w:numId w:val="51"/>
        </w:numPr>
        <w:spacing w:after="0" w:line="240" w:lineRule="auto"/>
        <w:ind w:left="993"/>
        <w:jc w:val="both"/>
        <w:rPr>
          <w:rFonts w:ascii="Arial" w:eastAsia="Times New Roman" w:hAnsi="Arial" w:cs="Arial"/>
          <w:iCs/>
          <w:color w:val="auto"/>
          <w:sz w:val="20"/>
          <w:lang w:val="es-ES"/>
        </w:rPr>
      </w:pPr>
      <w:r w:rsidRPr="00D11A77">
        <w:rPr>
          <w:rFonts w:ascii="Arial" w:eastAsia="Times New Roman" w:hAnsi="Arial" w:cs="Arial"/>
          <w:b/>
          <w:iCs/>
          <w:color w:val="auto"/>
          <w:sz w:val="20"/>
          <w:lang w:val="es-ES"/>
        </w:rPr>
        <w:t>EL CONTRATISTA</w:t>
      </w:r>
      <w:r w:rsidRPr="00D11A77">
        <w:rPr>
          <w:rFonts w:ascii="Arial" w:eastAsia="Times New Roman" w:hAnsi="Arial" w:cs="Arial"/>
          <w:iCs/>
          <w:color w:val="auto"/>
          <w:sz w:val="20"/>
          <w:lang w:val="es-ES"/>
        </w:rPr>
        <w:t xml:space="preserve"> se obliga a cumplir con el objeto materia del presente servicio, con estricta sujeción a las Bases del presente concurso y las condiciones generales de su Oferta, que formará parte integrante del Contrato, que se suscriba con </w:t>
      </w:r>
      <w:r w:rsidRPr="00D11A77">
        <w:rPr>
          <w:rFonts w:ascii="Arial" w:eastAsia="Times New Roman" w:hAnsi="Arial" w:cs="Arial"/>
          <w:b/>
          <w:iCs/>
          <w:color w:val="auto"/>
          <w:sz w:val="20"/>
          <w:lang w:val="es-ES"/>
        </w:rPr>
        <w:t>EL CONTRATISTA</w:t>
      </w:r>
      <w:r w:rsidRPr="00D11A77">
        <w:rPr>
          <w:rFonts w:ascii="Arial" w:eastAsia="Times New Roman" w:hAnsi="Arial" w:cs="Arial"/>
          <w:iCs/>
          <w:color w:val="auto"/>
          <w:sz w:val="20"/>
          <w:lang w:val="es-ES"/>
        </w:rPr>
        <w:t>, así como a los términos y condiciones del mismo, entre otras, las siguientes:</w:t>
      </w:r>
    </w:p>
    <w:p w14:paraId="358E5894" w14:textId="77777777" w:rsidR="00D11A77" w:rsidRPr="00D11A77" w:rsidRDefault="00D11A77" w:rsidP="00D11A77">
      <w:pPr>
        <w:spacing w:after="0" w:line="240" w:lineRule="auto"/>
        <w:ind w:left="993"/>
        <w:jc w:val="both"/>
        <w:rPr>
          <w:rFonts w:ascii="Arial" w:eastAsia="Times New Roman" w:hAnsi="Arial" w:cs="Arial"/>
          <w:iCs/>
          <w:color w:val="auto"/>
          <w:sz w:val="20"/>
          <w:lang w:val="es-ES"/>
        </w:rPr>
      </w:pPr>
    </w:p>
    <w:p w14:paraId="30E8FE8F"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Previo al inicio de la ejecución del servicio será requisito indispensable que EL CONTRATISTA elabore y presente un Plan de Trabajo y Cronograma de Actividades para su aprobación del Equipo Seguimiento y Control de Plantas.</w:t>
      </w:r>
    </w:p>
    <w:p w14:paraId="757A70CA"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Ejecutar los trabajos de acuerdo a los Términos de Referencia señalados en las Bases y a las condiciones generales de su Oferta del Postor, que forman parte integrante del contrato que se suscribe con EL CONTRATISTA.</w:t>
      </w:r>
    </w:p>
    <w:p w14:paraId="7545E21A"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Ejecutar los trabajos de acuerdo a lo señalado garantizando que la ejecución del servicio sea de primera calidad.</w:t>
      </w:r>
    </w:p>
    <w:p w14:paraId="14FFEEDE"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Designar un Coordinador de Servicio, responsable de las actividades a realizar, y con quien SEDAPAL efectuará los enlaces necesarios para el mejor desarrollo de las mismas.</w:t>
      </w:r>
    </w:p>
    <w:p w14:paraId="397B7205"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Contar con una plana de profesionales con experiencia.</w:t>
      </w:r>
    </w:p>
    <w:p w14:paraId="4FD20C92"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Responsabilizarse plenamente por el desempeño de la labor que realice el personal calificado asignado a prestar el servicio para SEDAPAL, así como su correcto comportamiento dentro de la jornada laboral que prestan el servicio.</w:t>
      </w:r>
    </w:p>
    <w:p w14:paraId="48392650"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Responsabilizarse por los daños y perjuicios que pueda ocasionar a SEDAPAL y a terceros por los errores o fallas en estos servicios.</w:t>
      </w:r>
    </w:p>
    <w:p w14:paraId="537FACC5"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Contar con tecnología de información que le permita mantener informado a SEDAPAL sobre temas relacionados al servicio.</w:t>
      </w:r>
    </w:p>
    <w:p w14:paraId="6413D602"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Abstenerse de efectuar cualquier tipo de cobranza, así como de insinuar el pago de propinas u otros bajo apercibimiento de resolución del contrato.</w:t>
      </w:r>
    </w:p>
    <w:p w14:paraId="6805FFC3"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Remitir y entregar, por medida de seguridad, al Equipo Seguimiento y Control de Plantas de la Gerencia de Producción y Distribución Primaria de SEDAPAL previo al inicio de los trabajos, una relación del personal que pondrá a disposición del servicio, detallando los siguientes datos: apellidos y nombres completos, domicilio actual, D.N.I. y cargo.</w:t>
      </w:r>
    </w:p>
    <w:p w14:paraId="4931D167"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Garantizar por medidas de seguridad, que su personal esté debidamente uniformado con la indumentaria adecuada para la actividad a efectuarse, portando su carnet de identificación con fotografía (fotocheck) en el lado superior izquierdo del pecho, y debidamente firmado por el representante de su empresa.</w:t>
      </w:r>
    </w:p>
    <w:p w14:paraId="173B3609"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Asumir la responsabilidad de la planificación, programación y ejecución de las actividades requeridas por el servicio a contratarse.</w:t>
      </w:r>
    </w:p>
    <w:p w14:paraId="5594B409"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 xml:space="preserve">Contar y proveer con el equipamiento, herramientas, equipos, maquinarias, materiales, suministros, insumos y medios logísticos necesarios, para el cumplimiento de los servicios solicitados de manera eficiente, eficaz y dentro de los plazos establecidos, por </w:t>
      </w:r>
      <w:r w:rsidRPr="00D11A77">
        <w:rPr>
          <w:rFonts w:ascii="Arial" w:eastAsia="Times New Roman" w:hAnsi="Arial" w:cs="Arial"/>
          <w:iCs/>
          <w:color w:val="auto"/>
          <w:sz w:val="20"/>
          <w:lang w:val="es-ES"/>
        </w:rPr>
        <w:lastRenderedPageBreak/>
        <w:t>lo que cualquier equipamiento adicional para la ejecución del servicio será responsabilidad de EL CONTRATISTA.</w:t>
      </w:r>
    </w:p>
    <w:p w14:paraId="44CBA306"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Proveer obligatoriamente y asumir la responsabilidad de la utilización de los implementos de protección personal (casco, guantes, botines, lentes) y dispositivos de seguridad que permitan a sus trabajadores realizar sus labores debidamente protegidos en función de la actividad que estos desarrollan durante el servicio, de modo que se prevengan accidentes al personal del servicio.</w:t>
      </w:r>
    </w:p>
    <w:p w14:paraId="5339EA48"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Antes de iniciar los trabajos deberá de presentar su plan de manejo de riesgos, identificación de riesgos, seguros contra riesgo de trabajos en la zona, característico aplicable para el tipo de trabajo a desarrollar.</w:t>
      </w:r>
    </w:p>
    <w:p w14:paraId="6FDDA279"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Contar con una organización que garantice el cumplimiento de sus actividades en forma eficiente y oportuna durante la vigencia de la contratación.</w:t>
      </w:r>
    </w:p>
    <w:p w14:paraId="24AEDF64"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Proporcionar la dirección técnica y supervisión de las actividades involucradas en el servicio, en forma permanente y oportuna durante el desarrollo de su plan de trabajo.</w:t>
      </w:r>
    </w:p>
    <w:p w14:paraId="63BCB44D"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Subsanar las deficiencias técnicas que detecte y comunique SEDAPAL.</w:t>
      </w:r>
    </w:p>
    <w:p w14:paraId="595DD7EC"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Cumplir las obligaciones laborales y tributarias con su personal que prestan servicio a SEDAPAL.</w:t>
      </w:r>
    </w:p>
    <w:p w14:paraId="00314C6F"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EL CONTRATISTA, deberá cumplir con lo estipulado en el Decreto Supremo Nº 009-97-SA Reglamento de la Ley de Modernización de la Seguridad Social en Salud en lo que respecta a contar obligatoriamente con Seguro Complementario de Trabajo de Riesgo, que otorga una cobertura médica o prestaciones económicas por accidentes de trabajo y enfermedades profesional a los trabajadores, empleados y obreros cuyas labores son consideradas de alto riesgo.</w:t>
      </w:r>
    </w:p>
    <w:p w14:paraId="7E4DEDAD"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Implementar las medidas de seguridad ocupacional para su personal, de tal manera que permitan evitar los accidentes de trabajo; por lo que deberá cumplir con las normas de seguridad y salud en el trabajo, de acuerdo con la Ley vigente y correspondiente.</w:t>
      </w:r>
    </w:p>
    <w:p w14:paraId="0EA3FE43"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ab/>
        <w:t>EL CONTRATISTA para el inicio de las actividades deberá implementar un cuaderno de servicio, que servirá como un mecanismo de monitoreo, seguimiento y control del servicio contratado, toda vez que en él se anotarán las ocurrencias que se produzcan durante la ejecución del servicio, y permitirá mayor transparencia en la gestión contractual obligando a un accionar diligente a ambas partes, pues cumplirá una función similar a la de un cuaderno de bitácora; el cuaderno de servicio deberá estar foliado en todas sus páginas y deberá contar con legalización notarial lo cual será asumido por EL CONTRATISTA.</w:t>
      </w:r>
    </w:p>
    <w:p w14:paraId="445E0E4E"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Asumir la responsabilidad, obligaciones civiles y penales por los daños que puedan ocasionar sus trabajadores a SEDAPAL, durante el desarrollo del servicio, sean éstos materiales o personales</w:t>
      </w:r>
    </w:p>
    <w:p w14:paraId="6757A87D"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Celebrar cuando lo solicite SEDAPAL, reuniones de coordinación, con participación de los responsables de las partes.</w:t>
      </w:r>
    </w:p>
    <w:p w14:paraId="28E7C1AB"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Aceptar cualquier procedimiento de supervisión y/o fiscalización que efectúe en cualquier momento y sin previo aviso personal designado por SEDAPAL, para lo cual brindará las facilidades del caso.  Esta labor de supervisión no interferirá la ejecución de los trabajos encomendados.</w:t>
      </w:r>
    </w:p>
    <w:p w14:paraId="5DFD7311" w14:textId="77777777" w:rsidR="00D11A77" w:rsidRPr="00D11A77" w:rsidRDefault="00D11A77" w:rsidP="001149A6">
      <w:pPr>
        <w:numPr>
          <w:ilvl w:val="0"/>
          <w:numId w:val="53"/>
        </w:numPr>
        <w:spacing w:after="0" w:line="240" w:lineRule="auto"/>
        <w:jc w:val="both"/>
        <w:rPr>
          <w:rFonts w:ascii="Arial" w:eastAsia="Times New Roman" w:hAnsi="Arial" w:cs="Arial"/>
          <w:iCs/>
          <w:color w:val="auto"/>
          <w:sz w:val="20"/>
          <w:lang w:val="es-ES"/>
        </w:rPr>
      </w:pPr>
      <w:r w:rsidRPr="00D11A77">
        <w:rPr>
          <w:rFonts w:ascii="Arial" w:eastAsia="Times New Roman" w:hAnsi="Arial" w:cs="Arial"/>
          <w:iCs/>
          <w:color w:val="auto"/>
          <w:sz w:val="20"/>
          <w:lang w:val="es-ES"/>
        </w:rPr>
        <w:t>No subcontratar o transferencia total o parcial de las actividades del servicio contratado, bajo sanción de resolución del presente contrato. No contratar personal técnico o profesionales que labore o brinde servicios expresos a SEDAPAL.</w:t>
      </w:r>
    </w:p>
    <w:p w14:paraId="5F344AFC" w14:textId="77777777" w:rsidR="00D11A77" w:rsidRPr="00D11A77" w:rsidRDefault="00D11A77" w:rsidP="00D11A77">
      <w:pPr>
        <w:spacing w:after="0" w:line="240" w:lineRule="auto"/>
        <w:ind w:left="993"/>
        <w:jc w:val="both"/>
        <w:rPr>
          <w:rFonts w:ascii="Arial" w:eastAsia="Times New Roman" w:hAnsi="Arial" w:cs="Arial"/>
          <w:iCs/>
          <w:color w:val="auto"/>
          <w:sz w:val="20"/>
          <w:lang w:val="es-ES"/>
        </w:rPr>
      </w:pPr>
    </w:p>
    <w:p w14:paraId="742D9064" w14:textId="77777777" w:rsidR="00D11A77" w:rsidRPr="00D11A77" w:rsidRDefault="00D11A77" w:rsidP="001149A6">
      <w:pPr>
        <w:numPr>
          <w:ilvl w:val="0"/>
          <w:numId w:val="51"/>
        </w:numPr>
        <w:spacing w:after="0" w:line="240" w:lineRule="auto"/>
        <w:rPr>
          <w:rFonts w:ascii="Arial" w:eastAsia="Times New Roman" w:hAnsi="Arial" w:cs="Arial"/>
          <w:iCs/>
          <w:color w:val="auto"/>
          <w:sz w:val="20"/>
          <w:lang w:val="es-ES"/>
        </w:rPr>
      </w:pPr>
      <w:r w:rsidRPr="00D11A77">
        <w:rPr>
          <w:rFonts w:ascii="Arial" w:eastAsia="Times New Roman" w:hAnsi="Arial" w:cs="Arial"/>
          <w:iCs/>
          <w:color w:val="auto"/>
          <w:sz w:val="20"/>
          <w:lang w:val="es-ES"/>
        </w:rPr>
        <w:t>Implementar las demás disposiciones vigentes, establecidas por el Ministerio de Salud para la prevención del COVID 19 en el trabajo.</w:t>
      </w:r>
    </w:p>
    <w:p w14:paraId="13094D48" w14:textId="77777777" w:rsidR="00D11A77" w:rsidRPr="00D11A77" w:rsidRDefault="00D11A77" w:rsidP="00D11A77">
      <w:pPr>
        <w:widowControl w:val="0"/>
        <w:spacing w:after="0" w:line="240" w:lineRule="auto"/>
        <w:ind w:left="567"/>
        <w:jc w:val="both"/>
        <w:rPr>
          <w:rFonts w:ascii="Arial" w:eastAsia="Times New Roman" w:hAnsi="Arial" w:cs="Arial"/>
          <w:b/>
          <w:color w:val="FF0000"/>
          <w:sz w:val="20"/>
          <w:u w:val="single"/>
          <w:lang w:val="es-ES"/>
        </w:rPr>
      </w:pPr>
    </w:p>
    <w:p w14:paraId="66E68DDC"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Obligaciones de SEDAPAL:</w:t>
      </w:r>
    </w:p>
    <w:p w14:paraId="35DD0E6F"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7C7F862C" w14:textId="77777777" w:rsidR="00D11A77" w:rsidRPr="00D11A77" w:rsidRDefault="00D11A77" w:rsidP="001149A6">
      <w:pPr>
        <w:numPr>
          <w:ilvl w:val="1"/>
          <w:numId w:val="54"/>
        </w:numPr>
        <w:spacing w:after="0" w:line="240" w:lineRule="auto"/>
        <w:ind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Proporcionar la documentación e información necesaria para el desarrollo adecuado del servicio, así como supervisar permanentemente la realización del servicio, a través del Equipo Seguimiento y Control de Plantas de la Gerencia de Producción y Distribución Primaria de </w:t>
      </w:r>
      <w:r w:rsidRPr="00D11A77">
        <w:rPr>
          <w:rFonts w:ascii="Arial" w:eastAsia="Times New Roman" w:hAnsi="Arial" w:cs="Arial"/>
          <w:b/>
          <w:color w:val="auto"/>
          <w:sz w:val="20"/>
          <w:lang w:val="es-ES"/>
        </w:rPr>
        <w:t>SEDAPAL</w:t>
      </w:r>
      <w:r w:rsidRPr="00D11A77">
        <w:rPr>
          <w:rFonts w:ascii="Arial" w:eastAsia="Times New Roman" w:hAnsi="Arial" w:cs="Arial"/>
          <w:color w:val="auto"/>
          <w:sz w:val="20"/>
          <w:lang w:val="es-ES"/>
        </w:rPr>
        <w:t>.</w:t>
      </w:r>
    </w:p>
    <w:p w14:paraId="434B3B9F" w14:textId="77777777" w:rsidR="00D11A77" w:rsidRPr="00D11A77" w:rsidRDefault="00D11A77" w:rsidP="001149A6">
      <w:pPr>
        <w:numPr>
          <w:ilvl w:val="1"/>
          <w:numId w:val="54"/>
        </w:numPr>
        <w:spacing w:after="0" w:line="240" w:lineRule="auto"/>
        <w:ind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Tramitar y ordenar el pago de las facturas presentadas por </w:t>
      </w:r>
      <w:r w:rsidRPr="00D11A77">
        <w:rPr>
          <w:rFonts w:ascii="Arial" w:eastAsia="Times New Roman" w:hAnsi="Arial" w:cs="Arial"/>
          <w:b/>
          <w:color w:val="auto"/>
          <w:sz w:val="20"/>
          <w:lang w:val="es-ES"/>
        </w:rPr>
        <w:t>EL CONTRATISTA</w:t>
      </w:r>
      <w:r w:rsidRPr="00D11A77">
        <w:rPr>
          <w:rFonts w:ascii="Arial" w:eastAsia="Times New Roman" w:hAnsi="Arial" w:cs="Arial"/>
          <w:color w:val="auto"/>
          <w:sz w:val="20"/>
          <w:lang w:val="es-ES"/>
        </w:rPr>
        <w:t>, de acuerdo con los términos y condiciones establecidos.</w:t>
      </w:r>
    </w:p>
    <w:p w14:paraId="383B237F" w14:textId="77777777" w:rsidR="00D11A77" w:rsidRPr="00D11A77" w:rsidRDefault="00D11A77" w:rsidP="001149A6">
      <w:pPr>
        <w:numPr>
          <w:ilvl w:val="1"/>
          <w:numId w:val="54"/>
        </w:numPr>
        <w:spacing w:after="0" w:line="240" w:lineRule="auto"/>
        <w:ind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Exigir, a través del Equipo Seguimiento y Control de Plantas de la Gerencia de Producción y Distribución Primaria de </w:t>
      </w:r>
      <w:r w:rsidRPr="00D11A77">
        <w:rPr>
          <w:rFonts w:ascii="Arial" w:eastAsia="Times New Roman" w:hAnsi="Arial" w:cs="Arial"/>
          <w:b/>
          <w:color w:val="auto"/>
          <w:sz w:val="20"/>
          <w:lang w:val="es-ES"/>
        </w:rPr>
        <w:t>SEDAPAL</w:t>
      </w:r>
      <w:r w:rsidRPr="00D11A77">
        <w:rPr>
          <w:rFonts w:ascii="Arial" w:eastAsia="Times New Roman" w:hAnsi="Arial" w:cs="Arial"/>
          <w:color w:val="auto"/>
          <w:sz w:val="20"/>
          <w:lang w:val="es-ES"/>
        </w:rPr>
        <w:t xml:space="preserve">, el estricto cumplimiento de todos </w:t>
      </w:r>
      <w:r w:rsidRPr="00D11A77">
        <w:rPr>
          <w:rFonts w:ascii="Arial" w:eastAsia="Times New Roman" w:hAnsi="Arial" w:cs="Arial"/>
          <w:color w:val="auto"/>
          <w:sz w:val="20"/>
          <w:lang w:val="es-ES"/>
        </w:rPr>
        <w:lastRenderedPageBreak/>
        <w:t>los términos y condiciones del Contrato, estando SEDAPAL facultado para aplicar multas, sanciones y/o penalidades, y/o plantear la resolución del Contrato.</w:t>
      </w:r>
    </w:p>
    <w:p w14:paraId="4FCD85B8" w14:textId="77777777" w:rsidR="00D11A77" w:rsidRPr="00D11A77" w:rsidRDefault="00D11A77" w:rsidP="001149A6">
      <w:pPr>
        <w:numPr>
          <w:ilvl w:val="1"/>
          <w:numId w:val="54"/>
        </w:numPr>
        <w:spacing w:after="0" w:line="240" w:lineRule="auto"/>
        <w:ind w:right="170"/>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Evaluar permanentemente las actividades desarrolladas por </w:t>
      </w:r>
      <w:r w:rsidRPr="00D11A77">
        <w:rPr>
          <w:rFonts w:ascii="Arial" w:eastAsia="Times New Roman" w:hAnsi="Arial" w:cs="Arial"/>
          <w:b/>
          <w:color w:val="auto"/>
          <w:sz w:val="20"/>
          <w:lang w:val="es-ES"/>
        </w:rPr>
        <w:t>EL CONTRATISTA</w:t>
      </w:r>
      <w:r w:rsidRPr="00D11A77">
        <w:rPr>
          <w:rFonts w:ascii="Arial" w:eastAsia="Times New Roman" w:hAnsi="Arial" w:cs="Arial"/>
          <w:color w:val="auto"/>
          <w:sz w:val="20"/>
          <w:lang w:val="es-ES"/>
        </w:rPr>
        <w:t xml:space="preserve"> para verificar el cumplimiento de las cláusulas del contrato.</w:t>
      </w:r>
    </w:p>
    <w:p w14:paraId="1A8FC1BB" w14:textId="77777777" w:rsidR="00D11A77" w:rsidRPr="00D11A77" w:rsidRDefault="00D11A77" w:rsidP="00D11A77">
      <w:pPr>
        <w:spacing w:after="0" w:line="240" w:lineRule="auto"/>
        <w:ind w:left="851" w:hanging="284"/>
        <w:jc w:val="both"/>
        <w:rPr>
          <w:rFonts w:ascii="Arial" w:eastAsia="Times New Roman" w:hAnsi="Arial" w:cs="Arial"/>
          <w:color w:val="auto"/>
          <w:sz w:val="20"/>
          <w:lang w:val="es-ES"/>
        </w:rPr>
      </w:pPr>
    </w:p>
    <w:p w14:paraId="1807ED44"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Seguros:</w:t>
      </w:r>
    </w:p>
    <w:p w14:paraId="03260460"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648292F7"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b/>
          <w:color w:val="auto"/>
          <w:sz w:val="20"/>
          <w:lang w:val="es-ES"/>
        </w:rPr>
        <w:t>EL CONTRATISTA</w:t>
      </w:r>
      <w:r w:rsidRPr="00D11A77">
        <w:rPr>
          <w:rFonts w:ascii="Arial" w:eastAsia="Times New Roman" w:hAnsi="Arial" w:cs="Arial"/>
          <w:color w:val="auto"/>
          <w:sz w:val="20"/>
          <w:lang w:val="es-ES"/>
        </w:rPr>
        <w:t xml:space="preserve"> deberá contar, con una Póliza de Seguro Complementario de Trabajo de Riesgo, que proporcione, a los trabajadores asignados al servicio, una cobertura adicional en caso de accidentes laborales, rehabilitación y readaptación al trabajo, prótesis y aparatos ortopédicos, indemnización y pensión por invalidez, pensión de sobrevivencia y gastos de sepelio en caso de fallecimiento derivados de Accidentes de Trabajo y Enfermedades Profesionales. Dicha póliza deberá ser entregada al Equipo Seguimiento y Control de Plantas a la suscripción del acta de inicio del servicio y deberá mantenerse vigente durante toda la ejecución del mismo. </w:t>
      </w:r>
    </w:p>
    <w:p w14:paraId="004D0180"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253F47F8"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SEDAPAL a través de las áreas usuarias, solicitará al postor adjudicado la presentación de las Pólizas que otorguen cobertura a los riesgos propios del Contrato:</w:t>
      </w:r>
    </w:p>
    <w:p w14:paraId="07B8BEFA"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5583426D" w14:textId="77777777" w:rsidR="00D11A77" w:rsidRPr="00D11A77" w:rsidRDefault="00D11A77" w:rsidP="001149A6">
      <w:pPr>
        <w:numPr>
          <w:ilvl w:val="0"/>
          <w:numId w:val="46"/>
        </w:numPr>
        <w:suppressAutoHyphens/>
        <w:spacing w:after="0" w:line="240" w:lineRule="auto"/>
        <w:ind w:left="900" w:right="170" w:hanging="180"/>
        <w:jc w:val="both"/>
        <w:rPr>
          <w:rFonts w:ascii="Arial" w:eastAsia="Times New Roman" w:hAnsi="Arial" w:cs="Arial"/>
          <w:color w:val="auto"/>
          <w:spacing w:val="-3"/>
          <w:sz w:val="20"/>
          <w:lang w:val="es-ES"/>
        </w:rPr>
      </w:pPr>
      <w:r w:rsidRPr="00D11A77">
        <w:rPr>
          <w:rFonts w:ascii="Arial" w:eastAsia="Times New Roman" w:hAnsi="Arial" w:cs="Arial"/>
          <w:color w:val="auto"/>
          <w:spacing w:val="-3"/>
          <w:sz w:val="20"/>
          <w:lang w:val="es-ES"/>
        </w:rPr>
        <w:t>Póliza de Responsabilidad Civil Extracontractual por un monto equivalente al 25% del valor del monto del contrato, con un mínimo de USD $ 30 000,00 (Treinta mil y 00/100 dólares americanos).</w:t>
      </w:r>
    </w:p>
    <w:p w14:paraId="279845FC" w14:textId="77777777" w:rsidR="00D11A77" w:rsidRPr="00D11A77" w:rsidRDefault="00D11A77" w:rsidP="00D11A77">
      <w:pPr>
        <w:widowControl w:val="0"/>
        <w:suppressAutoHyphens/>
        <w:spacing w:after="0" w:line="240" w:lineRule="auto"/>
        <w:ind w:left="720" w:right="170"/>
        <w:jc w:val="both"/>
        <w:rPr>
          <w:rFonts w:ascii="Arial" w:eastAsia="Times New Roman" w:hAnsi="Arial" w:cs="Arial"/>
          <w:color w:val="auto"/>
          <w:spacing w:val="-3"/>
          <w:sz w:val="20"/>
          <w:lang w:val="es-ES"/>
        </w:rPr>
      </w:pPr>
      <w:r w:rsidRPr="00D11A77">
        <w:rPr>
          <w:rFonts w:ascii="Arial" w:eastAsia="Times New Roman" w:hAnsi="Arial" w:cs="Arial"/>
          <w:color w:val="auto"/>
          <w:spacing w:val="-3"/>
          <w:sz w:val="20"/>
          <w:lang w:val="es-ES"/>
        </w:rPr>
        <w:t xml:space="preserve">Condiciones Especiales: </w:t>
      </w:r>
    </w:p>
    <w:p w14:paraId="17C1AE17" w14:textId="77777777" w:rsidR="00D11A77" w:rsidRPr="00D11A77" w:rsidRDefault="00D11A77" w:rsidP="001149A6">
      <w:pPr>
        <w:widowControl w:val="0"/>
        <w:numPr>
          <w:ilvl w:val="0"/>
          <w:numId w:val="50"/>
        </w:numPr>
        <w:suppressAutoHyphens/>
        <w:spacing w:after="0" w:line="240" w:lineRule="auto"/>
        <w:ind w:left="993" w:right="170" w:hanging="273"/>
        <w:jc w:val="both"/>
        <w:rPr>
          <w:rFonts w:ascii="Arial" w:eastAsia="Times New Roman" w:hAnsi="Arial" w:cs="Arial"/>
          <w:color w:val="auto"/>
          <w:spacing w:val="-3"/>
          <w:sz w:val="20"/>
          <w:lang w:val="es-ES"/>
        </w:rPr>
      </w:pPr>
      <w:r w:rsidRPr="00D11A77">
        <w:rPr>
          <w:rFonts w:ascii="Arial" w:eastAsia="Times New Roman" w:hAnsi="Arial" w:cs="Arial"/>
          <w:color w:val="auto"/>
          <w:spacing w:val="-3"/>
          <w:sz w:val="20"/>
          <w:lang w:val="es-ES"/>
        </w:rPr>
        <w:t xml:space="preserve">Incluir a SEDAPAL como asegurado. </w:t>
      </w:r>
    </w:p>
    <w:p w14:paraId="7C405E27" w14:textId="77777777" w:rsidR="00D11A77" w:rsidRPr="00D11A77" w:rsidRDefault="00D11A77" w:rsidP="001149A6">
      <w:pPr>
        <w:widowControl w:val="0"/>
        <w:numPr>
          <w:ilvl w:val="0"/>
          <w:numId w:val="50"/>
        </w:numPr>
        <w:suppressAutoHyphens/>
        <w:spacing w:after="0" w:line="240" w:lineRule="auto"/>
        <w:ind w:left="993" w:right="170" w:hanging="273"/>
        <w:jc w:val="both"/>
        <w:rPr>
          <w:rFonts w:ascii="Arial" w:eastAsia="Times New Roman" w:hAnsi="Arial" w:cs="Arial"/>
          <w:color w:val="auto"/>
          <w:spacing w:val="-3"/>
          <w:sz w:val="20"/>
          <w:lang w:val="es-ES"/>
        </w:rPr>
      </w:pPr>
      <w:r w:rsidRPr="00D11A77">
        <w:rPr>
          <w:rFonts w:ascii="Arial" w:eastAsia="Times New Roman" w:hAnsi="Arial" w:cs="Arial"/>
          <w:color w:val="auto"/>
          <w:spacing w:val="-3"/>
          <w:sz w:val="20"/>
          <w:lang w:val="es-ES"/>
        </w:rPr>
        <w:t xml:space="preserve">SEDAPAL y/o funcionario tendrán la denominación de terceros en caso de siniestro. </w:t>
      </w:r>
    </w:p>
    <w:p w14:paraId="4C68E80B" w14:textId="77777777" w:rsidR="00D11A77" w:rsidRPr="00D11A77" w:rsidRDefault="00D11A77" w:rsidP="001149A6">
      <w:pPr>
        <w:widowControl w:val="0"/>
        <w:numPr>
          <w:ilvl w:val="0"/>
          <w:numId w:val="50"/>
        </w:numPr>
        <w:suppressAutoHyphens/>
        <w:spacing w:after="0" w:line="240" w:lineRule="auto"/>
        <w:ind w:left="993" w:right="170" w:hanging="273"/>
        <w:jc w:val="both"/>
        <w:rPr>
          <w:rFonts w:ascii="Arial" w:eastAsia="Times New Roman" w:hAnsi="Arial" w:cs="Arial"/>
          <w:color w:val="auto"/>
          <w:spacing w:val="-3"/>
          <w:sz w:val="20"/>
          <w:lang w:val="es-ES"/>
        </w:rPr>
      </w:pPr>
      <w:r w:rsidRPr="00D11A77">
        <w:rPr>
          <w:rFonts w:ascii="Arial" w:eastAsia="Times New Roman" w:hAnsi="Arial" w:cs="Arial"/>
          <w:color w:val="auto"/>
          <w:spacing w:val="-3"/>
          <w:sz w:val="20"/>
          <w:lang w:val="es-ES"/>
        </w:rPr>
        <w:t>Esta póliza será primaria ante cualquier póliza.</w:t>
      </w:r>
    </w:p>
    <w:p w14:paraId="6F9ABACC" w14:textId="77777777" w:rsidR="00D11A77" w:rsidRPr="00D11A77" w:rsidRDefault="00D11A77" w:rsidP="00D11A77">
      <w:pPr>
        <w:suppressAutoHyphens/>
        <w:spacing w:after="0" w:line="240" w:lineRule="auto"/>
        <w:ind w:left="720" w:right="170"/>
        <w:jc w:val="both"/>
        <w:rPr>
          <w:rFonts w:ascii="Arial" w:eastAsia="Times New Roman" w:hAnsi="Arial" w:cs="Arial"/>
          <w:color w:val="auto"/>
          <w:spacing w:val="-3"/>
          <w:sz w:val="20"/>
          <w:lang w:val="es-ES"/>
        </w:rPr>
      </w:pPr>
    </w:p>
    <w:p w14:paraId="1DFD04EB" w14:textId="77777777" w:rsidR="00D11A77" w:rsidRPr="00D11A77" w:rsidRDefault="00D11A77" w:rsidP="001149A6">
      <w:pPr>
        <w:numPr>
          <w:ilvl w:val="0"/>
          <w:numId w:val="46"/>
        </w:numPr>
        <w:suppressAutoHyphens/>
        <w:spacing w:after="0" w:line="240" w:lineRule="auto"/>
        <w:ind w:left="900" w:right="170" w:hanging="180"/>
        <w:jc w:val="both"/>
        <w:rPr>
          <w:rFonts w:ascii="Arial" w:eastAsia="Times New Roman" w:hAnsi="Arial" w:cs="Arial"/>
          <w:color w:val="auto"/>
          <w:spacing w:val="-3"/>
          <w:sz w:val="20"/>
          <w:lang w:val="es-ES"/>
        </w:rPr>
      </w:pPr>
      <w:r w:rsidRPr="00D11A77">
        <w:rPr>
          <w:rFonts w:ascii="Arial" w:eastAsia="Times New Roman" w:hAnsi="Arial" w:cs="Arial"/>
          <w:color w:val="auto"/>
          <w:spacing w:val="-3"/>
          <w:sz w:val="20"/>
          <w:lang w:val="es-ES"/>
        </w:rPr>
        <w:t>Póliza de Deshonestidad por un monto mínimo de USD $ 10 000,00 (Diez mil y 00/100 dólares americanos).</w:t>
      </w:r>
    </w:p>
    <w:p w14:paraId="0EB278ED" w14:textId="77777777" w:rsidR="00D11A77" w:rsidRPr="00D11A77" w:rsidRDefault="00D11A77" w:rsidP="00D11A77">
      <w:pPr>
        <w:widowControl w:val="0"/>
        <w:suppressAutoHyphens/>
        <w:spacing w:after="0" w:line="240" w:lineRule="auto"/>
        <w:ind w:left="900" w:right="170"/>
        <w:jc w:val="both"/>
        <w:rPr>
          <w:rFonts w:ascii="Arial" w:eastAsia="Times New Roman" w:hAnsi="Arial" w:cs="Arial"/>
          <w:color w:val="auto"/>
          <w:spacing w:val="-3"/>
          <w:sz w:val="20"/>
          <w:lang w:val="es-ES"/>
        </w:rPr>
      </w:pPr>
      <w:r w:rsidRPr="00D11A77">
        <w:rPr>
          <w:rFonts w:ascii="Arial" w:eastAsia="Times New Roman" w:hAnsi="Arial" w:cs="Arial"/>
          <w:color w:val="auto"/>
          <w:spacing w:val="-3"/>
          <w:sz w:val="20"/>
          <w:lang w:val="es-ES"/>
        </w:rPr>
        <w:t xml:space="preserve">Condiciones Especiales: </w:t>
      </w:r>
    </w:p>
    <w:p w14:paraId="6FD5CF7F" w14:textId="77777777" w:rsidR="00D11A77" w:rsidRPr="00D11A77" w:rsidRDefault="00D11A77" w:rsidP="001149A6">
      <w:pPr>
        <w:widowControl w:val="0"/>
        <w:numPr>
          <w:ilvl w:val="0"/>
          <w:numId w:val="50"/>
        </w:numPr>
        <w:suppressAutoHyphens/>
        <w:spacing w:after="0" w:line="240" w:lineRule="auto"/>
        <w:ind w:left="993" w:right="170" w:hanging="273"/>
        <w:jc w:val="both"/>
        <w:rPr>
          <w:rFonts w:ascii="Arial" w:eastAsia="Times New Roman" w:hAnsi="Arial" w:cs="Arial"/>
          <w:color w:val="auto"/>
          <w:spacing w:val="-3"/>
          <w:sz w:val="20"/>
          <w:lang w:val="es-ES"/>
        </w:rPr>
      </w:pPr>
      <w:r w:rsidRPr="00D11A77">
        <w:rPr>
          <w:rFonts w:ascii="Arial" w:eastAsia="Times New Roman" w:hAnsi="Arial" w:cs="Arial"/>
          <w:color w:val="auto"/>
          <w:spacing w:val="-3"/>
          <w:sz w:val="20"/>
          <w:lang w:val="es-ES"/>
        </w:rPr>
        <w:t>Incluir a SEDAPAL como asegurado.</w:t>
      </w:r>
    </w:p>
    <w:p w14:paraId="78862C33" w14:textId="77777777" w:rsidR="00D11A77" w:rsidRPr="00D11A77" w:rsidRDefault="00D11A77" w:rsidP="001149A6">
      <w:pPr>
        <w:widowControl w:val="0"/>
        <w:numPr>
          <w:ilvl w:val="0"/>
          <w:numId w:val="50"/>
        </w:numPr>
        <w:suppressAutoHyphens/>
        <w:spacing w:after="0" w:line="240" w:lineRule="auto"/>
        <w:ind w:left="993" w:right="170" w:hanging="273"/>
        <w:jc w:val="both"/>
        <w:rPr>
          <w:rFonts w:ascii="Arial" w:eastAsia="Times New Roman" w:hAnsi="Arial" w:cs="Arial"/>
          <w:color w:val="auto"/>
          <w:spacing w:val="-3"/>
          <w:sz w:val="20"/>
          <w:lang w:val="es-ES"/>
        </w:rPr>
      </w:pPr>
      <w:r w:rsidRPr="00D11A77">
        <w:rPr>
          <w:rFonts w:ascii="Arial" w:eastAsia="Times New Roman" w:hAnsi="Arial" w:cs="Arial"/>
          <w:color w:val="auto"/>
          <w:spacing w:val="-3"/>
          <w:sz w:val="20"/>
          <w:lang w:val="es-ES"/>
        </w:rPr>
        <w:t xml:space="preserve">Esta póliza será primaria ante cualquier póliza. </w:t>
      </w:r>
    </w:p>
    <w:p w14:paraId="4E5AA47A" w14:textId="77777777" w:rsidR="00D11A77" w:rsidRPr="00D11A77" w:rsidRDefault="00D11A77" w:rsidP="001149A6">
      <w:pPr>
        <w:widowControl w:val="0"/>
        <w:numPr>
          <w:ilvl w:val="0"/>
          <w:numId w:val="50"/>
        </w:numPr>
        <w:suppressAutoHyphens/>
        <w:spacing w:after="0" w:line="240" w:lineRule="auto"/>
        <w:ind w:left="993" w:right="170" w:hanging="273"/>
        <w:jc w:val="both"/>
        <w:rPr>
          <w:rFonts w:ascii="Arial" w:eastAsia="Times New Roman" w:hAnsi="Arial" w:cs="Arial"/>
          <w:color w:val="auto"/>
          <w:spacing w:val="-3"/>
          <w:sz w:val="20"/>
          <w:lang w:val="es-ES"/>
        </w:rPr>
      </w:pPr>
      <w:r w:rsidRPr="00D11A77">
        <w:rPr>
          <w:rFonts w:ascii="Arial" w:eastAsia="Times New Roman" w:hAnsi="Arial" w:cs="Arial"/>
          <w:color w:val="auto"/>
          <w:spacing w:val="-3"/>
          <w:sz w:val="20"/>
          <w:lang w:val="es-ES"/>
        </w:rPr>
        <w:t>Incluye precisión que se cubren tanto bienes propios como de terceros bajo cargo, custodia o control y/o sobre los cuales sea responsable.</w:t>
      </w:r>
    </w:p>
    <w:p w14:paraId="0664B138"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5FEF5D1A" w14:textId="77777777" w:rsidR="00D11A77" w:rsidRPr="00D11A77" w:rsidRDefault="00D11A77" w:rsidP="00D11A77">
      <w:pPr>
        <w:spacing w:after="0" w:line="240" w:lineRule="auto"/>
        <w:ind w:left="567"/>
        <w:jc w:val="both"/>
        <w:rPr>
          <w:rFonts w:ascii="Arial" w:eastAsia="Times New Roman" w:hAnsi="Arial" w:cs="Arial"/>
          <w:color w:val="auto"/>
          <w:spacing w:val="-3"/>
          <w:sz w:val="20"/>
          <w:shd w:val="clear" w:color="auto" w:fill="FFFFFF"/>
          <w:lang w:val="es-ES"/>
        </w:rPr>
      </w:pPr>
      <w:r w:rsidRPr="00D11A77">
        <w:rPr>
          <w:rFonts w:ascii="Arial" w:eastAsia="Times New Roman" w:hAnsi="Arial" w:cs="Arial"/>
          <w:color w:val="auto"/>
          <w:spacing w:val="-3"/>
          <w:sz w:val="20"/>
          <w:shd w:val="clear" w:color="auto" w:fill="FFFFFF"/>
          <w:lang w:val="es-ES"/>
        </w:rPr>
        <w:t xml:space="preserve">Las pólizas de Responsabilidad Civil Extracontractual y Deshonestidad deberán ser entregadas al Equipo </w:t>
      </w:r>
      <w:r w:rsidRPr="00D11A77">
        <w:rPr>
          <w:rFonts w:ascii="Arial" w:eastAsia="Times New Roman" w:hAnsi="Arial" w:cs="Arial"/>
          <w:color w:val="auto"/>
          <w:sz w:val="20"/>
          <w:lang w:val="es-ES"/>
        </w:rPr>
        <w:t>Seguimiento y Control de Plantas</w:t>
      </w:r>
      <w:r w:rsidRPr="00D11A77">
        <w:rPr>
          <w:rFonts w:ascii="Arial" w:eastAsia="Times New Roman" w:hAnsi="Arial" w:cs="Arial"/>
          <w:color w:val="auto"/>
          <w:spacing w:val="-3"/>
          <w:sz w:val="20"/>
          <w:shd w:val="clear" w:color="auto" w:fill="FFFFFF"/>
          <w:lang w:val="es-ES"/>
        </w:rPr>
        <w:t>, a la suscripción del acta de inicio del servicio y deberán mantenerse vigentes durante toda la ejecución del mismo.</w:t>
      </w:r>
    </w:p>
    <w:p w14:paraId="7CD38B47" w14:textId="77777777" w:rsidR="00D11A77" w:rsidRPr="00D11A77" w:rsidRDefault="00D11A77" w:rsidP="00D11A77">
      <w:pPr>
        <w:spacing w:after="0" w:line="240" w:lineRule="auto"/>
        <w:ind w:left="567"/>
        <w:jc w:val="both"/>
        <w:rPr>
          <w:rFonts w:ascii="Arial" w:eastAsia="Times New Roman" w:hAnsi="Arial" w:cs="Arial"/>
          <w:color w:val="auto"/>
          <w:spacing w:val="-3"/>
          <w:sz w:val="20"/>
          <w:shd w:val="clear" w:color="auto" w:fill="FFFFFF"/>
          <w:lang w:val="es-ES"/>
        </w:rPr>
      </w:pPr>
      <w:r w:rsidRPr="00D11A77">
        <w:rPr>
          <w:rFonts w:ascii="Arial" w:eastAsia="Times New Roman" w:hAnsi="Arial" w:cs="Arial"/>
          <w:color w:val="auto"/>
          <w:spacing w:val="-3"/>
          <w:sz w:val="20"/>
          <w:shd w:val="clear" w:color="auto" w:fill="FFFFFF"/>
          <w:lang w:val="es-ES"/>
        </w:rPr>
        <w:t xml:space="preserve"> </w:t>
      </w:r>
    </w:p>
    <w:p w14:paraId="5A932504" w14:textId="77777777" w:rsidR="00D11A77" w:rsidRPr="00D11A77" w:rsidRDefault="00D11A77" w:rsidP="00D11A77">
      <w:pPr>
        <w:spacing w:after="0" w:line="240" w:lineRule="auto"/>
        <w:ind w:left="567"/>
        <w:jc w:val="both"/>
        <w:rPr>
          <w:rFonts w:ascii="Arial" w:eastAsia="Times New Roman" w:hAnsi="Arial" w:cs="Arial"/>
          <w:color w:val="auto"/>
          <w:spacing w:val="-3"/>
          <w:sz w:val="20"/>
          <w:shd w:val="clear" w:color="auto" w:fill="FFFFFF"/>
          <w:lang w:val="es-ES"/>
        </w:rPr>
      </w:pPr>
      <w:r w:rsidRPr="00D11A77">
        <w:rPr>
          <w:rFonts w:ascii="Arial" w:eastAsia="Times New Roman" w:hAnsi="Arial" w:cs="Arial"/>
          <w:color w:val="auto"/>
          <w:spacing w:val="-3"/>
          <w:sz w:val="20"/>
          <w:shd w:val="clear" w:color="auto" w:fill="FFFFFF"/>
          <w:lang w:val="es-ES"/>
        </w:rPr>
        <w:t>El postor que obtenga la Buena Pro, podrá presentar pólizas con vigencia para el primer año de ejecución contractual, con cargo a ampliar la vigencia hasta la culminación del servicio en el caso el periodo de ejecución del servicio supere los 12 meses.</w:t>
      </w:r>
    </w:p>
    <w:p w14:paraId="59FFFEF7" w14:textId="77777777" w:rsidR="00D11A77" w:rsidRPr="00D11A77" w:rsidRDefault="00D11A77" w:rsidP="00D11A77">
      <w:pPr>
        <w:spacing w:after="0" w:line="240" w:lineRule="auto"/>
        <w:ind w:left="567"/>
        <w:jc w:val="both"/>
        <w:rPr>
          <w:rFonts w:ascii="Arial" w:eastAsia="Times New Roman" w:hAnsi="Arial" w:cs="Arial"/>
          <w:color w:val="auto"/>
          <w:spacing w:val="-3"/>
          <w:sz w:val="20"/>
          <w:shd w:val="clear" w:color="auto" w:fill="FFFFFF"/>
          <w:lang w:val="es-ES"/>
        </w:rPr>
      </w:pPr>
    </w:p>
    <w:p w14:paraId="4CE534E1" w14:textId="77777777" w:rsidR="00D11A77" w:rsidRPr="00D11A77" w:rsidRDefault="00D11A77" w:rsidP="00D11A77">
      <w:pPr>
        <w:spacing w:after="0" w:line="240" w:lineRule="auto"/>
        <w:ind w:left="567"/>
        <w:jc w:val="both"/>
        <w:rPr>
          <w:rFonts w:ascii="Arial" w:eastAsia="Times New Roman" w:hAnsi="Arial" w:cs="Arial"/>
          <w:color w:val="auto"/>
          <w:spacing w:val="-3"/>
          <w:sz w:val="20"/>
          <w:shd w:val="clear" w:color="auto" w:fill="FFFFFF"/>
          <w:lang w:val="es-ES"/>
        </w:rPr>
      </w:pPr>
      <w:r w:rsidRPr="00D11A77">
        <w:rPr>
          <w:rFonts w:ascii="Arial" w:eastAsia="Times New Roman" w:hAnsi="Arial" w:cs="Arial"/>
          <w:color w:val="auto"/>
          <w:spacing w:val="-3"/>
          <w:sz w:val="20"/>
          <w:shd w:val="clear" w:color="auto" w:fill="FFFFFF"/>
          <w:lang w:val="es-ES"/>
        </w:rPr>
        <w:t xml:space="preserve">El comprobante de pago de la Póliza de Responsabilidad Civil y Deshonestidad, será presentado en original, cancelado y firmado o en su defecto la factura electrónica del pago, en el caso de pagos fraccionados se presentará el cronograma de pago y el primer pago efectuado, dicho documento debe consignar la nomenclatura del procedimiento de selección, descripción del servicio y el nombre del consorcio y sus integrantes de ser el caso. </w:t>
      </w:r>
    </w:p>
    <w:p w14:paraId="102A6BD7" w14:textId="77777777" w:rsidR="00D11A77" w:rsidRPr="00D11A77" w:rsidRDefault="00D11A77" w:rsidP="00D11A77">
      <w:pPr>
        <w:spacing w:after="0" w:line="240" w:lineRule="auto"/>
        <w:ind w:left="567"/>
        <w:jc w:val="both"/>
        <w:rPr>
          <w:rFonts w:ascii="Arial" w:eastAsia="Times New Roman" w:hAnsi="Arial" w:cs="Arial"/>
          <w:color w:val="auto"/>
          <w:spacing w:val="-3"/>
          <w:sz w:val="20"/>
          <w:shd w:val="clear" w:color="auto" w:fill="FFFFFF"/>
          <w:lang w:val="es-ES"/>
        </w:rPr>
      </w:pPr>
    </w:p>
    <w:p w14:paraId="4677D140" w14:textId="77777777" w:rsidR="00D11A77" w:rsidRPr="00D11A77" w:rsidRDefault="00D11A77" w:rsidP="00D11A77">
      <w:pPr>
        <w:spacing w:after="0" w:line="240" w:lineRule="auto"/>
        <w:ind w:left="567"/>
        <w:jc w:val="both"/>
        <w:rPr>
          <w:rFonts w:ascii="Arial" w:eastAsia="Times New Roman" w:hAnsi="Arial" w:cs="Arial"/>
          <w:color w:val="auto"/>
          <w:spacing w:val="-3"/>
          <w:sz w:val="20"/>
          <w:shd w:val="clear" w:color="auto" w:fill="FFFFFF"/>
          <w:lang w:val="es-ES"/>
        </w:rPr>
      </w:pPr>
      <w:r w:rsidRPr="00D11A77">
        <w:rPr>
          <w:rFonts w:ascii="Arial" w:eastAsia="Times New Roman" w:hAnsi="Arial" w:cs="Arial"/>
          <w:color w:val="auto"/>
          <w:spacing w:val="-3"/>
          <w:sz w:val="20"/>
          <w:shd w:val="clear" w:color="auto" w:fill="FFFFFF"/>
          <w:lang w:val="es-ES"/>
        </w:rPr>
        <w:t xml:space="preserve">Asimismo, de acuerdo al D.S. N° 009-2020-TR, del 10.02.2020, el </w:t>
      </w:r>
      <w:r w:rsidRPr="00D11A77">
        <w:rPr>
          <w:rFonts w:ascii="Arial" w:eastAsia="Times New Roman" w:hAnsi="Arial" w:cs="Arial"/>
          <w:b/>
          <w:color w:val="auto"/>
          <w:spacing w:val="-3"/>
          <w:sz w:val="20"/>
          <w:shd w:val="clear" w:color="auto" w:fill="FFFFFF"/>
          <w:lang w:val="es-ES"/>
        </w:rPr>
        <w:t>CONTRATISTA</w:t>
      </w:r>
      <w:r w:rsidRPr="00D11A77">
        <w:rPr>
          <w:rFonts w:ascii="Arial" w:eastAsia="Times New Roman" w:hAnsi="Arial" w:cs="Arial"/>
          <w:color w:val="auto"/>
          <w:spacing w:val="-3"/>
          <w:sz w:val="20"/>
          <w:shd w:val="clear" w:color="auto" w:fill="FFFFFF"/>
          <w:lang w:val="es-ES"/>
        </w:rPr>
        <w:t xml:space="preserve">, deberá contar con un Seguro de Vida Ley, para los trabajadores asignados al servicio, con el propósito de proporcionar a los trabajadores una cobertura adicional ya sea por muerte natural, accidente de trabajo o invalidez permanente, el mismo que deberá ser presentado al Equipo </w:t>
      </w:r>
      <w:r w:rsidRPr="00D11A77">
        <w:rPr>
          <w:rFonts w:ascii="Arial" w:eastAsia="Times New Roman" w:hAnsi="Arial" w:cs="Arial"/>
          <w:color w:val="auto"/>
          <w:sz w:val="20"/>
          <w:lang w:val="es-ES"/>
        </w:rPr>
        <w:t>Seguimiento y Control de Plantas</w:t>
      </w:r>
      <w:r w:rsidRPr="00D11A77">
        <w:rPr>
          <w:rFonts w:ascii="Arial" w:eastAsia="Times New Roman" w:hAnsi="Arial" w:cs="Arial"/>
          <w:color w:val="auto"/>
          <w:spacing w:val="-3"/>
          <w:sz w:val="20"/>
          <w:shd w:val="clear" w:color="auto" w:fill="FFFFFF"/>
          <w:lang w:val="es-ES"/>
        </w:rPr>
        <w:t xml:space="preserve">, a la suscripción del acta de inicio del servicio y deberá mantenerse vigente durante toda la ejecución del mismo. </w:t>
      </w:r>
    </w:p>
    <w:p w14:paraId="7DA35C4A" w14:textId="77777777" w:rsidR="00D11A77" w:rsidRPr="00D11A77" w:rsidRDefault="00D11A77" w:rsidP="00D11A77">
      <w:pPr>
        <w:spacing w:after="0" w:line="240" w:lineRule="auto"/>
        <w:ind w:left="567"/>
        <w:jc w:val="both"/>
        <w:rPr>
          <w:rFonts w:ascii="Arial" w:eastAsia="Times New Roman" w:hAnsi="Arial" w:cs="Arial"/>
          <w:color w:val="auto"/>
          <w:spacing w:val="-3"/>
          <w:sz w:val="20"/>
          <w:shd w:val="clear" w:color="auto" w:fill="FFFFFF"/>
          <w:lang w:val="es-ES"/>
        </w:rPr>
      </w:pPr>
    </w:p>
    <w:p w14:paraId="7F186D21" w14:textId="77777777" w:rsidR="00D11A77" w:rsidRPr="00D11A77" w:rsidRDefault="00D11A77" w:rsidP="00D11A77">
      <w:pPr>
        <w:spacing w:after="0" w:line="240" w:lineRule="auto"/>
        <w:ind w:left="567"/>
        <w:jc w:val="both"/>
        <w:rPr>
          <w:rFonts w:ascii="Arial" w:eastAsia="Times New Roman" w:hAnsi="Arial" w:cs="Arial"/>
          <w:color w:val="auto"/>
          <w:spacing w:val="-3"/>
          <w:sz w:val="20"/>
          <w:shd w:val="clear" w:color="auto" w:fill="FFFFFF"/>
          <w:lang w:val="es-ES"/>
        </w:rPr>
      </w:pPr>
      <w:r w:rsidRPr="00D11A77">
        <w:rPr>
          <w:rFonts w:ascii="Arial" w:eastAsia="Times New Roman" w:hAnsi="Arial" w:cs="Arial"/>
          <w:color w:val="auto"/>
          <w:spacing w:val="-3"/>
          <w:sz w:val="20"/>
          <w:shd w:val="clear" w:color="auto" w:fill="FFFFFF"/>
          <w:lang w:val="es-ES"/>
        </w:rPr>
        <w:t>La responsabilidad del Contratista no se limitará al monto asegurado en las pólizas contratadas ni a sus coberturas; por lo que éste responderá por todos los daños y perjuicios resultantes con ocasión de la prestación del servicio.</w:t>
      </w:r>
    </w:p>
    <w:p w14:paraId="671F7AB4"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3DB34500"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216AE346"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Tabla de Penalidades y Multas</w:t>
      </w:r>
    </w:p>
    <w:p w14:paraId="1C9DB8D7"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lastRenderedPageBreak/>
        <w:t>La aplicación de penalidades por retraso injustificado en la atención del servicio requerido y las causales para la resolución del contrato, serán aplicadas de conformidad con los Artículos 162 y 164 del Reglamento de la Ley de Contrataciones del Estado, respectivamente.</w:t>
      </w:r>
    </w:p>
    <w:p w14:paraId="69C8E3B9"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5AD52552" w14:textId="77777777" w:rsidR="00D11A77" w:rsidRPr="00D11A77" w:rsidRDefault="00D11A77" w:rsidP="00D11A77">
      <w:pPr>
        <w:spacing w:after="0" w:line="240" w:lineRule="auto"/>
        <w:ind w:left="567"/>
        <w:jc w:val="both"/>
        <w:rPr>
          <w:rFonts w:ascii="Arial" w:eastAsia="Times New Roman" w:hAnsi="Arial" w:cs="Arial"/>
          <w:strike/>
          <w:color w:val="auto"/>
          <w:sz w:val="20"/>
          <w:lang w:val="es-ES"/>
        </w:rPr>
      </w:pPr>
      <w:r w:rsidRPr="00D11A77">
        <w:rPr>
          <w:rFonts w:ascii="Arial" w:eastAsia="Times New Roman" w:hAnsi="Arial" w:cs="Arial"/>
          <w:color w:val="auto"/>
          <w:sz w:val="20"/>
          <w:lang w:val="es-ES"/>
        </w:rPr>
        <w:t xml:space="preserve">Se establece una Tabla de Penalidades y Multas, distintas a la penalidad por mora en la ejecución de la prestación, en conformidad al artículo 163 del Reglamento de la Ley de Contrataciones del Estado: </w:t>
      </w:r>
    </w:p>
    <w:p w14:paraId="3E0590F5" w14:textId="77777777" w:rsidR="00D11A77" w:rsidRPr="00D11A77" w:rsidRDefault="00D11A77" w:rsidP="00D11A77">
      <w:pPr>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ab/>
      </w: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7"/>
        <w:gridCol w:w="1560"/>
        <w:gridCol w:w="2551"/>
      </w:tblGrid>
      <w:tr w:rsidR="00D11A77" w:rsidRPr="00914E98" w14:paraId="6C87FBA3" w14:textId="77777777" w:rsidTr="00D11A77">
        <w:trPr>
          <w:trHeight w:val="269"/>
        </w:trPr>
        <w:tc>
          <w:tcPr>
            <w:tcW w:w="709" w:type="dxa"/>
            <w:shd w:val="clear" w:color="auto" w:fill="C0C0C0"/>
            <w:vAlign w:val="center"/>
          </w:tcPr>
          <w:p w14:paraId="7696DC7E" w14:textId="77777777" w:rsidR="00D11A77" w:rsidRPr="00914E98" w:rsidRDefault="00D11A77" w:rsidP="00D11A77">
            <w:pPr>
              <w:spacing w:after="0" w:line="240" w:lineRule="auto"/>
              <w:jc w:val="center"/>
              <w:rPr>
                <w:rFonts w:ascii="Arial" w:eastAsia="Calibri" w:hAnsi="Arial" w:cs="Arial"/>
                <w:b/>
                <w:bCs/>
                <w:color w:val="auto"/>
                <w:sz w:val="18"/>
                <w:szCs w:val="18"/>
                <w:lang w:val="es-ES"/>
              </w:rPr>
            </w:pPr>
            <w:r w:rsidRPr="00914E98">
              <w:rPr>
                <w:rFonts w:ascii="Arial" w:eastAsia="Calibri" w:hAnsi="Arial" w:cs="Arial"/>
                <w:b/>
                <w:bCs/>
                <w:color w:val="auto"/>
                <w:sz w:val="18"/>
                <w:szCs w:val="18"/>
                <w:lang w:val="es-ES"/>
              </w:rPr>
              <w:t>N°</w:t>
            </w:r>
          </w:p>
        </w:tc>
        <w:tc>
          <w:tcPr>
            <w:tcW w:w="3827" w:type="dxa"/>
            <w:shd w:val="clear" w:color="auto" w:fill="C0C0C0"/>
            <w:vAlign w:val="center"/>
          </w:tcPr>
          <w:p w14:paraId="1495D7A5" w14:textId="77777777" w:rsidR="00D11A77" w:rsidRPr="00914E98" w:rsidRDefault="00D11A77" w:rsidP="00D11A77">
            <w:pPr>
              <w:spacing w:after="0" w:line="240" w:lineRule="auto"/>
              <w:jc w:val="center"/>
              <w:rPr>
                <w:rFonts w:ascii="Arial" w:eastAsia="Calibri" w:hAnsi="Arial" w:cs="Arial"/>
                <w:b/>
                <w:bCs/>
                <w:color w:val="auto"/>
                <w:sz w:val="18"/>
                <w:szCs w:val="18"/>
                <w:lang w:val="es-ES"/>
              </w:rPr>
            </w:pPr>
            <w:r w:rsidRPr="00914E98">
              <w:rPr>
                <w:rFonts w:ascii="Arial" w:eastAsia="Calibri" w:hAnsi="Arial" w:cs="Arial"/>
                <w:b/>
                <w:bCs/>
                <w:color w:val="auto"/>
                <w:sz w:val="18"/>
                <w:szCs w:val="18"/>
                <w:lang w:val="es-ES"/>
              </w:rPr>
              <w:t>SUPUESTO DE APLICACIÓN DE PENALIDAD</w:t>
            </w:r>
          </w:p>
        </w:tc>
        <w:tc>
          <w:tcPr>
            <w:tcW w:w="1560" w:type="dxa"/>
            <w:shd w:val="clear" w:color="auto" w:fill="C0C0C0"/>
            <w:vAlign w:val="center"/>
          </w:tcPr>
          <w:p w14:paraId="537E90CF" w14:textId="77777777" w:rsidR="00D11A77" w:rsidRPr="00914E98" w:rsidRDefault="00D11A77" w:rsidP="00D11A77">
            <w:pPr>
              <w:spacing w:after="0" w:line="240" w:lineRule="auto"/>
              <w:jc w:val="center"/>
              <w:rPr>
                <w:rFonts w:ascii="Arial" w:eastAsia="Calibri" w:hAnsi="Arial" w:cs="Arial"/>
                <w:b/>
                <w:bCs/>
                <w:color w:val="auto"/>
                <w:sz w:val="18"/>
                <w:szCs w:val="18"/>
                <w:lang w:val="es-ES"/>
              </w:rPr>
            </w:pPr>
            <w:r w:rsidRPr="00914E98">
              <w:rPr>
                <w:rFonts w:ascii="Arial" w:eastAsia="Calibri" w:hAnsi="Arial" w:cs="Arial"/>
                <w:b/>
                <w:bCs/>
                <w:color w:val="auto"/>
                <w:sz w:val="18"/>
                <w:szCs w:val="18"/>
                <w:lang w:val="es-ES"/>
              </w:rPr>
              <w:t xml:space="preserve">FORMA DE CÁLCULO </w:t>
            </w:r>
          </w:p>
        </w:tc>
        <w:tc>
          <w:tcPr>
            <w:tcW w:w="2551" w:type="dxa"/>
            <w:shd w:val="clear" w:color="auto" w:fill="C0C0C0"/>
            <w:vAlign w:val="center"/>
          </w:tcPr>
          <w:p w14:paraId="3986340F" w14:textId="77777777" w:rsidR="00D11A77" w:rsidRPr="00914E98" w:rsidRDefault="00D11A77" w:rsidP="00D11A77">
            <w:pPr>
              <w:spacing w:after="0" w:line="240" w:lineRule="auto"/>
              <w:jc w:val="center"/>
              <w:rPr>
                <w:rFonts w:ascii="Arial" w:eastAsia="Calibri" w:hAnsi="Arial" w:cs="Arial"/>
                <w:b/>
                <w:bCs/>
                <w:color w:val="auto"/>
                <w:sz w:val="18"/>
                <w:szCs w:val="18"/>
                <w:lang w:val="es-ES"/>
              </w:rPr>
            </w:pPr>
            <w:r w:rsidRPr="00914E98">
              <w:rPr>
                <w:rFonts w:ascii="Arial" w:eastAsia="Calibri" w:hAnsi="Arial" w:cs="Arial"/>
                <w:b/>
                <w:bCs/>
                <w:color w:val="auto"/>
                <w:sz w:val="18"/>
                <w:szCs w:val="18"/>
                <w:lang w:val="es-ES"/>
              </w:rPr>
              <w:t>PROCEDIMIENTO</w:t>
            </w:r>
          </w:p>
        </w:tc>
      </w:tr>
      <w:tr w:rsidR="00D11A77" w:rsidRPr="00914E98" w14:paraId="6873CEDC" w14:textId="77777777" w:rsidTr="00D11A77">
        <w:tc>
          <w:tcPr>
            <w:tcW w:w="709" w:type="dxa"/>
            <w:vAlign w:val="center"/>
          </w:tcPr>
          <w:p w14:paraId="37CD9467"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01</w:t>
            </w:r>
          </w:p>
          <w:p w14:paraId="64C2F461" w14:textId="77777777" w:rsidR="00D11A77" w:rsidRPr="00914E98" w:rsidRDefault="00D11A77" w:rsidP="00D11A77">
            <w:pPr>
              <w:spacing w:after="0" w:line="240" w:lineRule="auto"/>
              <w:jc w:val="center"/>
              <w:rPr>
                <w:rFonts w:ascii="Arial" w:eastAsia="Calibri" w:hAnsi="Arial" w:cs="Arial"/>
                <w:color w:val="auto"/>
                <w:sz w:val="18"/>
                <w:szCs w:val="18"/>
                <w:lang w:val="es-ES"/>
              </w:rPr>
            </w:pPr>
          </w:p>
          <w:p w14:paraId="26261996" w14:textId="77777777" w:rsidR="00D11A77" w:rsidRPr="00914E98" w:rsidRDefault="00D11A77" w:rsidP="00D11A77">
            <w:pPr>
              <w:spacing w:after="0" w:line="240" w:lineRule="auto"/>
              <w:jc w:val="center"/>
              <w:rPr>
                <w:rFonts w:ascii="Arial" w:eastAsia="Calibri" w:hAnsi="Arial" w:cs="Arial"/>
                <w:color w:val="auto"/>
                <w:sz w:val="18"/>
                <w:szCs w:val="18"/>
                <w:lang w:val="es-ES"/>
              </w:rPr>
            </w:pPr>
          </w:p>
        </w:tc>
        <w:tc>
          <w:tcPr>
            <w:tcW w:w="3827" w:type="dxa"/>
            <w:vAlign w:val="center"/>
          </w:tcPr>
          <w:p w14:paraId="1EB05BFF"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u w:val="single"/>
                <w:lang w:val="es-ES"/>
              </w:rPr>
              <w:t>INDUMENTARIA E IMPLEMENTOS DE PROTECCIÓN PERSONAL Y FOTOCHECK</w:t>
            </w:r>
          </w:p>
          <w:p w14:paraId="6EC60A91" w14:textId="77777777" w:rsidR="00D11A77" w:rsidRPr="00914E98" w:rsidRDefault="00D11A77" w:rsidP="00D11A77">
            <w:pPr>
              <w:autoSpaceDE w:val="0"/>
              <w:autoSpaceDN w:val="0"/>
              <w:adjustRightInd w:val="0"/>
              <w:spacing w:after="0" w:line="240" w:lineRule="auto"/>
              <w:jc w:val="both"/>
              <w:rPr>
                <w:rFonts w:ascii="Arial" w:eastAsia="Calibri" w:hAnsi="Arial" w:cs="Arial"/>
                <w:color w:val="auto"/>
                <w:spacing w:val="2"/>
                <w:sz w:val="18"/>
                <w:szCs w:val="18"/>
                <w:lang w:val="es-ES"/>
              </w:rPr>
            </w:pPr>
            <w:r w:rsidRPr="00914E98">
              <w:rPr>
                <w:rFonts w:ascii="Arial" w:eastAsia="Times New Roman" w:hAnsi="Arial" w:cs="Arial"/>
                <w:color w:val="auto"/>
                <w:sz w:val="18"/>
                <w:szCs w:val="18"/>
                <w:lang w:val="es-ES"/>
              </w:rPr>
              <w:t>Trabajador que no cuente con la indumentaria y/o fotocheck y/o los implementos de protección personal, o que los tenga incompleto con deterioro y resultan estar dañados, defectuosos, o sin el logotipo de acuerdo a lo establecido en las bases. La multa será por persona y por día (Deterioro, roto, malogrado, reparado).</w:t>
            </w:r>
          </w:p>
        </w:tc>
        <w:tc>
          <w:tcPr>
            <w:tcW w:w="1560" w:type="dxa"/>
            <w:vAlign w:val="center"/>
          </w:tcPr>
          <w:p w14:paraId="3E906113" w14:textId="77777777" w:rsidR="00D11A77" w:rsidRPr="00914E98" w:rsidRDefault="00D11A77" w:rsidP="00D11A77">
            <w:pPr>
              <w:spacing w:after="0" w:line="240" w:lineRule="auto"/>
              <w:rPr>
                <w:rFonts w:ascii="Arial" w:eastAsia="Calibri" w:hAnsi="Arial" w:cs="Arial"/>
                <w:color w:val="auto"/>
                <w:sz w:val="18"/>
                <w:szCs w:val="18"/>
                <w:lang w:val="es-ES"/>
              </w:rPr>
            </w:pPr>
          </w:p>
          <w:p w14:paraId="43E8EE3E"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6 x 5%UIT</w:t>
            </w:r>
          </w:p>
        </w:tc>
        <w:tc>
          <w:tcPr>
            <w:tcW w:w="2551" w:type="dxa"/>
            <w:vAlign w:val="center"/>
          </w:tcPr>
          <w:p w14:paraId="5A08A048"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17F9C93E" w14:textId="77777777" w:rsidR="00D11A77" w:rsidRPr="00914E98" w:rsidRDefault="00D11A77" w:rsidP="00D11A77">
            <w:pPr>
              <w:spacing w:after="0" w:line="240" w:lineRule="auto"/>
              <w:rPr>
                <w:rFonts w:ascii="Arial" w:eastAsia="Calibri" w:hAnsi="Arial" w:cs="Arial"/>
                <w:color w:val="auto"/>
                <w:sz w:val="18"/>
                <w:szCs w:val="18"/>
                <w:lang w:val="es-ES"/>
              </w:rPr>
            </w:pPr>
          </w:p>
          <w:p w14:paraId="64AA1641"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6C24A76F" w14:textId="77777777" w:rsidR="00D11A77" w:rsidRPr="00914E98" w:rsidRDefault="00D11A77" w:rsidP="00D11A77">
            <w:pPr>
              <w:spacing w:after="0" w:line="240" w:lineRule="auto"/>
              <w:rPr>
                <w:rFonts w:ascii="Arial" w:eastAsia="Calibri" w:hAnsi="Arial" w:cs="Arial"/>
                <w:color w:val="auto"/>
                <w:sz w:val="18"/>
                <w:szCs w:val="18"/>
                <w:lang w:val="es-ES"/>
              </w:rPr>
            </w:pPr>
          </w:p>
          <w:p w14:paraId="553835C6"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r w:rsidR="00D11A77" w:rsidRPr="00914E98" w14:paraId="64CAB0E6" w14:textId="77777777" w:rsidTr="00D11A77">
        <w:trPr>
          <w:trHeight w:val="728"/>
        </w:trPr>
        <w:tc>
          <w:tcPr>
            <w:tcW w:w="709" w:type="dxa"/>
            <w:vAlign w:val="center"/>
          </w:tcPr>
          <w:p w14:paraId="3DD3B746"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02</w:t>
            </w:r>
          </w:p>
        </w:tc>
        <w:tc>
          <w:tcPr>
            <w:tcW w:w="3827" w:type="dxa"/>
            <w:vAlign w:val="center"/>
          </w:tcPr>
          <w:p w14:paraId="7E2ABABD"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u w:val="single"/>
                <w:lang w:val="es-ES"/>
              </w:rPr>
              <w:t>PERSONAL</w:t>
            </w:r>
          </w:p>
          <w:p w14:paraId="484ADB59"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 xml:space="preserve">Por no contar con el personal mínimo por actividad estipulado en los Términos de Referencia, la multa será por persona y por día. </w:t>
            </w:r>
          </w:p>
          <w:p w14:paraId="7ACDB461"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O Cuando SEDAPAL detecte que el trabajador de EL CONTRATISTA, se encuentra realizando labores que no estén relacionadas con la prestación del servicio. La multa será por ocurrencia y por persona.</w:t>
            </w:r>
          </w:p>
        </w:tc>
        <w:tc>
          <w:tcPr>
            <w:tcW w:w="1560" w:type="dxa"/>
            <w:vAlign w:val="center"/>
          </w:tcPr>
          <w:p w14:paraId="408DDF48"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6 x 5%UIT</w:t>
            </w:r>
          </w:p>
        </w:tc>
        <w:tc>
          <w:tcPr>
            <w:tcW w:w="2551" w:type="dxa"/>
            <w:vAlign w:val="center"/>
          </w:tcPr>
          <w:p w14:paraId="1DBB9251"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3FE8FA01" w14:textId="77777777" w:rsidR="00D11A77" w:rsidRPr="00914E98" w:rsidRDefault="00D11A77" w:rsidP="00D11A77">
            <w:pPr>
              <w:spacing w:after="0" w:line="240" w:lineRule="auto"/>
              <w:rPr>
                <w:rFonts w:ascii="Arial" w:eastAsia="Calibri" w:hAnsi="Arial" w:cs="Arial"/>
                <w:color w:val="auto"/>
                <w:sz w:val="18"/>
                <w:szCs w:val="18"/>
                <w:lang w:val="es-ES"/>
              </w:rPr>
            </w:pPr>
          </w:p>
          <w:p w14:paraId="67CBC443"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0F353E9F" w14:textId="77777777" w:rsidR="00D11A77" w:rsidRPr="00914E98" w:rsidRDefault="00D11A77" w:rsidP="00D11A77">
            <w:pPr>
              <w:spacing w:after="0" w:line="240" w:lineRule="auto"/>
              <w:rPr>
                <w:rFonts w:ascii="Arial" w:eastAsia="Calibri" w:hAnsi="Arial" w:cs="Arial"/>
                <w:color w:val="auto"/>
                <w:sz w:val="18"/>
                <w:szCs w:val="18"/>
                <w:lang w:val="es-ES"/>
              </w:rPr>
            </w:pPr>
          </w:p>
          <w:p w14:paraId="08B00C0B"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r w:rsidR="00D11A77" w:rsidRPr="00914E98" w14:paraId="05A55F18" w14:textId="77777777" w:rsidTr="00D11A77">
        <w:trPr>
          <w:trHeight w:val="728"/>
        </w:trPr>
        <w:tc>
          <w:tcPr>
            <w:tcW w:w="709" w:type="dxa"/>
            <w:vAlign w:val="center"/>
          </w:tcPr>
          <w:p w14:paraId="4EF15C84"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03</w:t>
            </w:r>
          </w:p>
        </w:tc>
        <w:tc>
          <w:tcPr>
            <w:tcW w:w="3827" w:type="dxa"/>
            <w:vAlign w:val="center"/>
          </w:tcPr>
          <w:p w14:paraId="1C77228D"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u w:val="single"/>
                <w:lang w:val="es-ES"/>
              </w:rPr>
            </w:pPr>
            <w:r w:rsidRPr="00914E98">
              <w:rPr>
                <w:rFonts w:ascii="Arial" w:eastAsia="Times New Roman" w:hAnsi="Arial" w:cs="Arial"/>
                <w:color w:val="auto"/>
                <w:sz w:val="18"/>
                <w:szCs w:val="18"/>
                <w:u w:val="single"/>
                <w:lang w:val="es-ES"/>
              </w:rPr>
              <w:t>ASISTENCIA</w:t>
            </w:r>
          </w:p>
          <w:p w14:paraId="21753299" w14:textId="77777777" w:rsidR="00D11A77" w:rsidRPr="00914E98" w:rsidRDefault="00D11A77" w:rsidP="00D11A77">
            <w:pPr>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 xml:space="preserve">Por cada inasistencia de un trabajador en un puesto determinado, el abandono o retiro del puesto de trabajo y el no reemplazo de aquellos, la multa se aplicará por trabajador y por día. </w:t>
            </w:r>
          </w:p>
        </w:tc>
        <w:tc>
          <w:tcPr>
            <w:tcW w:w="1560" w:type="dxa"/>
            <w:vAlign w:val="center"/>
          </w:tcPr>
          <w:p w14:paraId="2822D3FA" w14:textId="77777777" w:rsidR="00D11A77" w:rsidRPr="00914E98" w:rsidRDefault="00D11A77" w:rsidP="00D11A77">
            <w:pPr>
              <w:spacing w:after="0" w:line="36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6 x 5%UIT</w:t>
            </w:r>
          </w:p>
        </w:tc>
        <w:tc>
          <w:tcPr>
            <w:tcW w:w="2551" w:type="dxa"/>
            <w:vAlign w:val="center"/>
          </w:tcPr>
          <w:p w14:paraId="5B2AE0BB"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16FC47A5" w14:textId="77777777" w:rsidR="00D11A77" w:rsidRPr="00914E98" w:rsidRDefault="00D11A77" w:rsidP="00D11A77">
            <w:pPr>
              <w:spacing w:after="0" w:line="240" w:lineRule="auto"/>
              <w:rPr>
                <w:rFonts w:ascii="Arial" w:eastAsia="Calibri" w:hAnsi="Arial" w:cs="Arial"/>
                <w:color w:val="auto"/>
                <w:sz w:val="18"/>
                <w:szCs w:val="18"/>
                <w:lang w:val="es-ES"/>
              </w:rPr>
            </w:pPr>
          </w:p>
          <w:p w14:paraId="67553305"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4A933BDB" w14:textId="77777777" w:rsidR="00D11A77" w:rsidRPr="00914E98" w:rsidRDefault="00D11A77" w:rsidP="00D11A77">
            <w:pPr>
              <w:spacing w:after="0" w:line="240" w:lineRule="auto"/>
              <w:rPr>
                <w:rFonts w:ascii="Arial" w:eastAsia="Calibri" w:hAnsi="Arial" w:cs="Arial"/>
                <w:color w:val="auto"/>
                <w:sz w:val="18"/>
                <w:szCs w:val="18"/>
                <w:lang w:val="es-ES"/>
              </w:rPr>
            </w:pPr>
          </w:p>
          <w:p w14:paraId="0D6C0FC3"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r w:rsidR="00D11A77" w:rsidRPr="00914E98" w14:paraId="3638D91B" w14:textId="77777777" w:rsidTr="00D11A77">
        <w:trPr>
          <w:trHeight w:val="728"/>
        </w:trPr>
        <w:tc>
          <w:tcPr>
            <w:tcW w:w="709" w:type="dxa"/>
            <w:vAlign w:val="center"/>
          </w:tcPr>
          <w:p w14:paraId="343DD87D"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04</w:t>
            </w:r>
          </w:p>
        </w:tc>
        <w:tc>
          <w:tcPr>
            <w:tcW w:w="3827" w:type="dxa"/>
            <w:vAlign w:val="center"/>
          </w:tcPr>
          <w:p w14:paraId="43A6F2CD"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u w:val="single"/>
                <w:lang w:val="es-ES"/>
              </w:rPr>
              <w:t>EQUIPOS, HERRAMIENTAS Y MATERIALES</w:t>
            </w:r>
          </w:p>
          <w:p w14:paraId="76BD6F92"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 xml:space="preserve">Por no contar con los equipos y/o herramientas y/o materiales completos o que los tengan en mal estado o que no esté de acuerdo a lo especificado en las bases. </w:t>
            </w:r>
          </w:p>
          <w:p w14:paraId="5C6E30B8" w14:textId="77777777" w:rsidR="00D11A77" w:rsidRPr="00914E98" w:rsidRDefault="00D11A77" w:rsidP="00D11A77">
            <w:pPr>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La multa será por día (Mal estado: Deterioro, roto, malogrado, reparado, averiado y resultan defectuosos).</w:t>
            </w:r>
          </w:p>
        </w:tc>
        <w:tc>
          <w:tcPr>
            <w:tcW w:w="1560" w:type="dxa"/>
            <w:vAlign w:val="center"/>
          </w:tcPr>
          <w:p w14:paraId="0A4FE647"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15 X 5%UIT</w:t>
            </w:r>
          </w:p>
        </w:tc>
        <w:tc>
          <w:tcPr>
            <w:tcW w:w="2551" w:type="dxa"/>
            <w:vAlign w:val="center"/>
          </w:tcPr>
          <w:p w14:paraId="3641E6B1"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193BF749" w14:textId="77777777" w:rsidR="00D11A77" w:rsidRPr="00914E98" w:rsidRDefault="00D11A77" w:rsidP="00D11A77">
            <w:pPr>
              <w:spacing w:after="0" w:line="240" w:lineRule="auto"/>
              <w:rPr>
                <w:rFonts w:ascii="Arial" w:eastAsia="Calibri" w:hAnsi="Arial" w:cs="Arial"/>
                <w:color w:val="auto"/>
                <w:sz w:val="18"/>
                <w:szCs w:val="18"/>
                <w:lang w:val="es-ES"/>
              </w:rPr>
            </w:pPr>
          </w:p>
          <w:p w14:paraId="2C8A5CF9"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531D91CD" w14:textId="77777777" w:rsidR="00D11A77" w:rsidRPr="00914E98" w:rsidRDefault="00D11A77" w:rsidP="00D11A77">
            <w:pPr>
              <w:spacing w:after="0" w:line="240" w:lineRule="auto"/>
              <w:rPr>
                <w:rFonts w:ascii="Arial" w:eastAsia="Calibri" w:hAnsi="Arial" w:cs="Arial"/>
                <w:color w:val="auto"/>
                <w:sz w:val="18"/>
                <w:szCs w:val="18"/>
                <w:lang w:val="es-ES"/>
              </w:rPr>
            </w:pPr>
          </w:p>
          <w:p w14:paraId="306F3B0B"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lastRenderedPageBreak/>
              <w:t>• Carta JESCP enviado por medio físico o vía correo a la contratista comunicando la penalidad impuesta.</w:t>
            </w:r>
          </w:p>
        </w:tc>
      </w:tr>
      <w:tr w:rsidR="00D11A77" w:rsidRPr="00914E98" w14:paraId="05978ED5" w14:textId="77777777" w:rsidTr="00D11A77">
        <w:trPr>
          <w:trHeight w:val="728"/>
        </w:trPr>
        <w:tc>
          <w:tcPr>
            <w:tcW w:w="709" w:type="dxa"/>
            <w:vAlign w:val="center"/>
          </w:tcPr>
          <w:p w14:paraId="3DEDBEEB"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lastRenderedPageBreak/>
              <w:t>05</w:t>
            </w:r>
          </w:p>
        </w:tc>
        <w:tc>
          <w:tcPr>
            <w:tcW w:w="3827" w:type="dxa"/>
            <w:vAlign w:val="center"/>
          </w:tcPr>
          <w:p w14:paraId="64C21C9A"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u w:val="single"/>
                <w:lang w:val="es-ES"/>
              </w:rPr>
              <w:t>CALIDAD DE EJECUCIÓN DE LOS TRABAJOS</w:t>
            </w:r>
          </w:p>
          <w:p w14:paraId="05D03AFB" w14:textId="77777777" w:rsidR="00D11A77" w:rsidRPr="00914E98" w:rsidRDefault="00D11A77" w:rsidP="00D11A77">
            <w:pPr>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La multa será por trabajo mal ejecutado de acuerdo a lo especificado en los TdR o en su propuesta técnica y además el contratista deberá corregir el trabajo sin costo alguno para SEDAPAL.</w:t>
            </w:r>
          </w:p>
        </w:tc>
        <w:tc>
          <w:tcPr>
            <w:tcW w:w="1560" w:type="dxa"/>
            <w:vAlign w:val="center"/>
          </w:tcPr>
          <w:p w14:paraId="20736C67"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15 x 5%UIT</w:t>
            </w:r>
          </w:p>
        </w:tc>
        <w:tc>
          <w:tcPr>
            <w:tcW w:w="2551" w:type="dxa"/>
            <w:vAlign w:val="center"/>
          </w:tcPr>
          <w:p w14:paraId="07126E42"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691C8E59" w14:textId="77777777" w:rsidR="00D11A77" w:rsidRPr="00914E98" w:rsidRDefault="00D11A77" w:rsidP="00D11A77">
            <w:pPr>
              <w:spacing w:after="0" w:line="240" w:lineRule="auto"/>
              <w:rPr>
                <w:rFonts w:ascii="Arial" w:eastAsia="Calibri" w:hAnsi="Arial" w:cs="Arial"/>
                <w:color w:val="auto"/>
                <w:sz w:val="18"/>
                <w:szCs w:val="18"/>
                <w:lang w:val="es-ES"/>
              </w:rPr>
            </w:pPr>
          </w:p>
          <w:p w14:paraId="078DEB44"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6A8737A3" w14:textId="77777777" w:rsidR="00D11A77" w:rsidRPr="00914E98" w:rsidRDefault="00D11A77" w:rsidP="00D11A77">
            <w:pPr>
              <w:spacing w:after="0" w:line="240" w:lineRule="auto"/>
              <w:rPr>
                <w:rFonts w:ascii="Arial" w:eastAsia="Calibri" w:hAnsi="Arial" w:cs="Arial"/>
                <w:color w:val="auto"/>
                <w:sz w:val="18"/>
                <w:szCs w:val="18"/>
                <w:lang w:val="es-ES"/>
              </w:rPr>
            </w:pPr>
          </w:p>
          <w:p w14:paraId="606E614C"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r w:rsidR="00D11A77" w:rsidRPr="00914E98" w14:paraId="354514D8" w14:textId="77777777" w:rsidTr="00D11A77">
        <w:trPr>
          <w:trHeight w:val="728"/>
        </w:trPr>
        <w:tc>
          <w:tcPr>
            <w:tcW w:w="709" w:type="dxa"/>
            <w:vAlign w:val="center"/>
          </w:tcPr>
          <w:p w14:paraId="224F3C46"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06</w:t>
            </w:r>
          </w:p>
        </w:tc>
        <w:tc>
          <w:tcPr>
            <w:tcW w:w="3827" w:type="dxa"/>
            <w:vAlign w:val="center"/>
          </w:tcPr>
          <w:p w14:paraId="54C81A6D"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u w:val="single"/>
                <w:lang w:val="es-ES"/>
              </w:rPr>
            </w:pPr>
            <w:r w:rsidRPr="00914E98">
              <w:rPr>
                <w:rFonts w:ascii="Arial" w:eastAsia="Times New Roman" w:hAnsi="Arial" w:cs="Arial"/>
                <w:color w:val="auto"/>
                <w:sz w:val="18"/>
                <w:szCs w:val="18"/>
                <w:u w:val="single"/>
                <w:lang w:val="es-ES"/>
              </w:rPr>
              <w:t>SUBSANACIÓN DE DEFICIENCIAS TÉCNICAS:</w:t>
            </w:r>
          </w:p>
          <w:p w14:paraId="1BAAAF00" w14:textId="77777777" w:rsidR="00D11A77" w:rsidRPr="00914E98" w:rsidRDefault="00D11A77" w:rsidP="00D11A77">
            <w:pPr>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 xml:space="preserve">Por no subsanar las deficiencias técnicas durante la ejecución del servicio, que detecte el personal autorizado por SEDAPAL, la multa será por ocurrencia y por día transcurrido hasta subsanar las deficiencias técnicas. </w:t>
            </w:r>
          </w:p>
        </w:tc>
        <w:tc>
          <w:tcPr>
            <w:tcW w:w="1560" w:type="dxa"/>
            <w:vAlign w:val="center"/>
          </w:tcPr>
          <w:p w14:paraId="7E085FF3" w14:textId="77777777" w:rsidR="00D11A77" w:rsidRPr="00914E98" w:rsidRDefault="00D11A77" w:rsidP="00D11A77">
            <w:pPr>
              <w:spacing w:after="0" w:line="240" w:lineRule="auto"/>
              <w:jc w:val="center"/>
              <w:rPr>
                <w:rFonts w:ascii="Arial" w:eastAsia="Calibri" w:hAnsi="Arial" w:cs="Arial"/>
                <w:color w:val="FF0000"/>
                <w:sz w:val="18"/>
                <w:szCs w:val="18"/>
                <w:lang w:val="es-ES"/>
              </w:rPr>
            </w:pPr>
            <w:r w:rsidRPr="00914E98">
              <w:rPr>
                <w:rFonts w:ascii="Arial" w:eastAsia="Calibri" w:hAnsi="Arial" w:cs="Arial"/>
                <w:color w:val="auto"/>
                <w:sz w:val="18"/>
                <w:szCs w:val="18"/>
                <w:lang w:val="es-ES"/>
              </w:rPr>
              <w:t>15 x 5%UIT</w:t>
            </w:r>
          </w:p>
          <w:p w14:paraId="2255DC06" w14:textId="77777777" w:rsidR="00D11A77" w:rsidRPr="00914E98" w:rsidRDefault="00D11A77" w:rsidP="00D11A77">
            <w:pPr>
              <w:spacing w:after="0" w:line="240" w:lineRule="auto"/>
              <w:jc w:val="center"/>
              <w:rPr>
                <w:rFonts w:ascii="Arial" w:eastAsia="Calibri" w:hAnsi="Arial" w:cs="Arial"/>
                <w:color w:val="FF0000"/>
                <w:sz w:val="18"/>
                <w:szCs w:val="18"/>
                <w:lang w:val="es-ES"/>
              </w:rPr>
            </w:pPr>
          </w:p>
        </w:tc>
        <w:tc>
          <w:tcPr>
            <w:tcW w:w="2551" w:type="dxa"/>
            <w:vAlign w:val="center"/>
          </w:tcPr>
          <w:p w14:paraId="52E697A3"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735430A9" w14:textId="77777777" w:rsidR="00D11A77" w:rsidRPr="00914E98" w:rsidRDefault="00D11A77" w:rsidP="00D11A77">
            <w:pPr>
              <w:spacing w:after="0" w:line="240" w:lineRule="auto"/>
              <w:rPr>
                <w:rFonts w:ascii="Arial" w:eastAsia="Calibri" w:hAnsi="Arial" w:cs="Arial"/>
                <w:color w:val="auto"/>
                <w:sz w:val="18"/>
                <w:szCs w:val="18"/>
                <w:lang w:val="es-ES"/>
              </w:rPr>
            </w:pPr>
          </w:p>
          <w:p w14:paraId="7FDBCB89"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2E1C489F" w14:textId="77777777" w:rsidR="00D11A77" w:rsidRPr="00914E98" w:rsidRDefault="00D11A77" w:rsidP="00D11A77">
            <w:pPr>
              <w:spacing w:after="0" w:line="240" w:lineRule="auto"/>
              <w:rPr>
                <w:rFonts w:ascii="Arial" w:eastAsia="Calibri" w:hAnsi="Arial" w:cs="Arial"/>
                <w:color w:val="auto"/>
                <w:sz w:val="18"/>
                <w:szCs w:val="18"/>
                <w:lang w:val="es-ES"/>
              </w:rPr>
            </w:pPr>
          </w:p>
          <w:p w14:paraId="0E1ACD5D"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r w:rsidR="00D11A77" w:rsidRPr="00914E98" w14:paraId="2B5DA3A5" w14:textId="77777777" w:rsidTr="00D11A77">
        <w:trPr>
          <w:trHeight w:val="728"/>
        </w:trPr>
        <w:tc>
          <w:tcPr>
            <w:tcW w:w="709" w:type="dxa"/>
            <w:vAlign w:val="center"/>
          </w:tcPr>
          <w:p w14:paraId="363D74D1"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07</w:t>
            </w:r>
          </w:p>
        </w:tc>
        <w:tc>
          <w:tcPr>
            <w:tcW w:w="3827" w:type="dxa"/>
            <w:vAlign w:val="center"/>
          </w:tcPr>
          <w:p w14:paraId="6EB7414D"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u w:val="single"/>
                <w:lang w:val="es-ES"/>
              </w:rPr>
            </w:pPr>
            <w:r w:rsidRPr="00914E98">
              <w:rPr>
                <w:rFonts w:ascii="Arial" w:eastAsia="Times New Roman" w:hAnsi="Arial" w:cs="Arial"/>
                <w:color w:val="auto"/>
                <w:sz w:val="18"/>
                <w:szCs w:val="18"/>
                <w:u w:val="single"/>
                <w:lang w:val="es-ES"/>
              </w:rPr>
              <w:t>INCUMPLIMIENTO DEL PLAN Y CRONOGRAMA DE TRABAJO:</w:t>
            </w:r>
          </w:p>
          <w:p w14:paraId="07511CD7" w14:textId="77777777" w:rsidR="00D11A77" w:rsidRPr="00914E98" w:rsidRDefault="00D11A77" w:rsidP="00D11A77">
            <w:pPr>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 xml:space="preserve">Por no ejecutar la carga de trabajo en la fecha establecida o dejarla abandonada, así como incumplir total o parcialmente el cronograma de trabajo; incumplimiento de los planes de trabajo, medidas preventivas, programas y estándares de calidad presentado por </w:t>
            </w:r>
            <w:r w:rsidRPr="00914E98">
              <w:rPr>
                <w:rFonts w:ascii="Arial" w:eastAsia="Times New Roman" w:hAnsi="Arial" w:cs="Arial"/>
                <w:b/>
                <w:color w:val="auto"/>
                <w:sz w:val="18"/>
                <w:szCs w:val="18"/>
                <w:lang w:val="es-ES"/>
              </w:rPr>
              <w:t>EL CONTRATISTA</w:t>
            </w:r>
            <w:r w:rsidRPr="00914E98">
              <w:rPr>
                <w:rFonts w:ascii="Arial" w:eastAsia="Times New Roman" w:hAnsi="Arial" w:cs="Arial"/>
                <w:color w:val="auto"/>
                <w:sz w:val="18"/>
                <w:szCs w:val="18"/>
                <w:lang w:val="es-ES"/>
              </w:rPr>
              <w:t xml:space="preserve"> y aprobados por el Equipo Seguimiento y Control de Plantas. La multa será por ocurrencia y por día.</w:t>
            </w:r>
          </w:p>
        </w:tc>
        <w:tc>
          <w:tcPr>
            <w:tcW w:w="1560" w:type="dxa"/>
            <w:vAlign w:val="center"/>
          </w:tcPr>
          <w:p w14:paraId="4DCC0CF1"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10 x 5%UIT</w:t>
            </w:r>
          </w:p>
        </w:tc>
        <w:tc>
          <w:tcPr>
            <w:tcW w:w="2551" w:type="dxa"/>
            <w:vAlign w:val="center"/>
          </w:tcPr>
          <w:p w14:paraId="2819532B"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6E985563" w14:textId="77777777" w:rsidR="00D11A77" w:rsidRPr="00914E98" w:rsidRDefault="00D11A77" w:rsidP="00D11A77">
            <w:pPr>
              <w:spacing w:after="0" w:line="240" w:lineRule="auto"/>
              <w:rPr>
                <w:rFonts w:ascii="Arial" w:eastAsia="Calibri" w:hAnsi="Arial" w:cs="Arial"/>
                <w:color w:val="auto"/>
                <w:sz w:val="18"/>
                <w:szCs w:val="18"/>
                <w:lang w:val="es-ES"/>
              </w:rPr>
            </w:pPr>
          </w:p>
          <w:p w14:paraId="65109CB7"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49590C18" w14:textId="77777777" w:rsidR="00D11A77" w:rsidRPr="00914E98" w:rsidRDefault="00D11A77" w:rsidP="00D11A77">
            <w:pPr>
              <w:spacing w:after="0" w:line="240" w:lineRule="auto"/>
              <w:rPr>
                <w:rFonts w:ascii="Arial" w:eastAsia="Calibri" w:hAnsi="Arial" w:cs="Arial"/>
                <w:color w:val="auto"/>
                <w:sz w:val="18"/>
                <w:szCs w:val="18"/>
                <w:lang w:val="es-ES"/>
              </w:rPr>
            </w:pPr>
          </w:p>
          <w:p w14:paraId="7831D8F8"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r w:rsidR="00D11A77" w:rsidRPr="00914E98" w14:paraId="1DB10E99" w14:textId="77777777" w:rsidTr="00D11A77">
        <w:trPr>
          <w:trHeight w:val="728"/>
        </w:trPr>
        <w:tc>
          <w:tcPr>
            <w:tcW w:w="709" w:type="dxa"/>
            <w:vAlign w:val="center"/>
          </w:tcPr>
          <w:p w14:paraId="425BCD07"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08</w:t>
            </w:r>
          </w:p>
        </w:tc>
        <w:tc>
          <w:tcPr>
            <w:tcW w:w="3827" w:type="dxa"/>
            <w:vAlign w:val="center"/>
          </w:tcPr>
          <w:p w14:paraId="56D56872"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u w:val="single"/>
                <w:lang w:val="es-ES"/>
              </w:rPr>
              <w:t>COMUNICACIÓN.</w:t>
            </w:r>
          </w:p>
          <w:p w14:paraId="5414D4A0" w14:textId="77777777" w:rsidR="00D11A77" w:rsidRPr="00914E98" w:rsidRDefault="00D11A77" w:rsidP="00D11A77">
            <w:pPr>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Falta de equipo de comunicación o que se encuentre o resultan defectuosos, averiados, rotos y dañados. La multa será por equipo y por día (Deteriorado, roto, malogrado, sin línea).</w:t>
            </w:r>
          </w:p>
        </w:tc>
        <w:tc>
          <w:tcPr>
            <w:tcW w:w="1560" w:type="dxa"/>
            <w:vAlign w:val="center"/>
          </w:tcPr>
          <w:p w14:paraId="3E2DD797"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3 x 5%UIT</w:t>
            </w:r>
          </w:p>
        </w:tc>
        <w:tc>
          <w:tcPr>
            <w:tcW w:w="2551" w:type="dxa"/>
            <w:vAlign w:val="center"/>
          </w:tcPr>
          <w:p w14:paraId="7FB4910C"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4D2D675B" w14:textId="77777777" w:rsidR="00D11A77" w:rsidRPr="00914E98" w:rsidRDefault="00D11A77" w:rsidP="00D11A77">
            <w:pPr>
              <w:spacing w:after="0" w:line="240" w:lineRule="auto"/>
              <w:rPr>
                <w:rFonts w:ascii="Arial" w:eastAsia="Calibri" w:hAnsi="Arial" w:cs="Arial"/>
                <w:color w:val="auto"/>
                <w:sz w:val="18"/>
                <w:szCs w:val="18"/>
                <w:lang w:val="es-ES"/>
              </w:rPr>
            </w:pPr>
          </w:p>
          <w:p w14:paraId="61E2DA69"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56E1CB81" w14:textId="77777777" w:rsidR="00D11A77" w:rsidRPr="00914E98" w:rsidRDefault="00D11A77" w:rsidP="00D11A77">
            <w:pPr>
              <w:spacing w:after="0" w:line="240" w:lineRule="auto"/>
              <w:rPr>
                <w:rFonts w:ascii="Arial" w:eastAsia="Calibri" w:hAnsi="Arial" w:cs="Arial"/>
                <w:color w:val="auto"/>
                <w:sz w:val="18"/>
                <w:szCs w:val="18"/>
                <w:lang w:val="es-ES"/>
              </w:rPr>
            </w:pPr>
          </w:p>
          <w:p w14:paraId="2F48FA24"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r w:rsidR="00D11A77" w:rsidRPr="00914E98" w14:paraId="5432DEE6" w14:textId="77777777" w:rsidTr="00D11A77">
        <w:trPr>
          <w:trHeight w:val="728"/>
        </w:trPr>
        <w:tc>
          <w:tcPr>
            <w:tcW w:w="709" w:type="dxa"/>
            <w:vAlign w:val="center"/>
          </w:tcPr>
          <w:p w14:paraId="2C89BD0E"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09</w:t>
            </w:r>
          </w:p>
        </w:tc>
        <w:tc>
          <w:tcPr>
            <w:tcW w:w="3827" w:type="dxa"/>
            <w:vAlign w:val="center"/>
          </w:tcPr>
          <w:p w14:paraId="3B2681C7"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u w:val="single"/>
                <w:lang w:val="es-ES"/>
              </w:rPr>
              <w:t>INFORMACIÓN</w:t>
            </w:r>
          </w:p>
          <w:p w14:paraId="4F4D71E7" w14:textId="77777777" w:rsidR="00D11A77" w:rsidRPr="00914E98" w:rsidRDefault="00D11A77" w:rsidP="001149A6">
            <w:pPr>
              <w:numPr>
                <w:ilvl w:val="0"/>
                <w:numId w:val="55"/>
              </w:numPr>
              <w:tabs>
                <w:tab w:val="left" w:pos="-720"/>
                <w:tab w:val="left" w:pos="0"/>
                <w:tab w:val="num" w:pos="380"/>
                <w:tab w:val="decimal" w:pos="720"/>
              </w:tabs>
              <w:suppressAutoHyphens/>
              <w:spacing w:after="0" w:line="240" w:lineRule="auto"/>
              <w:ind w:left="380"/>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 xml:space="preserve">Por presentar en el informe del servicio, documentación y/o información incompleta y/o falseada, la multa será por ocurrencia. </w:t>
            </w:r>
          </w:p>
          <w:p w14:paraId="6917971D" w14:textId="77777777" w:rsidR="00D11A77" w:rsidRPr="00914E98" w:rsidRDefault="00D11A77" w:rsidP="001149A6">
            <w:pPr>
              <w:numPr>
                <w:ilvl w:val="0"/>
                <w:numId w:val="55"/>
              </w:numPr>
              <w:tabs>
                <w:tab w:val="left" w:pos="-720"/>
                <w:tab w:val="left" w:pos="0"/>
                <w:tab w:val="num" w:pos="380"/>
                <w:tab w:val="decimal" w:pos="720"/>
              </w:tabs>
              <w:suppressAutoHyphens/>
              <w:spacing w:after="0" w:line="240" w:lineRule="auto"/>
              <w:ind w:left="380"/>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lastRenderedPageBreak/>
              <w:t>Por no presentar la información del pago de todos trabajadores listados en la relación de personal, en sus valorizaciones mensuales y/o fuera del plazo establecido. La multa será por trabajador y por día de atraso.</w:t>
            </w:r>
          </w:p>
          <w:p w14:paraId="490D1877" w14:textId="77777777" w:rsidR="00D11A77" w:rsidRPr="00914E98" w:rsidRDefault="00D11A77" w:rsidP="001149A6">
            <w:pPr>
              <w:numPr>
                <w:ilvl w:val="0"/>
                <w:numId w:val="55"/>
              </w:numPr>
              <w:tabs>
                <w:tab w:val="left" w:pos="-720"/>
                <w:tab w:val="left" w:pos="0"/>
                <w:tab w:val="num" w:pos="380"/>
                <w:tab w:val="decimal" w:pos="720"/>
              </w:tabs>
              <w:suppressAutoHyphens/>
              <w:spacing w:after="0" w:line="240" w:lineRule="auto"/>
              <w:ind w:left="380"/>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Por no presentar el cuaderno se servicio al inicio de las actividades propias del servicio. La multa será por ocurrencia.</w:t>
            </w:r>
          </w:p>
        </w:tc>
        <w:tc>
          <w:tcPr>
            <w:tcW w:w="1560" w:type="dxa"/>
            <w:vAlign w:val="center"/>
          </w:tcPr>
          <w:p w14:paraId="16705A69"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lastRenderedPageBreak/>
              <w:t xml:space="preserve">6 x 5%UIT </w:t>
            </w:r>
          </w:p>
        </w:tc>
        <w:tc>
          <w:tcPr>
            <w:tcW w:w="2551" w:type="dxa"/>
            <w:vAlign w:val="center"/>
          </w:tcPr>
          <w:p w14:paraId="6F492510"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641FDC7C" w14:textId="77777777" w:rsidR="00D11A77" w:rsidRPr="00914E98" w:rsidRDefault="00D11A77" w:rsidP="00D11A77">
            <w:pPr>
              <w:spacing w:after="0" w:line="240" w:lineRule="auto"/>
              <w:rPr>
                <w:rFonts w:ascii="Arial" w:eastAsia="Calibri" w:hAnsi="Arial" w:cs="Arial"/>
                <w:color w:val="auto"/>
                <w:sz w:val="18"/>
                <w:szCs w:val="18"/>
                <w:lang w:val="es-ES"/>
              </w:rPr>
            </w:pPr>
          </w:p>
          <w:p w14:paraId="355A5CAF"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lastRenderedPageBreak/>
              <w:t>• Carta de notificación, por medio físico o vía correo, de incumplimiento al Contratista otorgando un plazo de 2 días hábiles para su subsanación.</w:t>
            </w:r>
          </w:p>
          <w:p w14:paraId="66A28508" w14:textId="77777777" w:rsidR="00D11A77" w:rsidRPr="00914E98" w:rsidRDefault="00D11A77" w:rsidP="00D11A77">
            <w:pPr>
              <w:spacing w:after="0" w:line="240" w:lineRule="auto"/>
              <w:rPr>
                <w:rFonts w:ascii="Arial" w:eastAsia="Calibri" w:hAnsi="Arial" w:cs="Arial"/>
                <w:color w:val="auto"/>
                <w:sz w:val="18"/>
                <w:szCs w:val="18"/>
                <w:lang w:val="es-ES"/>
              </w:rPr>
            </w:pPr>
          </w:p>
          <w:p w14:paraId="03D66D7C"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r w:rsidR="00D11A77" w:rsidRPr="00914E98" w14:paraId="0DC288D3" w14:textId="77777777" w:rsidTr="00D11A77">
        <w:trPr>
          <w:trHeight w:val="728"/>
        </w:trPr>
        <w:tc>
          <w:tcPr>
            <w:tcW w:w="709" w:type="dxa"/>
            <w:vAlign w:val="center"/>
          </w:tcPr>
          <w:p w14:paraId="3E9E07E1"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lastRenderedPageBreak/>
              <w:t>10</w:t>
            </w:r>
          </w:p>
        </w:tc>
        <w:tc>
          <w:tcPr>
            <w:tcW w:w="3827" w:type="dxa"/>
            <w:vAlign w:val="center"/>
          </w:tcPr>
          <w:p w14:paraId="4FA112E9"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u w:val="single"/>
                <w:lang w:val="es-ES"/>
              </w:rPr>
            </w:pPr>
            <w:r w:rsidRPr="00914E98">
              <w:rPr>
                <w:rFonts w:ascii="Arial" w:eastAsia="Times New Roman" w:hAnsi="Arial" w:cs="Arial"/>
                <w:color w:val="auto"/>
                <w:sz w:val="18"/>
                <w:szCs w:val="18"/>
                <w:u w:val="single"/>
                <w:lang w:val="es-ES"/>
              </w:rPr>
              <w:t>RETRASO EN LOS PAGOS</w:t>
            </w:r>
          </w:p>
          <w:p w14:paraId="715F5C1E"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u w:val="single"/>
                <w:lang w:val="es-ES"/>
              </w:rPr>
            </w:pPr>
            <w:r w:rsidRPr="00914E98">
              <w:rPr>
                <w:rFonts w:ascii="Arial" w:eastAsia="Times New Roman" w:hAnsi="Arial" w:cs="Arial"/>
                <w:color w:val="auto"/>
                <w:sz w:val="18"/>
                <w:szCs w:val="18"/>
                <w:lang w:val="es-ES"/>
              </w:rPr>
              <w:t xml:space="preserve">Por no estar al día en el pago al personal de </w:t>
            </w:r>
            <w:r w:rsidRPr="00914E98">
              <w:rPr>
                <w:rFonts w:ascii="Arial" w:eastAsia="Times New Roman" w:hAnsi="Arial" w:cs="Arial"/>
                <w:b/>
                <w:color w:val="auto"/>
                <w:sz w:val="18"/>
                <w:szCs w:val="18"/>
                <w:lang w:val="es-ES"/>
              </w:rPr>
              <w:t>El CONTRATISTA</w:t>
            </w:r>
            <w:r w:rsidRPr="00914E98">
              <w:rPr>
                <w:rFonts w:ascii="Arial" w:eastAsia="Times New Roman" w:hAnsi="Arial" w:cs="Arial"/>
                <w:color w:val="auto"/>
                <w:sz w:val="18"/>
                <w:szCs w:val="18"/>
                <w:lang w:val="es-ES"/>
              </w:rPr>
              <w:t xml:space="preserve"> asignado al presente servicio (remuneraciones en las fechas establecidas y/o leyes y beneficios sociales). La multa será por persona y por día de retraso en los pagos.</w:t>
            </w:r>
          </w:p>
        </w:tc>
        <w:tc>
          <w:tcPr>
            <w:tcW w:w="1560" w:type="dxa"/>
            <w:vAlign w:val="center"/>
          </w:tcPr>
          <w:p w14:paraId="725DE52E"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2 x 5%UIT</w:t>
            </w:r>
          </w:p>
        </w:tc>
        <w:tc>
          <w:tcPr>
            <w:tcW w:w="2551" w:type="dxa"/>
            <w:vAlign w:val="center"/>
          </w:tcPr>
          <w:p w14:paraId="172E0056"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5ACFA900" w14:textId="77777777" w:rsidR="00D11A77" w:rsidRPr="00914E98" w:rsidRDefault="00D11A77" w:rsidP="00D11A77">
            <w:pPr>
              <w:spacing w:after="0" w:line="240" w:lineRule="auto"/>
              <w:rPr>
                <w:rFonts w:ascii="Arial" w:eastAsia="Calibri" w:hAnsi="Arial" w:cs="Arial"/>
                <w:color w:val="auto"/>
                <w:sz w:val="18"/>
                <w:szCs w:val="18"/>
                <w:lang w:val="es-ES"/>
              </w:rPr>
            </w:pPr>
          </w:p>
          <w:p w14:paraId="6B9342F5"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0B7CA8AB" w14:textId="77777777" w:rsidR="00D11A77" w:rsidRPr="00914E98" w:rsidRDefault="00D11A77" w:rsidP="00D11A77">
            <w:pPr>
              <w:spacing w:after="0" w:line="240" w:lineRule="auto"/>
              <w:rPr>
                <w:rFonts w:ascii="Arial" w:eastAsia="Calibri" w:hAnsi="Arial" w:cs="Arial"/>
                <w:color w:val="auto"/>
                <w:sz w:val="18"/>
                <w:szCs w:val="18"/>
                <w:lang w:val="es-ES"/>
              </w:rPr>
            </w:pPr>
          </w:p>
          <w:p w14:paraId="485F5EBE"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r w:rsidR="00D11A77" w:rsidRPr="00914E98" w14:paraId="663E6204" w14:textId="77777777" w:rsidTr="00D11A77">
        <w:trPr>
          <w:trHeight w:val="728"/>
        </w:trPr>
        <w:tc>
          <w:tcPr>
            <w:tcW w:w="709" w:type="dxa"/>
            <w:vAlign w:val="center"/>
          </w:tcPr>
          <w:p w14:paraId="7B07CC68"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11</w:t>
            </w:r>
          </w:p>
        </w:tc>
        <w:tc>
          <w:tcPr>
            <w:tcW w:w="3827" w:type="dxa"/>
          </w:tcPr>
          <w:p w14:paraId="7539B61A" w14:textId="77777777" w:rsidR="00D11A77" w:rsidRPr="00914E98" w:rsidRDefault="00D11A77" w:rsidP="00D11A77">
            <w:pPr>
              <w:tabs>
                <w:tab w:val="left" w:pos="-720"/>
                <w:tab w:val="left" w:pos="0"/>
                <w:tab w:val="decimal" w:pos="720"/>
              </w:tabs>
              <w:suppressAutoHyphens/>
              <w:spacing w:after="0" w:line="240" w:lineRule="auto"/>
              <w:jc w:val="both"/>
              <w:rPr>
                <w:rFonts w:ascii="Arial" w:eastAsia="Times New Roman" w:hAnsi="Arial" w:cs="Arial"/>
                <w:color w:val="auto"/>
                <w:sz w:val="18"/>
                <w:szCs w:val="18"/>
                <w:u w:val="single"/>
                <w:lang w:val="es-ES"/>
              </w:rPr>
            </w:pPr>
            <w:r w:rsidRPr="00914E98">
              <w:rPr>
                <w:rFonts w:ascii="Arial" w:eastAsia="Times New Roman" w:hAnsi="Arial" w:cs="Arial"/>
                <w:color w:val="auto"/>
                <w:sz w:val="18"/>
                <w:szCs w:val="18"/>
                <w:u w:val="single"/>
                <w:lang w:val="es-ES"/>
              </w:rPr>
              <w:t>PROGRAMA DE SEGURIDAD Y SALUD EN EL TRABAJO:</w:t>
            </w:r>
          </w:p>
          <w:p w14:paraId="420BFB41" w14:textId="77777777" w:rsidR="00D11A77" w:rsidRPr="00914E98" w:rsidRDefault="00D11A77" w:rsidP="001149A6">
            <w:pPr>
              <w:numPr>
                <w:ilvl w:val="0"/>
                <w:numId w:val="56"/>
              </w:numPr>
              <w:tabs>
                <w:tab w:val="left" w:pos="-720"/>
                <w:tab w:val="left" w:pos="0"/>
              </w:tabs>
              <w:suppressAutoHyphens/>
              <w:spacing w:after="0" w:line="240" w:lineRule="auto"/>
              <w:ind w:left="353" w:hanging="353"/>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 xml:space="preserve">Por no presentar el Plan de Seguridad y Salud en el Trabajo, y/o el Plan para la vigilancia, prevención y control de COVID-19 en el trabajo. La penalidad se aplica por día de atraso, después de la fecha indicada por SEDAPAL. </w:t>
            </w:r>
          </w:p>
          <w:p w14:paraId="60B2D789" w14:textId="77777777" w:rsidR="00D11A77" w:rsidRPr="00914E98" w:rsidRDefault="00D11A77" w:rsidP="001149A6">
            <w:pPr>
              <w:numPr>
                <w:ilvl w:val="0"/>
                <w:numId w:val="56"/>
              </w:numPr>
              <w:tabs>
                <w:tab w:val="left" w:pos="-720"/>
                <w:tab w:val="left" w:pos="0"/>
              </w:tabs>
              <w:suppressAutoHyphens/>
              <w:spacing w:after="0" w:line="240" w:lineRule="auto"/>
              <w:ind w:left="353" w:hanging="353"/>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Por no implementar y/o no cumplir el Plan de Seguridad y Salud en el Trabajo, y/o el Plan para la vigilancia, prevención y control de COVID-19 en el trabajo; en coordinación con SEDAPAL. La penalidad se aplica por día.</w:t>
            </w:r>
          </w:p>
          <w:p w14:paraId="48038453" w14:textId="77777777" w:rsidR="00D11A77" w:rsidRPr="00914E98" w:rsidRDefault="00D11A77" w:rsidP="001149A6">
            <w:pPr>
              <w:numPr>
                <w:ilvl w:val="0"/>
                <w:numId w:val="56"/>
              </w:numPr>
              <w:tabs>
                <w:tab w:val="left" w:pos="-720"/>
                <w:tab w:val="left" w:pos="0"/>
              </w:tabs>
              <w:suppressAutoHyphens/>
              <w:spacing w:after="0" w:line="240" w:lineRule="auto"/>
              <w:ind w:left="353" w:hanging="353"/>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Por no presentar el informe de cumplimiento del Plan de seguridad y salud en el trabajo, y el plan para la vigilancia, prevención y control de COVID-19 en el trabajo; en las valorizaciones mensuales y/o cuando SEDAPAL lo solicite. La penalidad se aplica por día, después de la fecha indicada por SEDAPAL.</w:t>
            </w:r>
          </w:p>
          <w:p w14:paraId="49F85106" w14:textId="77777777" w:rsidR="00D11A77" w:rsidRPr="00914E98" w:rsidRDefault="00D11A77" w:rsidP="001149A6">
            <w:pPr>
              <w:numPr>
                <w:ilvl w:val="0"/>
                <w:numId w:val="56"/>
              </w:numPr>
              <w:tabs>
                <w:tab w:val="left" w:pos="-720"/>
                <w:tab w:val="left" w:pos="0"/>
              </w:tabs>
              <w:suppressAutoHyphens/>
              <w:spacing w:after="0" w:line="240" w:lineRule="auto"/>
              <w:ind w:left="353" w:hanging="353"/>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Por no levantar observaciones encontradas en las auditorias o inspecciones de seguridad y salud en el trabajo. La penalidad se aplica por día, después de la fecha indicada por SEDAPAL.</w:t>
            </w:r>
          </w:p>
          <w:p w14:paraId="56492A18" w14:textId="77777777" w:rsidR="00D11A77" w:rsidRPr="00914E98" w:rsidRDefault="00D11A77" w:rsidP="001149A6">
            <w:pPr>
              <w:numPr>
                <w:ilvl w:val="0"/>
                <w:numId w:val="56"/>
              </w:numPr>
              <w:tabs>
                <w:tab w:val="left" w:pos="-720"/>
                <w:tab w:val="left" w:pos="0"/>
                <w:tab w:val="num" w:pos="380"/>
                <w:tab w:val="decimal" w:pos="720"/>
              </w:tabs>
              <w:suppressAutoHyphens/>
              <w:spacing w:after="0" w:line="240" w:lineRule="auto"/>
              <w:ind w:left="380"/>
              <w:jc w:val="both"/>
              <w:rPr>
                <w:rFonts w:ascii="Arial" w:eastAsia="Times New Roman" w:hAnsi="Arial" w:cs="Arial"/>
                <w:color w:val="auto"/>
                <w:sz w:val="18"/>
                <w:szCs w:val="18"/>
                <w:u w:val="single"/>
                <w:lang w:val="es-ES"/>
              </w:rPr>
            </w:pPr>
            <w:r w:rsidRPr="00914E98">
              <w:rPr>
                <w:rFonts w:ascii="Arial" w:eastAsia="Times New Roman" w:hAnsi="Arial" w:cs="Arial"/>
                <w:color w:val="auto"/>
                <w:sz w:val="18"/>
                <w:szCs w:val="18"/>
                <w:lang w:val="es-ES"/>
              </w:rPr>
              <w:t>Por no presentarse en las auditorias o reuniones convocadas por SEDAPAL. La penalidad se aplica por ocurrencia.</w:t>
            </w:r>
          </w:p>
        </w:tc>
        <w:tc>
          <w:tcPr>
            <w:tcW w:w="1560" w:type="dxa"/>
            <w:vAlign w:val="center"/>
          </w:tcPr>
          <w:p w14:paraId="4FE0CF88"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15 x 5%UIT</w:t>
            </w:r>
          </w:p>
        </w:tc>
        <w:tc>
          <w:tcPr>
            <w:tcW w:w="2551" w:type="dxa"/>
            <w:vAlign w:val="center"/>
          </w:tcPr>
          <w:p w14:paraId="7E86750F"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0745CCCB" w14:textId="77777777" w:rsidR="00D11A77" w:rsidRPr="00914E98" w:rsidRDefault="00D11A77" w:rsidP="00D11A77">
            <w:pPr>
              <w:spacing w:after="0" w:line="240" w:lineRule="auto"/>
              <w:rPr>
                <w:rFonts w:ascii="Arial" w:eastAsia="Calibri" w:hAnsi="Arial" w:cs="Arial"/>
                <w:color w:val="auto"/>
                <w:sz w:val="18"/>
                <w:szCs w:val="18"/>
                <w:lang w:val="es-ES"/>
              </w:rPr>
            </w:pPr>
          </w:p>
          <w:p w14:paraId="1BCE4377"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52FEFD27" w14:textId="77777777" w:rsidR="00D11A77" w:rsidRPr="00914E98" w:rsidRDefault="00D11A77" w:rsidP="00D11A77">
            <w:pPr>
              <w:spacing w:after="0" w:line="240" w:lineRule="auto"/>
              <w:rPr>
                <w:rFonts w:ascii="Arial" w:eastAsia="Calibri" w:hAnsi="Arial" w:cs="Arial"/>
                <w:color w:val="auto"/>
                <w:sz w:val="18"/>
                <w:szCs w:val="18"/>
                <w:lang w:val="es-ES"/>
              </w:rPr>
            </w:pPr>
          </w:p>
          <w:p w14:paraId="1B42A19A"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r w:rsidR="00D11A77" w:rsidRPr="00914E98" w14:paraId="287C8F1C" w14:textId="77777777" w:rsidTr="00D11A77">
        <w:trPr>
          <w:trHeight w:val="728"/>
        </w:trPr>
        <w:tc>
          <w:tcPr>
            <w:tcW w:w="709" w:type="dxa"/>
            <w:vAlign w:val="center"/>
          </w:tcPr>
          <w:p w14:paraId="024321D4"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12</w:t>
            </w:r>
          </w:p>
        </w:tc>
        <w:tc>
          <w:tcPr>
            <w:tcW w:w="3827" w:type="dxa"/>
          </w:tcPr>
          <w:p w14:paraId="6475647B"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u w:val="single"/>
                <w:lang w:val="es-ES"/>
              </w:rPr>
            </w:pPr>
            <w:r w:rsidRPr="00914E98">
              <w:rPr>
                <w:rFonts w:ascii="Arial" w:eastAsia="Times New Roman" w:hAnsi="Arial" w:cs="Arial"/>
                <w:color w:val="auto"/>
                <w:sz w:val="18"/>
                <w:szCs w:val="18"/>
                <w:u w:val="single"/>
                <w:lang w:val="es-ES"/>
              </w:rPr>
              <w:t>NORMATIVA AMBIENTAL:</w:t>
            </w:r>
          </w:p>
          <w:p w14:paraId="069CB1CF" w14:textId="77777777" w:rsidR="00D11A77" w:rsidRPr="00914E98" w:rsidRDefault="00D11A77" w:rsidP="001149A6">
            <w:pPr>
              <w:numPr>
                <w:ilvl w:val="0"/>
                <w:numId w:val="57"/>
              </w:numPr>
              <w:tabs>
                <w:tab w:val="left" w:pos="-720"/>
                <w:tab w:val="left" w:pos="0"/>
                <w:tab w:val="num" w:pos="380"/>
                <w:tab w:val="decimal" w:pos="720"/>
              </w:tabs>
              <w:suppressAutoHyphens/>
              <w:spacing w:after="0" w:line="240" w:lineRule="auto"/>
              <w:ind w:left="380"/>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Por no cumplir las consideraciones ambientales establecidas en el ítem Medio Ambiente para los aspectos ambientales significativos que se generan en el desarrollo del servicio. La penalidad se aplicará por ocurrencia.</w:t>
            </w:r>
          </w:p>
          <w:p w14:paraId="445E04A0" w14:textId="77777777" w:rsidR="00D11A77" w:rsidRPr="00914E98" w:rsidRDefault="00D11A77" w:rsidP="001149A6">
            <w:pPr>
              <w:numPr>
                <w:ilvl w:val="0"/>
                <w:numId w:val="57"/>
              </w:numPr>
              <w:tabs>
                <w:tab w:val="left" w:pos="-720"/>
                <w:tab w:val="left" w:pos="0"/>
                <w:tab w:val="num" w:pos="380"/>
                <w:tab w:val="decimal" w:pos="720"/>
              </w:tabs>
              <w:suppressAutoHyphens/>
              <w:spacing w:after="0" w:line="240" w:lineRule="auto"/>
              <w:ind w:left="380"/>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 xml:space="preserve">Por no presentar los sustentos de cumplimiento de la implementación de las consideraciones ambientales establecidas en el Informe mensual del </w:t>
            </w:r>
            <w:r w:rsidRPr="00914E98">
              <w:rPr>
                <w:rFonts w:ascii="Arial" w:eastAsia="Times New Roman" w:hAnsi="Arial" w:cs="Arial"/>
                <w:color w:val="auto"/>
                <w:sz w:val="18"/>
                <w:szCs w:val="18"/>
                <w:lang w:val="es-ES"/>
              </w:rPr>
              <w:lastRenderedPageBreak/>
              <w:t>mes correspondiente, la penalidad se aplicará por día de atraso en la presentación.</w:t>
            </w:r>
          </w:p>
        </w:tc>
        <w:tc>
          <w:tcPr>
            <w:tcW w:w="1560" w:type="dxa"/>
            <w:vAlign w:val="center"/>
          </w:tcPr>
          <w:p w14:paraId="65E45154"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lastRenderedPageBreak/>
              <w:t xml:space="preserve">15 x 5%UIT </w:t>
            </w:r>
          </w:p>
        </w:tc>
        <w:tc>
          <w:tcPr>
            <w:tcW w:w="2551" w:type="dxa"/>
            <w:vAlign w:val="center"/>
          </w:tcPr>
          <w:p w14:paraId="0310F03E"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3BDD1D24" w14:textId="77777777" w:rsidR="00D11A77" w:rsidRPr="00914E98" w:rsidRDefault="00D11A77" w:rsidP="00D11A77">
            <w:pPr>
              <w:spacing w:after="0" w:line="240" w:lineRule="auto"/>
              <w:rPr>
                <w:rFonts w:ascii="Arial" w:eastAsia="Calibri" w:hAnsi="Arial" w:cs="Arial"/>
                <w:color w:val="auto"/>
                <w:sz w:val="18"/>
                <w:szCs w:val="18"/>
                <w:lang w:val="es-ES"/>
              </w:rPr>
            </w:pPr>
          </w:p>
          <w:p w14:paraId="2CB3C4C6"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0790B07B" w14:textId="77777777" w:rsidR="00D11A77" w:rsidRPr="00914E98" w:rsidRDefault="00D11A77" w:rsidP="00D11A77">
            <w:pPr>
              <w:spacing w:after="0" w:line="240" w:lineRule="auto"/>
              <w:rPr>
                <w:rFonts w:ascii="Arial" w:eastAsia="Calibri" w:hAnsi="Arial" w:cs="Arial"/>
                <w:color w:val="auto"/>
                <w:sz w:val="18"/>
                <w:szCs w:val="18"/>
                <w:lang w:val="es-ES"/>
              </w:rPr>
            </w:pPr>
          </w:p>
          <w:p w14:paraId="54CF1C46"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lastRenderedPageBreak/>
              <w:t>• Carta JESCP enviado por medio físico o vía correo a la contratista comunicando la penalidad impuesta.</w:t>
            </w:r>
          </w:p>
        </w:tc>
      </w:tr>
      <w:tr w:rsidR="00D11A77" w:rsidRPr="00914E98" w14:paraId="7A856409" w14:textId="77777777" w:rsidTr="00D11A77">
        <w:trPr>
          <w:trHeight w:val="728"/>
        </w:trPr>
        <w:tc>
          <w:tcPr>
            <w:tcW w:w="709" w:type="dxa"/>
            <w:vAlign w:val="center"/>
          </w:tcPr>
          <w:p w14:paraId="4D8AEB4E"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lastRenderedPageBreak/>
              <w:t>13</w:t>
            </w:r>
          </w:p>
        </w:tc>
        <w:tc>
          <w:tcPr>
            <w:tcW w:w="3827" w:type="dxa"/>
          </w:tcPr>
          <w:p w14:paraId="6571E9C6"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u w:val="single"/>
                <w:lang w:val="es-ES"/>
              </w:rPr>
            </w:pPr>
            <w:r w:rsidRPr="00914E98">
              <w:rPr>
                <w:rFonts w:ascii="Arial" w:eastAsia="Times New Roman" w:hAnsi="Arial" w:cs="Arial"/>
                <w:color w:val="auto"/>
                <w:sz w:val="18"/>
                <w:szCs w:val="18"/>
                <w:u w:val="single"/>
                <w:lang w:val="es-ES"/>
              </w:rPr>
              <w:t>PÓLIZA DE SEGURO COMPLEMENTARIO DE TRABAJO</w:t>
            </w:r>
          </w:p>
          <w:p w14:paraId="5E2233FC" w14:textId="77777777" w:rsidR="00D11A77" w:rsidRPr="00914E98" w:rsidRDefault="00D11A77" w:rsidP="00D11A77">
            <w:pPr>
              <w:tabs>
                <w:tab w:val="left" w:pos="-720"/>
                <w:tab w:val="left" w:pos="0"/>
                <w:tab w:val="decimal" w:pos="720"/>
              </w:tabs>
              <w:suppressAutoHyphens/>
              <w:spacing w:after="0" w:line="240" w:lineRule="auto"/>
              <w:jc w:val="both"/>
              <w:rPr>
                <w:rFonts w:ascii="Arial" w:eastAsia="Times New Roman" w:hAnsi="Arial" w:cs="Arial"/>
                <w:color w:val="auto"/>
                <w:sz w:val="18"/>
                <w:szCs w:val="18"/>
                <w:u w:val="single"/>
                <w:lang w:val="es-ES"/>
              </w:rPr>
            </w:pPr>
            <w:r w:rsidRPr="00914E98">
              <w:rPr>
                <w:rFonts w:ascii="Arial" w:eastAsia="Times New Roman" w:hAnsi="Arial" w:cs="Arial"/>
                <w:color w:val="auto"/>
                <w:sz w:val="18"/>
                <w:szCs w:val="18"/>
                <w:lang w:val="es-ES"/>
              </w:rPr>
              <w:t>Por no presentar la Póliza de Seguro Complementario de Trabajo de Riesgo con su respetivo comprobante de pago (factura) y vouchers de pago o deposito. O presentar documentación falseada y/o adulterada. La penalidad se aplicará por día de retraso en la presentación y se contabilizará desde 24 horas antes de iniciar las actividades del servicio para cada período.</w:t>
            </w:r>
          </w:p>
        </w:tc>
        <w:tc>
          <w:tcPr>
            <w:tcW w:w="1560" w:type="dxa"/>
            <w:vAlign w:val="center"/>
          </w:tcPr>
          <w:p w14:paraId="61312954"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 xml:space="preserve">15 x 5%UIT </w:t>
            </w:r>
          </w:p>
        </w:tc>
        <w:tc>
          <w:tcPr>
            <w:tcW w:w="2551" w:type="dxa"/>
            <w:vAlign w:val="center"/>
          </w:tcPr>
          <w:p w14:paraId="360B731A"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704B8263" w14:textId="77777777" w:rsidR="00D11A77" w:rsidRPr="00914E98" w:rsidRDefault="00D11A77" w:rsidP="00D11A77">
            <w:pPr>
              <w:spacing w:after="0" w:line="240" w:lineRule="auto"/>
              <w:rPr>
                <w:rFonts w:ascii="Arial" w:eastAsia="Calibri" w:hAnsi="Arial" w:cs="Arial"/>
                <w:color w:val="auto"/>
                <w:sz w:val="18"/>
                <w:szCs w:val="18"/>
                <w:lang w:val="es-ES"/>
              </w:rPr>
            </w:pPr>
          </w:p>
          <w:p w14:paraId="1BD5F6EB"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7A6E5F06" w14:textId="77777777" w:rsidR="00D11A77" w:rsidRPr="00914E98" w:rsidRDefault="00D11A77" w:rsidP="00D11A77">
            <w:pPr>
              <w:spacing w:after="0" w:line="240" w:lineRule="auto"/>
              <w:rPr>
                <w:rFonts w:ascii="Arial" w:eastAsia="Calibri" w:hAnsi="Arial" w:cs="Arial"/>
                <w:color w:val="auto"/>
                <w:sz w:val="18"/>
                <w:szCs w:val="18"/>
                <w:lang w:val="es-ES"/>
              </w:rPr>
            </w:pPr>
          </w:p>
          <w:p w14:paraId="77405838"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r w:rsidR="00D11A77" w:rsidRPr="00914E98" w14:paraId="71A9210B" w14:textId="77777777" w:rsidTr="00D11A77">
        <w:trPr>
          <w:trHeight w:val="728"/>
        </w:trPr>
        <w:tc>
          <w:tcPr>
            <w:tcW w:w="709" w:type="dxa"/>
            <w:vAlign w:val="center"/>
          </w:tcPr>
          <w:p w14:paraId="6A5BABAC"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Calibri" w:hAnsi="Arial" w:cs="Arial"/>
                <w:color w:val="auto"/>
                <w:sz w:val="18"/>
                <w:szCs w:val="18"/>
                <w:lang w:val="es-ES"/>
              </w:rPr>
              <w:t>14</w:t>
            </w:r>
          </w:p>
        </w:tc>
        <w:tc>
          <w:tcPr>
            <w:tcW w:w="3827" w:type="dxa"/>
          </w:tcPr>
          <w:p w14:paraId="59D5CFCE"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u w:val="single"/>
                <w:lang w:val="es-ES"/>
              </w:rPr>
              <w:t xml:space="preserve">MEDIDAS DE CONTROL PARA ENFERMEDADES INFECCIOSAS          </w:t>
            </w:r>
          </w:p>
          <w:p w14:paraId="7A92085F" w14:textId="77777777" w:rsidR="00D11A77" w:rsidRPr="00914E98" w:rsidRDefault="00D11A77" w:rsidP="00D11A77">
            <w:pPr>
              <w:widowControl w:val="0"/>
              <w:autoSpaceDE w:val="0"/>
              <w:autoSpaceDN w:val="0"/>
              <w:adjustRightInd w:val="0"/>
              <w:spacing w:after="0" w:line="240" w:lineRule="auto"/>
              <w:jc w:val="both"/>
              <w:rPr>
                <w:rFonts w:ascii="Arial" w:eastAsia="Times New Roman" w:hAnsi="Arial" w:cs="Arial"/>
                <w:color w:val="auto"/>
                <w:sz w:val="18"/>
                <w:szCs w:val="18"/>
                <w:lang w:val="es-ES"/>
              </w:rPr>
            </w:pPr>
            <w:r w:rsidRPr="00914E98">
              <w:rPr>
                <w:rFonts w:ascii="Arial" w:eastAsia="Times New Roman" w:hAnsi="Arial" w:cs="Arial"/>
                <w:color w:val="auto"/>
                <w:sz w:val="18"/>
                <w:szCs w:val="18"/>
                <w:lang w:val="es-ES"/>
              </w:rPr>
              <w:t>Cuando se compruebe que el personal del Contratista, no cumple con las disposiciones y "</w:t>
            </w:r>
            <w:r w:rsidRPr="00914E98">
              <w:rPr>
                <w:rFonts w:ascii="Arial" w:eastAsia="Times New Roman" w:hAnsi="Arial" w:cs="Arial"/>
                <w:iCs/>
                <w:color w:val="auto"/>
                <w:sz w:val="18"/>
                <w:szCs w:val="18"/>
                <w:lang w:val="es-ES"/>
              </w:rPr>
              <w:t>Lineamientos para la vigilancia, prevención y control de la salud de los trabajadores con riesgo de exposición a SARS-CoV-2</w:t>
            </w:r>
            <w:r w:rsidRPr="00914E98">
              <w:rPr>
                <w:rFonts w:ascii="Arial" w:eastAsia="Times New Roman" w:hAnsi="Arial" w:cs="Arial"/>
                <w:color w:val="auto"/>
                <w:sz w:val="18"/>
                <w:szCs w:val="18"/>
                <w:lang w:val="es-ES"/>
              </w:rPr>
              <w:t>” y otros que establece el Estado y SEDAPAL como medida de control para evitar el contagio del COVID-19, la multa será por ocurrencia, además se descontará a la Contratista el monto total del perjuicio y la separación inmediata del infractor.</w:t>
            </w:r>
          </w:p>
          <w:p w14:paraId="4F580BFD" w14:textId="77777777" w:rsidR="00D11A77" w:rsidRPr="00914E98" w:rsidRDefault="00D11A77" w:rsidP="00D11A77">
            <w:pPr>
              <w:tabs>
                <w:tab w:val="left" w:pos="-720"/>
                <w:tab w:val="left" w:pos="0"/>
                <w:tab w:val="decimal" w:pos="720"/>
              </w:tabs>
              <w:suppressAutoHyphens/>
              <w:spacing w:after="0" w:line="240" w:lineRule="auto"/>
              <w:jc w:val="both"/>
              <w:rPr>
                <w:rFonts w:ascii="Arial" w:eastAsia="Times New Roman" w:hAnsi="Arial" w:cs="Arial"/>
                <w:color w:val="auto"/>
                <w:sz w:val="18"/>
                <w:szCs w:val="18"/>
                <w:u w:val="single"/>
                <w:lang w:val="es-ES"/>
              </w:rPr>
            </w:pPr>
            <w:r w:rsidRPr="00914E98">
              <w:rPr>
                <w:rFonts w:ascii="Arial" w:eastAsia="Times New Roman" w:hAnsi="Arial" w:cs="Arial"/>
                <w:color w:val="auto"/>
                <w:sz w:val="18"/>
                <w:szCs w:val="18"/>
                <w:lang w:val="es-ES"/>
              </w:rPr>
              <w:t>El incumplimiento de las medidas de control se refiere a todas las acciones que pudieran ser ejecutadas por el Contratista y/o personal de EL CONTRATISTA.</w:t>
            </w:r>
          </w:p>
        </w:tc>
        <w:tc>
          <w:tcPr>
            <w:tcW w:w="1560" w:type="dxa"/>
            <w:vAlign w:val="center"/>
          </w:tcPr>
          <w:p w14:paraId="7FD0BCE7" w14:textId="77777777" w:rsidR="00D11A77" w:rsidRPr="00914E98" w:rsidRDefault="00D11A77" w:rsidP="00D11A77">
            <w:pPr>
              <w:spacing w:after="0" w:line="240" w:lineRule="auto"/>
              <w:jc w:val="center"/>
              <w:rPr>
                <w:rFonts w:ascii="Arial" w:eastAsia="Calibri" w:hAnsi="Arial" w:cs="Arial"/>
                <w:color w:val="FF0000"/>
                <w:sz w:val="18"/>
                <w:szCs w:val="18"/>
                <w:lang w:val="es-ES"/>
              </w:rPr>
            </w:pPr>
            <w:r w:rsidRPr="00914E98">
              <w:rPr>
                <w:rFonts w:ascii="Arial" w:eastAsia="Calibri" w:hAnsi="Arial" w:cs="Arial"/>
                <w:color w:val="auto"/>
                <w:sz w:val="18"/>
                <w:szCs w:val="18"/>
                <w:lang w:val="es-ES"/>
              </w:rPr>
              <w:t>6 x 1%UIT</w:t>
            </w:r>
          </w:p>
          <w:p w14:paraId="05EBDB83" w14:textId="77777777" w:rsidR="00D11A77" w:rsidRPr="00914E98" w:rsidRDefault="00D11A77" w:rsidP="00D11A77">
            <w:pPr>
              <w:spacing w:after="0" w:line="240" w:lineRule="auto"/>
              <w:jc w:val="center"/>
              <w:rPr>
                <w:rFonts w:ascii="Arial" w:eastAsia="Calibri" w:hAnsi="Arial" w:cs="Arial"/>
                <w:color w:val="auto"/>
                <w:sz w:val="18"/>
                <w:szCs w:val="18"/>
                <w:lang w:val="es-ES"/>
              </w:rPr>
            </w:pPr>
            <w:r w:rsidRPr="00914E98">
              <w:rPr>
                <w:rFonts w:ascii="Arial" w:eastAsia="Times New Roman" w:hAnsi="Arial" w:cs="Arial"/>
                <w:color w:val="auto"/>
                <w:sz w:val="18"/>
                <w:szCs w:val="18"/>
                <w:lang w:val="es-ES"/>
              </w:rPr>
              <w:t>Además, se descontará el monto total del perjuicio y la separación del infractor</w:t>
            </w:r>
            <w:r w:rsidRPr="00914E98">
              <w:rPr>
                <w:rFonts w:ascii="Arial" w:eastAsia="Times New Roman" w:hAnsi="Arial" w:cs="Arial"/>
                <w:b/>
                <w:color w:val="auto"/>
                <w:sz w:val="18"/>
                <w:szCs w:val="18"/>
                <w:lang w:val="es-ES"/>
              </w:rPr>
              <w:t>.</w:t>
            </w:r>
          </w:p>
        </w:tc>
        <w:tc>
          <w:tcPr>
            <w:tcW w:w="2551" w:type="dxa"/>
            <w:vAlign w:val="center"/>
          </w:tcPr>
          <w:p w14:paraId="4450F227"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Informe del Supervisor del Contrato designado por el Equipo Seguimiento y Control de Plantas.</w:t>
            </w:r>
          </w:p>
          <w:p w14:paraId="70669988" w14:textId="77777777" w:rsidR="00D11A77" w:rsidRPr="00914E98" w:rsidRDefault="00D11A77" w:rsidP="00D11A77">
            <w:pPr>
              <w:spacing w:after="0" w:line="240" w:lineRule="auto"/>
              <w:rPr>
                <w:rFonts w:ascii="Arial" w:eastAsia="Calibri" w:hAnsi="Arial" w:cs="Arial"/>
                <w:color w:val="auto"/>
                <w:sz w:val="18"/>
                <w:szCs w:val="18"/>
                <w:lang w:val="es-ES"/>
              </w:rPr>
            </w:pPr>
          </w:p>
          <w:p w14:paraId="2B1CEEAB"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de notificación, por medio físico o vía correo, de incumplimiento al Contratista otorgando un plazo de 2 días hábiles para su subsanación.</w:t>
            </w:r>
          </w:p>
          <w:p w14:paraId="0FFCDE21" w14:textId="77777777" w:rsidR="00D11A77" w:rsidRPr="00914E98" w:rsidRDefault="00D11A77" w:rsidP="00D11A77">
            <w:pPr>
              <w:spacing w:after="0" w:line="240" w:lineRule="auto"/>
              <w:rPr>
                <w:rFonts w:ascii="Arial" w:eastAsia="Calibri" w:hAnsi="Arial" w:cs="Arial"/>
                <w:color w:val="auto"/>
                <w:sz w:val="18"/>
                <w:szCs w:val="18"/>
                <w:lang w:val="es-ES"/>
              </w:rPr>
            </w:pPr>
          </w:p>
          <w:p w14:paraId="72E260D1" w14:textId="77777777" w:rsidR="00D11A77" w:rsidRPr="00914E98" w:rsidRDefault="00D11A77" w:rsidP="00D11A77">
            <w:pPr>
              <w:spacing w:after="0" w:line="240" w:lineRule="auto"/>
              <w:rPr>
                <w:rFonts w:ascii="Arial" w:eastAsia="Calibri" w:hAnsi="Arial" w:cs="Arial"/>
                <w:color w:val="auto"/>
                <w:sz w:val="18"/>
                <w:szCs w:val="18"/>
                <w:lang w:val="es-ES"/>
              </w:rPr>
            </w:pPr>
            <w:r w:rsidRPr="00914E98">
              <w:rPr>
                <w:rFonts w:ascii="Arial" w:eastAsia="Calibri" w:hAnsi="Arial" w:cs="Arial"/>
                <w:color w:val="auto"/>
                <w:sz w:val="18"/>
                <w:szCs w:val="18"/>
                <w:lang w:val="es-ES"/>
              </w:rPr>
              <w:t>• Carta JESCP enviado por medio físico o vía correo a la contratista comunicando la penalidad impuesta.</w:t>
            </w:r>
          </w:p>
        </w:tc>
      </w:tr>
    </w:tbl>
    <w:p w14:paraId="00658B3A" w14:textId="77777777" w:rsidR="00D11A77" w:rsidRPr="00D11A77" w:rsidRDefault="00D11A77" w:rsidP="00D11A77">
      <w:pPr>
        <w:spacing w:after="0" w:line="240" w:lineRule="auto"/>
        <w:jc w:val="both"/>
        <w:rPr>
          <w:rFonts w:ascii="Arial" w:eastAsia="Times New Roman" w:hAnsi="Arial" w:cs="Arial"/>
          <w:color w:val="auto"/>
          <w:sz w:val="20"/>
          <w:lang w:val="es-ES"/>
        </w:rPr>
      </w:pPr>
      <w:r w:rsidRPr="00D11A77">
        <w:rPr>
          <w:rFonts w:ascii="Arial" w:eastAsia="Times New Roman" w:hAnsi="Arial" w:cs="Arial"/>
          <w:color w:val="auto"/>
          <w:sz w:val="20"/>
          <w:lang w:val="es-ES"/>
        </w:rPr>
        <w:tab/>
        <w:t>UIT: Unidad Impositiva Tributaria, vigente al momento de cometida la falta o infracción.</w:t>
      </w:r>
    </w:p>
    <w:p w14:paraId="529AD6A8" w14:textId="77777777" w:rsidR="00D11A77" w:rsidRPr="00D11A77" w:rsidRDefault="00D11A77" w:rsidP="00D11A77">
      <w:pPr>
        <w:spacing w:after="0" w:line="240" w:lineRule="auto"/>
        <w:jc w:val="both"/>
        <w:rPr>
          <w:rFonts w:ascii="Arial" w:eastAsia="Times New Roman" w:hAnsi="Arial" w:cs="Arial"/>
          <w:color w:val="auto"/>
          <w:sz w:val="20"/>
          <w:lang w:val="es-ES"/>
        </w:rPr>
      </w:pPr>
    </w:p>
    <w:p w14:paraId="1929D9C8" w14:textId="77777777" w:rsidR="00D11A77" w:rsidRPr="00D11A77" w:rsidRDefault="00D11A77" w:rsidP="00D11A77">
      <w:pPr>
        <w:spacing w:after="0" w:line="240" w:lineRule="auto"/>
        <w:ind w:left="284"/>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Procedimiento para la aplicación de las penalidades:</w:t>
      </w:r>
    </w:p>
    <w:p w14:paraId="75947AFC" w14:textId="77777777" w:rsidR="00D11A77" w:rsidRPr="00D11A77" w:rsidRDefault="00D11A77" w:rsidP="00D11A77">
      <w:pPr>
        <w:spacing w:after="0" w:line="240" w:lineRule="auto"/>
        <w:ind w:left="284"/>
        <w:jc w:val="both"/>
        <w:rPr>
          <w:rFonts w:ascii="Arial" w:eastAsia="Calibri" w:hAnsi="Arial" w:cs="Arial"/>
          <w:b/>
          <w:color w:val="auto"/>
          <w:spacing w:val="-3"/>
          <w:sz w:val="20"/>
          <w:u w:val="single"/>
          <w:lang w:val="es-ES" w:eastAsia="en-US"/>
        </w:rPr>
      </w:pPr>
    </w:p>
    <w:p w14:paraId="5C3F11A0" w14:textId="77777777" w:rsidR="00D11A77" w:rsidRPr="00D11A77" w:rsidRDefault="00D11A77" w:rsidP="00F36E43">
      <w:pPr>
        <w:spacing w:after="0" w:line="240" w:lineRule="auto"/>
        <w:ind w:left="644" w:hanging="77"/>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La presente tabla de penalidades y multas consta de catorce (14) faltas y la multa será aplicada por el Funcionario y/o personal designado por la Jefatura de Equipo Seguimiento y Control de Plantas de SEDAPAL, la misma que será descontada de la valorización (Facturación) mensual correspondiente.</w:t>
      </w:r>
    </w:p>
    <w:p w14:paraId="7A941F88" w14:textId="77777777" w:rsidR="00D11A77" w:rsidRPr="00D11A77" w:rsidRDefault="00D11A77" w:rsidP="00F36E43">
      <w:pPr>
        <w:spacing w:after="0" w:line="240" w:lineRule="auto"/>
        <w:ind w:left="644" w:hanging="77"/>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El funcionario y/o personal designado por la Jefatura del Equipo Seguimiento y Control de Plantas de SEDAPAL, ante una deficiencia técnica; inmediatamente comunicará en el lugar del incidente, al supervisor de EL CONTRATISTA la falta o infracción cometida y establecerá un plazo prudencial no mayor de dos (02) días hábiles para la subsanación correspondiente, de acuerdo a la labor u objeto de la falta.</w:t>
      </w:r>
    </w:p>
    <w:p w14:paraId="1F8AA0A4" w14:textId="77777777" w:rsidR="00D11A77" w:rsidRPr="00D11A77" w:rsidRDefault="00D11A77" w:rsidP="00F36E43">
      <w:pPr>
        <w:spacing w:after="0" w:line="240" w:lineRule="auto"/>
        <w:ind w:left="644" w:hanging="77"/>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Transcurrido el plazo fijado, el supervisor de SEDAPAL en compañía del supervisor de EL CONTRATISTA, verificará en el lugar de la infracción, la subsanación de la deficiencia técnica. De haber sido subsanada, se procederá a la anulación de la correspondiente Notificación de Infracción, caso contrario será sancionado mediante Notificación al CONTRATISTA, sobre la penalidad impuesta, de acuerdo a la Tabla de Penalidades y Multas, la penalidad se contabilizará a partir del primer día de recibida la Notificación de Infracción.</w:t>
      </w:r>
    </w:p>
    <w:p w14:paraId="24416D5A" w14:textId="77777777" w:rsidR="00D11A77" w:rsidRPr="00D11A77" w:rsidRDefault="00D11A77" w:rsidP="00F36E43">
      <w:pPr>
        <w:spacing w:after="0" w:line="240" w:lineRule="auto"/>
        <w:ind w:left="644" w:hanging="77"/>
        <w:jc w:val="both"/>
        <w:rPr>
          <w:rFonts w:ascii="Arial" w:eastAsia="Calibri" w:hAnsi="Arial" w:cs="Arial"/>
          <w:color w:val="auto"/>
          <w:sz w:val="20"/>
          <w:lang w:val="es-ES" w:eastAsia="en-US"/>
        </w:rPr>
      </w:pPr>
      <w:r w:rsidRPr="00D11A77">
        <w:rPr>
          <w:rFonts w:ascii="Arial" w:eastAsia="Calibri" w:hAnsi="Arial" w:cs="Arial"/>
          <w:color w:val="auto"/>
          <w:sz w:val="20"/>
          <w:lang w:val="es-ES" w:eastAsia="en-US"/>
        </w:rPr>
        <w:t>Toda discrepancia sobre las Penalidades impuestas por SEDAPAL a EL CONTRATISTA, será resuelta de acuerdo a lo previsto en el Reglamento de la Ley de Contrataciones del Estado vigente.</w:t>
      </w:r>
    </w:p>
    <w:p w14:paraId="7D0CCAE4" w14:textId="77777777" w:rsidR="00D11A77" w:rsidRPr="00D11A77" w:rsidRDefault="00D11A77" w:rsidP="00D11A77">
      <w:pPr>
        <w:spacing w:after="0" w:line="240" w:lineRule="auto"/>
        <w:ind w:left="644"/>
        <w:jc w:val="both"/>
        <w:rPr>
          <w:rFonts w:ascii="Arial" w:eastAsia="Calibri" w:hAnsi="Arial" w:cs="Arial"/>
          <w:color w:val="auto"/>
          <w:sz w:val="20"/>
          <w:lang w:val="es-ES" w:eastAsia="en-US"/>
        </w:rPr>
      </w:pPr>
    </w:p>
    <w:p w14:paraId="6ED08BAE"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Seguridad de la Información: </w:t>
      </w:r>
    </w:p>
    <w:p w14:paraId="518B7FFB"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A efectos de otorgar la seguridad de la información durante la Adquisición de Bienes o ejecución de Servicios en general o Consultorías en general o  Consultorías en Obras u Obras a contratar mediante “CONCURSO PÚBLICO O LICITACIÓN PÚBLICA o ADJUDICACIÓN SIMPLIFICADA o SUBASTA INVERSA ELECTRÓNICA o SELECCIÓN DE CONSULTORES INDIVIDUALES o COMPARACION DE PRECIOS o CONTRATACION DIRECTA o PROCEDIMIENTO NO AFECTO A LEY (que superen las 3 UIT) y en las que exista intercambio de información el postor </w:t>
      </w:r>
      <w:r w:rsidRPr="00D11A77">
        <w:rPr>
          <w:rFonts w:ascii="Arial" w:eastAsia="Times New Roman" w:hAnsi="Arial" w:cs="Arial"/>
          <w:color w:val="auto"/>
          <w:sz w:val="20"/>
          <w:lang w:val="es-ES"/>
        </w:rPr>
        <w:lastRenderedPageBreak/>
        <w:t>que obtenga la buena pro suscribirá el Acuerdo de Confidencialidad a la firma del contrato, solo en el caso de PROCEDIMIENTO NO AFECTO A LEY (que superen las 3 UIT) y en las que exista intercambio de información se realizará al inicio de la ejecución del servicio o bien o consultoría u obra, sujetándose a las cláusulas dispuestas en el citado acuerdo.</w:t>
      </w:r>
    </w:p>
    <w:p w14:paraId="6FB99E11" w14:textId="77777777" w:rsidR="00D11A77" w:rsidRPr="00D11A77" w:rsidRDefault="00D11A77" w:rsidP="00D11A77">
      <w:pPr>
        <w:spacing w:after="0" w:line="240" w:lineRule="auto"/>
        <w:ind w:left="567"/>
        <w:jc w:val="both"/>
        <w:rPr>
          <w:rFonts w:ascii="Arial" w:eastAsia="Times New Roman" w:hAnsi="Arial" w:cs="Arial"/>
          <w:b/>
          <w:color w:val="auto"/>
          <w:sz w:val="20"/>
          <w:lang w:val="es-ES"/>
        </w:rPr>
      </w:pPr>
    </w:p>
    <w:p w14:paraId="3EF1E2DE"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Código de Ética: </w:t>
      </w:r>
    </w:p>
    <w:p w14:paraId="60993FAE" w14:textId="2835CD64"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El Contratista declara conocer el contenido y alcance del código ética de SEDAPAL, disponible en su página web corporativa: www.sedapal.com.pe (Nuestra Empresa/Quienes Somos/Buen Gobierno Corporativo/Código de Ética de </w:t>
      </w:r>
      <w:r w:rsidR="00F36E43" w:rsidRPr="00D11A77">
        <w:rPr>
          <w:rFonts w:ascii="Arial" w:eastAsia="Times New Roman" w:hAnsi="Arial" w:cs="Arial"/>
          <w:color w:val="auto"/>
          <w:sz w:val="20"/>
          <w:lang w:val="es-ES"/>
        </w:rPr>
        <w:t>SEDAPAL)</w:t>
      </w:r>
      <w:r w:rsidRPr="00D11A77">
        <w:rPr>
          <w:rFonts w:ascii="Arial" w:eastAsia="Times New Roman" w:hAnsi="Arial" w:cs="Arial"/>
          <w:color w:val="auto"/>
          <w:sz w:val="20"/>
          <w:lang w:val="es-ES"/>
        </w:rPr>
        <w:t>.</w:t>
      </w:r>
    </w:p>
    <w:p w14:paraId="722CD8AA" w14:textId="77777777" w:rsidR="00D11A77" w:rsidRPr="00D11A77" w:rsidRDefault="00D11A77" w:rsidP="00D11A77">
      <w:pPr>
        <w:spacing w:after="0" w:line="240" w:lineRule="auto"/>
        <w:ind w:left="567"/>
        <w:jc w:val="both"/>
        <w:rPr>
          <w:rFonts w:ascii="Arial" w:eastAsia="Times New Roman" w:hAnsi="Arial" w:cs="Arial"/>
          <w:color w:val="auto"/>
          <w:sz w:val="16"/>
          <w:szCs w:val="16"/>
          <w:lang w:val="es-ES"/>
        </w:rPr>
      </w:pPr>
    </w:p>
    <w:p w14:paraId="3D80E586"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se hace responsable de la difusión y cumplimiento del contenido y alcance del código de ética de SEDAPAL por parte de sus subordinados y/o subcontratistas si los hubiera.</w:t>
      </w:r>
    </w:p>
    <w:p w14:paraId="14F21196"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25995B0B"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Acciones del Sistema de Control Interno: </w:t>
      </w:r>
    </w:p>
    <w:p w14:paraId="07468DA4"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El Contratista queda sometido a las auditorias que efectúe SEDAPAL, con la finalidad de verificar el cumplimiento del contrato, referido al rendimiento y nivel de avance de las actividades contratadas, aspectos de seguridad, equipamiento e infraestructura ofertada, personal, seguros, cumplimiento de la normatividad vigente y aplicable al objeto del contrato y otros que requiera SEDAPAL. Estas auditorías estarán a cargo de los administradores del contrato.</w:t>
      </w:r>
    </w:p>
    <w:p w14:paraId="38B47B7C"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7EF212A5"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Impedimentos:</w:t>
      </w:r>
    </w:p>
    <w:p w14:paraId="27C2328A"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Cualquiera sea el régimen legal de contratación aplicable, están impedido de ser participantes, postores, contratistas y/o subcontratistas, las personas naturales y jurídicas que se encuentren comprendidas en el artículo 11 de la Ley de Contrataciones del Estado, Decreto Supremo N° 082-2019-EF - Texto Único Ordenado de la Ley N° 30225.</w:t>
      </w:r>
    </w:p>
    <w:p w14:paraId="60198F81" w14:textId="77777777" w:rsidR="00D11A77" w:rsidRPr="00D11A77" w:rsidRDefault="00D11A77" w:rsidP="00D11A77">
      <w:pPr>
        <w:spacing w:after="0" w:line="240" w:lineRule="auto"/>
        <w:ind w:left="567"/>
        <w:jc w:val="both"/>
        <w:rPr>
          <w:rFonts w:ascii="Arial" w:eastAsia="Times New Roman" w:hAnsi="Arial" w:cs="Arial"/>
          <w:color w:val="auto"/>
          <w:sz w:val="16"/>
          <w:szCs w:val="16"/>
          <w:lang w:val="es-ES"/>
        </w:rPr>
      </w:pPr>
    </w:p>
    <w:p w14:paraId="4FA32A9E"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Tratándose de consorcios, el impedimento se extiende a los representantes legales o personas vinculadas a cualquiera de los integrantes del consorcio.</w:t>
      </w:r>
    </w:p>
    <w:p w14:paraId="41A6D8AC"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38D32031"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Anticorrupción y No Participación en Prácticas Corruptas: </w:t>
      </w:r>
    </w:p>
    <w:p w14:paraId="1686CC3F"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 xml:space="preserve">SEDAPAL exige a todos los contratistas, subcontratistas, proveedores, consultores y miembros de SEDAPAL, observar los más altos niveles éticos y que denuncien a SEDAPAL vía su página web, a la línea WhatsAapp 922810000 o al correo </w:t>
      </w:r>
      <w:hyperlink r:id="rId25" w:history="1">
        <w:r w:rsidRPr="00D11A77">
          <w:rPr>
            <w:rFonts w:ascii="Arial" w:eastAsia="Times New Roman" w:hAnsi="Arial" w:cs="Arial"/>
            <w:color w:val="0000FF"/>
            <w:sz w:val="20"/>
            <w:u w:val="single"/>
            <w:lang w:val="es-ES"/>
          </w:rPr>
          <w:t>corrupcioncero@sedapal.com.pe</w:t>
        </w:r>
      </w:hyperlink>
      <w:r w:rsidRPr="00D11A77">
        <w:rPr>
          <w:rFonts w:ascii="Arial" w:eastAsia="Times New Roman" w:hAnsi="Arial" w:cs="Arial"/>
          <w:color w:val="auto"/>
          <w:sz w:val="20"/>
          <w:lang w:val="es-ES"/>
        </w:rPr>
        <w:t>, todo acto sospechoso de constituir una Práctica Prohibida de la cual tengan conocimiento o sean informados, durante el procedimiento de selección y las negociaciones o la ejecución de un contrato. Las Prácticas Prohibidas comprenden actos de: (i) prácticas corruptivas, (ii) prácticas fraudulentas, (iii) prácticas coercitivas, (iv) prácticas colusorias y (v) prácticas obstructivas. SEDAPAL ha establecido mecanismos para la denuncia de la supuesta comisión de Prácticas Prohibidas y protege la identidad del denunciante.</w:t>
      </w:r>
    </w:p>
    <w:p w14:paraId="4C565B90"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28037283"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En tal sentido, todos aquellos que actúen en nombre o representación de SEDAPAL así como los postores, contratistas y/o subcontratistas, sin discriminación del importe de la contratación, tienen estrictamente prohibido solicitar u ofrecer regalos, hospitalidad, contribuciones, sobornos, dádivas o pagos con el único objeto de viabilizar, facilitar, agilizar o acelerar trámites diversos o evitar la supervisión del cumplimiento de obligaciones u obtener algún tipo de beneficio que afecte a SEDAPAL y beneficie al tercero.</w:t>
      </w:r>
    </w:p>
    <w:p w14:paraId="274CE535"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p>
    <w:p w14:paraId="4C01DF05"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Todos los postores, contratista y/o subcontratistas, sin discriminación del importe de la contratación, tienen la obligación de no participar en prácticas corruptas, no correspondiendo el pago de daños y perjuicios si se resolviese el contrato en los casos de corrupción de funcionarios o servidores propiciada por parte del CONTRATISTA.</w:t>
      </w:r>
    </w:p>
    <w:p w14:paraId="7ED5A891"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p>
    <w:p w14:paraId="65B0B623" w14:textId="77777777" w:rsidR="00D11A77" w:rsidRPr="00D11A77" w:rsidRDefault="00D11A77" w:rsidP="00D11A77">
      <w:pPr>
        <w:spacing w:after="0" w:line="240" w:lineRule="auto"/>
        <w:ind w:left="567"/>
        <w:jc w:val="both"/>
        <w:rPr>
          <w:rFonts w:ascii="Arial" w:eastAsia="Times New Roman" w:hAnsi="Arial" w:cs="Arial"/>
          <w:color w:val="auto"/>
          <w:sz w:val="20"/>
          <w:lang w:val="es-ES"/>
        </w:rPr>
      </w:pPr>
      <w:r w:rsidRPr="00D11A77">
        <w:rPr>
          <w:rFonts w:ascii="Arial" w:eastAsia="Times New Roman" w:hAnsi="Arial" w:cs="Arial"/>
          <w:color w:val="auto"/>
          <w:sz w:val="20"/>
          <w:lang w:val="es-ES"/>
        </w:rPr>
        <w:t>SEDAPAL define para estos efectos los siguientes términos:</w:t>
      </w:r>
    </w:p>
    <w:p w14:paraId="47485978" w14:textId="77777777" w:rsidR="00D11A77" w:rsidRPr="00D11A77" w:rsidRDefault="00D11A77" w:rsidP="00D11A77">
      <w:pPr>
        <w:spacing w:after="0" w:line="240" w:lineRule="auto"/>
        <w:ind w:left="993" w:hanging="284"/>
        <w:jc w:val="both"/>
        <w:rPr>
          <w:rFonts w:ascii="Arial" w:eastAsia="Times New Roman" w:hAnsi="Arial" w:cs="Arial"/>
          <w:color w:val="auto"/>
          <w:sz w:val="20"/>
          <w:lang w:val="es-ES"/>
        </w:rPr>
      </w:pPr>
      <w:r w:rsidRPr="00D11A77">
        <w:rPr>
          <w:rFonts w:ascii="Arial" w:eastAsia="Times New Roman" w:hAnsi="Arial" w:cs="Arial"/>
          <w:color w:val="auto"/>
          <w:sz w:val="20"/>
          <w:lang w:val="es-ES"/>
        </w:rPr>
        <w:t>(i) Una práctica corruptiva consiste en ofrecer, dar, recibir o solicitar, directa o indirectamente, cualquier cosa de valor para influenciar indebidamente las acciones de otra parte.</w:t>
      </w:r>
    </w:p>
    <w:p w14:paraId="3D9D3AFE" w14:textId="77777777" w:rsidR="00D11A77" w:rsidRPr="00D11A77" w:rsidRDefault="00D11A77" w:rsidP="00D11A77">
      <w:pPr>
        <w:spacing w:after="0" w:line="240" w:lineRule="auto"/>
        <w:ind w:left="993" w:hanging="284"/>
        <w:jc w:val="both"/>
        <w:rPr>
          <w:rFonts w:ascii="Arial" w:eastAsia="Times New Roman" w:hAnsi="Arial" w:cs="Arial"/>
          <w:color w:val="auto"/>
          <w:sz w:val="20"/>
          <w:lang w:val="es-ES"/>
        </w:rPr>
      </w:pPr>
      <w:r w:rsidRPr="00D11A77">
        <w:rPr>
          <w:rFonts w:ascii="Arial" w:eastAsia="Times New Roman" w:hAnsi="Arial" w:cs="Arial"/>
          <w:color w:val="auto"/>
          <w:sz w:val="20"/>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53ECF96A" w14:textId="77777777" w:rsidR="00D11A77" w:rsidRPr="00D11A77" w:rsidRDefault="00D11A77" w:rsidP="00D11A77">
      <w:pPr>
        <w:spacing w:after="0" w:line="240" w:lineRule="auto"/>
        <w:ind w:left="993" w:hanging="284"/>
        <w:jc w:val="both"/>
        <w:rPr>
          <w:rFonts w:ascii="Arial" w:eastAsia="Times New Roman" w:hAnsi="Arial" w:cs="Arial"/>
          <w:color w:val="auto"/>
          <w:sz w:val="20"/>
          <w:lang w:val="es-ES"/>
        </w:rPr>
      </w:pPr>
      <w:r w:rsidRPr="00D11A77">
        <w:rPr>
          <w:rFonts w:ascii="Arial" w:eastAsia="Times New Roman" w:hAnsi="Arial" w:cs="Arial"/>
          <w:color w:val="auto"/>
          <w:sz w:val="20"/>
          <w:lang w:val="es-ES"/>
        </w:rPr>
        <w:t>(iii) Una práctica coercitiva consiste en perjudicar o causar daño, o amenazar con perjudicar o causar daño, directa o indirectamente, a cualquier parte o a sus bienes para influenciar indebidamente las acciones de una parte.</w:t>
      </w:r>
    </w:p>
    <w:p w14:paraId="45293ADD" w14:textId="77777777" w:rsidR="00D11A77" w:rsidRPr="00D11A77" w:rsidRDefault="00D11A77" w:rsidP="00D11A77">
      <w:pPr>
        <w:spacing w:after="0" w:line="240" w:lineRule="auto"/>
        <w:ind w:left="1134" w:hanging="425"/>
        <w:jc w:val="both"/>
        <w:rPr>
          <w:rFonts w:ascii="Arial" w:eastAsia="Times New Roman" w:hAnsi="Arial" w:cs="Arial"/>
          <w:color w:val="auto"/>
          <w:sz w:val="20"/>
          <w:lang w:val="es-ES"/>
        </w:rPr>
      </w:pPr>
      <w:r w:rsidRPr="00D11A77">
        <w:rPr>
          <w:rFonts w:ascii="Arial" w:eastAsia="Times New Roman" w:hAnsi="Arial" w:cs="Arial"/>
          <w:color w:val="auto"/>
          <w:sz w:val="20"/>
          <w:lang w:val="es-ES"/>
        </w:rPr>
        <w:lastRenderedPageBreak/>
        <w:t>(iv) Una práctica colusoria es un acuerdo entre dos o más partes, realizada con la intención de alcanzar un propósito inapropiado, lo que incluye influenciar en forma inapropiada las acciones de otra parte.</w:t>
      </w:r>
    </w:p>
    <w:p w14:paraId="59C40494" w14:textId="77777777" w:rsidR="00D11A77" w:rsidRPr="00D11A77" w:rsidRDefault="00D11A77" w:rsidP="00D11A77">
      <w:pPr>
        <w:spacing w:after="0" w:line="240" w:lineRule="auto"/>
        <w:ind w:left="709"/>
        <w:jc w:val="both"/>
        <w:rPr>
          <w:rFonts w:ascii="Arial" w:eastAsia="Times New Roman" w:hAnsi="Arial" w:cs="Arial"/>
          <w:color w:val="auto"/>
          <w:sz w:val="20"/>
          <w:lang w:val="es-ES"/>
        </w:rPr>
      </w:pPr>
      <w:r w:rsidRPr="00D11A77">
        <w:rPr>
          <w:rFonts w:ascii="Arial" w:eastAsia="Times New Roman" w:hAnsi="Arial" w:cs="Arial"/>
          <w:color w:val="auto"/>
          <w:sz w:val="20"/>
          <w:lang w:val="es-ES"/>
        </w:rPr>
        <w:t>(v) Una práctica obstructiva consiste en:</w:t>
      </w:r>
    </w:p>
    <w:p w14:paraId="4FF088DE" w14:textId="77777777" w:rsidR="00D11A77" w:rsidRPr="00D11A77" w:rsidRDefault="00D11A77" w:rsidP="001149A6">
      <w:pPr>
        <w:numPr>
          <w:ilvl w:val="0"/>
          <w:numId w:val="48"/>
        </w:numPr>
        <w:spacing w:after="0" w:line="240" w:lineRule="auto"/>
        <w:ind w:left="1418"/>
        <w:jc w:val="both"/>
        <w:rPr>
          <w:rFonts w:ascii="Arial" w:eastAsia="Times New Roman" w:hAnsi="Arial" w:cs="Arial"/>
          <w:color w:val="auto"/>
          <w:sz w:val="20"/>
          <w:lang w:val="es-ES"/>
        </w:rPr>
      </w:pPr>
      <w:r w:rsidRPr="00D11A77">
        <w:rPr>
          <w:rFonts w:ascii="Arial" w:eastAsia="Times New Roman" w:hAnsi="Arial" w:cs="Arial"/>
          <w:color w:val="auto"/>
          <w:sz w:val="20"/>
          <w:lang w:val="es-ES"/>
        </w:rPr>
        <w:t>Destruir, falsificar, alterar u ocultar deliberadamente evidencia significativa para la investigación o realizar declaraciones falsas ante los investigadores con el fin de impedir materialmente una investigación de SEDAPAL sobre denuncias de una práctica corrupta, fraudulenta, coercitiva o colusoria y/o amenazar, hostigar o intimidar a cualquier parte para impedir que divulgue su conocimiento de asuntos que son importantes para la investigación o que prosiga la investigación, o</w:t>
      </w:r>
    </w:p>
    <w:p w14:paraId="59BF8417" w14:textId="77777777" w:rsidR="00D11A77" w:rsidRPr="00D11A77" w:rsidRDefault="00D11A77" w:rsidP="001149A6">
      <w:pPr>
        <w:numPr>
          <w:ilvl w:val="0"/>
          <w:numId w:val="48"/>
        </w:numPr>
        <w:spacing w:after="0" w:line="240" w:lineRule="auto"/>
        <w:ind w:left="1418"/>
        <w:jc w:val="both"/>
        <w:rPr>
          <w:rFonts w:ascii="Arial" w:eastAsia="Times New Roman" w:hAnsi="Arial" w:cs="Arial"/>
          <w:color w:val="auto"/>
          <w:sz w:val="20"/>
          <w:lang w:val="es-ES"/>
        </w:rPr>
      </w:pPr>
      <w:r w:rsidRPr="00D11A77">
        <w:rPr>
          <w:rFonts w:ascii="Arial" w:eastAsia="Times New Roman" w:hAnsi="Arial" w:cs="Arial"/>
          <w:color w:val="auto"/>
          <w:sz w:val="20"/>
          <w:lang w:val="es-ES"/>
        </w:rPr>
        <w:t>Todo acto dirigido a impedir materialmente el ejercicio de inspección de SEDAPAL y derechos de auditoría que le corresponden.</w:t>
      </w:r>
    </w:p>
    <w:p w14:paraId="233B3F39" w14:textId="77777777" w:rsidR="00D11A77" w:rsidRPr="00D11A77" w:rsidRDefault="00D11A77" w:rsidP="00D11A77">
      <w:pPr>
        <w:spacing w:after="0" w:line="240" w:lineRule="auto"/>
        <w:jc w:val="both"/>
        <w:rPr>
          <w:rFonts w:ascii="Arial" w:eastAsia="Times New Roman" w:hAnsi="Arial" w:cs="Arial"/>
          <w:b/>
          <w:color w:val="auto"/>
          <w:sz w:val="20"/>
          <w:lang w:val="es-ES"/>
        </w:rPr>
      </w:pPr>
    </w:p>
    <w:p w14:paraId="32F53185"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 xml:space="preserve">Responsabilidad Patrimonial Solidaria: </w:t>
      </w:r>
    </w:p>
    <w:p w14:paraId="03797D8F" w14:textId="77777777" w:rsidR="00D11A77" w:rsidRPr="00D11A77" w:rsidRDefault="00D11A77" w:rsidP="00D11A77">
      <w:pPr>
        <w:spacing w:after="0" w:line="240" w:lineRule="auto"/>
        <w:ind w:left="567"/>
        <w:jc w:val="both"/>
        <w:rPr>
          <w:rFonts w:ascii="Arial" w:eastAsia="Times New Roman" w:hAnsi="Arial" w:cs="Arial"/>
          <w:color w:val="auto"/>
          <w:sz w:val="20"/>
        </w:rPr>
      </w:pPr>
      <w:r w:rsidRPr="00D11A77">
        <w:rPr>
          <w:rFonts w:ascii="Arial" w:eastAsia="Times New Roman" w:hAnsi="Arial" w:cs="Arial"/>
          <w:color w:val="auto"/>
          <w:sz w:val="20"/>
        </w:rPr>
        <w:t xml:space="preserve">Los integrantes de un consorcio se encuentran obligados solidariamente a responder frente a la Entidad por los efectos patrimoniales que ésta sufra como consecuencia de la actuación de dichos </w:t>
      </w:r>
      <w:r w:rsidRPr="00D11A77">
        <w:rPr>
          <w:rFonts w:ascii="Arial" w:eastAsia="Times New Roman" w:hAnsi="Arial" w:cs="Arial"/>
          <w:color w:val="auto"/>
          <w:sz w:val="20"/>
          <w:lang w:val="es-ES"/>
        </w:rPr>
        <w:t>integrantes</w:t>
      </w:r>
      <w:r w:rsidRPr="00D11A77">
        <w:rPr>
          <w:rFonts w:ascii="Arial" w:eastAsia="Times New Roman" w:hAnsi="Arial" w:cs="Arial"/>
          <w:color w:val="auto"/>
          <w:sz w:val="20"/>
        </w:rPr>
        <w:t>, ya sea individual o conjunta, durante el procedimiento de selección y la ejecución contractual. (Directiva Nº 005-2019-0SCE/CD - Participación de Proveedores en Consorcio en las Contrataciones del Estado).</w:t>
      </w:r>
    </w:p>
    <w:p w14:paraId="66D279F0" w14:textId="77777777" w:rsidR="00D11A77" w:rsidRPr="00D11A77" w:rsidRDefault="00D11A77" w:rsidP="00D11A77">
      <w:pPr>
        <w:spacing w:after="0" w:line="240" w:lineRule="auto"/>
        <w:ind w:left="567"/>
        <w:jc w:val="both"/>
        <w:rPr>
          <w:rFonts w:ascii="Arial" w:eastAsia="Times New Roman" w:hAnsi="Arial" w:cs="Arial"/>
          <w:color w:val="auto"/>
          <w:sz w:val="20"/>
        </w:rPr>
      </w:pPr>
    </w:p>
    <w:p w14:paraId="339CE5B9" w14:textId="77777777" w:rsidR="00D11A77" w:rsidRPr="00D11A77" w:rsidRDefault="00D11A77" w:rsidP="001149A6">
      <w:pPr>
        <w:numPr>
          <w:ilvl w:val="0"/>
          <w:numId w:val="44"/>
        </w:numPr>
        <w:spacing w:after="0" w:line="240" w:lineRule="auto"/>
        <w:ind w:left="567" w:hanging="425"/>
        <w:jc w:val="both"/>
        <w:rPr>
          <w:rFonts w:ascii="Arial" w:eastAsia="Times New Roman" w:hAnsi="Arial" w:cs="Arial"/>
          <w:b/>
          <w:color w:val="auto"/>
          <w:sz w:val="20"/>
          <w:lang w:val="es-ES"/>
        </w:rPr>
      </w:pPr>
      <w:r w:rsidRPr="00D11A77">
        <w:rPr>
          <w:rFonts w:ascii="Arial" w:eastAsia="Times New Roman" w:hAnsi="Arial" w:cs="Arial"/>
          <w:b/>
          <w:color w:val="auto"/>
          <w:sz w:val="20"/>
          <w:lang w:val="es-ES"/>
        </w:rPr>
        <w:t>Propiedad Intelectual</w:t>
      </w:r>
    </w:p>
    <w:p w14:paraId="6F8B0B66" w14:textId="7297E0AA" w:rsidR="00D11A77" w:rsidRPr="00D11A77" w:rsidRDefault="00D11A77" w:rsidP="00D11A77">
      <w:pPr>
        <w:spacing w:after="0" w:line="240" w:lineRule="auto"/>
        <w:ind w:left="567"/>
        <w:jc w:val="both"/>
        <w:rPr>
          <w:rFonts w:ascii="Arial" w:eastAsia="Tahoma" w:hAnsi="Arial" w:cs="Arial"/>
          <w:color w:val="auto"/>
          <w:sz w:val="20"/>
          <w:lang w:val="es-ES"/>
        </w:rPr>
      </w:pPr>
      <w:r w:rsidRPr="00D11A77">
        <w:rPr>
          <w:rFonts w:ascii="Arial" w:eastAsia="Times New Roman" w:hAnsi="Arial" w:cs="Arial"/>
          <w:color w:val="auto"/>
          <w:sz w:val="20"/>
          <w:lang w:val="es-ES"/>
        </w:rPr>
        <w:t>La Entidad tendrá todos los derechos de propiedad intelectual, incluido sin limitación, las patentes, derechos de autor, nombres comerciales y marcas registradas, respecto a los productos o documentos y otros materiales que guarden una relación directa con la ejecución del servicio o que se hubiere creado o producido como consecuencia o en el curso de la ejecución del servicio.</w:t>
      </w:r>
    </w:p>
    <w:p w14:paraId="7B83A3EA" w14:textId="008DC84A" w:rsidR="009F5E1A" w:rsidRPr="00D11A77" w:rsidRDefault="009F5E1A" w:rsidP="00054559">
      <w:pPr>
        <w:widowControl w:val="0"/>
        <w:spacing w:after="0" w:line="240" w:lineRule="auto"/>
        <w:ind w:left="567"/>
        <w:jc w:val="both"/>
        <w:rPr>
          <w:rFonts w:ascii="Arial" w:hAnsi="Arial" w:cs="Arial"/>
          <w:sz w:val="20"/>
        </w:rPr>
      </w:pPr>
    </w:p>
    <w:p w14:paraId="5A4979A0" w14:textId="6336826E" w:rsidR="009F5E1A" w:rsidRPr="00D11A77" w:rsidRDefault="009F5E1A" w:rsidP="00054559">
      <w:pPr>
        <w:widowControl w:val="0"/>
        <w:spacing w:after="0" w:line="240" w:lineRule="auto"/>
        <w:ind w:left="567"/>
        <w:jc w:val="both"/>
        <w:rPr>
          <w:rFonts w:ascii="Arial" w:hAnsi="Arial" w:cs="Arial"/>
          <w:sz w:val="20"/>
        </w:rPr>
      </w:pPr>
    </w:p>
    <w:p w14:paraId="10B3C5D4" w14:textId="39288882" w:rsidR="009F5E1A" w:rsidRDefault="009F5E1A" w:rsidP="00054559">
      <w:pPr>
        <w:widowControl w:val="0"/>
        <w:spacing w:after="0" w:line="240" w:lineRule="auto"/>
        <w:ind w:left="567"/>
        <w:jc w:val="both"/>
        <w:rPr>
          <w:rFonts w:ascii="Arial" w:hAnsi="Arial" w:cs="Arial"/>
          <w:sz w:val="20"/>
        </w:rPr>
      </w:pPr>
    </w:p>
    <w:p w14:paraId="28CDA066" w14:textId="77777777" w:rsidR="00447A86" w:rsidRPr="00B65631" w:rsidRDefault="00447A86" w:rsidP="00B65631">
      <w:pPr>
        <w:spacing w:after="0" w:line="240" w:lineRule="auto"/>
        <w:ind w:left="567"/>
        <w:jc w:val="both"/>
        <w:rPr>
          <w:rFonts w:ascii="Arial" w:eastAsia="Tahoma" w:hAnsi="Arial" w:cs="Arial"/>
          <w:color w:val="auto"/>
          <w:sz w:val="20"/>
          <w:lang w:val="es-ES"/>
        </w:rPr>
      </w:pPr>
    </w:p>
    <w:p w14:paraId="13AC0CF9" w14:textId="6B2BA249" w:rsidR="005179D4" w:rsidRPr="00B65631" w:rsidRDefault="005179D4" w:rsidP="00054559">
      <w:pPr>
        <w:widowControl w:val="0"/>
        <w:spacing w:after="0" w:line="240" w:lineRule="auto"/>
        <w:ind w:left="567"/>
        <w:jc w:val="both"/>
        <w:rPr>
          <w:rFonts w:ascii="Arial" w:eastAsia="Tahoma" w:hAnsi="Arial" w:cs="Arial"/>
          <w:color w:val="auto"/>
          <w:sz w:val="20"/>
          <w:lang w:val="es-ES"/>
        </w:rPr>
      </w:pPr>
    </w:p>
    <w:p w14:paraId="10FDA21C" w14:textId="77777777" w:rsidR="0025685C" w:rsidRDefault="0025685C" w:rsidP="0025685C">
      <w:pPr>
        <w:spacing w:after="0" w:line="240" w:lineRule="auto"/>
        <w:rPr>
          <w:rFonts w:ascii="Arial" w:hAnsi="Arial" w:cs="Arial"/>
          <w:b/>
          <w:u w:val="single"/>
          <w:lang w:val="es-ES"/>
        </w:rPr>
      </w:pPr>
      <w:r>
        <w:rPr>
          <w:rFonts w:ascii="Arial" w:hAnsi="Arial" w:cs="Arial"/>
          <w:b/>
          <w:u w:val="single"/>
          <w:lang w:val="es-ES"/>
        </w:rPr>
        <w:br w:type="page"/>
      </w:r>
    </w:p>
    <w:p w14:paraId="2F8395FB" w14:textId="438C729A" w:rsidR="00AA034D" w:rsidRDefault="00AA034D" w:rsidP="00AA034D">
      <w:pPr>
        <w:spacing w:after="0" w:line="240" w:lineRule="auto"/>
        <w:rPr>
          <w:rFonts w:ascii="Arial" w:hAnsi="Arial" w:cs="Arial"/>
          <w:b/>
          <w:u w:val="single"/>
          <w:lang w:val="es-ES"/>
        </w:rPr>
      </w:pPr>
    </w:p>
    <w:tbl>
      <w:tblPr>
        <w:tblStyle w:val="Tabladecuadrcula1clara-nfasis52"/>
        <w:tblW w:w="9214" w:type="dxa"/>
        <w:tblInd w:w="-147" w:type="dxa"/>
        <w:tblLook w:val="04A0" w:firstRow="1" w:lastRow="0" w:firstColumn="1" w:lastColumn="0" w:noHBand="0" w:noVBand="1"/>
      </w:tblPr>
      <w:tblGrid>
        <w:gridCol w:w="9214"/>
      </w:tblGrid>
      <w:tr w:rsidR="001169FE" w:rsidRPr="001F5E6A" w14:paraId="1B74B979" w14:textId="77777777" w:rsidTr="006C5A4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5A7A513" w14:textId="77777777" w:rsidR="001169FE" w:rsidRPr="001D0D3D" w:rsidRDefault="001169FE" w:rsidP="006C5A40">
            <w:pPr>
              <w:spacing w:after="0" w:line="240" w:lineRule="auto"/>
              <w:jc w:val="both"/>
              <w:rPr>
                <w:rFonts w:ascii="Arial" w:hAnsi="Arial" w:cs="Arial"/>
                <w:color w:val="3333CC"/>
                <w:sz w:val="19"/>
                <w:szCs w:val="19"/>
                <w:lang w:val="es-ES"/>
              </w:rPr>
            </w:pPr>
            <w:r w:rsidRPr="001D0D3D">
              <w:rPr>
                <w:rFonts w:ascii="Arial" w:hAnsi="Arial" w:cs="Arial"/>
                <w:color w:val="0000FF"/>
                <w:sz w:val="19"/>
                <w:szCs w:val="19"/>
                <w:lang w:val="es-ES"/>
              </w:rPr>
              <w:t>Importante</w:t>
            </w:r>
          </w:p>
        </w:tc>
      </w:tr>
      <w:tr w:rsidR="001169FE" w:rsidRPr="001F5E6A" w14:paraId="196DB91E" w14:textId="77777777" w:rsidTr="006C5A40">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7FC1C30" w14:textId="77777777" w:rsidR="001169FE" w:rsidRPr="001D0D3D" w:rsidRDefault="001169FE" w:rsidP="006C5A40">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Pr="001D0D3D">
              <w:rPr>
                <w:rFonts w:ascii="Arial" w:hAnsi="Arial" w:cs="Arial"/>
                <w:b w:val="0"/>
                <w:i/>
                <w:color w:val="0000FF"/>
                <w:sz w:val="19"/>
                <w:szCs w:val="19"/>
                <w:lang w:val="es-ES_tradnl"/>
              </w:rPr>
              <w:t>órgano encargado de las contrataciones o el comité de selección, según corresponda,</w:t>
            </w:r>
            <w:r w:rsidRPr="001D0D3D">
              <w:rPr>
                <w:rFonts w:ascii="Arial" w:hAnsi="Arial" w:cs="Arial"/>
                <w:b w:val="0"/>
                <w:i/>
                <w:color w:val="0000FF"/>
                <w:sz w:val="19"/>
                <w:szCs w:val="19"/>
              </w:rPr>
              <w:t xml:space="preserve"> incorpora los requisitos de calificación previstos por el área usuaria en el requerimiento, no pudiendo incluirse requisitos adicionales, ni distintos a los siguientes:</w:t>
            </w:r>
          </w:p>
          <w:p w14:paraId="4DD25758" w14:textId="77777777" w:rsidR="001169FE" w:rsidRPr="001D0D3D" w:rsidRDefault="001169FE" w:rsidP="006C5A40">
            <w:pPr>
              <w:widowControl w:val="0"/>
              <w:spacing w:after="0" w:line="240" w:lineRule="auto"/>
              <w:ind w:left="34"/>
              <w:jc w:val="both"/>
              <w:rPr>
                <w:rFonts w:ascii="Arial" w:hAnsi="Arial" w:cs="Arial"/>
                <w:b w:val="0"/>
                <w:i/>
                <w:color w:val="0000FF"/>
                <w:sz w:val="19"/>
                <w:szCs w:val="19"/>
              </w:rPr>
            </w:pPr>
          </w:p>
        </w:tc>
      </w:tr>
    </w:tbl>
    <w:p w14:paraId="18ABF24A" w14:textId="0BA6F3B7" w:rsidR="005B1A8A" w:rsidRDefault="005B1A8A" w:rsidP="00054559">
      <w:pPr>
        <w:widowControl w:val="0"/>
        <w:spacing w:after="0" w:line="240" w:lineRule="auto"/>
        <w:ind w:left="567"/>
        <w:jc w:val="both"/>
        <w:rPr>
          <w:rFonts w:ascii="Arial" w:hAnsi="Arial" w:cs="Arial"/>
          <w:sz w:val="20"/>
        </w:rPr>
      </w:pPr>
    </w:p>
    <w:p w14:paraId="646869C3" w14:textId="77777777" w:rsidR="001169FE" w:rsidRPr="000A4A8C" w:rsidRDefault="001169FE" w:rsidP="00441886">
      <w:pPr>
        <w:pStyle w:val="Prrafodelista"/>
        <w:widowControl w:val="0"/>
        <w:numPr>
          <w:ilvl w:val="0"/>
          <w:numId w:val="18"/>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14:paraId="5741E78D" w14:textId="5F04C579" w:rsidR="001169FE" w:rsidRDefault="001169FE" w:rsidP="00054559">
      <w:pPr>
        <w:widowControl w:val="0"/>
        <w:spacing w:after="0" w:line="240" w:lineRule="auto"/>
        <w:ind w:left="567"/>
        <w:jc w:val="both"/>
        <w:rPr>
          <w:rFonts w:ascii="Arial" w:hAnsi="Arial" w:cs="Arial"/>
          <w:sz w:val="20"/>
        </w:rPr>
      </w:pPr>
    </w:p>
    <w:tbl>
      <w:tblPr>
        <w:tblW w:w="91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5" w:type="dxa"/>
          <w:bottom w:w="28" w:type="dxa"/>
          <w:right w:w="115" w:type="dxa"/>
        </w:tblCellMar>
        <w:tblLook w:val="0400" w:firstRow="0" w:lastRow="0" w:firstColumn="0" w:lastColumn="0" w:noHBand="0" w:noVBand="1"/>
      </w:tblPr>
      <w:tblGrid>
        <w:gridCol w:w="795"/>
        <w:gridCol w:w="8310"/>
      </w:tblGrid>
      <w:tr w:rsidR="006A2FD9" w:rsidRPr="006A2FD9" w14:paraId="498878E8" w14:textId="77777777" w:rsidTr="00A355B9">
        <w:trPr>
          <w:trHeight w:val="312"/>
        </w:trPr>
        <w:tc>
          <w:tcPr>
            <w:tcW w:w="795" w:type="dxa"/>
            <w:shd w:val="clear" w:color="auto" w:fill="auto"/>
            <w:vAlign w:val="center"/>
          </w:tcPr>
          <w:p w14:paraId="04B7D6C3" w14:textId="77777777" w:rsidR="006A2FD9" w:rsidRPr="006A2FD9" w:rsidRDefault="006A2FD9" w:rsidP="006A2FD9">
            <w:pPr>
              <w:widowControl w:val="0"/>
              <w:spacing w:after="0" w:line="240" w:lineRule="auto"/>
              <w:rPr>
                <w:rFonts w:ascii="Arial" w:eastAsia="Tahoma" w:hAnsi="Arial" w:cs="Arial"/>
                <w:b/>
                <w:color w:val="auto"/>
                <w:sz w:val="20"/>
                <w:lang w:val="es-ES"/>
              </w:rPr>
            </w:pPr>
            <w:r w:rsidRPr="006A2FD9">
              <w:rPr>
                <w:rFonts w:ascii="Arial" w:eastAsia="Tahoma" w:hAnsi="Arial" w:cs="Arial"/>
                <w:b/>
                <w:color w:val="auto"/>
                <w:sz w:val="20"/>
                <w:lang w:val="es-ES"/>
              </w:rPr>
              <w:t>A</w:t>
            </w:r>
          </w:p>
        </w:tc>
        <w:tc>
          <w:tcPr>
            <w:tcW w:w="8310" w:type="dxa"/>
            <w:shd w:val="clear" w:color="auto" w:fill="auto"/>
            <w:vAlign w:val="center"/>
          </w:tcPr>
          <w:p w14:paraId="1BB6A945" w14:textId="77777777" w:rsidR="006A2FD9" w:rsidRPr="006A2FD9" w:rsidRDefault="006A2FD9" w:rsidP="006A2FD9">
            <w:pPr>
              <w:widowControl w:val="0"/>
              <w:spacing w:after="0" w:line="240" w:lineRule="auto"/>
              <w:rPr>
                <w:rFonts w:ascii="Arial" w:eastAsia="Tahoma" w:hAnsi="Arial" w:cs="Arial"/>
                <w:b/>
                <w:color w:val="auto"/>
                <w:sz w:val="20"/>
                <w:lang w:val="es-ES"/>
              </w:rPr>
            </w:pPr>
            <w:r w:rsidRPr="006A2FD9">
              <w:rPr>
                <w:rFonts w:ascii="Arial" w:eastAsia="Tahoma" w:hAnsi="Arial" w:cs="Arial"/>
                <w:b/>
                <w:color w:val="auto"/>
                <w:sz w:val="20"/>
                <w:lang w:val="es-ES"/>
              </w:rPr>
              <w:t xml:space="preserve">CAPACIDAD TÉCNICA Y PROFESIONAL </w:t>
            </w:r>
          </w:p>
        </w:tc>
      </w:tr>
      <w:tr w:rsidR="00F36E43" w:rsidRPr="006A2FD9" w14:paraId="260A304E" w14:textId="77777777" w:rsidTr="00A355B9">
        <w:trPr>
          <w:trHeight w:val="312"/>
        </w:trPr>
        <w:tc>
          <w:tcPr>
            <w:tcW w:w="795" w:type="dxa"/>
            <w:shd w:val="clear" w:color="auto" w:fill="auto"/>
            <w:vAlign w:val="center"/>
          </w:tcPr>
          <w:p w14:paraId="20BE4A55" w14:textId="44007EB4" w:rsidR="00F36E43" w:rsidRPr="00F36E43" w:rsidRDefault="00F36E43" w:rsidP="006A2FD9">
            <w:pPr>
              <w:widowControl w:val="0"/>
              <w:spacing w:after="0" w:line="240" w:lineRule="auto"/>
              <w:rPr>
                <w:rFonts w:ascii="Arial" w:eastAsia="Tahoma" w:hAnsi="Arial" w:cs="Arial"/>
                <w:b/>
                <w:color w:val="auto"/>
                <w:sz w:val="18"/>
                <w:szCs w:val="18"/>
                <w:lang w:val="es-ES"/>
              </w:rPr>
            </w:pPr>
            <w:r w:rsidRPr="00F36E43">
              <w:rPr>
                <w:rFonts w:ascii="Arial" w:eastAsia="Tahoma" w:hAnsi="Arial" w:cs="Arial"/>
                <w:b/>
                <w:color w:val="auto"/>
                <w:sz w:val="18"/>
                <w:szCs w:val="18"/>
                <w:lang w:val="es-ES"/>
              </w:rPr>
              <w:t>A.1</w:t>
            </w:r>
          </w:p>
        </w:tc>
        <w:tc>
          <w:tcPr>
            <w:tcW w:w="8310" w:type="dxa"/>
            <w:shd w:val="clear" w:color="auto" w:fill="auto"/>
            <w:vAlign w:val="center"/>
          </w:tcPr>
          <w:p w14:paraId="3F366D41" w14:textId="5C31B354" w:rsidR="00F36E43" w:rsidRPr="00F36E43" w:rsidRDefault="00F36E43" w:rsidP="006A2FD9">
            <w:pPr>
              <w:widowControl w:val="0"/>
              <w:spacing w:after="0" w:line="240" w:lineRule="auto"/>
              <w:rPr>
                <w:rFonts w:ascii="Arial" w:eastAsia="Tahoma" w:hAnsi="Arial" w:cs="Arial"/>
                <w:b/>
                <w:color w:val="auto"/>
                <w:sz w:val="18"/>
                <w:szCs w:val="18"/>
                <w:lang w:val="es-ES"/>
              </w:rPr>
            </w:pPr>
            <w:r w:rsidRPr="00F36E43">
              <w:rPr>
                <w:rFonts w:ascii="Arial" w:eastAsia="Tahoma" w:hAnsi="Arial" w:cs="Arial"/>
                <w:b/>
                <w:color w:val="auto"/>
                <w:sz w:val="18"/>
                <w:szCs w:val="18"/>
                <w:lang w:val="es-ES"/>
              </w:rPr>
              <w:t>EQUIPAMIENTO ESTRATEGICO</w:t>
            </w:r>
          </w:p>
        </w:tc>
      </w:tr>
      <w:tr w:rsidR="00F36E43" w:rsidRPr="006A2FD9" w14:paraId="046B86D1" w14:textId="77777777" w:rsidTr="00A355B9">
        <w:trPr>
          <w:trHeight w:val="312"/>
        </w:trPr>
        <w:tc>
          <w:tcPr>
            <w:tcW w:w="795" w:type="dxa"/>
            <w:shd w:val="clear" w:color="auto" w:fill="auto"/>
            <w:vAlign w:val="center"/>
          </w:tcPr>
          <w:p w14:paraId="778962EA" w14:textId="77777777" w:rsidR="00F36E43" w:rsidRPr="00F36E43" w:rsidRDefault="00F36E43" w:rsidP="00F36E43">
            <w:pPr>
              <w:widowControl w:val="0"/>
              <w:spacing w:after="0" w:line="240" w:lineRule="auto"/>
              <w:rPr>
                <w:rFonts w:ascii="Arial" w:eastAsia="Tahoma" w:hAnsi="Arial" w:cs="Arial"/>
                <w:b/>
                <w:color w:val="auto"/>
                <w:sz w:val="18"/>
                <w:szCs w:val="18"/>
                <w:lang w:val="es-ES"/>
              </w:rPr>
            </w:pPr>
          </w:p>
        </w:tc>
        <w:tc>
          <w:tcPr>
            <w:tcW w:w="8310" w:type="dxa"/>
            <w:shd w:val="clear" w:color="auto" w:fill="auto"/>
            <w:vAlign w:val="center"/>
          </w:tcPr>
          <w:p w14:paraId="711FC160" w14:textId="41B41C36" w:rsidR="00F36E43" w:rsidRPr="00F36E43" w:rsidRDefault="00F36E43" w:rsidP="00F36E43">
            <w:pPr>
              <w:jc w:val="both"/>
              <w:rPr>
                <w:rFonts w:ascii="Arial" w:eastAsia="Calibri" w:hAnsi="Arial" w:cs="Arial"/>
                <w:sz w:val="18"/>
                <w:szCs w:val="18"/>
                <w:u w:val="single"/>
                <w:lang w:val="es-ES_tradnl"/>
              </w:rPr>
            </w:pPr>
            <w:r w:rsidRPr="00F36E43">
              <w:rPr>
                <w:rFonts w:ascii="Arial" w:hAnsi="Arial" w:cs="Arial"/>
                <w:b/>
                <w:sz w:val="18"/>
                <w:szCs w:val="18"/>
                <w:u w:val="single"/>
                <w:lang w:val="es-ES_tradnl" w:eastAsia="es-PY"/>
              </w:rPr>
              <w:t>Requisitos</w:t>
            </w:r>
            <w:r w:rsidRPr="00F36E43">
              <w:rPr>
                <w:rFonts w:ascii="Arial" w:hAnsi="Arial" w:cs="Arial"/>
                <w:sz w:val="18"/>
                <w:szCs w:val="18"/>
                <w:lang w:val="es-ES_tradnl" w:eastAsia="es-PY"/>
              </w:rPr>
              <w:t>:</w:t>
            </w:r>
          </w:p>
          <w:p w14:paraId="445D30D4" w14:textId="75A6F6D5" w:rsidR="00F36E43" w:rsidRPr="00F36E43" w:rsidRDefault="00F36E43" w:rsidP="00F36E43">
            <w:pPr>
              <w:widowControl w:val="0"/>
              <w:rPr>
                <w:rFonts w:ascii="Arial" w:hAnsi="Arial" w:cs="Arial"/>
                <w:sz w:val="18"/>
                <w:szCs w:val="18"/>
                <w:lang w:val="es-ES_tradnl"/>
              </w:rPr>
            </w:pPr>
            <w:r w:rsidRPr="00F36E43">
              <w:rPr>
                <w:rFonts w:ascii="Arial" w:hAnsi="Arial" w:cs="Arial"/>
                <w:b/>
                <w:sz w:val="18"/>
                <w:szCs w:val="18"/>
              </w:rPr>
              <w:t>EL CONTRATISTA</w:t>
            </w:r>
            <w:r w:rsidRPr="00F36E43">
              <w:rPr>
                <w:rFonts w:ascii="Arial" w:hAnsi="Arial" w:cs="Arial"/>
                <w:sz w:val="18"/>
                <w:szCs w:val="18"/>
                <w:lang w:val="es-ES_tradnl"/>
              </w:rPr>
              <w:t xml:space="preserve"> debe contar como mínimo con los siguientes equipos para ejecut</w:t>
            </w:r>
            <w:r>
              <w:rPr>
                <w:rFonts w:ascii="Arial" w:hAnsi="Arial" w:cs="Arial"/>
                <w:sz w:val="18"/>
                <w:szCs w:val="18"/>
                <w:lang w:val="es-ES_tradnl"/>
              </w:rPr>
              <w:t>ar la prestación del servicio:</w:t>
            </w:r>
          </w:p>
          <w:p w14:paraId="611EB400" w14:textId="03DD8EF1" w:rsidR="00F36E43" w:rsidRPr="00F36E43" w:rsidRDefault="00F36E43" w:rsidP="00F36E43">
            <w:pPr>
              <w:ind w:left="15"/>
              <w:rPr>
                <w:rFonts w:ascii="Arial" w:hAnsi="Arial" w:cs="Arial"/>
                <w:sz w:val="18"/>
                <w:szCs w:val="18"/>
              </w:rPr>
            </w:pPr>
            <w:r w:rsidRPr="00F36E43">
              <w:rPr>
                <w:rFonts w:ascii="Arial" w:hAnsi="Arial" w:cs="Arial"/>
                <w:b/>
                <w:sz w:val="18"/>
                <w:szCs w:val="18"/>
              </w:rPr>
              <w:t>(01) Una Excavadora sobre Orugas</w:t>
            </w:r>
          </w:p>
          <w:tbl>
            <w:tblPr>
              <w:tblW w:w="5400" w:type="dxa"/>
              <w:jc w:val="center"/>
              <w:tblLayout w:type="fixed"/>
              <w:tblCellMar>
                <w:left w:w="70" w:type="dxa"/>
                <w:right w:w="70" w:type="dxa"/>
              </w:tblCellMar>
              <w:tblLook w:val="04A0" w:firstRow="1" w:lastRow="0" w:firstColumn="1" w:lastColumn="0" w:noHBand="0" w:noVBand="1"/>
            </w:tblPr>
            <w:tblGrid>
              <w:gridCol w:w="3040"/>
              <w:gridCol w:w="1160"/>
              <w:gridCol w:w="1200"/>
            </w:tblGrid>
            <w:tr w:rsidR="00F36E43" w:rsidRPr="00F36E43" w14:paraId="12036730" w14:textId="77777777" w:rsidTr="00773509">
              <w:trPr>
                <w:trHeight w:val="535"/>
                <w:jc w:val="center"/>
              </w:trPr>
              <w:tc>
                <w:tcPr>
                  <w:tcW w:w="30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1EC4674" w14:textId="77777777" w:rsidR="00F36E43" w:rsidRPr="00F36E43" w:rsidRDefault="00F36E43" w:rsidP="00F36E43">
                  <w:pPr>
                    <w:jc w:val="center"/>
                    <w:rPr>
                      <w:rFonts w:ascii="Arial" w:hAnsi="Arial" w:cs="Arial"/>
                      <w:b/>
                      <w:sz w:val="18"/>
                      <w:szCs w:val="18"/>
                    </w:rPr>
                  </w:pPr>
                  <w:r w:rsidRPr="00F36E43">
                    <w:rPr>
                      <w:rFonts w:ascii="Arial" w:hAnsi="Arial" w:cs="Arial"/>
                      <w:b/>
                      <w:sz w:val="18"/>
                      <w:szCs w:val="18"/>
                    </w:rPr>
                    <w:t>Tipo:</w:t>
                  </w:r>
                </w:p>
              </w:tc>
              <w:tc>
                <w:tcPr>
                  <w:tcW w:w="2360" w:type="dxa"/>
                  <w:gridSpan w:val="2"/>
                  <w:tcBorders>
                    <w:top w:val="single" w:sz="4" w:space="0" w:color="auto"/>
                    <w:left w:val="nil"/>
                    <w:bottom w:val="single" w:sz="4" w:space="0" w:color="auto"/>
                    <w:right w:val="single" w:sz="4" w:space="0" w:color="auto"/>
                  </w:tcBorders>
                  <w:shd w:val="clear" w:color="auto" w:fill="BFBFBF"/>
                  <w:noWrap/>
                  <w:vAlign w:val="center"/>
                  <w:hideMark/>
                </w:tcPr>
                <w:p w14:paraId="1057C3E8" w14:textId="77777777" w:rsidR="00F36E43" w:rsidRPr="00F36E43" w:rsidRDefault="00F36E43" w:rsidP="00F36E43">
                  <w:pPr>
                    <w:jc w:val="center"/>
                    <w:rPr>
                      <w:rFonts w:ascii="Arial" w:hAnsi="Arial" w:cs="Arial"/>
                      <w:b/>
                      <w:sz w:val="18"/>
                      <w:szCs w:val="18"/>
                    </w:rPr>
                  </w:pPr>
                  <w:r w:rsidRPr="00F36E43">
                    <w:rPr>
                      <w:rFonts w:ascii="Arial" w:hAnsi="Arial" w:cs="Arial"/>
                      <w:b/>
                      <w:sz w:val="18"/>
                      <w:szCs w:val="18"/>
                    </w:rPr>
                    <w:t>Excavadora sobre orugas</w:t>
                  </w:r>
                </w:p>
              </w:tc>
            </w:tr>
            <w:tr w:rsidR="00F36E43" w:rsidRPr="00F36E43" w14:paraId="03C9EB61" w14:textId="77777777" w:rsidTr="00F36E43">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79A4FFD" w14:textId="77777777" w:rsidR="00F36E43" w:rsidRPr="00F36E43" w:rsidRDefault="00F36E43" w:rsidP="00F36E43">
                  <w:pPr>
                    <w:rPr>
                      <w:rFonts w:ascii="Arial" w:hAnsi="Arial" w:cs="Arial"/>
                      <w:sz w:val="18"/>
                      <w:szCs w:val="18"/>
                    </w:rPr>
                  </w:pPr>
                  <w:r w:rsidRPr="00F36E43">
                    <w:rPr>
                      <w:rFonts w:ascii="Arial" w:hAnsi="Arial" w:cs="Arial"/>
                      <w:sz w:val="18"/>
                      <w:szCs w:val="18"/>
                    </w:rPr>
                    <w:t>Potencia neta</w:t>
                  </w:r>
                </w:p>
              </w:tc>
              <w:tc>
                <w:tcPr>
                  <w:tcW w:w="1160" w:type="dxa"/>
                  <w:tcBorders>
                    <w:top w:val="nil"/>
                    <w:left w:val="nil"/>
                    <w:bottom w:val="single" w:sz="4" w:space="0" w:color="auto"/>
                    <w:right w:val="single" w:sz="4" w:space="0" w:color="auto"/>
                  </w:tcBorders>
                  <w:shd w:val="clear" w:color="auto" w:fill="auto"/>
                  <w:noWrap/>
                  <w:vAlign w:val="bottom"/>
                  <w:hideMark/>
                </w:tcPr>
                <w:p w14:paraId="65FB758C" w14:textId="77777777" w:rsidR="00F36E43" w:rsidRPr="00F36E43" w:rsidRDefault="00F36E43" w:rsidP="00F36E43">
                  <w:pPr>
                    <w:rPr>
                      <w:rFonts w:ascii="Arial" w:hAnsi="Arial" w:cs="Arial"/>
                      <w:sz w:val="18"/>
                      <w:szCs w:val="18"/>
                    </w:rPr>
                  </w:pPr>
                  <w:r w:rsidRPr="00F36E43">
                    <w:rPr>
                      <w:rFonts w:ascii="Arial" w:hAnsi="Arial" w:cs="Arial"/>
                      <w:sz w:val="18"/>
                      <w:szCs w:val="18"/>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7AD9777D" w14:textId="77777777" w:rsidR="00F36E43" w:rsidRPr="00F36E43" w:rsidRDefault="00F36E43" w:rsidP="00F36E43">
                  <w:pPr>
                    <w:rPr>
                      <w:rFonts w:ascii="Arial" w:hAnsi="Arial" w:cs="Arial"/>
                      <w:sz w:val="18"/>
                      <w:szCs w:val="18"/>
                    </w:rPr>
                  </w:pPr>
                  <w:r w:rsidRPr="00F36E43">
                    <w:rPr>
                      <w:rFonts w:ascii="Arial" w:hAnsi="Arial" w:cs="Arial"/>
                      <w:sz w:val="18"/>
                      <w:szCs w:val="18"/>
                    </w:rPr>
                    <w:t>hp</w:t>
                  </w:r>
                </w:p>
              </w:tc>
            </w:tr>
            <w:tr w:rsidR="00F36E43" w:rsidRPr="00F36E43" w14:paraId="759DEEB9" w14:textId="77777777" w:rsidTr="00F36E43">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4578A2E" w14:textId="77777777" w:rsidR="00F36E43" w:rsidRPr="00F36E43" w:rsidRDefault="00F36E43" w:rsidP="00F36E43">
                  <w:pPr>
                    <w:rPr>
                      <w:rFonts w:ascii="Arial" w:hAnsi="Arial" w:cs="Arial"/>
                      <w:sz w:val="18"/>
                      <w:szCs w:val="18"/>
                    </w:rPr>
                  </w:pPr>
                  <w:r w:rsidRPr="00F36E43">
                    <w:rPr>
                      <w:rFonts w:ascii="Arial" w:hAnsi="Arial" w:cs="Arial"/>
                      <w:sz w:val="18"/>
                      <w:szCs w:val="18"/>
                    </w:rPr>
                    <w:t>Peso de Operación</w:t>
                  </w:r>
                </w:p>
              </w:tc>
              <w:tc>
                <w:tcPr>
                  <w:tcW w:w="1160" w:type="dxa"/>
                  <w:tcBorders>
                    <w:top w:val="nil"/>
                    <w:left w:val="nil"/>
                    <w:bottom w:val="single" w:sz="4" w:space="0" w:color="auto"/>
                    <w:right w:val="single" w:sz="4" w:space="0" w:color="auto"/>
                  </w:tcBorders>
                  <w:shd w:val="clear" w:color="auto" w:fill="auto"/>
                  <w:noWrap/>
                  <w:vAlign w:val="bottom"/>
                  <w:hideMark/>
                </w:tcPr>
                <w:p w14:paraId="5D5CEB6A" w14:textId="77777777" w:rsidR="00F36E43" w:rsidRPr="00F36E43" w:rsidRDefault="00F36E43" w:rsidP="00F36E43">
                  <w:pPr>
                    <w:rPr>
                      <w:rFonts w:ascii="Arial" w:hAnsi="Arial" w:cs="Arial"/>
                      <w:sz w:val="18"/>
                      <w:szCs w:val="18"/>
                    </w:rPr>
                  </w:pPr>
                  <w:r w:rsidRPr="00F36E43">
                    <w:rPr>
                      <w:rFonts w:ascii="Arial" w:hAnsi="Arial" w:cs="Arial"/>
                      <w:sz w:val="18"/>
                      <w:szCs w:val="18"/>
                    </w:rPr>
                    <w:t>≥35</w:t>
                  </w:r>
                </w:p>
              </w:tc>
              <w:tc>
                <w:tcPr>
                  <w:tcW w:w="1200" w:type="dxa"/>
                  <w:tcBorders>
                    <w:top w:val="nil"/>
                    <w:left w:val="nil"/>
                    <w:bottom w:val="single" w:sz="4" w:space="0" w:color="auto"/>
                    <w:right w:val="single" w:sz="4" w:space="0" w:color="auto"/>
                  </w:tcBorders>
                  <w:shd w:val="clear" w:color="auto" w:fill="auto"/>
                  <w:noWrap/>
                  <w:vAlign w:val="bottom"/>
                  <w:hideMark/>
                </w:tcPr>
                <w:p w14:paraId="50C02024" w14:textId="77777777" w:rsidR="00F36E43" w:rsidRPr="00F36E43" w:rsidRDefault="00F36E43" w:rsidP="00F36E43">
                  <w:pPr>
                    <w:rPr>
                      <w:rFonts w:ascii="Arial" w:hAnsi="Arial" w:cs="Arial"/>
                      <w:sz w:val="18"/>
                      <w:szCs w:val="18"/>
                    </w:rPr>
                  </w:pPr>
                  <w:r w:rsidRPr="00F36E43">
                    <w:rPr>
                      <w:rFonts w:ascii="Arial" w:hAnsi="Arial" w:cs="Arial"/>
                      <w:sz w:val="18"/>
                      <w:szCs w:val="18"/>
                    </w:rPr>
                    <w:t>tn</w:t>
                  </w:r>
                </w:p>
              </w:tc>
            </w:tr>
            <w:tr w:rsidR="00F36E43" w:rsidRPr="00F36E43" w14:paraId="6A9FC64D" w14:textId="77777777" w:rsidTr="00F36E43">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6DC33C1" w14:textId="77777777" w:rsidR="00F36E43" w:rsidRPr="00F36E43" w:rsidRDefault="00F36E43" w:rsidP="00F36E43">
                  <w:pPr>
                    <w:rPr>
                      <w:rFonts w:ascii="Arial" w:hAnsi="Arial" w:cs="Arial"/>
                      <w:sz w:val="18"/>
                      <w:szCs w:val="18"/>
                    </w:rPr>
                  </w:pPr>
                  <w:r w:rsidRPr="00F36E43">
                    <w:rPr>
                      <w:rFonts w:ascii="Arial" w:hAnsi="Arial" w:cs="Arial"/>
                      <w:sz w:val="18"/>
                      <w:szCs w:val="18"/>
                    </w:rPr>
                    <w:t>capacidad de cuchara</w:t>
                  </w:r>
                </w:p>
              </w:tc>
              <w:tc>
                <w:tcPr>
                  <w:tcW w:w="1160" w:type="dxa"/>
                  <w:tcBorders>
                    <w:top w:val="nil"/>
                    <w:left w:val="nil"/>
                    <w:bottom w:val="single" w:sz="4" w:space="0" w:color="auto"/>
                    <w:right w:val="single" w:sz="4" w:space="0" w:color="auto"/>
                  </w:tcBorders>
                  <w:shd w:val="clear" w:color="auto" w:fill="auto"/>
                  <w:noWrap/>
                  <w:vAlign w:val="bottom"/>
                  <w:hideMark/>
                </w:tcPr>
                <w:p w14:paraId="08BA5965" w14:textId="77777777" w:rsidR="00F36E43" w:rsidRPr="00F36E43" w:rsidRDefault="00F36E43" w:rsidP="00F36E43">
                  <w:pPr>
                    <w:rPr>
                      <w:rFonts w:ascii="Arial" w:hAnsi="Arial" w:cs="Arial"/>
                      <w:sz w:val="18"/>
                      <w:szCs w:val="18"/>
                    </w:rPr>
                  </w:pPr>
                  <w:r w:rsidRPr="00F36E43">
                    <w:rPr>
                      <w:rFonts w:ascii="Arial" w:hAnsi="Arial" w:cs="Arial"/>
                      <w:sz w:val="18"/>
                      <w:szCs w:val="18"/>
                    </w:rPr>
                    <w:t>≥1.9</w:t>
                  </w:r>
                </w:p>
              </w:tc>
              <w:tc>
                <w:tcPr>
                  <w:tcW w:w="1200" w:type="dxa"/>
                  <w:tcBorders>
                    <w:top w:val="nil"/>
                    <w:left w:val="nil"/>
                    <w:bottom w:val="single" w:sz="4" w:space="0" w:color="auto"/>
                    <w:right w:val="single" w:sz="4" w:space="0" w:color="auto"/>
                  </w:tcBorders>
                  <w:shd w:val="clear" w:color="auto" w:fill="auto"/>
                  <w:noWrap/>
                  <w:vAlign w:val="bottom"/>
                  <w:hideMark/>
                </w:tcPr>
                <w:p w14:paraId="700428D7" w14:textId="77777777" w:rsidR="00F36E43" w:rsidRPr="00F36E43" w:rsidRDefault="00F36E43" w:rsidP="00F36E43">
                  <w:pPr>
                    <w:rPr>
                      <w:rFonts w:ascii="Arial" w:hAnsi="Arial" w:cs="Arial"/>
                      <w:sz w:val="18"/>
                      <w:szCs w:val="18"/>
                    </w:rPr>
                  </w:pPr>
                  <w:r w:rsidRPr="00F36E43">
                    <w:rPr>
                      <w:rFonts w:ascii="Arial" w:hAnsi="Arial" w:cs="Arial"/>
                      <w:sz w:val="18"/>
                      <w:szCs w:val="18"/>
                    </w:rPr>
                    <w:t>m3</w:t>
                  </w:r>
                </w:p>
              </w:tc>
            </w:tr>
            <w:tr w:rsidR="00F36E43" w:rsidRPr="00F36E43" w14:paraId="220FB5FE" w14:textId="77777777" w:rsidTr="00F36E43">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E875E1A" w14:textId="77777777" w:rsidR="00F36E43" w:rsidRPr="00F36E43" w:rsidRDefault="00F36E43" w:rsidP="00F36E43">
                  <w:pPr>
                    <w:rPr>
                      <w:rFonts w:ascii="Arial" w:hAnsi="Arial" w:cs="Arial"/>
                      <w:sz w:val="18"/>
                      <w:szCs w:val="18"/>
                    </w:rPr>
                  </w:pPr>
                  <w:r w:rsidRPr="00F36E43">
                    <w:rPr>
                      <w:rFonts w:ascii="Arial" w:hAnsi="Arial" w:cs="Arial"/>
                      <w:sz w:val="18"/>
                      <w:szCs w:val="18"/>
                    </w:rPr>
                    <w:t>profundidad de excavación</w:t>
                  </w:r>
                </w:p>
              </w:tc>
              <w:tc>
                <w:tcPr>
                  <w:tcW w:w="1160" w:type="dxa"/>
                  <w:tcBorders>
                    <w:top w:val="nil"/>
                    <w:left w:val="nil"/>
                    <w:bottom w:val="single" w:sz="4" w:space="0" w:color="auto"/>
                    <w:right w:val="single" w:sz="4" w:space="0" w:color="auto"/>
                  </w:tcBorders>
                  <w:shd w:val="clear" w:color="auto" w:fill="auto"/>
                  <w:noWrap/>
                  <w:vAlign w:val="bottom"/>
                  <w:hideMark/>
                </w:tcPr>
                <w:p w14:paraId="7A31D506" w14:textId="77777777" w:rsidR="00F36E43" w:rsidRPr="00F36E43" w:rsidRDefault="00F36E43" w:rsidP="00F36E43">
                  <w:pPr>
                    <w:rPr>
                      <w:rFonts w:ascii="Arial" w:hAnsi="Arial" w:cs="Arial"/>
                      <w:sz w:val="18"/>
                      <w:szCs w:val="18"/>
                    </w:rPr>
                  </w:pPr>
                  <w:r w:rsidRPr="00F36E43">
                    <w:rPr>
                      <w:rFonts w:ascii="Arial" w:hAnsi="Arial" w:cs="Arial"/>
                      <w:sz w:val="18"/>
                      <w:szCs w:val="18"/>
                    </w:rPr>
                    <w:t>≥ 6.5</w:t>
                  </w:r>
                </w:p>
              </w:tc>
              <w:tc>
                <w:tcPr>
                  <w:tcW w:w="1200" w:type="dxa"/>
                  <w:tcBorders>
                    <w:top w:val="nil"/>
                    <w:left w:val="nil"/>
                    <w:bottom w:val="single" w:sz="4" w:space="0" w:color="auto"/>
                    <w:right w:val="single" w:sz="4" w:space="0" w:color="auto"/>
                  </w:tcBorders>
                  <w:shd w:val="clear" w:color="auto" w:fill="auto"/>
                  <w:noWrap/>
                  <w:vAlign w:val="bottom"/>
                  <w:hideMark/>
                </w:tcPr>
                <w:p w14:paraId="64C62F41" w14:textId="77777777" w:rsidR="00F36E43" w:rsidRPr="00F36E43" w:rsidRDefault="00F36E43" w:rsidP="00F36E43">
                  <w:pPr>
                    <w:rPr>
                      <w:rFonts w:ascii="Arial" w:hAnsi="Arial" w:cs="Arial"/>
                      <w:sz w:val="18"/>
                      <w:szCs w:val="18"/>
                    </w:rPr>
                  </w:pPr>
                  <w:r w:rsidRPr="00F36E43">
                    <w:rPr>
                      <w:rFonts w:ascii="Arial" w:hAnsi="Arial" w:cs="Arial"/>
                      <w:sz w:val="18"/>
                      <w:szCs w:val="18"/>
                    </w:rPr>
                    <w:t>m</w:t>
                  </w:r>
                </w:p>
              </w:tc>
            </w:tr>
            <w:tr w:rsidR="00F36E43" w:rsidRPr="00F36E43" w14:paraId="21F4B261" w14:textId="77777777" w:rsidTr="00F36E43">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FC5A1E5" w14:textId="77777777" w:rsidR="00F36E43" w:rsidRPr="00F36E43" w:rsidRDefault="00F36E43" w:rsidP="00F36E43">
                  <w:pPr>
                    <w:rPr>
                      <w:rFonts w:ascii="Arial" w:hAnsi="Arial" w:cs="Arial"/>
                      <w:sz w:val="18"/>
                      <w:szCs w:val="18"/>
                    </w:rPr>
                  </w:pPr>
                  <w:r w:rsidRPr="00F36E43">
                    <w:rPr>
                      <w:rFonts w:ascii="Arial" w:hAnsi="Arial" w:cs="Arial"/>
                      <w:sz w:val="18"/>
                      <w:szCs w:val="18"/>
                    </w:rPr>
                    <w:t>Anchura de orugas/Pantanera</w:t>
                  </w:r>
                </w:p>
              </w:tc>
              <w:tc>
                <w:tcPr>
                  <w:tcW w:w="1160" w:type="dxa"/>
                  <w:tcBorders>
                    <w:top w:val="nil"/>
                    <w:left w:val="nil"/>
                    <w:bottom w:val="single" w:sz="4" w:space="0" w:color="auto"/>
                    <w:right w:val="single" w:sz="4" w:space="0" w:color="auto"/>
                  </w:tcBorders>
                  <w:shd w:val="clear" w:color="auto" w:fill="auto"/>
                  <w:noWrap/>
                  <w:vAlign w:val="bottom"/>
                  <w:hideMark/>
                </w:tcPr>
                <w:p w14:paraId="6BE0B91D" w14:textId="77777777" w:rsidR="00F36E43" w:rsidRPr="00F36E43" w:rsidRDefault="00F36E43" w:rsidP="00F36E43">
                  <w:pPr>
                    <w:rPr>
                      <w:rFonts w:ascii="Arial" w:hAnsi="Arial" w:cs="Arial"/>
                      <w:sz w:val="18"/>
                      <w:szCs w:val="18"/>
                    </w:rPr>
                  </w:pPr>
                  <w:r w:rsidRPr="00F36E43">
                    <w:rPr>
                      <w:rFonts w:ascii="Arial" w:hAnsi="Arial" w:cs="Arial"/>
                      <w:sz w:val="18"/>
                      <w:szCs w:val="18"/>
                    </w:rPr>
                    <w:t>≥ 700</w:t>
                  </w:r>
                </w:p>
              </w:tc>
              <w:tc>
                <w:tcPr>
                  <w:tcW w:w="1200" w:type="dxa"/>
                  <w:tcBorders>
                    <w:top w:val="nil"/>
                    <w:left w:val="nil"/>
                    <w:bottom w:val="single" w:sz="4" w:space="0" w:color="auto"/>
                    <w:right w:val="single" w:sz="4" w:space="0" w:color="auto"/>
                  </w:tcBorders>
                  <w:shd w:val="clear" w:color="auto" w:fill="auto"/>
                  <w:noWrap/>
                  <w:vAlign w:val="bottom"/>
                  <w:hideMark/>
                </w:tcPr>
                <w:p w14:paraId="272A6F18" w14:textId="77777777" w:rsidR="00F36E43" w:rsidRPr="00F36E43" w:rsidRDefault="00F36E43" w:rsidP="00F36E43">
                  <w:pPr>
                    <w:rPr>
                      <w:rFonts w:ascii="Arial" w:hAnsi="Arial" w:cs="Arial"/>
                      <w:sz w:val="18"/>
                      <w:szCs w:val="18"/>
                    </w:rPr>
                  </w:pPr>
                  <w:r w:rsidRPr="00F36E43">
                    <w:rPr>
                      <w:rFonts w:ascii="Arial" w:hAnsi="Arial" w:cs="Arial"/>
                      <w:sz w:val="18"/>
                      <w:szCs w:val="18"/>
                    </w:rPr>
                    <w:t>mm</w:t>
                  </w:r>
                </w:p>
              </w:tc>
            </w:tr>
            <w:tr w:rsidR="00F36E43" w:rsidRPr="00F36E43" w14:paraId="152EC2FC" w14:textId="77777777" w:rsidTr="00F36E43">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36BF1BB" w14:textId="77777777" w:rsidR="00F36E43" w:rsidRPr="00F36E43" w:rsidRDefault="00F36E43" w:rsidP="00F36E43">
                  <w:pPr>
                    <w:rPr>
                      <w:rFonts w:ascii="Arial" w:hAnsi="Arial" w:cs="Arial"/>
                      <w:sz w:val="18"/>
                      <w:szCs w:val="18"/>
                    </w:rPr>
                  </w:pPr>
                  <w:r w:rsidRPr="00F36E43">
                    <w:rPr>
                      <w:rFonts w:ascii="Arial" w:hAnsi="Arial" w:cs="Arial"/>
                      <w:sz w:val="18"/>
                      <w:szCs w:val="18"/>
                    </w:rPr>
                    <w:t>Longitud de transporte</w:t>
                  </w:r>
                </w:p>
              </w:tc>
              <w:tc>
                <w:tcPr>
                  <w:tcW w:w="1160" w:type="dxa"/>
                  <w:tcBorders>
                    <w:top w:val="nil"/>
                    <w:left w:val="nil"/>
                    <w:bottom w:val="single" w:sz="4" w:space="0" w:color="auto"/>
                    <w:right w:val="single" w:sz="4" w:space="0" w:color="auto"/>
                  </w:tcBorders>
                  <w:shd w:val="clear" w:color="auto" w:fill="auto"/>
                  <w:noWrap/>
                  <w:vAlign w:val="bottom"/>
                  <w:hideMark/>
                </w:tcPr>
                <w:p w14:paraId="1F255925" w14:textId="77777777" w:rsidR="00F36E43" w:rsidRPr="00F36E43" w:rsidRDefault="00F36E43" w:rsidP="00F36E43">
                  <w:pPr>
                    <w:rPr>
                      <w:rFonts w:ascii="Arial" w:hAnsi="Arial" w:cs="Arial"/>
                      <w:sz w:val="18"/>
                      <w:szCs w:val="18"/>
                    </w:rPr>
                  </w:pPr>
                  <w:r w:rsidRPr="00F36E43">
                    <w:rPr>
                      <w:rFonts w:ascii="Arial" w:hAnsi="Arial" w:cs="Arial"/>
                      <w:sz w:val="18"/>
                      <w:szCs w:val="18"/>
                    </w:rPr>
                    <w:t>≥11</w:t>
                  </w:r>
                </w:p>
              </w:tc>
              <w:tc>
                <w:tcPr>
                  <w:tcW w:w="1200" w:type="dxa"/>
                  <w:tcBorders>
                    <w:top w:val="nil"/>
                    <w:left w:val="nil"/>
                    <w:bottom w:val="single" w:sz="4" w:space="0" w:color="auto"/>
                    <w:right w:val="single" w:sz="4" w:space="0" w:color="auto"/>
                  </w:tcBorders>
                  <w:shd w:val="clear" w:color="auto" w:fill="auto"/>
                  <w:noWrap/>
                  <w:vAlign w:val="bottom"/>
                  <w:hideMark/>
                </w:tcPr>
                <w:p w14:paraId="76D99B7B" w14:textId="77777777" w:rsidR="00F36E43" w:rsidRPr="00F36E43" w:rsidRDefault="00F36E43" w:rsidP="00F36E43">
                  <w:pPr>
                    <w:rPr>
                      <w:rFonts w:ascii="Arial" w:hAnsi="Arial" w:cs="Arial"/>
                      <w:sz w:val="18"/>
                      <w:szCs w:val="18"/>
                    </w:rPr>
                  </w:pPr>
                  <w:r w:rsidRPr="00F36E43">
                    <w:rPr>
                      <w:rFonts w:ascii="Arial" w:hAnsi="Arial" w:cs="Arial"/>
                      <w:sz w:val="18"/>
                      <w:szCs w:val="18"/>
                    </w:rPr>
                    <w:t>m</w:t>
                  </w:r>
                </w:p>
              </w:tc>
            </w:tr>
            <w:tr w:rsidR="00F36E43" w:rsidRPr="00F36E43" w14:paraId="75C92F50" w14:textId="77777777" w:rsidTr="00F36E43">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DFAF66B" w14:textId="77777777" w:rsidR="00F36E43" w:rsidRPr="00F36E43" w:rsidRDefault="00F36E43" w:rsidP="00F36E43">
                  <w:pPr>
                    <w:rPr>
                      <w:rFonts w:ascii="Arial" w:hAnsi="Arial" w:cs="Arial"/>
                      <w:sz w:val="18"/>
                      <w:szCs w:val="18"/>
                    </w:rPr>
                  </w:pPr>
                  <w:r w:rsidRPr="00F36E43">
                    <w:rPr>
                      <w:rFonts w:ascii="Arial" w:hAnsi="Arial" w:cs="Arial"/>
                      <w:sz w:val="18"/>
                      <w:szCs w:val="18"/>
                    </w:rPr>
                    <w:t>Anchura de transporte</w:t>
                  </w:r>
                </w:p>
              </w:tc>
              <w:tc>
                <w:tcPr>
                  <w:tcW w:w="1160" w:type="dxa"/>
                  <w:tcBorders>
                    <w:top w:val="nil"/>
                    <w:left w:val="nil"/>
                    <w:bottom w:val="single" w:sz="4" w:space="0" w:color="auto"/>
                    <w:right w:val="single" w:sz="4" w:space="0" w:color="auto"/>
                  </w:tcBorders>
                  <w:shd w:val="clear" w:color="auto" w:fill="auto"/>
                  <w:noWrap/>
                  <w:vAlign w:val="bottom"/>
                  <w:hideMark/>
                </w:tcPr>
                <w:p w14:paraId="5FCC3B8A" w14:textId="77777777" w:rsidR="00F36E43" w:rsidRPr="00F36E43" w:rsidRDefault="00F36E43" w:rsidP="00F36E43">
                  <w:pPr>
                    <w:rPr>
                      <w:rFonts w:ascii="Arial" w:hAnsi="Arial" w:cs="Arial"/>
                      <w:sz w:val="18"/>
                      <w:szCs w:val="18"/>
                    </w:rPr>
                  </w:pPr>
                  <w:r w:rsidRPr="00F36E43">
                    <w:rPr>
                      <w:rFonts w:ascii="Arial" w:hAnsi="Arial" w:cs="Arial"/>
                      <w:sz w:val="18"/>
                      <w:szCs w:val="18"/>
                    </w:rPr>
                    <w:t>≥3.4</w:t>
                  </w:r>
                </w:p>
              </w:tc>
              <w:tc>
                <w:tcPr>
                  <w:tcW w:w="1200" w:type="dxa"/>
                  <w:tcBorders>
                    <w:top w:val="nil"/>
                    <w:left w:val="nil"/>
                    <w:bottom w:val="single" w:sz="4" w:space="0" w:color="auto"/>
                    <w:right w:val="single" w:sz="4" w:space="0" w:color="auto"/>
                  </w:tcBorders>
                  <w:shd w:val="clear" w:color="auto" w:fill="auto"/>
                  <w:noWrap/>
                  <w:vAlign w:val="bottom"/>
                  <w:hideMark/>
                </w:tcPr>
                <w:p w14:paraId="391500B7" w14:textId="77777777" w:rsidR="00F36E43" w:rsidRPr="00F36E43" w:rsidRDefault="00F36E43" w:rsidP="00F36E43">
                  <w:pPr>
                    <w:rPr>
                      <w:rFonts w:ascii="Arial" w:hAnsi="Arial" w:cs="Arial"/>
                      <w:sz w:val="18"/>
                      <w:szCs w:val="18"/>
                    </w:rPr>
                  </w:pPr>
                  <w:r w:rsidRPr="00F36E43">
                    <w:rPr>
                      <w:rFonts w:ascii="Arial" w:hAnsi="Arial" w:cs="Arial"/>
                      <w:sz w:val="18"/>
                      <w:szCs w:val="18"/>
                    </w:rPr>
                    <w:t>m</w:t>
                  </w:r>
                </w:p>
              </w:tc>
            </w:tr>
            <w:tr w:rsidR="00F36E43" w:rsidRPr="00F36E43" w14:paraId="6395D940" w14:textId="77777777" w:rsidTr="00F36E43">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229112A" w14:textId="77777777" w:rsidR="00F36E43" w:rsidRPr="00F36E43" w:rsidRDefault="00F36E43" w:rsidP="00F36E43">
                  <w:pPr>
                    <w:rPr>
                      <w:rFonts w:ascii="Arial" w:hAnsi="Arial" w:cs="Arial"/>
                      <w:sz w:val="18"/>
                      <w:szCs w:val="18"/>
                    </w:rPr>
                  </w:pPr>
                  <w:r w:rsidRPr="00F36E43">
                    <w:rPr>
                      <w:rFonts w:ascii="Arial" w:hAnsi="Arial" w:cs="Arial"/>
                      <w:sz w:val="18"/>
                      <w:szCs w:val="18"/>
                    </w:rPr>
                    <w:t>Altura de transporte</w:t>
                  </w:r>
                </w:p>
              </w:tc>
              <w:tc>
                <w:tcPr>
                  <w:tcW w:w="1160" w:type="dxa"/>
                  <w:tcBorders>
                    <w:top w:val="nil"/>
                    <w:left w:val="nil"/>
                    <w:bottom w:val="single" w:sz="4" w:space="0" w:color="auto"/>
                    <w:right w:val="single" w:sz="4" w:space="0" w:color="auto"/>
                  </w:tcBorders>
                  <w:shd w:val="clear" w:color="auto" w:fill="auto"/>
                  <w:noWrap/>
                  <w:vAlign w:val="bottom"/>
                  <w:hideMark/>
                </w:tcPr>
                <w:p w14:paraId="3C8450E6" w14:textId="77777777" w:rsidR="00F36E43" w:rsidRPr="00F36E43" w:rsidRDefault="00F36E43" w:rsidP="00F36E43">
                  <w:pPr>
                    <w:rPr>
                      <w:rFonts w:ascii="Arial" w:hAnsi="Arial" w:cs="Arial"/>
                      <w:sz w:val="18"/>
                      <w:szCs w:val="18"/>
                    </w:rPr>
                  </w:pPr>
                  <w:r w:rsidRPr="00F36E43">
                    <w:rPr>
                      <w:rFonts w:ascii="Arial" w:hAnsi="Arial" w:cs="Arial"/>
                      <w:sz w:val="18"/>
                      <w:szCs w:val="18"/>
                    </w:rPr>
                    <w:t>≥3.4</w:t>
                  </w:r>
                </w:p>
              </w:tc>
              <w:tc>
                <w:tcPr>
                  <w:tcW w:w="1200" w:type="dxa"/>
                  <w:tcBorders>
                    <w:top w:val="nil"/>
                    <w:left w:val="nil"/>
                    <w:bottom w:val="single" w:sz="4" w:space="0" w:color="auto"/>
                    <w:right w:val="single" w:sz="4" w:space="0" w:color="auto"/>
                  </w:tcBorders>
                  <w:shd w:val="clear" w:color="auto" w:fill="auto"/>
                  <w:noWrap/>
                  <w:vAlign w:val="bottom"/>
                  <w:hideMark/>
                </w:tcPr>
                <w:p w14:paraId="3B205CD3" w14:textId="77777777" w:rsidR="00F36E43" w:rsidRPr="00F36E43" w:rsidRDefault="00F36E43" w:rsidP="00F36E43">
                  <w:pPr>
                    <w:rPr>
                      <w:rFonts w:ascii="Arial" w:hAnsi="Arial" w:cs="Arial"/>
                      <w:sz w:val="18"/>
                      <w:szCs w:val="18"/>
                    </w:rPr>
                  </w:pPr>
                  <w:r w:rsidRPr="00F36E43">
                    <w:rPr>
                      <w:rFonts w:ascii="Arial" w:hAnsi="Arial" w:cs="Arial"/>
                      <w:sz w:val="18"/>
                      <w:szCs w:val="18"/>
                    </w:rPr>
                    <w:t>m</w:t>
                  </w:r>
                </w:p>
              </w:tc>
            </w:tr>
            <w:tr w:rsidR="00F36E43" w:rsidRPr="00F36E43" w14:paraId="79245A37" w14:textId="77777777" w:rsidTr="00C173D3">
              <w:trPr>
                <w:trHeight w:val="175"/>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C5AD9" w14:textId="77777777" w:rsidR="00F36E43" w:rsidRPr="00F36E43" w:rsidRDefault="00F36E43" w:rsidP="00F36E43">
                  <w:pPr>
                    <w:rPr>
                      <w:rFonts w:ascii="Arial" w:hAnsi="Arial" w:cs="Arial"/>
                      <w:sz w:val="18"/>
                      <w:szCs w:val="18"/>
                    </w:rPr>
                  </w:pPr>
                  <w:r w:rsidRPr="00F36E43">
                    <w:rPr>
                      <w:rFonts w:ascii="Arial" w:hAnsi="Arial" w:cs="Arial"/>
                      <w:sz w:val="18"/>
                      <w:szCs w:val="18"/>
                    </w:rPr>
                    <w:t>Año de fabricación</w:t>
                  </w: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02F5EE35" w14:textId="77777777" w:rsidR="00F36E43" w:rsidRPr="00F36E43" w:rsidRDefault="00F36E43" w:rsidP="00F36E43">
                  <w:pPr>
                    <w:rPr>
                      <w:rFonts w:ascii="Arial" w:hAnsi="Arial" w:cs="Arial"/>
                      <w:sz w:val="18"/>
                      <w:szCs w:val="18"/>
                    </w:rPr>
                  </w:pPr>
                  <w:r w:rsidRPr="00F36E43">
                    <w:rPr>
                      <w:rFonts w:ascii="Arial" w:hAnsi="Arial" w:cs="Arial"/>
                      <w:sz w:val="18"/>
                      <w:szCs w:val="18"/>
                    </w:rPr>
                    <w:t>≥2015</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2FC023A6" w14:textId="77777777" w:rsidR="00F36E43" w:rsidRPr="00F36E43" w:rsidRDefault="00F36E43" w:rsidP="00F36E43">
                  <w:pPr>
                    <w:rPr>
                      <w:rFonts w:ascii="Arial" w:hAnsi="Arial" w:cs="Arial"/>
                      <w:sz w:val="18"/>
                      <w:szCs w:val="18"/>
                    </w:rPr>
                  </w:pPr>
                  <w:r w:rsidRPr="00F36E43">
                    <w:rPr>
                      <w:rFonts w:ascii="Arial" w:hAnsi="Arial" w:cs="Arial"/>
                      <w:sz w:val="18"/>
                      <w:szCs w:val="18"/>
                    </w:rPr>
                    <w:t>año</w:t>
                  </w:r>
                </w:p>
              </w:tc>
            </w:tr>
          </w:tbl>
          <w:p w14:paraId="02A5E8B2" w14:textId="77777777" w:rsidR="00F36E43" w:rsidRPr="00F36E43" w:rsidRDefault="00F36E43" w:rsidP="00F36E43">
            <w:pPr>
              <w:widowControl w:val="0"/>
              <w:rPr>
                <w:rFonts w:ascii="Arial" w:hAnsi="Arial" w:cs="Arial"/>
                <w:b/>
                <w:sz w:val="18"/>
                <w:szCs w:val="18"/>
              </w:rPr>
            </w:pPr>
          </w:p>
          <w:p w14:paraId="77035794" w14:textId="77777777" w:rsidR="00F36E43" w:rsidRPr="00F36E43" w:rsidRDefault="00F36E43" w:rsidP="00F36E43">
            <w:pPr>
              <w:ind w:left="440" w:hanging="425"/>
              <w:rPr>
                <w:rFonts w:ascii="Arial" w:hAnsi="Arial" w:cs="Arial"/>
                <w:sz w:val="18"/>
                <w:szCs w:val="18"/>
              </w:rPr>
            </w:pPr>
            <w:r w:rsidRPr="00F36E43">
              <w:rPr>
                <w:rFonts w:ascii="Arial" w:hAnsi="Arial" w:cs="Arial"/>
                <w:b/>
                <w:sz w:val="18"/>
                <w:szCs w:val="18"/>
              </w:rPr>
              <w:t>(01) Un Martillo hidráulico</w:t>
            </w:r>
          </w:p>
          <w:tbl>
            <w:tblPr>
              <w:tblW w:w="5400" w:type="dxa"/>
              <w:jc w:val="center"/>
              <w:tblLayout w:type="fixed"/>
              <w:tblCellMar>
                <w:left w:w="70" w:type="dxa"/>
                <w:right w:w="70" w:type="dxa"/>
              </w:tblCellMar>
              <w:tblLook w:val="04A0" w:firstRow="1" w:lastRow="0" w:firstColumn="1" w:lastColumn="0" w:noHBand="0" w:noVBand="1"/>
            </w:tblPr>
            <w:tblGrid>
              <w:gridCol w:w="3040"/>
              <w:gridCol w:w="1160"/>
              <w:gridCol w:w="1200"/>
            </w:tblGrid>
            <w:tr w:rsidR="00F36E43" w:rsidRPr="00F36E43" w14:paraId="26680E8D" w14:textId="77777777" w:rsidTr="00773509">
              <w:trPr>
                <w:trHeight w:val="535"/>
                <w:jc w:val="center"/>
              </w:trPr>
              <w:tc>
                <w:tcPr>
                  <w:tcW w:w="30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2BAF5AC" w14:textId="77777777" w:rsidR="00F36E43" w:rsidRPr="00F36E43" w:rsidRDefault="00F36E43" w:rsidP="00F36E43">
                  <w:pPr>
                    <w:jc w:val="center"/>
                    <w:rPr>
                      <w:rFonts w:ascii="Arial" w:hAnsi="Arial" w:cs="Arial"/>
                      <w:b/>
                      <w:sz w:val="18"/>
                      <w:szCs w:val="18"/>
                    </w:rPr>
                  </w:pPr>
                  <w:r w:rsidRPr="00F36E43">
                    <w:rPr>
                      <w:rFonts w:ascii="Arial" w:hAnsi="Arial" w:cs="Arial"/>
                      <w:b/>
                      <w:sz w:val="18"/>
                      <w:szCs w:val="18"/>
                    </w:rPr>
                    <w:t>Tipo:</w:t>
                  </w:r>
                </w:p>
              </w:tc>
              <w:tc>
                <w:tcPr>
                  <w:tcW w:w="2360" w:type="dxa"/>
                  <w:gridSpan w:val="2"/>
                  <w:tcBorders>
                    <w:top w:val="single" w:sz="4" w:space="0" w:color="auto"/>
                    <w:left w:val="nil"/>
                    <w:bottom w:val="single" w:sz="4" w:space="0" w:color="auto"/>
                    <w:right w:val="single" w:sz="4" w:space="0" w:color="auto"/>
                  </w:tcBorders>
                  <w:shd w:val="clear" w:color="auto" w:fill="BFBFBF"/>
                  <w:noWrap/>
                  <w:vAlign w:val="center"/>
                  <w:hideMark/>
                </w:tcPr>
                <w:p w14:paraId="596F85AC" w14:textId="77777777" w:rsidR="00F36E43" w:rsidRPr="00F36E43" w:rsidRDefault="00F36E43" w:rsidP="00F36E43">
                  <w:pPr>
                    <w:jc w:val="center"/>
                    <w:rPr>
                      <w:rFonts w:ascii="Arial" w:hAnsi="Arial" w:cs="Arial"/>
                      <w:b/>
                      <w:sz w:val="18"/>
                      <w:szCs w:val="18"/>
                    </w:rPr>
                  </w:pPr>
                  <w:r w:rsidRPr="00F36E43">
                    <w:rPr>
                      <w:rFonts w:ascii="Arial" w:hAnsi="Arial" w:cs="Arial"/>
                      <w:b/>
                      <w:sz w:val="18"/>
                      <w:szCs w:val="18"/>
                    </w:rPr>
                    <w:t>Martillo Hidráulico</w:t>
                  </w:r>
                </w:p>
              </w:tc>
            </w:tr>
            <w:tr w:rsidR="00F36E43" w:rsidRPr="00F36E43" w14:paraId="76B50C14" w14:textId="77777777" w:rsidTr="0077350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102F365" w14:textId="77777777" w:rsidR="00F36E43" w:rsidRPr="00F36E43" w:rsidRDefault="00F36E43" w:rsidP="00F36E43">
                  <w:pPr>
                    <w:rPr>
                      <w:rFonts w:ascii="Arial" w:hAnsi="Arial" w:cs="Arial"/>
                      <w:sz w:val="18"/>
                      <w:szCs w:val="18"/>
                    </w:rPr>
                  </w:pPr>
                  <w:r w:rsidRPr="00F36E43">
                    <w:rPr>
                      <w:rFonts w:ascii="Arial" w:hAnsi="Arial" w:cs="Arial"/>
                      <w:sz w:val="18"/>
                      <w:szCs w:val="18"/>
                    </w:rPr>
                    <w:t>Peso de Operación</w:t>
                  </w:r>
                </w:p>
              </w:tc>
              <w:tc>
                <w:tcPr>
                  <w:tcW w:w="1160" w:type="dxa"/>
                  <w:tcBorders>
                    <w:top w:val="nil"/>
                    <w:left w:val="nil"/>
                    <w:bottom w:val="single" w:sz="4" w:space="0" w:color="auto"/>
                    <w:right w:val="single" w:sz="4" w:space="0" w:color="auto"/>
                  </w:tcBorders>
                  <w:shd w:val="clear" w:color="auto" w:fill="auto"/>
                  <w:noWrap/>
                  <w:vAlign w:val="bottom"/>
                  <w:hideMark/>
                </w:tcPr>
                <w:p w14:paraId="694017B2" w14:textId="77777777" w:rsidR="00F36E43" w:rsidRPr="00F36E43" w:rsidRDefault="00F36E43" w:rsidP="00F36E43">
                  <w:pPr>
                    <w:rPr>
                      <w:rFonts w:ascii="Arial" w:hAnsi="Arial" w:cs="Arial"/>
                      <w:sz w:val="18"/>
                      <w:szCs w:val="18"/>
                    </w:rPr>
                  </w:pPr>
                  <w:r w:rsidRPr="00F36E43">
                    <w:rPr>
                      <w:rFonts w:ascii="Arial" w:hAnsi="Arial" w:cs="Arial"/>
                      <w:sz w:val="18"/>
                      <w:szCs w:val="18"/>
                    </w:rPr>
                    <w:t>≥3</w:t>
                  </w:r>
                </w:p>
              </w:tc>
              <w:tc>
                <w:tcPr>
                  <w:tcW w:w="1200" w:type="dxa"/>
                  <w:tcBorders>
                    <w:top w:val="nil"/>
                    <w:left w:val="nil"/>
                    <w:bottom w:val="single" w:sz="4" w:space="0" w:color="auto"/>
                    <w:right w:val="single" w:sz="4" w:space="0" w:color="auto"/>
                  </w:tcBorders>
                  <w:shd w:val="clear" w:color="auto" w:fill="auto"/>
                  <w:noWrap/>
                  <w:vAlign w:val="bottom"/>
                  <w:hideMark/>
                </w:tcPr>
                <w:p w14:paraId="5AD9F5BC" w14:textId="77777777" w:rsidR="00F36E43" w:rsidRPr="00F36E43" w:rsidRDefault="00F36E43" w:rsidP="00F36E43">
                  <w:pPr>
                    <w:rPr>
                      <w:rFonts w:ascii="Arial" w:hAnsi="Arial" w:cs="Arial"/>
                      <w:sz w:val="18"/>
                      <w:szCs w:val="18"/>
                    </w:rPr>
                  </w:pPr>
                  <w:r w:rsidRPr="00F36E43">
                    <w:rPr>
                      <w:rFonts w:ascii="Arial" w:hAnsi="Arial" w:cs="Arial"/>
                      <w:sz w:val="18"/>
                      <w:szCs w:val="18"/>
                    </w:rPr>
                    <w:t>tn</w:t>
                  </w:r>
                </w:p>
              </w:tc>
            </w:tr>
            <w:tr w:rsidR="00F36E43" w:rsidRPr="00F36E43" w14:paraId="5355BDA0" w14:textId="77777777" w:rsidTr="0077350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A9D52DB" w14:textId="77777777" w:rsidR="00F36E43" w:rsidRPr="00F36E43" w:rsidRDefault="00F36E43" w:rsidP="00F36E43">
                  <w:pPr>
                    <w:rPr>
                      <w:rFonts w:ascii="Arial" w:hAnsi="Arial" w:cs="Arial"/>
                      <w:sz w:val="18"/>
                      <w:szCs w:val="18"/>
                    </w:rPr>
                  </w:pPr>
                  <w:r w:rsidRPr="00F36E43">
                    <w:rPr>
                      <w:rFonts w:ascii="Arial" w:hAnsi="Arial" w:cs="Arial"/>
                      <w:sz w:val="18"/>
                      <w:szCs w:val="18"/>
                    </w:rPr>
                    <w:t>Longitud total</w:t>
                  </w:r>
                </w:p>
              </w:tc>
              <w:tc>
                <w:tcPr>
                  <w:tcW w:w="1160" w:type="dxa"/>
                  <w:tcBorders>
                    <w:top w:val="nil"/>
                    <w:left w:val="nil"/>
                    <w:bottom w:val="single" w:sz="4" w:space="0" w:color="auto"/>
                    <w:right w:val="single" w:sz="4" w:space="0" w:color="auto"/>
                  </w:tcBorders>
                  <w:shd w:val="clear" w:color="auto" w:fill="auto"/>
                  <w:noWrap/>
                  <w:vAlign w:val="bottom"/>
                  <w:hideMark/>
                </w:tcPr>
                <w:p w14:paraId="20804B24" w14:textId="77777777" w:rsidR="00F36E43" w:rsidRPr="00F36E43" w:rsidRDefault="00F36E43" w:rsidP="00F36E43">
                  <w:pPr>
                    <w:rPr>
                      <w:rFonts w:ascii="Arial" w:hAnsi="Arial" w:cs="Arial"/>
                      <w:sz w:val="18"/>
                      <w:szCs w:val="18"/>
                    </w:rPr>
                  </w:pPr>
                  <w:r w:rsidRPr="00F36E43">
                    <w:rPr>
                      <w:rFonts w:ascii="Arial" w:hAnsi="Arial" w:cs="Arial"/>
                      <w:sz w:val="18"/>
                      <w:szCs w:val="18"/>
                    </w:rPr>
                    <w:t>≥3000</w:t>
                  </w:r>
                </w:p>
              </w:tc>
              <w:tc>
                <w:tcPr>
                  <w:tcW w:w="1200" w:type="dxa"/>
                  <w:tcBorders>
                    <w:top w:val="nil"/>
                    <w:left w:val="nil"/>
                    <w:bottom w:val="single" w:sz="4" w:space="0" w:color="auto"/>
                    <w:right w:val="single" w:sz="4" w:space="0" w:color="auto"/>
                  </w:tcBorders>
                  <w:shd w:val="clear" w:color="auto" w:fill="auto"/>
                  <w:noWrap/>
                  <w:vAlign w:val="bottom"/>
                  <w:hideMark/>
                </w:tcPr>
                <w:p w14:paraId="74CF64AA" w14:textId="77777777" w:rsidR="00F36E43" w:rsidRPr="00F36E43" w:rsidRDefault="00F36E43" w:rsidP="00F36E43">
                  <w:pPr>
                    <w:rPr>
                      <w:rFonts w:ascii="Arial" w:hAnsi="Arial" w:cs="Arial"/>
                      <w:sz w:val="18"/>
                      <w:szCs w:val="18"/>
                    </w:rPr>
                  </w:pPr>
                  <w:r w:rsidRPr="00F36E43">
                    <w:rPr>
                      <w:rFonts w:ascii="Arial" w:hAnsi="Arial" w:cs="Arial"/>
                      <w:sz w:val="18"/>
                      <w:szCs w:val="18"/>
                    </w:rPr>
                    <w:t>mm</w:t>
                  </w:r>
                </w:p>
              </w:tc>
            </w:tr>
            <w:tr w:rsidR="00F36E43" w:rsidRPr="00F36E43" w14:paraId="5754584B" w14:textId="77777777" w:rsidTr="0077350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B58844F" w14:textId="77777777" w:rsidR="00F36E43" w:rsidRPr="00F36E43" w:rsidRDefault="00F36E43" w:rsidP="00F36E43">
                  <w:pPr>
                    <w:rPr>
                      <w:rFonts w:ascii="Arial" w:hAnsi="Arial" w:cs="Arial"/>
                      <w:sz w:val="18"/>
                      <w:szCs w:val="18"/>
                    </w:rPr>
                  </w:pPr>
                  <w:r w:rsidRPr="00F36E43">
                    <w:rPr>
                      <w:rFonts w:ascii="Arial" w:hAnsi="Arial" w:cs="Arial"/>
                      <w:sz w:val="18"/>
                      <w:szCs w:val="18"/>
                    </w:rPr>
                    <w:t>Velocidad de impacto</w:t>
                  </w:r>
                </w:p>
              </w:tc>
              <w:tc>
                <w:tcPr>
                  <w:tcW w:w="1160" w:type="dxa"/>
                  <w:tcBorders>
                    <w:top w:val="nil"/>
                    <w:left w:val="nil"/>
                    <w:bottom w:val="single" w:sz="4" w:space="0" w:color="auto"/>
                    <w:right w:val="single" w:sz="4" w:space="0" w:color="auto"/>
                  </w:tcBorders>
                  <w:shd w:val="clear" w:color="auto" w:fill="auto"/>
                  <w:noWrap/>
                  <w:vAlign w:val="bottom"/>
                  <w:hideMark/>
                </w:tcPr>
                <w:p w14:paraId="2DD894BB" w14:textId="77777777" w:rsidR="00F36E43" w:rsidRPr="00F36E43" w:rsidRDefault="00F36E43" w:rsidP="00F36E43">
                  <w:pPr>
                    <w:rPr>
                      <w:rFonts w:ascii="Arial" w:hAnsi="Arial" w:cs="Arial"/>
                      <w:sz w:val="18"/>
                      <w:szCs w:val="18"/>
                    </w:rPr>
                  </w:pPr>
                  <w:r w:rsidRPr="00F36E43">
                    <w:rPr>
                      <w:rFonts w:ascii="Arial" w:hAnsi="Arial" w:cs="Arial"/>
                      <w:sz w:val="18"/>
                      <w:szCs w:val="18"/>
                    </w:rPr>
                    <w:t>250-600</w:t>
                  </w:r>
                </w:p>
              </w:tc>
              <w:tc>
                <w:tcPr>
                  <w:tcW w:w="1200" w:type="dxa"/>
                  <w:tcBorders>
                    <w:top w:val="nil"/>
                    <w:left w:val="nil"/>
                    <w:bottom w:val="single" w:sz="4" w:space="0" w:color="auto"/>
                    <w:right w:val="single" w:sz="4" w:space="0" w:color="auto"/>
                  </w:tcBorders>
                  <w:shd w:val="clear" w:color="auto" w:fill="auto"/>
                  <w:noWrap/>
                  <w:vAlign w:val="bottom"/>
                  <w:hideMark/>
                </w:tcPr>
                <w:p w14:paraId="68CE8F17" w14:textId="77777777" w:rsidR="00F36E43" w:rsidRPr="00F36E43" w:rsidRDefault="00F36E43" w:rsidP="00F36E43">
                  <w:pPr>
                    <w:rPr>
                      <w:rFonts w:ascii="Arial" w:hAnsi="Arial" w:cs="Arial"/>
                      <w:sz w:val="18"/>
                      <w:szCs w:val="18"/>
                    </w:rPr>
                  </w:pPr>
                  <w:r w:rsidRPr="00F36E43">
                    <w:rPr>
                      <w:rFonts w:ascii="Arial" w:hAnsi="Arial" w:cs="Arial"/>
                      <w:sz w:val="18"/>
                      <w:szCs w:val="18"/>
                    </w:rPr>
                    <w:t>BPM</w:t>
                  </w:r>
                </w:p>
              </w:tc>
            </w:tr>
            <w:tr w:rsidR="00F36E43" w:rsidRPr="00F36E43" w14:paraId="2D42D922" w14:textId="77777777" w:rsidTr="0077350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9CC2783" w14:textId="77777777" w:rsidR="00F36E43" w:rsidRPr="00F36E43" w:rsidRDefault="00F36E43" w:rsidP="00F36E43">
                  <w:pPr>
                    <w:rPr>
                      <w:rFonts w:ascii="Arial" w:hAnsi="Arial" w:cs="Arial"/>
                      <w:sz w:val="18"/>
                      <w:szCs w:val="18"/>
                    </w:rPr>
                  </w:pPr>
                  <w:r w:rsidRPr="00F36E43">
                    <w:rPr>
                      <w:rFonts w:ascii="Arial" w:hAnsi="Arial" w:cs="Arial"/>
                      <w:sz w:val="18"/>
                      <w:szCs w:val="18"/>
                    </w:rPr>
                    <w:t>Frecuencia de impacto</w:t>
                  </w:r>
                </w:p>
              </w:tc>
              <w:tc>
                <w:tcPr>
                  <w:tcW w:w="1160" w:type="dxa"/>
                  <w:tcBorders>
                    <w:top w:val="nil"/>
                    <w:left w:val="nil"/>
                    <w:bottom w:val="single" w:sz="4" w:space="0" w:color="auto"/>
                    <w:right w:val="single" w:sz="4" w:space="0" w:color="auto"/>
                  </w:tcBorders>
                  <w:shd w:val="clear" w:color="auto" w:fill="auto"/>
                  <w:noWrap/>
                  <w:vAlign w:val="bottom"/>
                  <w:hideMark/>
                </w:tcPr>
                <w:p w14:paraId="0814A682" w14:textId="77777777" w:rsidR="00F36E43" w:rsidRPr="00F36E43" w:rsidRDefault="00F36E43" w:rsidP="00F36E43">
                  <w:pPr>
                    <w:rPr>
                      <w:rFonts w:ascii="Arial" w:hAnsi="Arial" w:cs="Arial"/>
                      <w:sz w:val="18"/>
                      <w:szCs w:val="18"/>
                    </w:rPr>
                  </w:pPr>
                  <w:r w:rsidRPr="00F36E43">
                    <w:rPr>
                      <w:rFonts w:ascii="Arial" w:hAnsi="Arial" w:cs="Arial"/>
                      <w:sz w:val="18"/>
                      <w:szCs w:val="18"/>
                    </w:rPr>
                    <w:t>≥ 13000</w:t>
                  </w:r>
                </w:p>
              </w:tc>
              <w:tc>
                <w:tcPr>
                  <w:tcW w:w="1200" w:type="dxa"/>
                  <w:tcBorders>
                    <w:top w:val="nil"/>
                    <w:left w:val="nil"/>
                    <w:bottom w:val="single" w:sz="4" w:space="0" w:color="auto"/>
                    <w:right w:val="single" w:sz="4" w:space="0" w:color="auto"/>
                  </w:tcBorders>
                  <w:shd w:val="clear" w:color="auto" w:fill="auto"/>
                  <w:noWrap/>
                  <w:vAlign w:val="bottom"/>
                  <w:hideMark/>
                </w:tcPr>
                <w:p w14:paraId="1B447B82" w14:textId="77777777" w:rsidR="00F36E43" w:rsidRPr="00F36E43" w:rsidRDefault="00F36E43" w:rsidP="00F36E43">
                  <w:pPr>
                    <w:rPr>
                      <w:rFonts w:ascii="Arial" w:hAnsi="Arial" w:cs="Arial"/>
                      <w:sz w:val="18"/>
                      <w:szCs w:val="18"/>
                    </w:rPr>
                  </w:pPr>
                  <w:r w:rsidRPr="00F36E43">
                    <w:rPr>
                      <w:rFonts w:ascii="Arial" w:hAnsi="Arial" w:cs="Arial"/>
                      <w:sz w:val="18"/>
                      <w:szCs w:val="18"/>
                    </w:rPr>
                    <w:t>Joule</w:t>
                  </w:r>
                </w:p>
              </w:tc>
            </w:tr>
          </w:tbl>
          <w:p w14:paraId="7890BBF3" w14:textId="77777777" w:rsidR="00F36E43" w:rsidRPr="00F36E43" w:rsidRDefault="00F36E43" w:rsidP="00F36E43">
            <w:pPr>
              <w:widowControl w:val="0"/>
              <w:rPr>
                <w:rFonts w:ascii="Arial" w:hAnsi="Arial" w:cs="Arial"/>
                <w:b/>
                <w:sz w:val="18"/>
                <w:szCs w:val="18"/>
              </w:rPr>
            </w:pPr>
          </w:p>
          <w:p w14:paraId="57DD13BF" w14:textId="0166717E" w:rsidR="00F36E43" w:rsidRPr="00F36E43" w:rsidRDefault="00F36E43" w:rsidP="00F36E43">
            <w:pPr>
              <w:jc w:val="both"/>
              <w:rPr>
                <w:rFonts w:ascii="Arial" w:hAnsi="Arial" w:cs="Arial"/>
                <w:b/>
                <w:sz w:val="18"/>
                <w:szCs w:val="18"/>
              </w:rPr>
            </w:pPr>
            <w:r>
              <w:rPr>
                <w:rFonts w:ascii="Arial" w:hAnsi="Arial" w:cs="Arial"/>
                <w:b/>
                <w:sz w:val="18"/>
                <w:szCs w:val="18"/>
              </w:rPr>
              <w:t xml:space="preserve">(01) </w:t>
            </w:r>
            <w:r w:rsidRPr="00F36E43">
              <w:rPr>
                <w:rFonts w:ascii="Arial" w:hAnsi="Arial" w:cs="Arial"/>
                <w:b/>
                <w:sz w:val="18"/>
                <w:szCs w:val="18"/>
              </w:rPr>
              <w:t>Un Volquete </w:t>
            </w:r>
          </w:p>
          <w:tbl>
            <w:tblPr>
              <w:tblW w:w="5400" w:type="dxa"/>
              <w:jc w:val="center"/>
              <w:tblLayout w:type="fixed"/>
              <w:tblCellMar>
                <w:left w:w="70" w:type="dxa"/>
                <w:right w:w="70" w:type="dxa"/>
              </w:tblCellMar>
              <w:tblLook w:val="04A0" w:firstRow="1" w:lastRow="0" w:firstColumn="1" w:lastColumn="0" w:noHBand="0" w:noVBand="1"/>
            </w:tblPr>
            <w:tblGrid>
              <w:gridCol w:w="3040"/>
              <w:gridCol w:w="1160"/>
              <w:gridCol w:w="1200"/>
            </w:tblGrid>
            <w:tr w:rsidR="00F36E43" w:rsidRPr="00F36E43" w14:paraId="360F2567" w14:textId="77777777" w:rsidTr="00773509">
              <w:trPr>
                <w:trHeight w:val="535"/>
                <w:jc w:val="center"/>
              </w:trPr>
              <w:tc>
                <w:tcPr>
                  <w:tcW w:w="30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74B6924" w14:textId="77777777" w:rsidR="00F36E43" w:rsidRPr="00F36E43" w:rsidRDefault="00F36E43" w:rsidP="00F36E43">
                  <w:pPr>
                    <w:rPr>
                      <w:rFonts w:ascii="Arial" w:hAnsi="Arial" w:cs="Arial"/>
                      <w:b/>
                      <w:sz w:val="18"/>
                      <w:szCs w:val="18"/>
                    </w:rPr>
                  </w:pPr>
                  <w:r w:rsidRPr="00F36E43">
                    <w:rPr>
                      <w:rFonts w:ascii="Arial" w:hAnsi="Arial" w:cs="Arial"/>
                      <w:b/>
                      <w:sz w:val="18"/>
                      <w:szCs w:val="18"/>
                    </w:rPr>
                    <w:t>Tipo:</w:t>
                  </w:r>
                </w:p>
              </w:tc>
              <w:tc>
                <w:tcPr>
                  <w:tcW w:w="2360" w:type="dxa"/>
                  <w:gridSpan w:val="2"/>
                  <w:tcBorders>
                    <w:top w:val="single" w:sz="4" w:space="0" w:color="auto"/>
                    <w:left w:val="nil"/>
                    <w:bottom w:val="single" w:sz="4" w:space="0" w:color="auto"/>
                    <w:right w:val="single" w:sz="4" w:space="0" w:color="auto"/>
                  </w:tcBorders>
                  <w:shd w:val="clear" w:color="auto" w:fill="BFBFBF"/>
                  <w:noWrap/>
                  <w:vAlign w:val="bottom"/>
                  <w:hideMark/>
                </w:tcPr>
                <w:p w14:paraId="030D735B" w14:textId="77777777" w:rsidR="00F36E43" w:rsidRPr="00F36E43" w:rsidRDefault="00F36E43" w:rsidP="00F36E43">
                  <w:pPr>
                    <w:rPr>
                      <w:rFonts w:ascii="Arial" w:hAnsi="Arial" w:cs="Arial"/>
                      <w:b/>
                      <w:sz w:val="18"/>
                      <w:szCs w:val="18"/>
                    </w:rPr>
                  </w:pPr>
                  <w:r w:rsidRPr="00F36E43">
                    <w:rPr>
                      <w:rFonts w:ascii="Arial" w:hAnsi="Arial" w:cs="Arial"/>
                      <w:b/>
                      <w:sz w:val="18"/>
                      <w:szCs w:val="18"/>
                    </w:rPr>
                    <w:t>Volquete </w:t>
                  </w:r>
                </w:p>
              </w:tc>
            </w:tr>
            <w:tr w:rsidR="00F36E43" w:rsidRPr="00F36E43" w14:paraId="1B99BC99" w14:textId="77777777" w:rsidTr="0077350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E1AB4DC" w14:textId="77777777" w:rsidR="00F36E43" w:rsidRPr="00F36E43" w:rsidRDefault="00F36E43" w:rsidP="00F36E43">
                  <w:pPr>
                    <w:rPr>
                      <w:rFonts w:ascii="Arial" w:hAnsi="Arial" w:cs="Arial"/>
                      <w:sz w:val="18"/>
                      <w:szCs w:val="18"/>
                    </w:rPr>
                  </w:pPr>
                  <w:r w:rsidRPr="00F36E43">
                    <w:rPr>
                      <w:rFonts w:ascii="Arial" w:hAnsi="Arial" w:cs="Arial"/>
                      <w:sz w:val="18"/>
                      <w:szCs w:val="18"/>
                    </w:rPr>
                    <w:t>Capacidad</w:t>
                  </w:r>
                </w:p>
              </w:tc>
              <w:tc>
                <w:tcPr>
                  <w:tcW w:w="1160" w:type="dxa"/>
                  <w:tcBorders>
                    <w:top w:val="nil"/>
                    <w:left w:val="nil"/>
                    <w:bottom w:val="single" w:sz="4" w:space="0" w:color="auto"/>
                    <w:right w:val="single" w:sz="4" w:space="0" w:color="auto"/>
                  </w:tcBorders>
                  <w:shd w:val="clear" w:color="auto" w:fill="auto"/>
                  <w:noWrap/>
                  <w:vAlign w:val="bottom"/>
                  <w:hideMark/>
                </w:tcPr>
                <w:p w14:paraId="619967F6" w14:textId="77777777" w:rsidR="00F36E43" w:rsidRPr="00F36E43" w:rsidRDefault="00F36E43" w:rsidP="00F36E43">
                  <w:pPr>
                    <w:rPr>
                      <w:rFonts w:ascii="Arial" w:hAnsi="Arial" w:cs="Arial"/>
                      <w:sz w:val="18"/>
                      <w:szCs w:val="18"/>
                    </w:rPr>
                  </w:pPr>
                  <w:r w:rsidRPr="00F36E43">
                    <w:rPr>
                      <w:rFonts w:ascii="Arial" w:hAnsi="Arial" w:cs="Arial"/>
                      <w:sz w:val="18"/>
                      <w:szCs w:val="18"/>
                    </w:rPr>
                    <w:t>15</w:t>
                  </w:r>
                </w:p>
              </w:tc>
              <w:tc>
                <w:tcPr>
                  <w:tcW w:w="1200" w:type="dxa"/>
                  <w:tcBorders>
                    <w:top w:val="nil"/>
                    <w:left w:val="nil"/>
                    <w:bottom w:val="single" w:sz="4" w:space="0" w:color="auto"/>
                    <w:right w:val="single" w:sz="4" w:space="0" w:color="auto"/>
                  </w:tcBorders>
                  <w:shd w:val="clear" w:color="auto" w:fill="auto"/>
                  <w:noWrap/>
                  <w:vAlign w:val="bottom"/>
                  <w:hideMark/>
                </w:tcPr>
                <w:p w14:paraId="553634F0" w14:textId="77777777" w:rsidR="00F36E43" w:rsidRPr="00F36E43" w:rsidRDefault="00F36E43" w:rsidP="00F36E43">
                  <w:pPr>
                    <w:rPr>
                      <w:rFonts w:ascii="Arial" w:hAnsi="Arial" w:cs="Arial"/>
                      <w:sz w:val="18"/>
                      <w:szCs w:val="18"/>
                    </w:rPr>
                  </w:pPr>
                  <w:r w:rsidRPr="00F36E43">
                    <w:rPr>
                      <w:rFonts w:ascii="Arial" w:hAnsi="Arial" w:cs="Arial"/>
                      <w:sz w:val="18"/>
                      <w:szCs w:val="18"/>
                    </w:rPr>
                    <w:t>m3</w:t>
                  </w:r>
                </w:p>
              </w:tc>
            </w:tr>
            <w:tr w:rsidR="00F36E43" w:rsidRPr="00F36E43" w14:paraId="6A81A26C" w14:textId="77777777" w:rsidTr="0077350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3E4F226" w14:textId="77777777" w:rsidR="00F36E43" w:rsidRPr="00F36E43" w:rsidRDefault="00F36E43" w:rsidP="00F36E43">
                  <w:pPr>
                    <w:rPr>
                      <w:rFonts w:ascii="Arial" w:hAnsi="Arial" w:cs="Arial"/>
                      <w:sz w:val="18"/>
                      <w:szCs w:val="18"/>
                    </w:rPr>
                  </w:pPr>
                  <w:r w:rsidRPr="00F36E43">
                    <w:rPr>
                      <w:rFonts w:ascii="Arial" w:hAnsi="Arial" w:cs="Arial"/>
                      <w:sz w:val="18"/>
                      <w:szCs w:val="18"/>
                    </w:rPr>
                    <w:t>Potencia neta</w:t>
                  </w:r>
                </w:p>
              </w:tc>
              <w:tc>
                <w:tcPr>
                  <w:tcW w:w="1160" w:type="dxa"/>
                  <w:tcBorders>
                    <w:top w:val="nil"/>
                    <w:left w:val="nil"/>
                    <w:bottom w:val="single" w:sz="4" w:space="0" w:color="auto"/>
                    <w:right w:val="single" w:sz="4" w:space="0" w:color="auto"/>
                  </w:tcBorders>
                  <w:shd w:val="clear" w:color="auto" w:fill="auto"/>
                  <w:noWrap/>
                  <w:vAlign w:val="bottom"/>
                  <w:hideMark/>
                </w:tcPr>
                <w:p w14:paraId="312AA154" w14:textId="77777777" w:rsidR="00F36E43" w:rsidRPr="00F36E43" w:rsidRDefault="00F36E43" w:rsidP="00F36E43">
                  <w:pPr>
                    <w:rPr>
                      <w:rFonts w:ascii="Arial" w:hAnsi="Arial" w:cs="Arial"/>
                      <w:sz w:val="18"/>
                      <w:szCs w:val="18"/>
                    </w:rPr>
                  </w:pPr>
                  <w:r w:rsidRPr="00F36E43">
                    <w:rPr>
                      <w:rFonts w:ascii="Arial" w:hAnsi="Arial" w:cs="Arial"/>
                      <w:sz w:val="18"/>
                      <w:szCs w:val="18"/>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4B7BE15E" w14:textId="77777777" w:rsidR="00F36E43" w:rsidRPr="00F36E43" w:rsidRDefault="00F36E43" w:rsidP="00F36E43">
                  <w:pPr>
                    <w:rPr>
                      <w:rFonts w:ascii="Arial" w:hAnsi="Arial" w:cs="Arial"/>
                      <w:sz w:val="18"/>
                      <w:szCs w:val="18"/>
                    </w:rPr>
                  </w:pPr>
                  <w:r w:rsidRPr="00F36E43">
                    <w:rPr>
                      <w:rFonts w:ascii="Arial" w:hAnsi="Arial" w:cs="Arial"/>
                      <w:sz w:val="18"/>
                      <w:szCs w:val="18"/>
                    </w:rPr>
                    <w:t>Hp</w:t>
                  </w:r>
                </w:p>
              </w:tc>
            </w:tr>
            <w:tr w:rsidR="00F36E43" w:rsidRPr="00F36E43" w14:paraId="7055B54B" w14:textId="77777777" w:rsidTr="0077350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A40E9D2" w14:textId="77777777" w:rsidR="00F36E43" w:rsidRPr="00F36E43" w:rsidRDefault="00F36E43" w:rsidP="00F36E43">
                  <w:pPr>
                    <w:rPr>
                      <w:rFonts w:ascii="Arial" w:hAnsi="Arial" w:cs="Arial"/>
                      <w:sz w:val="18"/>
                      <w:szCs w:val="18"/>
                    </w:rPr>
                  </w:pPr>
                  <w:r w:rsidRPr="00F36E43">
                    <w:rPr>
                      <w:rFonts w:ascii="Arial" w:hAnsi="Arial" w:cs="Arial"/>
                      <w:sz w:val="18"/>
                      <w:szCs w:val="18"/>
                    </w:rPr>
                    <w:lastRenderedPageBreak/>
                    <w:t>Año de fabricación</w:t>
                  </w:r>
                </w:p>
              </w:tc>
              <w:tc>
                <w:tcPr>
                  <w:tcW w:w="1160" w:type="dxa"/>
                  <w:tcBorders>
                    <w:top w:val="nil"/>
                    <w:left w:val="nil"/>
                    <w:bottom w:val="single" w:sz="4" w:space="0" w:color="auto"/>
                    <w:right w:val="single" w:sz="4" w:space="0" w:color="auto"/>
                  </w:tcBorders>
                  <w:shd w:val="clear" w:color="auto" w:fill="auto"/>
                  <w:noWrap/>
                  <w:vAlign w:val="bottom"/>
                  <w:hideMark/>
                </w:tcPr>
                <w:p w14:paraId="7756D5EF" w14:textId="77777777" w:rsidR="00F36E43" w:rsidRPr="00F36E43" w:rsidRDefault="00F36E43" w:rsidP="00F36E43">
                  <w:pPr>
                    <w:rPr>
                      <w:rFonts w:ascii="Arial" w:hAnsi="Arial" w:cs="Arial"/>
                      <w:sz w:val="18"/>
                      <w:szCs w:val="18"/>
                    </w:rPr>
                  </w:pPr>
                  <w:r w:rsidRPr="00F36E43">
                    <w:rPr>
                      <w:rFonts w:ascii="Arial" w:hAnsi="Arial" w:cs="Arial"/>
                      <w:sz w:val="18"/>
                      <w:szCs w:val="18"/>
                    </w:rPr>
                    <w:t>≥2015</w:t>
                  </w:r>
                </w:p>
              </w:tc>
              <w:tc>
                <w:tcPr>
                  <w:tcW w:w="1200" w:type="dxa"/>
                  <w:tcBorders>
                    <w:top w:val="nil"/>
                    <w:left w:val="nil"/>
                    <w:bottom w:val="single" w:sz="4" w:space="0" w:color="auto"/>
                    <w:right w:val="single" w:sz="4" w:space="0" w:color="auto"/>
                  </w:tcBorders>
                  <w:shd w:val="clear" w:color="auto" w:fill="auto"/>
                  <w:noWrap/>
                  <w:vAlign w:val="bottom"/>
                  <w:hideMark/>
                </w:tcPr>
                <w:p w14:paraId="595A17F3" w14:textId="77777777" w:rsidR="00F36E43" w:rsidRPr="00F36E43" w:rsidRDefault="00F36E43" w:rsidP="00F36E43">
                  <w:pPr>
                    <w:rPr>
                      <w:rFonts w:ascii="Arial" w:hAnsi="Arial" w:cs="Arial"/>
                      <w:sz w:val="18"/>
                      <w:szCs w:val="18"/>
                    </w:rPr>
                  </w:pPr>
                  <w:r w:rsidRPr="00F36E43">
                    <w:rPr>
                      <w:rFonts w:ascii="Arial" w:hAnsi="Arial" w:cs="Arial"/>
                      <w:sz w:val="18"/>
                      <w:szCs w:val="18"/>
                    </w:rPr>
                    <w:t>año</w:t>
                  </w:r>
                </w:p>
              </w:tc>
            </w:tr>
          </w:tbl>
          <w:p w14:paraId="2318ED4B" w14:textId="77777777" w:rsidR="00F36E43" w:rsidRPr="00F36E43" w:rsidRDefault="00F36E43" w:rsidP="00F36E43">
            <w:pPr>
              <w:widowControl w:val="0"/>
              <w:rPr>
                <w:rFonts w:ascii="Arial" w:hAnsi="Arial" w:cs="Arial"/>
                <w:b/>
                <w:sz w:val="18"/>
                <w:szCs w:val="18"/>
              </w:rPr>
            </w:pPr>
          </w:p>
          <w:p w14:paraId="0E541138" w14:textId="77777777" w:rsidR="00F36E43" w:rsidRPr="00F36E43" w:rsidRDefault="00F36E43" w:rsidP="00F36E43">
            <w:pPr>
              <w:jc w:val="both"/>
              <w:rPr>
                <w:rFonts w:ascii="Arial" w:hAnsi="Arial" w:cs="Arial"/>
                <w:sz w:val="18"/>
                <w:szCs w:val="18"/>
                <w:u w:val="single"/>
                <w:lang w:val="es-ES_tradnl" w:eastAsia="es-PY"/>
              </w:rPr>
            </w:pPr>
            <w:r w:rsidRPr="00F36E43">
              <w:rPr>
                <w:rFonts w:ascii="Arial" w:hAnsi="Arial" w:cs="Arial"/>
                <w:b/>
                <w:sz w:val="18"/>
                <w:szCs w:val="18"/>
                <w:u w:val="single"/>
                <w:lang w:val="es-ES_tradnl" w:eastAsia="es-PY"/>
              </w:rPr>
              <w:t>Acreditación</w:t>
            </w:r>
            <w:r w:rsidRPr="00F36E43">
              <w:rPr>
                <w:rFonts w:ascii="Arial" w:hAnsi="Arial" w:cs="Arial"/>
                <w:sz w:val="18"/>
                <w:szCs w:val="18"/>
                <w:lang w:val="es-ES_tradnl" w:eastAsia="es-PY"/>
              </w:rPr>
              <w:t>:</w:t>
            </w:r>
          </w:p>
          <w:p w14:paraId="3EB4487E" w14:textId="4AF405C9" w:rsidR="00F36E43" w:rsidRPr="00F36E43" w:rsidRDefault="00F36E43" w:rsidP="00F36E43">
            <w:pPr>
              <w:widowControl w:val="0"/>
              <w:rPr>
                <w:rFonts w:ascii="Arial" w:hAnsi="Arial" w:cs="Arial"/>
                <w:b/>
                <w:sz w:val="18"/>
                <w:szCs w:val="18"/>
              </w:rPr>
            </w:pPr>
            <w:r w:rsidRPr="00F36E43">
              <w:rPr>
                <w:rFonts w:ascii="Arial" w:hAnsi="Arial" w:cs="Arial"/>
                <w:sz w:val="18"/>
                <w:szCs w:val="18"/>
                <w:lang w:val="es-PY" w:eastAsia="es-PY"/>
              </w:rPr>
              <w:t>Copia de documentos que sustenten la propiedad, la posesión, el compromiso de compra venta o alquiler u otro documento que acredite la disponibilidad del equipamiento estratégico requerido.</w:t>
            </w:r>
          </w:p>
          <w:tbl>
            <w:tblPr>
              <w:tblW w:w="821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8218"/>
            </w:tblGrid>
            <w:tr w:rsidR="00F36E43" w:rsidRPr="00F36E43" w14:paraId="34FCF3EB" w14:textId="77777777" w:rsidTr="00773509">
              <w:trPr>
                <w:trHeight w:val="349"/>
              </w:trPr>
              <w:tc>
                <w:tcPr>
                  <w:tcW w:w="8218" w:type="dxa"/>
                  <w:tcBorders>
                    <w:top w:val="single" w:sz="4" w:space="0" w:color="B4C6E7"/>
                    <w:left w:val="single" w:sz="4" w:space="0" w:color="B4C6E7"/>
                    <w:bottom w:val="single" w:sz="12" w:space="0" w:color="8EAADB"/>
                    <w:right w:val="single" w:sz="4" w:space="0" w:color="B4C6E7"/>
                  </w:tcBorders>
                  <w:shd w:val="clear" w:color="auto" w:fill="auto"/>
                  <w:vAlign w:val="center"/>
                  <w:hideMark/>
                </w:tcPr>
                <w:p w14:paraId="254DCEA2" w14:textId="77777777" w:rsidR="00F36E43" w:rsidRPr="00F36E43" w:rsidRDefault="00F36E43" w:rsidP="00F36E43">
                  <w:pPr>
                    <w:jc w:val="both"/>
                    <w:rPr>
                      <w:rFonts w:ascii="Arial" w:hAnsi="Arial" w:cs="Arial"/>
                      <w:b/>
                      <w:bCs/>
                      <w:sz w:val="18"/>
                      <w:szCs w:val="18"/>
                    </w:rPr>
                  </w:pPr>
                  <w:r w:rsidRPr="00F36E43">
                    <w:rPr>
                      <w:rFonts w:ascii="Arial" w:hAnsi="Arial" w:cs="Arial"/>
                      <w:b/>
                      <w:bCs/>
                      <w:sz w:val="18"/>
                      <w:szCs w:val="18"/>
                    </w:rPr>
                    <w:t>Importante</w:t>
                  </w:r>
                </w:p>
              </w:tc>
            </w:tr>
            <w:tr w:rsidR="00F36E43" w:rsidRPr="00F36E43" w14:paraId="45749CE4" w14:textId="77777777" w:rsidTr="00773509">
              <w:trPr>
                <w:trHeight w:val="580"/>
              </w:trPr>
              <w:tc>
                <w:tcPr>
                  <w:tcW w:w="8218"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14:paraId="67265AC1" w14:textId="77777777" w:rsidR="00F36E43" w:rsidRPr="00F36E43" w:rsidRDefault="00F36E43" w:rsidP="00F36E43">
                  <w:pPr>
                    <w:widowControl w:val="0"/>
                    <w:jc w:val="both"/>
                    <w:rPr>
                      <w:rFonts w:ascii="Arial" w:hAnsi="Arial" w:cs="Arial"/>
                      <w:b/>
                      <w:bCs/>
                      <w:i/>
                      <w:sz w:val="18"/>
                      <w:szCs w:val="18"/>
                    </w:rPr>
                  </w:pPr>
                  <w:r w:rsidRPr="00F36E43">
                    <w:rPr>
                      <w:rFonts w:ascii="Arial" w:hAnsi="Arial" w:cs="Arial"/>
                      <w:bCs/>
                      <w:i/>
                      <w:sz w:val="18"/>
                      <w:szCs w:val="18"/>
                    </w:rPr>
                    <w:t>En el caso que el postor sea un consorcio los documentos de acreditación de este requisito pueden estar a nombre del consorcio o de uno de sus integrantes.</w:t>
                  </w:r>
                </w:p>
              </w:tc>
            </w:tr>
          </w:tbl>
          <w:p w14:paraId="6CA4AC1B" w14:textId="5C096BE4" w:rsidR="00F36E43" w:rsidRPr="00F36E43" w:rsidRDefault="00F36E43" w:rsidP="00F36E43">
            <w:pPr>
              <w:widowControl w:val="0"/>
              <w:spacing w:after="0" w:line="240" w:lineRule="auto"/>
              <w:rPr>
                <w:rFonts w:ascii="Arial" w:eastAsia="Tahoma" w:hAnsi="Arial" w:cs="Arial"/>
                <w:b/>
                <w:color w:val="auto"/>
                <w:sz w:val="18"/>
                <w:szCs w:val="18"/>
                <w:lang w:val="es-ES"/>
              </w:rPr>
            </w:pPr>
          </w:p>
        </w:tc>
      </w:tr>
      <w:tr w:rsidR="00F36E43" w:rsidRPr="006A2FD9" w14:paraId="6CD02AA9" w14:textId="77777777" w:rsidTr="00A355B9">
        <w:trPr>
          <w:trHeight w:val="146"/>
        </w:trPr>
        <w:tc>
          <w:tcPr>
            <w:tcW w:w="795" w:type="dxa"/>
            <w:shd w:val="clear" w:color="auto" w:fill="auto"/>
          </w:tcPr>
          <w:p w14:paraId="13934901" w14:textId="65C0F51B" w:rsidR="00F36E43" w:rsidRPr="006A2FD9" w:rsidRDefault="001B428C" w:rsidP="00F36E43">
            <w:pPr>
              <w:widowControl w:val="0"/>
              <w:spacing w:after="0" w:line="240" w:lineRule="auto"/>
              <w:rPr>
                <w:rFonts w:ascii="Arial" w:eastAsia="Tahoma" w:hAnsi="Arial" w:cs="Arial"/>
                <w:b/>
                <w:color w:val="auto"/>
                <w:sz w:val="18"/>
                <w:szCs w:val="18"/>
                <w:lang w:val="es-ES"/>
              </w:rPr>
            </w:pPr>
            <w:r>
              <w:rPr>
                <w:rFonts w:ascii="Arial" w:eastAsia="Tahoma" w:hAnsi="Arial" w:cs="Arial"/>
                <w:b/>
                <w:color w:val="auto"/>
                <w:sz w:val="18"/>
                <w:szCs w:val="18"/>
                <w:lang w:val="es-ES"/>
              </w:rPr>
              <w:lastRenderedPageBreak/>
              <w:t>A.2</w:t>
            </w:r>
          </w:p>
        </w:tc>
        <w:tc>
          <w:tcPr>
            <w:tcW w:w="8310" w:type="dxa"/>
            <w:shd w:val="clear" w:color="auto" w:fill="auto"/>
          </w:tcPr>
          <w:p w14:paraId="14647459" w14:textId="77777777" w:rsidR="00F36E43" w:rsidRPr="006A2FD9" w:rsidRDefault="00F36E43" w:rsidP="00F36E43">
            <w:pPr>
              <w:widowControl w:val="0"/>
              <w:spacing w:after="0" w:line="240" w:lineRule="auto"/>
              <w:rPr>
                <w:rFonts w:ascii="Arial" w:eastAsia="Tahoma" w:hAnsi="Arial" w:cs="Arial"/>
                <w:b/>
                <w:color w:val="auto"/>
                <w:sz w:val="18"/>
                <w:szCs w:val="18"/>
                <w:lang w:val="es-ES"/>
              </w:rPr>
            </w:pPr>
            <w:r w:rsidRPr="006A2FD9">
              <w:rPr>
                <w:rFonts w:ascii="Arial" w:eastAsia="Tahoma" w:hAnsi="Arial" w:cs="Arial"/>
                <w:b/>
                <w:color w:val="auto"/>
                <w:sz w:val="18"/>
                <w:szCs w:val="18"/>
                <w:lang w:val="es-ES"/>
              </w:rPr>
              <w:t>CALIFICACIONES DEL PERSONAL CLAVE</w:t>
            </w:r>
          </w:p>
        </w:tc>
      </w:tr>
      <w:tr w:rsidR="00F36E43" w:rsidRPr="006A2FD9" w14:paraId="051FB021" w14:textId="77777777" w:rsidTr="00A355B9">
        <w:trPr>
          <w:trHeight w:val="146"/>
        </w:trPr>
        <w:tc>
          <w:tcPr>
            <w:tcW w:w="795" w:type="dxa"/>
            <w:shd w:val="clear" w:color="auto" w:fill="auto"/>
          </w:tcPr>
          <w:p w14:paraId="0901754E" w14:textId="68645E46" w:rsidR="00F36E43" w:rsidRPr="006A2FD9" w:rsidRDefault="001B428C" w:rsidP="00F36E43">
            <w:pPr>
              <w:widowControl w:val="0"/>
              <w:spacing w:after="0" w:line="240" w:lineRule="auto"/>
              <w:rPr>
                <w:rFonts w:ascii="Arial" w:eastAsia="Tahoma" w:hAnsi="Arial" w:cs="Arial"/>
                <w:b/>
                <w:color w:val="auto"/>
                <w:sz w:val="18"/>
                <w:szCs w:val="18"/>
                <w:lang w:val="es-ES"/>
              </w:rPr>
            </w:pPr>
            <w:r>
              <w:rPr>
                <w:rFonts w:ascii="Arial" w:eastAsia="Tahoma" w:hAnsi="Arial" w:cs="Arial"/>
                <w:b/>
                <w:color w:val="auto"/>
                <w:sz w:val="18"/>
                <w:szCs w:val="18"/>
                <w:lang w:val="es-ES"/>
              </w:rPr>
              <w:t>A.2</w:t>
            </w:r>
            <w:r w:rsidR="00F36E43" w:rsidRPr="006A2FD9">
              <w:rPr>
                <w:rFonts w:ascii="Arial" w:eastAsia="Tahoma" w:hAnsi="Arial" w:cs="Arial"/>
                <w:b/>
                <w:color w:val="auto"/>
                <w:sz w:val="18"/>
                <w:szCs w:val="18"/>
                <w:lang w:val="es-ES"/>
              </w:rPr>
              <w:t>.1</w:t>
            </w:r>
          </w:p>
        </w:tc>
        <w:tc>
          <w:tcPr>
            <w:tcW w:w="8310" w:type="dxa"/>
            <w:shd w:val="clear" w:color="auto" w:fill="auto"/>
          </w:tcPr>
          <w:p w14:paraId="17FDF7FF" w14:textId="77777777" w:rsidR="00F36E43" w:rsidRPr="006A2FD9" w:rsidRDefault="00F36E43" w:rsidP="00F36E43">
            <w:pPr>
              <w:widowControl w:val="0"/>
              <w:spacing w:after="0" w:line="240" w:lineRule="auto"/>
              <w:rPr>
                <w:rFonts w:ascii="Arial" w:eastAsia="Tahoma" w:hAnsi="Arial" w:cs="Arial"/>
                <w:b/>
                <w:color w:val="auto"/>
                <w:sz w:val="18"/>
                <w:szCs w:val="18"/>
                <w:lang w:val="es-ES"/>
              </w:rPr>
            </w:pPr>
            <w:r w:rsidRPr="006A2FD9">
              <w:rPr>
                <w:rFonts w:ascii="Arial" w:eastAsia="Tahoma" w:hAnsi="Arial" w:cs="Arial"/>
                <w:b/>
                <w:color w:val="auto"/>
                <w:sz w:val="18"/>
                <w:szCs w:val="18"/>
                <w:lang w:val="es-ES"/>
              </w:rPr>
              <w:t>FORMACIÓN ACADÉMICA</w:t>
            </w:r>
          </w:p>
        </w:tc>
      </w:tr>
      <w:tr w:rsidR="00F36E43" w:rsidRPr="006A2FD9" w14:paraId="21B2F3D1" w14:textId="77777777" w:rsidTr="00A355B9">
        <w:trPr>
          <w:trHeight w:val="146"/>
        </w:trPr>
        <w:tc>
          <w:tcPr>
            <w:tcW w:w="795" w:type="dxa"/>
            <w:shd w:val="clear" w:color="auto" w:fill="auto"/>
          </w:tcPr>
          <w:p w14:paraId="2BB4A833" w14:textId="77777777" w:rsidR="00F36E43" w:rsidRPr="006A2FD9" w:rsidRDefault="00F36E43" w:rsidP="00F36E43">
            <w:pPr>
              <w:widowControl w:val="0"/>
              <w:spacing w:after="0" w:line="240" w:lineRule="auto"/>
              <w:rPr>
                <w:rFonts w:ascii="Arial" w:eastAsia="Tahoma" w:hAnsi="Arial" w:cs="Arial"/>
                <w:b/>
                <w:color w:val="auto"/>
                <w:sz w:val="18"/>
                <w:szCs w:val="18"/>
                <w:lang w:val="es-ES"/>
              </w:rPr>
            </w:pPr>
          </w:p>
        </w:tc>
        <w:tc>
          <w:tcPr>
            <w:tcW w:w="8310" w:type="dxa"/>
            <w:shd w:val="clear" w:color="auto" w:fill="auto"/>
          </w:tcPr>
          <w:p w14:paraId="58DE3B6A" w14:textId="77777777" w:rsidR="001B428C" w:rsidRPr="001B428C" w:rsidRDefault="001B428C" w:rsidP="001B428C">
            <w:pPr>
              <w:widowControl w:val="0"/>
              <w:spacing w:after="0" w:line="240" w:lineRule="auto"/>
              <w:jc w:val="both"/>
              <w:rPr>
                <w:rFonts w:ascii="Arial" w:hAnsi="Arial" w:cs="Arial"/>
                <w:b/>
                <w:color w:val="auto"/>
                <w:sz w:val="18"/>
                <w:szCs w:val="18"/>
                <w:lang w:val="es-ES_tradnl"/>
              </w:rPr>
            </w:pPr>
            <w:r w:rsidRPr="001B428C">
              <w:rPr>
                <w:rFonts w:ascii="Arial" w:hAnsi="Arial" w:cs="Arial"/>
                <w:b/>
                <w:color w:val="auto"/>
                <w:sz w:val="18"/>
                <w:szCs w:val="18"/>
                <w:lang w:val="es-ES_tradnl"/>
              </w:rPr>
              <w:t>Coordinador de Servicio (01)</w:t>
            </w:r>
          </w:p>
          <w:p w14:paraId="609A384F" w14:textId="77777777" w:rsidR="001B428C" w:rsidRPr="001B428C" w:rsidRDefault="001B428C" w:rsidP="001B428C">
            <w:pPr>
              <w:widowControl w:val="0"/>
              <w:spacing w:after="0" w:line="240" w:lineRule="auto"/>
              <w:jc w:val="both"/>
              <w:rPr>
                <w:rFonts w:ascii="Arial" w:hAnsi="Arial" w:cs="Arial"/>
                <w:color w:val="auto"/>
                <w:sz w:val="16"/>
                <w:szCs w:val="16"/>
                <w:u w:val="single"/>
                <w:lang w:val="es-ES_tradnl"/>
              </w:rPr>
            </w:pPr>
          </w:p>
          <w:p w14:paraId="176F10A2"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_tradnl"/>
              </w:rPr>
            </w:pPr>
            <w:r w:rsidRPr="001B428C">
              <w:rPr>
                <w:rFonts w:ascii="Arial" w:hAnsi="Arial" w:cs="Arial"/>
                <w:color w:val="auto"/>
                <w:sz w:val="18"/>
                <w:szCs w:val="18"/>
                <w:u w:val="single"/>
                <w:lang w:val="es-ES_tradnl"/>
              </w:rPr>
              <w:t>Requisitos:</w:t>
            </w:r>
          </w:p>
          <w:p w14:paraId="1ADDD9D7" w14:textId="77777777" w:rsidR="001B428C" w:rsidRPr="001B428C" w:rsidRDefault="001B428C" w:rsidP="001B428C">
            <w:pPr>
              <w:spacing w:after="0" w:line="240" w:lineRule="auto"/>
              <w:jc w:val="both"/>
              <w:rPr>
                <w:rFonts w:ascii="Arial" w:eastAsia="Times New Roman" w:hAnsi="Arial" w:cs="Arial"/>
                <w:color w:val="auto"/>
                <w:sz w:val="18"/>
                <w:szCs w:val="18"/>
                <w:lang w:val="es-ES"/>
              </w:rPr>
            </w:pPr>
            <w:r w:rsidRPr="001B428C">
              <w:rPr>
                <w:rFonts w:ascii="Arial" w:eastAsia="Times New Roman" w:hAnsi="Arial" w:cs="Arial"/>
                <w:color w:val="auto"/>
                <w:sz w:val="18"/>
                <w:szCs w:val="18"/>
                <w:lang w:val="es-ES"/>
              </w:rPr>
              <w:t>Profesional Titulado y Colegiado en Ingeniería Civil y/o Ingeniería Agrícola.</w:t>
            </w:r>
          </w:p>
          <w:p w14:paraId="4BFACF6B"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
              </w:rPr>
            </w:pPr>
          </w:p>
          <w:p w14:paraId="6FF40C31" w14:textId="77777777" w:rsidR="001B428C" w:rsidRPr="001B428C" w:rsidRDefault="001B428C" w:rsidP="001B428C">
            <w:pPr>
              <w:spacing w:after="0" w:line="240" w:lineRule="auto"/>
              <w:jc w:val="both"/>
              <w:rPr>
                <w:rFonts w:ascii="Arial" w:eastAsia="Times New Roman" w:hAnsi="Arial" w:cs="Arial"/>
                <w:color w:val="auto"/>
                <w:sz w:val="18"/>
                <w:szCs w:val="18"/>
                <w:lang w:val="es-ES"/>
              </w:rPr>
            </w:pPr>
            <w:r w:rsidRPr="001B428C">
              <w:rPr>
                <w:rFonts w:ascii="Arial" w:eastAsia="Times New Roman" w:hAnsi="Arial" w:cs="Arial"/>
                <w:color w:val="auto"/>
                <w:sz w:val="18"/>
                <w:szCs w:val="18"/>
                <w:lang w:val="es-ES"/>
              </w:rPr>
              <w:t>Nota: La colegiatura y el certificado de habilidad profesional serán presentados por EL CONTRATISTA antes del inicio del servicio, al Equipo Seguimiento y Control de Plantas.</w:t>
            </w:r>
          </w:p>
          <w:p w14:paraId="0084A938"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_tradnl"/>
              </w:rPr>
            </w:pPr>
          </w:p>
          <w:p w14:paraId="7C5C6EBB" w14:textId="77777777" w:rsidR="001B428C" w:rsidRPr="001B428C" w:rsidRDefault="001B428C" w:rsidP="001B428C">
            <w:pPr>
              <w:widowControl w:val="0"/>
              <w:spacing w:after="0" w:line="240" w:lineRule="auto"/>
              <w:jc w:val="both"/>
              <w:rPr>
                <w:rFonts w:ascii="Arial" w:hAnsi="Arial" w:cs="Arial"/>
                <w:color w:val="auto"/>
                <w:sz w:val="18"/>
                <w:szCs w:val="18"/>
                <w:lang w:val="es-ES_tradnl"/>
              </w:rPr>
            </w:pPr>
            <w:r w:rsidRPr="001B428C">
              <w:rPr>
                <w:rFonts w:ascii="Arial" w:hAnsi="Arial" w:cs="Arial"/>
                <w:color w:val="auto"/>
                <w:sz w:val="18"/>
                <w:szCs w:val="18"/>
                <w:u w:val="single"/>
                <w:lang w:val="es-ES_tradnl"/>
              </w:rPr>
              <w:t>Acreditación</w:t>
            </w:r>
            <w:r w:rsidRPr="001B428C">
              <w:rPr>
                <w:rFonts w:ascii="Arial" w:hAnsi="Arial" w:cs="Arial"/>
                <w:color w:val="auto"/>
                <w:sz w:val="18"/>
                <w:szCs w:val="18"/>
                <w:lang w:val="es-ES_tradnl"/>
              </w:rPr>
              <w:t>:</w:t>
            </w:r>
          </w:p>
          <w:p w14:paraId="0110EE48" w14:textId="77777777" w:rsidR="001B428C" w:rsidRPr="001B428C" w:rsidRDefault="001B428C" w:rsidP="001B428C">
            <w:pPr>
              <w:widowControl w:val="0"/>
              <w:spacing w:after="0" w:line="240" w:lineRule="auto"/>
              <w:ind w:left="19"/>
              <w:jc w:val="both"/>
              <w:rPr>
                <w:rFonts w:ascii="Arial" w:eastAsia="Times New Roman" w:hAnsi="Arial" w:cs="Arial"/>
                <w:color w:val="auto"/>
                <w:sz w:val="20"/>
                <w:szCs w:val="18"/>
                <w:lang w:val="es-ES"/>
              </w:rPr>
            </w:pPr>
            <w:r w:rsidRPr="001B428C">
              <w:rPr>
                <w:rFonts w:ascii="Arial" w:eastAsia="Times New Roman" w:hAnsi="Arial" w:cs="Arial"/>
                <w:color w:val="auto"/>
                <w:sz w:val="18"/>
                <w:szCs w:val="18"/>
                <w:lang w:val="es-ES"/>
              </w:rPr>
              <w:t xml:space="preserve">El Título Profesional será verificado por el </w:t>
            </w:r>
            <w:r w:rsidRPr="001B428C">
              <w:rPr>
                <w:rFonts w:ascii="Arial" w:eastAsia="Times New Roman" w:hAnsi="Arial" w:cs="Arial"/>
                <w:color w:val="auto"/>
                <w:sz w:val="18"/>
                <w:szCs w:val="18"/>
              </w:rPr>
              <w:t>órgano encargado de las contrataciones</w:t>
            </w:r>
            <w:r w:rsidRPr="001B428C">
              <w:rPr>
                <w:rFonts w:ascii="Arial" w:eastAsia="Times New Roman" w:hAnsi="Arial" w:cs="Arial"/>
                <w:color w:val="auto"/>
                <w:sz w:val="18"/>
                <w:szCs w:val="18"/>
                <w:lang w:val="es-ES"/>
              </w:rPr>
              <w:t xml:space="preserve"> o comité de selección, </w:t>
            </w:r>
            <w:r w:rsidRPr="001B428C">
              <w:rPr>
                <w:rFonts w:ascii="Arial" w:eastAsia="Times New Roman" w:hAnsi="Arial" w:cs="Arial"/>
                <w:color w:val="auto"/>
                <w:sz w:val="18"/>
                <w:szCs w:val="18"/>
              </w:rPr>
              <w:t xml:space="preserve">según corresponda, </w:t>
            </w:r>
            <w:r w:rsidRPr="001B428C">
              <w:rPr>
                <w:rFonts w:ascii="Arial" w:eastAsia="Times New Roman" w:hAnsi="Arial" w:cs="Arial"/>
                <w:color w:val="auto"/>
                <w:sz w:val="18"/>
                <w:szCs w:val="18"/>
                <w:lang w:val="es-ES"/>
              </w:rPr>
              <w:t xml:space="preserve">en el Registro Nacional de Grados Académicos y Títulos Profesionales en el portal web de la Superintendencia Nacional de Educación Superior Universitaria - SUNEDU a través del siguiente link: https://enlinea.sunedu.gob.pe/ </w:t>
            </w:r>
            <w:r w:rsidRPr="001B428C">
              <w:rPr>
                <w:rFonts w:ascii="Arial" w:eastAsia="Times New Roman" w:hAnsi="Arial" w:cs="Arial"/>
                <w:color w:val="auto"/>
                <w:sz w:val="20"/>
                <w:szCs w:val="18"/>
                <w:lang w:val="es-ES"/>
              </w:rPr>
              <w:t>/</w:t>
            </w:r>
            <w:r w:rsidRPr="001B428C">
              <w:rPr>
                <w:rFonts w:ascii="Arial" w:eastAsia="Times New Roman" w:hAnsi="Arial" w:cs="Arial"/>
                <w:color w:val="auto"/>
                <w:sz w:val="18"/>
                <w:szCs w:val="18"/>
                <w:lang w:val="es-ES"/>
              </w:rPr>
              <w:t>/ o en el Registro Nacional de Certificados, Grados y Títulos a cargo del Ministerio de Educación a través del siguiente link: http://www.titulosinstitutos.pe/, según corresponda.</w:t>
            </w:r>
          </w:p>
          <w:p w14:paraId="0191DFDB" w14:textId="77777777" w:rsidR="001B428C" w:rsidRPr="001B428C" w:rsidRDefault="001B428C" w:rsidP="001B428C">
            <w:pPr>
              <w:widowControl w:val="0"/>
              <w:spacing w:after="0" w:line="240" w:lineRule="auto"/>
              <w:jc w:val="both"/>
              <w:rPr>
                <w:rFonts w:ascii="Arial" w:hAnsi="Arial" w:cs="Arial"/>
                <w:color w:val="auto"/>
                <w:sz w:val="18"/>
                <w:szCs w:val="18"/>
                <w:lang w:val="es-ES"/>
              </w:rPr>
            </w:pPr>
          </w:p>
          <w:p w14:paraId="544581AA" w14:textId="77777777" w:rsidR="001B428C" w:rsidRPr="001B428C" w:rsidRDefault="001B428C" w:rsidP="001B428C">
            <w:pPr>
              <w:widowControl w:val="0"/>
              <w:spacing w:after="0" w:line="240" w:lineRule="auto"/>
              <w:jc w:val="both"/>
              <w:rPr>
                <w:rFonts w:ascii="Arial" w:hAnsi="Arial" w:cs="Arial"/>
                <w:color w:val="auto"/>
                <w:sz w:val="18"/>
                <w:szCs w:val="18"/>
                <w:lang w:val="es-ES"/>
              </w:rPr>
            </w:pPr>
            <w:r w:rsidRPr="001B428C">
              <w:rPr>
                <w:rFonts w:ascii="Arial" w:hAnsi="Arial" w:cs="Arial"/>
                <w:color w:val="auto"/>
                <w:sz w:val="18"/>
                <w:szCs w:val="18"/>
                <w:lang w:val="es-ES"/>
              </w:rPr>
              <w:t xml:space="preserve">En caso el </w:t>
            </w:r>
            <w:r w:rsidRPr="001B428C">
              <w:rPr>
                <w:rFonts w:ascii="Arial" w:eastAsia="Times New Roman" w:hAnsi="Arial" w:cs="Arial"/>
                <w:color w:val="auto"/>
                <w:sz w:val="18"/>
                <w:szCs w:val="18"/>
                <w:lang w:val="es-ES"/>
              </w:rPr>
              <w:t>Título Profesional</w:t>
            </w:r>
            <w:r w:rsidRPr="001B428C">
              <w:rPr>
                <w:rFonts w:ascii="Arial" w:hAnsi="Arial" w:cs="Arial"/>
                <w:color w:val="auto"/>
                <w:sz w:val="18"/>
                <w:szCs w:val="18"/>
                <w:lang w:val="es-ES"/>
              </w:rPr>
              <w:t xml:space="preserve"> no se encuentre inscrito en el referido registro, el postor debe presentar la copia del diploma respectivo a fin de acreditar la formación académica requerida.</w:t>
            </w:r>
          </w:p>
          <w:p w14:paraId="098C4970" w14:textId="77777777" w:rsidR="001B428C" w:rsidRPr="001B428C" w:rsidRDefault="001B428C" w:rsidP="001B428C">
            <w:pPr>
              <w:widowControl w:val="0"/>
              <w:spacing w:after="0" w:line="240" w:lineRule="auto"/>
              <w:jc w:val="both"/>
              <w:rPr>
                <w:rFonts w:ascii="Arial" w:hAnsi="Arial" w:cs="Arial"/>
                <w:color w:val="auto"/>
                <w:sz w:val="24"/>
                <w:szCs w:val="24"/>
                <w:lang w:val="es-ES"/>
              </w:rPr>
            </w:pPr>
          </w:p>
          <w:p w14:paraId="65E9FD6A" w14:textId="77777777" w:rsidR="001B428C" w:rsidRPr="001B428C" w:rsidRDefault="001B428C" w:rsidP="001B428C">
            <w:pPr>
              <w:widowControl w:val="0"/>
              <w:spacing w:after="0" w:line="240" w:lineRule="auto"/>
              <w:jc w:val="both"/>
              <w:rPr>
                <w:rFonts w:ascii="Arial" w:hAnsi="Arial" w:cs="Arial"/>
                <w:b/>
                <w:color w:val="auto"/>
                <w:sz w:val="18"/>
                <w:szCs w:val="18"/>
                <w:lang w:val="es-ES"/>
              </w:rPr>
            </w:pPr>
            <w:r w:rsidRPr="001B428C">
              <w:rPr>
                <w:rFonts w:ascii="Arial" w:hAnsi="Arial" w:cs="Arial"/>
                <w:b/>
                <w:color w:val="auto"/>
                <w:sz w:val="18"/>
                <w:szCs w:val="18"/>
                <w:lang w:val="es-ES"/>
              </w:rPr>
              <w:t>Ingeniero de Seguridad y Salud en el Trabajo (01)</w:t>
            </w:r>
          </w:p>
          <w:p w14:paraId="5CABC065" w14:textId="77777777" w:rsidR="001B428C" w:rsidRPr="001B428C" w:rsidRDefault="001B428C" w:rsidP="001B428C">
            <w:pPr>
              <w:widowControl w:val="0"/>
              <w:spacing w:after="0" w:line="240" w:lineRule="auto"/>
              <w:jc w:val="both"/>
              <w:rPr>
                <w:rFonts w:ascii="Arial" w:hAnsi="Arial" w:cs="Arial"/>
                <w:b/>
                <w:color w:val="auto"/>
                <w:sz w:val="18"/>
                <w:szCs w:val="18"/>
                <w:lang w:val="es-ES"/>
              </w:rPr>
            </w:pPr>
          </w:p>
          <w:p w14:paraId="4400CA51"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_tradnl"/>
              </w:rPr>
            </w:pPr>
            <w:r w:rsidRPr="001B428C">
              <w:rPr>
                <w:rFonts w:ascii="Arial" w:hAnsi="Arial" w:cs="Arial"/>
                <w:color w:val="auto"/>
                <w:sz w:val="18"/>
                <w:szCs w:val="18"/>
                <w:u w:val="single"/>
                <w:lang w:val="es-ES_tradnl"/>
              </w:rPr>
              <w:t>Requisitos:</w:t>
            </w:r>
          </w:p>
          <w:p w14:paraId="6D5E6748" w14:textId="77777777" w:rsidR="001B428C" w:rsidRPr="001B428C" w:rsidRDefault="001B428C" w:rsidP="001B428C">
            <w:pPr>
              <w:spacing w:after="0" w:line="240" w:lineRule="auto"/>
              <w:jc w:val="both"/>
              <w:rPr>
                <w:rFonts w:ascii="Arial" w:eastAsia="Times New Roman" w:hAnsi="Arial" w:cs="Arial"/>
                <w:color w:val="auto"/>
                <w:sz w:val="18"/>
                <w:szCs w:val="18"/>
                <w:lang w:val="es-ES"/>
              </w:rPr>
            </w:pPr>
            <w:r w:rsidRPr="001B428C">
              <w:rPr>
                <w:rFonts w:ascii="Arial" w:eastAsia="Times New Roman" w:hAnsi="Arial" w:cs="Arial"/>
                <w:color w:val="auto"/>
                <w:sz w:val="18"/>
                <w:szCs w:val="18"/>
                <w:lang w:val="es-ES"/>
              </w:rPr>
              <w:t>Profesional en Ingeniería Industrial, con título profesional a nombre de la nación otorgado por universidad, colegiado y habilitado.</w:t>
            </w:r>
          </w:p>
          <w:p w14:paraId="59AD1789" w14:textId="77777777" w:rsidR="001B428C" w:rsidRPr="001B428C" w:rsidRDefault="001B428C" w:rsidP="001B428C">
            <w:pPr>
              <w:spacing w:after="0" w:line="240" w:lineRule="auto"/>
              <w:jc w:val="both"/>
              <w:rPr>
                <w:rFonts w:ascii="Arial" w:eastAsia="Times New Roman" w:hAnsi="Arial" w:cs="Arial"/>
                <w:color w:val="auto"/>
                <w:sz w:val="18"/>
                <w:szCs w:val="18"/>
                <w:lang w:val="es-ES"/>
              </w:rPr>
            </w:pPr>
          </w:p>
          <w:p w14:paraId="606CCFA4" w14:textId="77777777" w:rsidR="001B428C" w:rsidRPr="001B428C" w:rsidRDefault="001B428C" w:rsidP="001B428C">
            <w:pPr>
              <w:spacing w:after="0" w:line="240" w:lineRule="auto"/>
              <w:jc w:val="both"/>
              <w:rPr>
                <w:rFonts w:ascii="Arial" w:eastAsia="Times New Roman" w:hAnsi="Arial" w:cs="Arial"/>
                <w:color w:val="auto"/>
                <w:sz w:val="18"/>
                <w:szCs w:val="18"/>
                <w:lang w:val="es-ES"/>
              </w:rPr>
            </w:pPr>
            <w:r w:rsidRPr="001B428C">
              <w:rPr>
                <w:rFonts w:ascii="Arial" w:eastAsia="Times New Roman" w:hAnsi="Arial" w:cs="Arial"/>
                <w:color w:val="auto"/>
                <w:sz w:val="18"/>
                <w:szCs w:val="18"/>
                <w:lang w:val="es-ES"/>
              </w:rPr>
              <w:t>Nota: La colegiatura y el certificado de habilidad profesional serán presentados por EL CONTRATISTA antes del inicio del servicio, al Equipo Seguimiento y Control de Plantas.</w:t>
            </w:r>
          </w:p>
          <w:p w14:paraId="49669D7F" w14:textId="77777777" w:rsidR="001B428C" w:rsidRPr="001B428C" w:rsidRDefault="001B428C" w:rsidP="001B428C">
            <w:pPr>
              <w:widowControl w:val="0"/>
              <w:spacing w:after="0" w:line="240" w:lineRule="auto"/>
              <w:jc w:val="both"/>
              <w:rPr>
                <w:rFonts w:ascii="Arial" w:hAnsi="Arial" w:cs="Arial"/>
                <w:b/>
                <w:color w:val="auto"/>
                <w:sz w:val="18"/>
                <w:szCs w:val="18"/>
                <w:lang w:val="es-ES"/>
              </w:rPr>
            </w:pPr>
          </w:p>
          <w:p w14:paraId="00B4DF97" w14:textId="77777777" w:rsidR="001B428C" w:rsidRPr="001B428C" w:rsidRDefault="001B428C" w:rsidP="001B428C">
            <w:pPr>
              <w:widowControl w:val="0"/>
              <w:spacing w:after="0" w:line="240" w:lineRule="auto"/>
              <w:jc w:val="both"/>
              <w:rPr>
                <w:rFonts w:ascii="Arial" w:hAnsi="Arial" w:cs="Arial"/>
                <w:color w:val="auto"/>
                <w:sz w:val="18"/>
                <w:szCs w:val="18"/>
                <w:lang w:val="es-ES_tradnl"/>
              </w:rPr>
            </w:pPr>
            <w:r w:rsidRPr="001B428C">
              <w:rPr>
                <w:rFonts w:ascii="Arial" w:hAnsi="Arial" w:cs="Arial"/>
                <w:color w:val="auto"/>
                <w:sz w:val="18"/>
                <w:szCs w:val="18"/>
                <w:u w:val="single"/>
                <w:lang w:val="es-ES_tradnl"/>
              </w:rPr>
              <w:t>Acreditación</w:t>
            </w:r>
            <w:r w:rsidRPr="001B428C">
              <w:rPr>
                <w:rFonts w:ascii="Arial" w:hAnsi="Arial" w:cs="Arial"/>
                <w:color w:val="auto"/>
                <w:sz w:val="18"/>
                <w:szCs w:val="18"/>
                <w:lang w:val="es-ES_tradnl"/>
              </w:rPr>
              <w:t>:</w:t>
            </w:r>
          </w:p>
          <w:p w14:paraId="35F25E27" w14:textId="77777777" w:rsidR="001B428C" w:rsidRPr="001B428C" w:rsidRDefault="001B428C" w:rsidP="001B428C">
            <w:pPr>
              <w:widowControl w:val="0"/>
              <w:spacing w:after="0" w:line="240" w:lineRule="auto"/>
              <w:ind w:left="19"/>
              <w:jc w:val="both"/>
              <w:rPr>
                <w:rFonts w:ascii="Arial" w:eastAsia="Times New Roman" w:hAnsi="Arial" w:cs="Arial"/>
                <w:color w:val="auto"/>
                <w:sz w:val="20"/>
                <w:szCs w:val="18"/>
                <w:lang w:val="es-ES"/>
              </w:rPr>
            </w:pPr>
            <w:r w:rsidRPr="001B428C">
              <w:rPr>
                <w:rFonts w:ascii="Arial" w:eastAsia="Times New Roman" w:hAnsi="Arial" w:cs="Arial"/>
                <w:color w:val="auto"/>
                <w:sz w:val="18"/>
                <w:szCs w:val="18"/>
                <w:lang w:val="es-ES"/>
              </w:rPr>
              <w:t xml:space="preserve">El Título Profesional será verificado por el </w:t>
            </w:r>
            <w:r w:rsidRPr="001B428C">
              <w:rPr>
                <w:rFonts w:ascii="Arial" w:eastAsia="Times New Roman" w:hAnsi="Arial" w:cs="Arial"/>
                <w:color w:val="auto"/>
                <w:sz w:val="18"/>
                <w:szCs w:val="18"/>
              </w:rPr>
              <w:t>órgano encargado de las contrataciones</w:t>
            </w:r>
            <w:r w:rsidRPr="001B428C">
              <w:rPr>
                <w:rFonts w:ascii="Arial" w:eastAsia="Times New Roman" w:hAnsi="Arial" w:cs="Arial"/>
                <w:color w:val="auto"/>
                <w:sz w:val="18"/>
                <w:szCs w:val="18"/>
                <w:lang w:val="es-ES"/>
              </w:rPr>
              <w:t xml:space="preserve"> o comité de selección, </w:t>
            </w:r>
            <w:r w:rsidRPr="001B428C">
              <w:rPr>
                <w:rFonts w:ascii="Arial" w:eastAsia="Times New Roman" w:hAnsi="Arial" w:cs="Arial"/>
                <w:color w:val="auto"/>
                <w:sz w:val="18"/>
                <w:szCs w:val="18"/>
              </w:rPr>
              <w:t xml:space="preserve">según corresponda, </w:t>
            </w:r>
            <w:r w:rsidRPr="001B428C">
              <w:rPr>
                <w:rFonts w:ascii="Arial" w:eastAsia="Times New Roman" w:hAnsi="Arial" w:cs="Arial"/>
                <w:color w:val="auto"/>
                <w:sz w:val="18"/>
                <w:szCs w:val="18"/>
                <w:lang w:val="es-ES"/>
              </w:rPr>
              <w:t xml:space="preserve">en el Registro Nacional de Grados Académicos y Títulos Profesionales en el portal web de la Superintendencia Nacional de Educación Superior Universitaria - SUNEDU a través del siguiente link: https://enlinea.sunedu.gob.pe/ </w:t>
            </w:r>
            <w:r w:rsidRPr="001B428C">
              <w:rPr>
                <w:rFonts w:ascii="Arial" w:eastAsia="Times New Roman" w:hAnsi="Arial" w:cs="Arial"/>
                <w:color w:val="auto"/>
                <w:sz w:val="20"/>
                <w:szCs w:val="18"/>
                <w:lang w:val="es-ES"/>
              </w:rPr>
              <w:t>/</w:t>
            </w:r>
            <w:r w:rsidRPr="001B428C">
              <w:rPr>
                <w:rFonts w:ascii="Arial" w:eastAsia="Times New Roman" w:hAnsi="Arial" w:cs="Arial"/>
                <w:color w:val="auto"/>
                <w:sz w:val="18"/>
                <w:szCs w:val="18"/>
                <w:lang w:val="es-ES"/>
              </w:rPr>
              <w:t>/ o en el Registro Nacional de Certificados, Grados y Títulos a cargo del Ministerio de Educación a través del siguiente link: http://www.titulosinstitutos.pe/, según corresponda.</w:t>
            </w:r>
          </w:p>
          <w:p w14:paraId="334B4DDA" w14:textId="77777777" w:rsidR="00F36E43" w:rsidRPr="006A2FD9" w:rsidRDefault="00F36E43" w:rsidP="00F36E43">
            <w:pPr>
              <w:widowControl w:val="0"/>
              <w:spacing w:after="0" w:line="240" w:lineRule="auto"/>
              <w:jc w:val="both"/>
              <w:rPr>
                <w:rFonts w:ascii="Arial" w:eastAsia="Times New Roman" w:hAnsi="Arial" w:cs="Arial"/>
                <w:color w:val="auto"/>
                <w:sz w:val="18"/>
                <w:szCs w:val="18"/>
                <w:lang w:val="es-ES" w:eastAsia="es-ES"/>
              </w:rPr>
            </w:pPr>
          </w:p>
          <w:tbl>
            <w:tblPr>
              <w:tblStyle w:val="Tablaconcuadrcula1clara-nfasis312"/>
              <w:tblW w:w="8527" w:type="dxa"/>
              <w:tblInd w:w="156" w:type="dxa"/>
              <w:tblLayout w:type="fixed"/>
              <w:tblLook w:val="04A0" w:firstRow="1" w:lastRow="0" w:firstColumn="1" w:lastColumn="0" w:noHBand="0" w:noVBand="1"/>
            </w:tblPr>
            <w:tblGrid>
              <w:gridCol w:w="8527"/>
            </w:tblGrid>
            <w:tr w:rsidR="00F36E43" w:rsidRPr="006A2FD9" w14:paraId="08DBA428" w14:textId="77777777" w:rsidTr="00A355B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527" w:type="dxa"/>
                </w:tcPr>
                <w:p w14:paraId="6AF6605C" w14:textId="77777777" w:rsidR="00F36E43" w:rsidRPr="006A2FD9" w:rsidRDefault="00F36E43" w:rsidP="00F36E43">
                  <w:pPr>
                    <w:spacing w:after="0" w:line="240" w:lineRule="auto"/>
                    <w:jc w:val="both"/>
                    <w:rPr>
                      <w:rFonts w:ascii="Arial" w:hAnsi="Arial" w:cs="Arial"/>
                      <w:color w:val="auto"/>
                      <w:sz w:val="18"/>
                      <w:szCs w:val="18"/>
                      <w:lang w:val="es-ES"/>
                    </w:rPr>
                  </w:pPr>
                  <w:r w:rsidRPr="006A2FD9">
                    <w:rPr>
                      <w:rFonts w:ascii="Arial" w:hAnsi="Arial" w:cs="Arial"/>
                      <w:color w:val="auto"/>
                      <w:sz w:val="18"/>
                      <w:szCs w:val="18"/>
                      <w:lang w:val="es-ES"/>
                    </w:rPr>
                    <w:t>Importante para la Entidad</w:t>
                  </w:r>
                </w:p>
              </w:tc>
            </w:tr>
            <w:tr w:rsidR="00F36E43" w:rsidRPr="006A2FD9" w14:paraId="32D96939" w14:textId="77777777" w:rsidTr="00A355B9">
              <w:trPr>
                <w:trHeight w:val="280"/>
              </w:trPr>
              <w:tc>
                <w:tcPr>
                  <w:cnfStyle w:val="001000000000" w:firstRow="0" w:lastRow="0" w:firstColumn="1" w:lastColumn="0" w:oddVBand="0" w:evenVBand="0" w:oddHBand="0" w:evenHBand="0" w:firstRowFirstColumn="0" w:firstRowLastColumn="0" w:lastRowFirstColumn="0" w:lastRowLastColumn="0"/>
                  <w:tcW w:w="8527" w:type="dxa"/>
                </w:tcPr>
                <w:p w14:paraId="6D355A63" w14:textId="77777777" w:rsidR="00F36E43" w:rsidRPr="006A2FD9" w:rsidRDefault="00F36E43" w:rsidP="00F36E43">
                  <w:pPr>
                    <w:widowControl w:val="0"/>
                    <w:spacing w:after="0" w:line="240" w:lineRule="auto"/>
                    <w:ind w:left="34"/>
                    <w:jc w:val="both"/>
                    <w:rPr>
                      <w:rFonts w:ascii="Arial" w:hAnsi="Arial" w:cs="Arial"/>
                      <w:i/>
                      <w:color w:val="auto"/>
                      <w:sz w:val="18"/>
                      <w:szCs w:val="18"/>
                      <w:lang w:val="es-ES"/>
                    </w:rPr>
                  </w:pPr>
                  <w:r w:rsidRPr="006A2FD9">
                    <w:rPr>
                      <w:rFonts w:ascii="Arial" w:hAnsi="Arial" w:cs="Arial"/>
                      <w:i/>
                      <w:color w:val="auto"/>
                      <w:sz w:val="18"/>
                      <w:szCs w:val="18"/>
                      <w:lang w:val="es-ES"/>
                    </w:rPr>
                    <w:t xml:space="preserve">El postor debe señalar los nombres y apellidos, DNI y profesión del personal clave, así como el nombre de la universidad o institución educativa que expidió el grado o título profesional requerido. </w:t>
                  </w:r>
                </w:p>
              </w:tc>
            </w:tr>
          </w:tbl>
          <w:p w14:paraId="59A680DA" w14:textId="77777777" w:rsidR="00F36E43" w:rsidRPr="006A2FD9" w:rsidRDefault="00F36E43" w:rsidP="00F36E43">
            <w:pPr>
              <w:widowControl w:val="0"/>
              <w:spacing w:after="0" w:line="240" w:lineRule="auto"/>
              <w:jc w:val="both"/>
              <w:rPr>
                <w:rFonts w:ascii="Arial" w:eastAsia="Times New Roman" w:hAnsi="Arial" w:cs="Arial"/>
                <w:color w:val="auto"/>
                <w:sz w:val="18"/>
                <w:szCs w:val="18"/>
                <w:lang w:val="es-ES" w:eastAsia="es-ES"/>
              </w:rPr>
            </w:pPr>
          </w:p>
          <w:p w14:paraId="63AA2088" w14:textId="77777777" w:rsidR="00F36E43" w:rsidRPr="006A2FD9" w:rsidRDefault="00F36E43" w:rsidP="00F36E43">
            <w:pPr>
              <w:widowControl w:val="0"/>
              <w:spacing w:after="0" w:line="240" w:lineRule="auto"/>
              <w:jc w:val="both"/>
              <w:rPr>
                <w:rFonts w:ascii="Arial" w:eastAsia="Times New Roman" w:hAnsi="Arial" w:cs="Arial"/>
                <w:color w:val="auto"/>
                <w:sz w:val="18"/>
                <w:szCs w:val="18"/>
                <w:lang w:val="es-ES" w:eastAsia="es-ES"/>
              </w:rPr>
            </w:pPr>
            <w:r w:rsidRPr="006A2FD9">
              <w:rPr>
                <w:rFonts w:ascii="Arial" w:eastAsia="Times New Roman" w:hAnsi="Arial" w:cs="Arial"/>
                <w:color w:val="auto"/>
                <w:sz w:val="18"/>
                <w:szCs w:val="18"/>
                <w:lang w:val="es-ES" w:eastAsia="es-ES"/>
              </w:rPr>
              <w:t>En caso el Título no se encuentre inscrito en el referido registro, el postor debe presentar la copia del diploma respectivo a fin de acreditar la formación académica requerida.</w:t>
            </w:r>
          </w:p>
          <w:p w14:paraId="10AEEC7B" w14:textId="77777777" w:rsidR="00F36E43" w:rsidRPr="006A2FD9" w:rsidRDefault="00F36E43" w:rsidP="00F36E43">
            <w:pPr>
              <w:widowControl w:val="0"/>
              <w:spacing w:after="0" w:line="240" w:lineRule="auto"/>
              <w:jc w:val="both"/>
              <w:rPr>
                <w:rFonts w:ascii="Arial" w:eastAsia="Tahoma" w:hAnsi="Arial" w:cs="Arial"/>
                <w:b/>
                <w:color w:val="auto"/>
                <w:sz w:val="18"/>
                <w:szCs w:val="18"/>
                <w:lang w:val="es-ES"/>
              </w:rPr>
            </w:pPr>
          </w:p>
        </w:tc>
      </w:tr>
      <w:tr w:rsidR="001B428C" w:rsidRPr="006A2FD9" w14:paraId="49E8A987" w14:textId="77777777" w:rsidTr="00A355B9">
        <w:trPr>
          <w:trHeight w:val="146"/>
        </w:trPr>
        <w:tc>
          <w:tcPr>
            <w:tcW w:w="795" w:type="dxa"/>
            <w:shd w:val="clear" w:color="auto" w:fill="auto"/>
          </w:tcPr>
          <w:p w14:paraId="2A065675" w14:textId="5F846915" w:rsidR="001B428C" w:rsidRPr="006A2FD9" w:rsidRDefault="001B428C" w:rsidP="00F36E43">
            <w:pPr>
              <w:widowControl w:val="0"/>
              <w:spacing w:after="0" w:line="240" w:lineRule="auto"/>
              <w:rPr>
                <w:rFonts w:ascii="Arial" w:eastAsia="Tahoma" w:hAnsi="Arial" w:cs="Arial"/>
                <w:b/>
                <w:color w:val="auto"/>
                <w:sz w:val="18"/>
                <w:szCs w:val="18"/>
                <w:lang w:val="es-ES"/>
              </w:rPr>
            </w:pPr>
            <w:r>
              <w:rPr>
                <w:rFonts w:ascii="Arial" w:eastAsia="Tahoma" w:hAnsi="Arial" w:cs="Arial"/>
                <w:b/>
                <w:color w:val="auto"/>
                <w:sz w:val="18"/>
                <w:szCs w:val="18"/>
                <w:lang w:val="es-ES"/>
              </w:rPr>
              <w:t>A.2.2</w:t>
            </w:r>
          </w:p>
        </w:tc>
        <w:tc>
          <w:tcPr>
            <w:tcW w:w="8310" w:type="dxa"/>
            <w:shd w:val="clear" w:color="auto" w:fill="auto"/>
          </w:tcPr>
          <w:p w14:paraId="502F8406" w14:textId="2795FBBD" w:rsidR="001B428C" w:rsidRPr="001B428C" w:rsidRDefault="001B428C" w:rsidP="001B428C">
            <w:pPr>
              <w:widowControl w:val="0"/>
              <w:spacing w:after="0" w:line="240" w:lineRule="auto"/>
              <w:jc w:val="both"/>
              <w:rPr>
                <w:rFonts w:ascii="Arial" w:hAnsi="Arial" w:cs="Arial"/>
                <w:b/>
                <w:color w:val="auto"/>
                <w:sz w:val="18"/>
                <w:szCs w:val="18"/>
                <w:lang w:val="es-ES_tradnl"/>
              </w:rPr>
            </w:pPr>
            <w:r>
              <w:rPr>
                <w:rFonts w:ascii="Arial" w:hAnsi="Arial" w:cs="Arial"/>
                <w:b/>
                <w:color w:val="auto"/>
                <w:sz w:val="18"/>
                <w:szCs w:val="18"/>
                <w:lang w:val="es-ES_tradnl"/>
              </w:rPr>
              <w:t>CAPACITACIÓN</w:t>
            </w:r>
          </w:p>
        </w:tc>
      </w:tr>
      <w:tr w:rsidR="001B428C" w:rsidRPr="006A2FD9" w14:paraId="207F800C" w14:textId="77777777" w:rsidTr="00A355B9">
        <w:trPr>
          <w:trHeight w:val="146"/>
        </w:trPr>
        <w:tc>
          <w:tcPr>
            <w:tcW w:w="795" w:type="dxa"/>
            <w:shd w:val="clear" w:color="auto" w:fill="auto"/>
          </w:tcPr>
          <w:p w14:paraId="170059E2" w14:textId="77777777" w:rsidR="001B428C" w:rsidRPr="006A2FD9" w:rsidRDefault="001B428C" w:rsidP="00F36E43">
            <w:pPr>
              <w:widowControl w:val="0"/>
              <w:spacing w:after="0" w:line="240" w:lineRule="auto"/>
              <w:rPr>
                <w:rFonts w:ascii="Arial" w:eastAsia="Tahoma" w:hAnsi="Arial" w:cs="Arial"/>
                <w:b/>
                <w:color w:val="auto"/>
                <w:sz w:val="18"/>
                <w:szCs w:val="18"/>
                <w:lang w:val="es-ES"/>
              </w:rPr>
            </w:pPr>
          </w:p>
        </w:tc>
        <w:tc>
          <w:tcPr>
            <w:tcW w:w="8310" w:type="dxa"/>
            <w:shd w:val="clear" w:color="auto" w:fill="auto"/>
          </w:tcPr>
          <w:p w14:paraId="1D08EDA0" w14:textId="77777777" w:rsidR="001B428C" w:rsidRDefault="001B428C" w:rsidP="00F36E43">
            <w:pPr>
              <w:widowControl w:val="0"/>
              <w:spacing w:after="0" w:line="240" w:lineRule="auto"/>
              <w:rPr>
                <w:rFonts w:ascii="Arial" w:eastAsia="Tahoma" w:hAnsi="Arial" w:cs="Arial"/>
                <w:b/>
                <w:color w:val="auto"/>
                <w:sz w:val="18"/>
                <w:szCs w:val="18"/>
                <w:lang w:val="es-ES"/>
              </w:rPr>
            </w:pPr>
          </w:p>
          <w:p w14:paraId="4913AD2D" w14:textId="77777777" w:rsidR="001B428C" w:rsidRPr="001B428C" w:rsidRDefault="001B428C" w:rsidP="001B428C">
            <w:pPr>
              <w:widowControl w:val="0"/>
              <w:spacing w:after="0" w:line="240" w:lineRule="auto"/>
              <w:jc w:val="both"/>
              <w:rPr>
                <w:rFonts w:ascii="Arial" w:hAnsi="Arial" w:cs="Arial"/>
                <w:b/>
                <w:color w:val="auto"/>
                <w:sz w:val="18"/>
                <w:szCs w:val="18"/>
                <w:lang w:val="es-ES_tradnl"/>
              </w:rPr>
            </w:pPr>
            <w:r w:rsidRPr="001B428C">
              <w:rPr>
                <w:rFonts w:ascii="Arial" w:hAnsi="Arial" w:cs="Arial"/>
                <w:b/>
                <w:color w:val="auto"/>
                <w:sz w:val="18"/>
                <w:szCs w:val="18"/>
                <w:lang w:val="es-ES_tradnl"/>
              </w:rPr>
              <w:t>Coordinador de Servicio (01)</w:t>
            </w:r>
          </w:p>
          <w:p w14:paraId="12E782B9" w14:textId="77777777" w:rsidR="001B428C" w:rsidRPr="001B428C" w:rsidRDefault="001B428C" w:rsidP="001B428C">
            <w:pPr>
              <w:spacing w:after="0" w:line="240" w:lineRule="auto"/>
              <w:jc w:val="both"/>
              <w:rPr>
                <w:rFonts w:ascii="Tahoma" w:eastAsia="Times New Roman" w:hAnsi="Tahoma" w:cs="Tahoma"/>
                <w:b/>
                <w:color w:val="auto"/>
                <w:sz w:val="18"/>
                <w:szCs w:val="18"/>
                <w:lang w:val="es-ES"/>
              </w:rPr>
            </w:pPr>
          </w:p>
          <w:p w14:paraId="568EB1D9"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_tradnl"/>
              </w:rPr>
            </w:pPr>
            <w:r w:rsidRPr="001B428C">
              <w:rPr>
                <w:rFonts w:ascii="Arial" w:hAnsi="Arial" w:cs="Arial"/>
                <w:color w:val="auto"/>
                <w:sz w:val="18"/>
                <w:szCs w:val="18"/>
                <w:u w:val="single"/>
                <w:lang w:val="es-ES_tradnl"/>
              </w:rPr>
              <w:t>Requisitos:</w:t>
            </w:r>
          </w:p>
          <w:p w14:paraId="3B49A5FA" w14:textId="77777777" w:rsidR="001B428C" w:rsidRPr="001B428C" w:rsidRDefault="001B428C" w:rsidP="001B428C">
            <w:pPr>
              <w:spacing w:after="0" w:line="240" w:lineRule="auto"/>
              <w:jc w:val="both"/>
              <w:rPr>
                <w:rFonts w:ascii="Tahoma" w:eastAsia="Times New Roman" w:hAnsi="Tahoma" w:cs="Tahoma"/>
                <w:b/>
                <w:color w:val="auto"/>
                <w:sz w:val="18"/>
                <w:szCs w:val="18"/>
                <w:lang w:val="es-ES"/>
              </w:rPr>
            </w:pPr>
          </w:p>
          <w:p w14:paraId="137140FD" w14:textId="77777777" w:rsidR="001B428C" w:rsidRPr="001B428C" w:rsidRDefault="001B428C" w:rsidP="001B428C">
            <w:pPr>
              <w:widowControl w:val="0"/>
              <w:spacing w:after="0" w:line="240" w:lineRule="auto"/>
              <w:jc w:val="both"/>
              <w:rPr>
                <w:rFonts w:ascii="Arial" w:eastAsia="Times New Roman" w:hAnsi="Arial" w:cs="Arial"/>
                <w:bCs/>
                <w:color w:val="auto"/>
                <w:sz w:val="18"/>
                <w:szCs w:val="18"/>
                <w:lang w:val="es-ES"/>
              </w:rPr>
            </w:pPr>
            <w:r w:rsidRPr="001B428C">
              <w:rPr>
                <w:rFonts w:ascii="Arial" w:eastAsia="Times New Roman" w:hAnsi="Arial" w:cs="Arial"/>
                <w:bCs/>
                <w:color w:val="auto"/>
                <w:sz w:val="18"/>
                <w:szCs w:val="18"/>
                <w:lang w:val="es-ES"/>
              </w:rPr>
              <w:t>Deberá tener capacitación en Hidráulica Fluvial y/o Residencia y Supervisión de Obras Hidráulicas y/o Diseño y Construcción de Defensas Ribereñas. Se requiere como mínimo 1 de estas capacitaciones con una duración mínima de 120 horas lectivas, en total.</w:t>
            </w:r>
          </w:p>
          <w:p w14:paraId="7AD6E33A" w14:textId="77777777" w:rsidR="001B428C" w:rsidRPr="001B428C" w:rsidRDefault="001B428C" w:rsidP="001B428C">
            <w:pPr>
              <w:widowControl w:val="0"/>
              <w:spacing w:after="0" w:line="240" w:lineRule="auto"/>
              <w:jc w:val="both"/>
              <w:rPr>
                <w:rFonts w:ascii="Arial" w:hAnsi="Arial" w:cs="Arial"/>
                <w:b/>
                <w:color w:val="auto"/>
                <w:sz w:val="18"/>
                <w:szCs w:val="18"/>
                <w:lang w:val="es-ES"/>
              </w:rPr>
            </w:pPr>
          </w:p>
          <w:p w14:paraId="20D8268D"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_tradnl"/>
              </w:rPr>
            </w:pPr>
            <w:r w:rsidRPr="001B428C">
              <w:rPr>
                <w:rFonts w:ascii="Arial" w:hAnsi="Arial" w:cs="Arial"/>
                <w:color w:val="auto"/>
                <w:sz w:val="18"/>
                <w:szCs w:val="18"/>
                <w:u w:val="single"/>
                <w:lang w:val="es-ES_tradnl"/>
              </w:rPr>
              <w:t>Acreditación:</w:t>
            </w:r>
          </w:p>
          <w:p w14:paraId="1F4BBA14"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_tradnl"/>
              </w:rPr>
            </w:pPr>
          </w:p>
          <w:p w14:paraId="372E565A" w14:textId="77777777" w:rsidR="001B428C" w:rsidRPr="001B428C" w:rsidRDefault="001B428C" w:rsidP="001B428C">
            <w:pPr>
              <w:widowControl w:val="0"/>
              <w:spacing w:after="0" w:line="240" w:lineRule="auto"/>
              <w:jc w:val="both"/>
              <w:rPr>
                <w:rFonts w:ascii="Arial" w:hAnsi="Arial" w:cs="Arial"/>
                <w:iCs/>
                <w:color w:val="auto"/>
                <w:sz w:val="18"/>
                <w:szCs w:val="18"/>
                <w:lang w:val="es-ES"/>
              </w:rPr>
            </w:pPr>
            <w:r w:rsidRPr="001B428C">
              <w:rPr>
                <w:rFonts w:ascii="Arial" w:hAnsi="Arial" w:cs="Arial"/>
                <w:iCs/>
                <w:color w:val="auto"/>
                <w:sz w:val="18"/>
                <w:szCs w:val="18"/>
                <w:lang w:val="es-ES"/>
              </w:rPr>
              <w:t>Se acreditará con copia simple de</w:t>
            </w:r>
            <w:r w:rsidRPr="001B428C">
              <w:rPr>
                <w:rFonts w:ascii="Arial" w:hAnsi="Arial" w:cs="Arial"/>
                <w:color w:val="auto"/>
                <w:sz w:val="20"/>
                <w:szCs w:val="16"/>
                <w:lang w:val="es-ES"/>
              </w:rPr>
              <w:t xml:space="preserve"> </w:t>
            </w:r>
            <w:r w:rsidRPr="001B428C">
              <w:rPr>
                <w:rFonts w:ascii="Arial" w:hAnsi="Arial" w:cs="Arial"/>
                <w:iCs/>
                <w:color w:val="auto"/>
                <w:sz w:val="18"/>
                <w:szCs w:val="18"/>
                <w:lang w:val="es-ES"/>
              </w:rPr>
              <w:t>certificados y/o diplomas y/o constancias, emitida por una institución educativa pública o privada (academia y/o instituto y/o universidad). Cabe mencionar que, en caso de institutos de educación privada, no es necesario que estas tengan autorización del Ministerio de Educación, siempre que cuenten con la habilitación de su actividad económica: Actividades de Enseñanza, Capacitación profesional, Actividades de Consultoría de Gestión, Otros tipos de enseñanzas, etc.</w:t>
            </w:r>
          </w:p>
          <w:p w14:paraId="07B3804F" w14:textId="77777777" w:rsidR="001B428C" w:rsidRPr="001B428C" w:rsidRDefault="001B428C" w:rsidP="001B428C">
            <w:pPr>
              <w:widowControl w:val="0"/>
              <w:spacing w:after="0" w:line="240" w:lineRule="auto"/>
              <w:jc w:val="both"/>
              <w:rPr>
                <w:rFonts w:ascii="Arial" w:hAnsi="Arial" w:cs="Arial"/>
                <w:b/>
                <w:color w:val="auto"/>
                <w:sz w:val="18"/>
                <w:szCs w:val="18"/>
                <w:lang w:val="es-ES"/>
              </w:rPr>
            </w:pPr>
          </w:p>
          <w:p w14:paraId="0C4E005D" w14:textId="77777777" w:rsidR="001B428C" w:rsidRPr="001B428C" w:rsidRDefault="001B428C" w:rsidP="001B428C">
            <w:pPr>
              <w:widowControl w:val="0"/>
              <w:spacing w:after="0" w:line="240" w:lineRule="auto"/>
              <w:jc w:val="both"/>
              <w:rPr>
                <w:rFonts w:ascii="Arial" w:hAnsi="Arial" w:cs="Arial"/>
                <w:color w:val="auto"/>
                <w:sz w:val="18"/>
                <w:szCs w:val="18"/>
                <w:lang w:val="es-ES"/>
              </w:rPr>
            </w:pPr>
            <w:r w:rsidRPr="001B428C">
              <w:rPr>
                <w:rFonts w:ascii="Arial" w:hAnsi="Arial" w:cs="Arial"/>
                <w:b/>
                <w:color w:val="auto"/>
                <w:sz w:val="18"/>
                <w:szCs w:val="18"/>
                <w:lang w:val="es-ES"/>
              </w:rPr>
              <w:t>Ingeniero de Seguridad y Salud en el Trabajo (01)</w:t>
            </w:r>
          </w:p>
          <w:p w14:paraId="2770A2F7" w14:textId="77777777" w:rsidR="001B428C" w:rsidRPr="001B428C" w:rsidRDefault="001B428C" w:rsidP="001B428C">
            <w:pPr>
              <w:spacing w:after="0" w:line="240" w:lineRule="auto"/>
              <w:jc w:val="both"/>
              <w:rPr>
                <w:rFonts w:ascii="Tahoma" w:eastAsia="Times New Roman" w:hAnsi="Tahoma" w:cs="Tahoma"/>
                <w:b/>
                <w:color w:val="auto"/>
                <w:sz w:val="18"/>
                <w:szCs w:val="18"/>
                <w:lang w:val="es-ES"/>
              </w:rPr>
            </w:pPr>
          </w:p>
          <w:p w14:paraId="27289388"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_tradnl"/>
              </w:rPr>
            </w:pPr>
            <w:r w:rsidRPr="001B428C">
              <w:rPr>
                <w:rFonts w:ascii="Arial" w:hAnsi="Arial" w:cs="Arial"/>
                <w:color w:val="auto"/>
                <w:sz w:val="18"/>
                <w:szCs w:val="18"/>
                <w:u w:val="single"/>
                <w:lang w:val="es-ES_tradnl"/>
              </w:rPr>
              <w:t>Requisitos:</w:t>
            </w:r>
          </w:p>
          <w:p w14:paraId="5AB08BEA" w14:textId="77777777" w:rsidR="001B428C" w:rsidRPr="001B428C" w:rsidRDefault="001B428C" w:rsidP="001B428C">
            <w:pPr>
              <w:spacing w:after="0" w:line="240" w:lineRule="auto"/>
              <w:jc w:val="both"/>
              <w:rPr>
                <w:rFonts w:ascii="Tahoma" w:eastAsia="Times New Roman" w:hAnsi="Tahoma" w:cs="Tahoma"/>
                <w:b/>
                <w:color w:val="auto"/>
                <w:sz w:val="18"/>
                <w:szCs w:val="18"/>
                <w:lang w:val="es-ES"/>
              </w:rPr>
            </w:pPr>
          </w:p>
          <w:p w14:paraId="41F48319" w14:textId="77777777" w:rsidR="001B428C" w:rsidRPr="001B428C" w:rsidRDefault="001B428C" w:rsidP="001B428C">
            <w:pPr>
              <w:spacing w:after="0" w:line="240" w:lineRule="auto"/>
              <w:jc w:val="both"/>
              <w:rPr>
                <w:rFonts w:ascii="Arial" w:eastAsia="Times New Roman" w:hAnsi="Arial" w:cs="Arial"/>
                <w:bCs/>
                <w:color w:val="auto"/>
                <w:sz w:val="18"/>
                <w:szCs w:val="18"/>
                <w:lang w:val="es-ES"/>
              </w:rPr>
            </w:pPr>
            <w:r w:rsidRPr="001B428C">
              <w:rPr>
                <w:rFonts w:ascii="Arial" w:eastAsia="Times New Roman" w:hAnsi="Arial" w:cs="Arial"/>
                <w:bCs/>
                <w:color w:val="auto"/>
                <w:sz w:val="18"/>
                <w:szCs w:val="18"/>
                <w:lang w:val="es-ES"/>
              </w:rPr>
              <w:t>Deberá tener capacitación en:</w:t>
            </w:r>
          </w:p>
          <w:p w14:paraId="5C562FEB" w14:textId="77777777" w:rsidR="001B428C" w:rsidRPr="001B428C" w:rsidRDefault="001B428C" w:rsidP="001149A6">
            <w:pPr>
              <w:numPr>
                <w:ilvl w:val="3"/>
                <w:numId w:val="44"/>
              </w:numPr>
              <w:spacing w:after="0" w:line="240" w:lineRule="auto"/>
              <w:ind w:left="474"/>
              <w:jc w:val="both"/>
              <w:rPr>
                <w:rFonts w:ascii="Arial" w:eastAsia="Times New Roman" w:hAnsi="Arial" w:cs="Arial"/>
                <w:bCs/>
                <w:color w:val="auto"/>
                <w:sz w:val="18"/>
                <w:szCs w:val="18"/>
                <w:lang w:val="es-ES"/>
              </w:rPr>
            </w:pPr>
            <w:r w:rsidRPr="001B428C">
              <w:rPr>
                <w:rFonts w:ascii="Arial" w:eastAsia="Times New Roman" w:hAnsi="Arial" w:cs="Arial"/>
                <w:bCs/>
                <w:color w:val="auto"/>
                <w:sz w:val="18"/>
                <w:szCs w:val="18"/>
                <w:lang w:val="es-ES"/>
              </w:rPr>
              <w:t>Sistemas de Gestión de la Seguridad y Salud en el Trabajo (OHSAS 18001 - ISO 45001:2018), y/o</w:t>
            </w:r>
          </w:p>
          <w:p w14:paraId="71794267" w14:textId="77777777" w:rsidR="001B428C" w:rsidRPr="001B428C" w:rsidRDefault="001B428C" w:rsidP="001149A6">
            <w:pPr>
              <w:numPr>
                <w:ilvl w:val="3"/>
                <w:numId w:val="44"/>
              </w:numPr>
              <w:spacing w:after="0" w:line="240" w:lineRule="auto"/>
              <w:ind w:left="474"/>
              <w:jc w:val="both"/>
              <w:rPr>
                <w:rFonts w:ascii="Arial" w:eastAsia="Times New Roman" w:hAnsi="Arial" w:cs="Arial"/>
                <w:bCs/>
                <w:color w:val="auto"/>
                <w:sz w:val="18"/>
                <w:szCs w:val="18"/>
                <w:lang w:val="es-ES"/>
              </w:rPr>
            </w:pPr>
            <w:r w:rsidRPr="001B428C">
              <w:rPr>
                <w:rFonts w:ascii="Arial" w:eastAsia="Times New Roman" w:hAnsi="Arial" w:cs="Arial"/>
                <w:bCs/>
                <w:color w:val="auto"/>
                <w:sz w:val="18"/>
                <w:szCs w:val="18"/>
                <w:lang w:val="es-ES"/>
              </w:rPr>
              <w:t>Sistemas Integrales de Gestión, y/o</w:t>
            </w:r>
          </w:p>
          <w:p w14:paraId="53F5692B" w14:textId="77777777" w:rsidR="001B428C" w:rsidRPr="001B428C" w:rsidRDefault="001B428C" w:rsidP="001149A6">
            <w:pPr>
              <w:numPr>
                <w:ilvl w:val="3"/>
                <w:numId w:val="44"/>
              </w:numPr>
              <w:spacing w:after="0" w:line="240" w:lineRule="auto"/>
              <w:ind w:left="474"/>
              <w:jc w:val="both"/>
              <w:rPr>
                <w:rFonts w:ascii="Arial" w:eastAsia="Times New Roman" w:hAnsi="Arial" w:cs="Arial"/>
                <w:bCs/>
                <w:color w:val="auto"/>
                <w:sz w:val="18"/>
                <w:szCs w:val="18"/>
                <w:lang w:val="es-ES"/>
              </w:rPr>
            </w:pPr>
            <w:r w:rsidRPr="001B428C">
              <w:rPr>
                <w:rFonts w:ascii="Arial" w:eastAsia="Times New Roman" w:hAnsi="Arial" w:cs="Arial"/>
                <w:bCs/>
                <w:color w:val="auto"/>
                <w:sz w:val="18"/>
                <w:szCs w:val="18"/>
                <w:lang w:val="es-ES"/>
              </w:rPr>
              <w:t>Sistemas de Gestión de Seguridad Industrial y Salud Ocupacional, y/o</w:t>
            </w:r>
          </w:p>
          <w:p w14:paraId="08D08B4A" w14:textId="77777777" w:rsidR="001B428C" w:rsidRPr="001B428C" w:rsidRDefault="001B428C" w:rsidP="001149A6">
            <w:pPr>
              <w:numPr>
                <w:ilvl w:val="3"/>
                <w:numId w:val="44"/>
              </w:numPr>
              <w:spacing w:after="0" w:line="240" w:lineRule="auto"/>
              <w:ind w:left="474"/>
              <w:jc w:val="both"/>
              <w:rPr>
                <w:rFonts w:ascii="Arial" w:eastAsia="Times New Roman" w:hAnsi="Arial" w:cs="Arial"/>
                <w:bCs/>
                <w:color w:val="auto"/>
                <w:sz w:val="18"/>
                <w:szCs w:val="18"/>
                <w:lang w:val="es-ES"/>
              </w:rPr>
            </w:pPr>
            <w:r w:rsidRPr="001B428C">
              <w:rPr>
                <w:rFonts w:ascii="Arial" w:eastAsia="Times New Roman" w:hAnsi="Arial" w:cs="Arial"/>
                <w:bCs/>
                <w:color w:val="auto"/>
                <w:sz w:val="18"/>
                <w:szCs w:val="18"/>
                <w:lang w:val="es-ES"/>
              </w:rPr>
              <w:t>Evaluación de Riesgos y Determinación de Controles (IPERC), y/o</w:t>
            </w:r>
          </w:p>
          <w:p w14:paraId="437C423E" w14:textId="77777777" w:rsidR="001B428C" w:rsidRPr="001B428C" w:rsidRDefault="001B428C" w:rsidP="001149A6">
            <w:pPr>
              <w:numPr>
                <w:ilvl w:val="3"/>
                <w:numId w:val="44"/>
              </w:numPr>
              <w:spacing w:after="0" w:line="240" w:lineRule="auto"/>
              <w:ind w:left="474"/>
              <w:jc w:val="both"/>
              <w:rPr>
                <w:rFonts w:ascii="Arial" w:eastAsia="Times New Roman" w:hAnsi="Arial" w:cs="Arial"/>
                <w:bCs/>
                <w:color w:val="auto"/>
                <w:sz w:val="18"/>
                <w:szCs w:val="18"/>
                <w:lang w:val="es-ES"/>
              </w:rPr>
            </w:pPr>
            <w:r w:rsidRPr="001B428C">
              <w:rPr>
                <w:rFonts w:ascii="Arial" w:eastAsia="Times New Roman" w:hAnsi="Arial" w:cs="Arial"/>
                <w:bCs/>
                <w:color w:val="auto"/>
                <w:sz w:val="18"/>
                <w:szCs w:val="18"/>
                <w:lang w:val="es-ES"/>
              </w:rPr>
              <w:t>Gestión y Auditoría Ambiental y/o Auditoria de Seguridad y Salud en el Trabajo.</w:t>
            </w:r>
          </w:p>
          <w:p w14:paraId="11060C62" w14:textId="77777777" w:rsidR="001B428C" w:rsidRPr="001B428C" w:rsidRDefault="001B428C" w:rsidP="001B428C">
            <w:pPr>
              <w:spacing w:after="0" w:line="240" w:lineRule="auto"/>
              <w:ind w:left="474"/>
              <w:jc w:val="both"/>
              <w:rPr>
                <w:rFonts w:ascii="Arial" w:eastAsia="Times New Roman" w:hAnsi="Arial" w:cs="Arial"/>
                <w:bCs/>
                <w:color w:val="auto"/>
                <w:sz w:val="18"/>
                <w:szCs w:val="18"/>
                <w:lang w:val="es-ES"/>
              </w:rPr>
            </w:pPr>
          </w:p>
          <w:p w14:paraId="3015C67F" w14:textId="77777777" w:rsidR="001B428C" w:rsidRPr="001B428C" w:rsidRDefault="001B428C" w:rsidP="001B428C">
            <w:pPr>
              <w:spacing w:after="0" w:line="240" w:lineRule="auto"/>
              <w:ind w:left="474"/>
              <w:jc w:val="both"/>
              <w:rPr>
                <w:rFonts w:ascii="Arial" w:eastAsia="Times New Roman" w:hAnsi="Arial" w:cs="Arial"/>
                <w:bCs/>
                <w:color w:val="auto"/>
                <w:sz w:val="18"/>
                <w:szCs w:val="18"/>
                <w:lang w:val="es-ES"/>
              </w:rPr>
            </w:pPr>
            <w:r w:rsidRPr="001B428C">
              <w:rPr>
                <w:rFonts w:ascii="Arial" w:eastAsia="Times New Roman" w:hAnsi="Arial" w:cs="Arial"/>
                <w:bCs/>
                <w:color w:val="auto"/>
                <w:sz w:val="18"/>
                <w:szCs w:val="18"/>
                <w:lang w:val="es-ES"/>
              </w:rPr>
              <w:t>Se requiere como mínimo 3 de estas capacitaciones en SST, con una duración mínima de 24 horas lectivas cada una.</w:t>
            </w:r>
          </w:p>
          <w:p w14:paraId="4E6CC722" w14:textId="77777777" w:rsidR="001B428C" w:rsidRPr="001B428C" w:rsidRDefault="001B428C" w:rsidP="001B428C">
            <w:pPr>
              <w:widowControl w:val="0"/>
              <w:spacing w:after="0" w:line="240" w:lineRule="auto"/>
              <w:jc w:val="both"/>
              <w:rPr>
                <w:rFonts w:ascii="Arial" w:hAnsi="Arial" w:cs="Arial"/>
                <w:color w:val="auto"/>
                <w:sz w:val="18"/>
                <w:szCs w:val="18"/>
                <w:lang w:val="es-ES_tradnl"/>
              </w:rPr>
            </w:pPr>
          </w:p>
          <w:p w14:paraId="3E204AC1"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_tradnl"/>
              </w:rPr>
            </w:pPr>
            <w:r w:rsidRPr="001B428C">
              <w:rPr>
                <w:rFonts w:ascii="Arial" w:hAnsi="Arial" w:cs="Arial"/>
                <w:color w:val="auto"/>
                <w:sz w:val="18"/>
                <w:szCs w:val="18"/>
                <w:u w:val="single"/>
                <w:lang w:val="es-ES_tradnl"/>
              </w:rPr>
              <w:t>Acreditación:</w:t>
            </w:r>
          </w:p>
          <w:p w14:paraId="77E09B10"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_tradnl"/>
              </w:rPr>
            </w:pPr>
          </w:p>
          <w:p w14:paraId="7EA9A38E" w14:textId="77777777" w:rsidR="001B428C" w:rsidRPr="001B428C" w:rsidRDefault="001B428C" w:rsidP="001B428C">
            <w:pPr>
              <w:widowControl w:val="0"/>
              <w:spacing w:after="0" w:line="240" w:lineRule="auto"/>
              <w:jc w:val="both"/>
              <w:rPr>
                <w:rFonts w:ascii="Arial" w:hAnsi="Arial" w:cs="Arial"/>
                <w:iCs/>
                <w:color w:val="auto"/>
                <w:sz w:val="18"/>
                <w:szCs w:val="18"/>
                <w:lang w:val="es-ES"/>
              </w:rPr>
            </w:pPr>
            <w:r w:rsidRPr="001B428C">
              <w:rPr>
                <w:rFonts w:ascii="Arial" w:hAnsi="Arial" w:cs="Arial"/>
                <w:iCs/>
                <w:color w:val="auto"/>
                <w:sz w:val="18"/>
                <w:szCs w:val="18"/>
                <w:lang w:val="es-ES"/>
              </w:rPr>
              <w:t>Se acreditará con copia simple de</w:t>
            </w:r>
            <w:r w:rsidRPr="001B428C">
              <w:rPr>
                <w:rFonts w:ascii="Arial" w:hAnsi="Arial" w:cs="Arial"/>
                <w:color w:val="auto"/>
                <w:sz w:val="20"/>
                <w:szCs w:val="16"/>
                <w:lang w:val="es-ES"/>
              </w:rPr>
              <w:t xml:space="preserve"> </w:t>
            </w:r>
            <w:r w:rsidRPr="001B428C">
              <w:rPr>
                <w:rFonts w:ascii="Arial" w:hAnsi="Arial" w:cs="Arial"/>
                <w:iCs/>
                <w:color w:val="auto"/>
                <w:sz w:val="18"/>
                <w:szCs w:val="18"/>
                <w:lang w:val="es-ES"/>
              </w:rPr>
              <w:t>certificados y/o diplomas y/o constancias, emitida por una institución educativa pública o privada (academia y/o instituto y/o universidad). Cabe mencionar que en caso de institutos de educación privada, no es necesario que estas tengan autorización del Ministerio de Educación, siempre que cuenten con la habilitación de su actividad económica: Actividades de Enseñanza, Capacitación profesional, Actividades de Consultoría de Gestión, Otros tipos de enseñanzas, etc.</w:t>
            </w:r>
          </w:p>
          <w:p w14:paraId="4CF46A68" w14:textId="77777777" w:rsidR="001B428C" w:rsidRPr="001B428C" w:rsidRDefault="001B428C" w:rsidP="001B428C">
            <w:pPr>
              <w:widowControl w:val="0"/>
              <w:spacing w:after="0" w:line="240" w:lineRule="auto"/>
              <w:jc w:val="both"/>
              <w:rPr>
                <w:rFonts w:ascii="Arial" w:hAnsi="Arial" w:cs="Arial"/>
                <w:iCs/>
                <w:color w:val="auto"/>
                <w:sz w:val="18"/>
                <w:szCs w:val="18"/>
                <w:lang w:val="es-ES"/>
              </w:rPr>
            </w:pPr>
          </w:p>
          <w:tbl>
            <w:tblPr>
              <w:tblW w:w="765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115" w:type="dxa"/>
                <w:right w:w="115" w:type="dxa"/>
              </w:tblCellMar>
              <w:tblLook w:val="0400" w:firstRow="0" w:lastRow="0" w:firstColumn="0" w:lastColumn="0" w:noHBand="0" w:noVBand="1"/>
            </w:tblPr>
            <w:tblGrid>
              <w:gridCol w:w="7658"/>
            </w:tblGrid>
            <w:tr w:rsidR="001B428C" w:rsidRPr="001B428C" w14:paraId="234F9916" w14:textId="77777777" w:rsidTr="00773509">
              <w:trPr>
                <w:trHeight w:val="356"/>
              </w:trPr>
              <w:tc>
                <w:tcPr>
                  <w:tcW w:w="7658" w:type="dxa"/>
                  <w:tcBorders>
                    <w:bottom w:val="single" w:sz="12" w:space="0" w:color="8EAADB"/>
                  </w:tcBorders>
                  <w:shd w:val="clear" w:color="auto" w:fill="auto"/>
                  <w:vAlign w:val="center"/>
                </w:tcPr>
                <w:p w14:paraId="57A3004E" w14:textId="77777777" w:rsidR="001B428C" w:rsidRPr="001B428C" w:rsidRDefault="001B428C" w:rsidP="001B428C">
                  <w:pPr>
                    <w:spacing w:after="0" w:line="240" w:lineRule="auto"/>
                    <w:rPr>
                      <w:rFonts w:ascii="Tahoma" w:eastAsia="Tahoma" w:hAnsi="Tahoma" w:cs="Tahoma"/>
                      <w:b/>
                      <w:color w:val="auto"/>
                      <w:sz w:val="20"/>
                      <w:lang w:val="es-ES"/>
                    </w:rPr>
                  </w:pPr>
                  <w:r w:rsidRPr="001B428C">
                    <w:rPr>
                      <w:rFonts w:ascii="Tahoma" w:eastAsia="Tahoma" w:hAnsi="Tahoma" w:cs="Tahoma"/>
                      <w:b/>
                      <w:color w:val="auto"/>
                      <w:sz w:val="20"/>
                      <w:lang w:val="es-ES"/>
                    </w:rPr>
                    <w:t>Importante</w:t>
                  </w:r>
                </w:p>
              </w:tc>
            </w:tr>
            <w:tr w:rsidR="001B428C" w:rsidRPr="001B428C" w14:paraId="799A9372" w14:textId="77777777" w:rsidTr="00773509">
              <w:trPr>
                <w:trHeight w:val="631"/>
              </w:trPr>
              <w:tc>
                <w:tcPr>
                  <w:tcW w:w="7658" w:type="dxa"/>
                  <w:shd w:val="clear" w:color="auto" w:fill="auto"/>
                  <w:vAlign w:val="center"/>
                </w:tcPr>
                <w:p w14:paraId="3FB0B849" w14:textId="77777777" w:rsidR="001B428C" w:rsidRPr="001B428C" w:rsidRDefault="001B428C" w:rsidP="001B428C">
                  <w:pPr>
                    <w:widowControl w:val="0"/>
                    <w:spacing w:after="0" w:line="240" w:lineRule="auto"/>
                    <w:jc w:val="both"/>
                    <w:rPr>
                      <w:rFonts w:ascii="Tahoma" w:eastAsia="Tahoma" w:hAnsi="Tahoma" w:cs="Tahoma"/>
                      <w:b/>
                      <w:color w:val="auto"/>
                      <w:sz w:val="20"/>
                      <w:lang w:val="es-ES"/>
                    </w:rPr>
                  </w:pPr>
                  <w:r w:rsidRPr="001B428C">
                    <w:rPr>
                      <w:rFonts w:ascii="Tahoma" w:eastAsia="Tahoma" w:hAnsi="Tahoma" w:cs="Tahoma"/>
                      <w:i/>
                      <w:color w:val="auto"/>
                      <w:sz w:val="20"/>
                      <w:lang w:val="es-ES"/>
                    </w:rPr>
                    <w:t>Se podrá acreditar la capacitación mediante certificados de estudios de postgrado, considerando que cada crédito del curso que acredita la capacitación equivale a dieciséis horas lectivas, según la normativa de la materia.</w:t>
                  </w:r>
                </w:p>
              </w:tc>
            </w:tr>
          </w:tbl>
          <w:p w14:paraId="038500E2" w14:textId="3EA49063" w:rsidR="001B428C" w:rsidRPr="006A2FD9" w:rsidRDefault="001B428C" w:rsidP="00F36E43">
            <w:pPr>
              <w:widowControl w:val="0"/>
              <w:spacing w:after="0" w:line="240" w:lineRule="auto"/>
              <w:rPr>
                <w:rFonts w:ascii="Arial" w:eastAsia="Tahoma" w:hAnsi="Arial" w:cs="Arial"/>
                <w:b/>
                <w:color w:val="auto"/>
                <w:sz w:val="18"/>
                <w:szCs w:val="18"/>
                <w:lang w:val="es-ES"/>
              </w:rPr>
            </w:pPr>
          </w:p>
        </w:tc>
      </w:tr>
      <w:tr w:rsidR="00F36E43" w:rsidRPr="006A2FD9" w14:paraId="7D2D24FF" w14:textId="77777777" w:rsidTr="00A355B9">
        <w:trPr>
          <w:trHeight w:val="146"/>
        </w:trPr>
        <w:tc>
          <w:tcPr>
            <w:tcW w:w="795" w:type="dxa"/>
            <w:shd w:val="clear" w:color="auto" w:fill="auto"/>
          </w:tcPr>
          <w:p w14:paraId="69405730" w14:textId="60D73D39" w:rsidR="00F36E43" w:rsidRPr="006A2FD9" w:rsidRDefault="001B428C" w:rsidP="00F36E43">
            <w:pPr>
              <w:widowControl w:val="0"/>
              <w:spacing w:after="0" w:line="240" w:lineRule="auto"/>
              <w:rPr>
                <w:rFonts w:ascii="Arial" w:eastAsia="Tahoma" w:hAnsi="Arial" w:cs="Arial"/>
                <w:b/>
                <w:color w:val="auto"/>
                <w:sz w:val="18"/>
                <w:szCs w:val="18"/>
                <w:lang w:val="es-ES"/>
              </w:rPr>
            </w:pPr>
            <w:r>
              <w:rPr>
                <w:rFonts w:ascii="Arial" w:eastAsia="Tahoma" w:hAnsi="Arial" w:cs="Arial"/>
                <w:b/>
                <w:color w:val="auto"/>
                <w:sz w:val="18"/>
                <w:szCs w:val="18"/>
                <w:lang w:val="es-ES"/>
              </w:rPr>
              <w:lastRenderedPageBreak/>
              <w:t>A.3</w:t>
            </w:r>
          </w:p>
        </w:tc>
        <w:tc>
          <w:tcPr>
            <w:tcW w:w="8310" w:type="dxa"/>
            <w:shd w:val="clear" w:color="auto" w:fill="auto"/>
          </w:tcPr>
          <w:p w14:paraId="645DCA77" w14:textId="77777777" w:rsidR="00F36E43" w:rsidRPr="006A2FD9" w:rsidRDefault="00F36E43" w:rsidP="00F36E43">
            <w:pPr>
              <w:widowControl w:val="0"/>
              <w:spacing w:after="0" w:line="240" w:lineRule="auto"/>
              <w:rPr>
                <w:rFonts w:ascii="Arial" w:eastAsia="Tahoma" w:hAnsi="Arial" w:cs="Arial"/>
                <w:b/>
                <w:color w:val="auto"/>
                <w:sz w:val="18"/>
                <w:szCs w:val="18"/>
                <w:lang w:val="es-ES"/>
              </w:rPr>
            </w:pPr>
            <w:r w:rsidRPr="006A2FD9">
              <w:rPr>
                <w:rFonts w:ascii="Arial" w:eastAsia="Tahoma" w:hAnsi="Arial" w:cs="Arial"/>
                <w:b/>
                <w:color w:val="auto"/>
                <w:sz w:val="18"/>
                <w:szCs w:val="18"/>
                <w:lang w:val="es-ES"/>
              </w:rPr>
              <w:t>EXPERIENCIA DEL PERSONAL CLAVE</w:t>
            </w:r>
          </w:p>
        </w:tc>
      </w:tr>
      <w:tr w:rsidR="00F36E43" w:rsidRPr="006A2FD9" w14:paraId="20965ACB" w14:textId="77777777" w:rsidTr="00A355B9">
        <w:trPr>
          <w:trHeight w:val="146"/>
        </w:trPr>
        <w:tc>
          <w:tcPr>
            <w:tcW w:w="795" w:type="dxa"/>
            <w:shd w:val="clear" w:color="auto" w:fill="auto"/>
          </w:tcPr>
          <w:p w14:paraId="47F14ECF" w14:textId="77777777" w:rsidR="00F36E43" w:rsidRPr="006A2FD9" w:rsidRDefault="00F36E43" w:rsidP="00F36E43">
            <w:pPr>
              <w:widowControl w:val="0"/>
              <w:spacing w:after="0" w:line="240" w:lineRule="auto"/>
              <w:rPr>
                <w:rFonts w:ascii="Arial" w:eastAsia="Tahoma" w:hAnsi="Arial" w:cs="Arial"/>
                <w:b/>
                <w:color w:val="auto"/>
                <w:sz w:val="18"/>
                <w:szCs w:val="18"/>
                <w:lang w:val="es-ES"/>
              </w:rPr>
            </w:pPr>
          </w:p>
        </w:tc>
        <w:tc>
          <w:tcPr>
            <w:tcW w:w="8310" w:type="dxa"/>
            <w:shd w:val="clear" w:color="auto" w:fill="auto"/>
          </w:tcPr>
          <w:p w14:paraId="432EA5AE" w14:textId="7B81A2ED" w:rsidR="00F36E43" w:rsidRDefault="00F36E43" w:rsidP="00F36E43">
            <w:pPr>
              <w:widowControl w:val="0"/>
              <w:spacing w:after="0" w:line="240" w:lineRule="auto"/>
              <w:jc w:val="both"/>
              <w:rPr>
                <w:rFonts w:ascii="Arial" w:eastAsia="Tahoma" w:hAnsi="Arial" w:cs="Arial"/>
                <w:color w:val="auto"/>
                <w:sz w:val="18"/>
                <w:szCs w:val="18"/>
                <w:lang w:val="es-ES"/>
              </w:rPr>
            </w:pPr>
          </w:p>
          <w:p w14:paraId="6F62CF90" w14:textId="77777777" w:rsidR="001B428C" w:rsidRPr="001B428C" w:rsidRDefault="001B428C" w:rsidP="001B428C">
            <w:pPr>
              <w:widowControl w:val="0"/>
              <w:spacing w:after="0" w:line="240" w:lineRule="auto"/>
              <w:jc w:val="both"/>
              <w:rPr>
                <w:rFonts w:ascii="Arial" w:hAnsi="Arial" w:cs="Arial"/>
                <w:b/>
                <w:color w:val="auto"/>
                <w:sz w:val="18"/>
                <w:szCs w:val="18"/>
                <w:lang w:val="es-ES_tradnl"/>
              </w:rPr>
            </w:pPr>
            <w:r w:rsidRPr="001B428C">
              <w:rPr>
                <w:rFonts w:ascii="Arial" w:eastAsia="Times New Roman" w:hAnsi="Arial" w:cs="Arial"/>
                <w:b/>
                <w:color w:val="auto"/>
                <w:sz w:val="18"/>
                <w:szCs w:val="18"/>
                <w:lang w:val="es-ES"/>
              </w:rPr>
              <w:t>Coordinador de Servicio (01)</w:t>
            </w:r>
          </w:p>
          <w:p w14:paraId="3CC1C8B7" w14:textId="77777777" w:rsidR="001B428C" w:rsidRPr="001B428C" w:rsidRDefault="001B428C" w:rsidP="001B428C">
            <w:pPr>
              <w:widowControl w:val="0"/>
              <w:spacing w:after="0" w:line="240" w:lineRule="auto"/>
              <w:jc w:val="both"/>
              <w:rPr>
                <w:rFonts w:ascii="Arial" w:hAnsi="Arial" w:cs="Arial"/>
                <w:b/>
                <w:color w:val="auto"/>
                <w:sz w:val="18"/>
                <w:szCs w:val="18"/>
                <w:u w:val="single"/>
                <w:lang w:val="es-ES_tradnl"/>
              </w:rPr>
            </w:pPr>
          </w:p>
          <w:p w14:paraId="713DE2A1" w14:textId="77777777" w:rsidR="001B428C" w:rsidRPr="001B428C" w:rsidRDefault="001B428C" w:rsidP="001B428C">
            <w:pPr>
              <w:widowControl w:val="0"/>
              <w:spacing w:after="0" w:line="240" w:lineRule="auto"/>
              <w:jc w:val="both"/>
              <w:rPr>
                <w:rFonts w:ascii="Arial" w:hAnsi="Arial" w:cs="Arial"/>
                <w:b/>
                <w:color w:val="auto"/>
                <w:sz w:val="18"/>
                <w:szCs w:val="18"/>
                <w:lang w:val="es-ES_tradnl"/>
              </w:rPr>
            </w:pPr>
            <w:r w:rsidRPr="001B428C">
              <w:rPr>
                <w:rFonts w:ascii="Arial" w:hAnsi="Arial" w:cs="Arial"/>
                <w:b/>
                <w:color w:val="auto"/>
                <w:sz w:val="18"/>
                <w:szCs w:val="18"/>
                <w:u w:val="single"/>
                <w:lang w:val="es-ES_tradnl"/>
              </w:rPr>
              <w:t>Requisitos</w:t>
            </w:r>
            <w:r w:rsidRPr="001B428C">
              <w:rPr>
                <w:rFonts w:ascii="Arial" w:hAnsi="Arial" w:cs="Arial"/>
                <w:b/>
                <w:color w:val="auto"/>
                <w:sz w:val="18"/>
                <w:szCs w:val="18"/>
                <w:lang w:val="es-ES_tradnl"/>
              </w:rPr>
              <w:t>:</w:t>
            </w:r>
          </w:p>
          <w:p w14:paraId="6E2C25A2" w14:textId="77777777" w:rsidR="001B428C" w:rsidRPr="001B428C" w:rsidRDefault="001B428C" w:rsidP="001B428C">
            <w:pPr>
              <w:spacing w:after="0" w:line="240" w:lineRule="auto"/>
              <w:jc w:val="both"/>
              <w:rPr>
                <w:rFonts w:ascii="Arial" w:eastAsia="Times New Roman" w:hAnsi="Arial" w:cs="Arial"/>
                <w:color w:val="auto"/>
                <w:sz w:val="18"/>
                <w:szCs w:val="18"/>
                <w:lang w:val="es-ES"/>
              </w:rPr>
            </w:pPr>
            <w:r w:rsidRPr="001B428C">
              <w:rPr>
                <w:rFonts w:ascii="Arial" w:eastAsia="Times New Roman" w:hAnsi="Arial" w:cs="Arial"/>
                <w:color w:val="auto"/>
                <w:sz w:val="18"/>
                <w:szCs w:val="18"/>
                <w:lang w:val="es-ES"/>
              </w:rPr>
              <w:t xml:space="preserve">Experiencia mínima de tres (03) años en la ejecución de servicios u obras civiles de movimiento de tierras y/o actividades de descolmatación de ríos y/o defensas ribereñas. </w:t>
            </w:r>
          </w:p>
          <w:p w14:paraId="2EACAE77" w14:textId="77777777" w:rsidR="001B428C" w:rsidRPr="001B428C" w:rsidRDefault="001B428C" w:rsidP="001B428C">
            <w:pPr>
              <w:spacing w:after="0" w:line="240" w:lineRule="auto"/>
              <w:jc w:val="both"/>
              <w:rPr>
                <w:rFonts w:ascii="Tahoma" w:eastAsia="Times New Roman" w:hAnsi="Tahoma" w:cs="Tahoma"/>
                <w:color w:val="auto"/>
                <w:sz w:val="18"/>
                <w:szCs w:val="18"/>
                <w:lang w:val="es-ES"/>
              </w:rPr>
            </w:pPr>
            <w:r w:rsidRPr="001B428C">
              <w:rPr>
                <w:rFonts w:ascii="Tahoma" w:eastAsia="Times New Roman" w:hAnsi="Tahoma" w:cs="Tahoma"/>
                <w:color w:val="auto"/>
                <w:sz w:val="18"/>
                <w:szCs w:val="18"/>
                <w:lang w:val="es-ES"/>
              </w:rPr>
              <w:t xml:space="preserve">La experiencia del Coordinador de Servicio será contada a partir de la fecha de la obtención de la colegiatura correspondiente. </w:t>
            </w:r>
          </w:p>
          <w:p w14:paraId="31ADD363"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
              </w:rPr>
            </w:pPr>
          </w:p>
          <w:p w14:paraId="749353BB" w14:textId="77777777" w:rsidR="001B428C" w:rsidRPr="001B428C" w:rsidRDefault="001B428C" w:rsidP="001B428C">
            <w:pPr>
              <w:widowControl w:val="0"/>
              <w:spacing w:after="0" w:line="240" w:lineRule="auto"/>
              <w:jc w:val="both"/>
              <w:rPr>
                <w:rFonts w:ascii="Arial" w:eastAsia="Times New Roman" w:hAnsi="Arial" w:cs="Arial"/>
                <w:bCs/>
                <w:color w:val="auto"/>
                <w:sz w:val="18"/>
                <w:szCs w:val="18"/>
                <w:u w:val="single"/>
                <w:lang w:val="es-ES_tradnl"/>
              </w:rPr>
            </w:pPr>
            <w:r w:rsidRPr="001B428C">
              <w:rPr>
                <w:rFonts w:ascii="Arial" w:eastAsia="Times New Roman" w:hAnsi="Arial" w:cs="Arial"/>
                <w:bCs/>
                <w:color w:val="auto"/>
                <w:sz w:val="18"/>
                <w:szCs w:val="18"/>
                <w:u w:val="single"/>
                <w:lang w:val="es-ES_tradnl"/>
              </w:rPr>
              <w:t>De presentarse experiencia ejecutada paralelamente (traslape), para el cómputo del tiempo de dicha experiencia sólo se considerará una vez el periodo traslapado.</w:t>
            </w:r>
          </w:p>
          <w:p w14:paraId="530013CF"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_tradnl"/>
              </w:rPr>
            </w:pPr>
          </w:p>
          <w:p w14:paraId="4504D52C" w14:textId="77777777" w:rsidR="001B428C" w:rsidRPr="001B428C" w:rsidRDefault="001B428C" w:rsidP="001B428C">
            <w:pPr>
              <w:widowControl w:val="0"/>
              <w:spacing w:after="0" w:line="240" w:lineRule="auto"/>
              <w:jc w:val="both"/>
              <w:rPr>
                <w:rFonts w:ascii="Arial" w:hAnsi="Arial" w:cs="Arial"/>
                <w:b/>
                <w:color w:val="auto"/>
                <w:sz w:val="18"/>
                <w:szCs w:val="18"/>
                <w:lang w:val="es-ES_tradnl"/>
              </w:rPr>
            </w:pPr>
            <w:r w:rsidRPr="001B428C">
              <w:rPr>
                <w:rFonts w:ascii="Arial" w:hAnsi="Arial" w:cs="Arial"/>
                <w:b/>
                <w:color w:val="auto"/>
                <w:sz w:val="18"/>
                <w:szCs w:val="18"/>
                <w:u w:val="single"/>
                <w:lang w:val="es-ES_tradnl"/>
              </w:rPr>
              <w:t>Acreditación</w:t>
            </w:r>
            <w:r w:rsidRPr="001B428C">
              <w:rPr>
                <w:rFonts w:ascii="Arial" w:hAnsi="Arial" w:cs="Arial"/>
                <w:b/>
                <w:color w:val="auto"/>
                <w:sz w:val="18"/>
                <w:szCs w:val="18"/>
                <w:lang w:val="es-ES_tradnl"/>
              </w:rPr>
              <w:t>:</w:t>
            </w:r>
          </w:p>
          <w:p w14:paraId="6572E52E" w14:textId="77777777" w:rsidR="001B428C" w:rsidRPr="001B428C" w:rsidRDefault="001B428C" w:rsidP="001B428C">
            <w:pPr>
              <w:widowControl w:val="0"/>
              <w:spacing w:after="0" w:line="240" w:lineRule="auto"/>
              <w:jc w:val="both"/>
              <w:rPr>
                <w:rFonts w:ascii="Arial" w:eastAsia="Times New Roman" w:hAnsi="Arial" w:cs="Arial"/>
                <w:color w:val="auto"/>
                <w:sz w:val="18"/>
                <w:szCs w:val="18"/>
                <w:lang w:val="es-ES"/>
              </w:rPr>
            </w:pPr>
            <w:r w:rsidRPr="001B428C">
              <w:rPr>
                <w:rFonts w:ascii="Arial" w:eastAsia="Times New Roman" w:hAnsi="Arial" w:cs="Arial"/>
                <w:color w:val="auto"/>
                <w:sz w:val="18"/>
                <w:szCs w:val="18"/>
                <w:lang w:val="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03CEFAA5" w14:textId="77777777" w:rsidR="001B428C" w:rsidRPr="001B428C" w:rsidRDefault="001B428C" w:rsidP="001B428C">
            <w:pPr>
              <w:widowControl w:val="0"/>
              <w:spacing w:after="0" w:line="240" w:lineRule="auto"/>
              <w:jc w:val="both"/>
              <w:rPr>
                <w:rFonts w:ascii="Arial" w:eastAsia="Times New Roman" w:hAnsi="Arial" w:cs="Arial"/>
                <w:color w:val="auto"/>
                <w:sz w:val="24"/>
                <w:szCs w:val="24"/>
                <w:lang w:val="es-ES"/>
              </w:rPr>
            </w:pPr>
          </w:p>
          <w:p w14:paraId="367232C1" w14:textId="77777777" w:rsidR="001B428C" w:rsidRPr="001B428C" w:rsidRDefault="001B428C" w:rsidP="001B428C">
            <w:pPr>
              <w:widowControl w:val="0"/>
              <w:spacing w:after="0" w:line="240" w:lineRule="auto"/>
              <w:jc w:val="both"/>
              <w:rPr>
                <w:rFonts w:ascii="Arial" w:hAnsi="Arial" w:cs="Arial"/>
                <w:b/>
                <w:color w:val="auto"/>
                <w:sz w:val="18"/>
                <w:szCs w:val="18"/>
                <w:lang w:val="es-ES"/>
              </w:rPr>
            </w:pPr>
            <w:r w:rsidRPr="001B428C">
              <w:rPr>
                <w:rFonts w:ascii="Arial" w:hAnsi="Arial" w:cs="Arial"/>
                <w:b/>
                <w:color w:val="auto"/>
                <w:sz w:val="18"/>
                <w:szCs w:val="18"/>
                <w:lang w:val="es-ES"/>
              </w:rPr>
              <w:t>Ingeniero de Seguridad y Salud en el Trabajo (01)</w:t>
            </w:r>
          </w:p>
          <w:p w14:paraId="5611F366" w14:textId="77777777" w:rsidR="001B428C" w:rsidRPr="001B428C" w:rsidRDefault="001B428C" w:rsidP="001B428C">
            <w:pPr>
              <w:widowControl w:val="0"/>
              <w:spacing w:after="0" w:line="240" w:lineRule="auto"/>
              <w:jc w:val="both"/>
              <w:rPr>
                <w:rFonts w:ascii="Arial" w:eastAsia="Times New Roman" w:hAnsi="Arial" w:cs="Arial"/>
                <w:color w:val="auto"/>
                <w:sz w:val="24"/>
                <w:szCs w:val="24"/>
                <w:lang w:val="es-ES"/>
              </w:rPr>
            </w:pPr>
          </w:p>
          <w:p w14:paraId="09B36F5E" w14:textId="77777777" w:rsidR="001B428C" w:rsidRPr="001B428C" w:rsidRDefault="001B428C" w:rsidP="001B428C">
            <w:pPr>
              <w:widowControl w:val="0"/>
              <w:spacing w:after="0" w:line="240" w:lineRule="auto"/>
              <w:jc w:val="both"/>
              <w:rPr>
                <w:rFonts w:ascii="Arial" w:hAnsi="Arial" w:cs="Arial"/>
                <w:b/>
                <w:color w:val="auto"/>
                <w:sz w:val="18"/>
                <w:szCs w:val="18"/>
                <w:lang w:val="es-ES_tradnl"/>
              </w:rPr>
            </w:pPr>
            <w:r w:rsidRPr="001B428C">
              <w:rPr>
                <w:rFonts w:ascii="Arial" w:hAnsi="Arial" w:cs="Arial"/>
                <w:b/>
                <w:color w:val="auto"/>
                <w:sz w:val="18"/>
                <w:szCs w:val="18"/>
                <w:u w:val="single"/>
                <w:lang w:val="es-ES_tradnl"/>
              </w:rPr>
              <w:t>Requisitos</w:t>
            </w:r>
            <w:r w:rsidRPr="001B428C">
              <w:rPr>
                <w:rFonts w:ascii="Arial" w:hAnsi="Arial" w:cs="Arial"/>
                <w:b/>
                <w:color w:val="auto"/>
                <w:sz w:val="18"/>
                <w:szCs w:val="18"/>
                <w:lang w:val="es-ES_tradnl"/>
              </w:rPr>
              <w:t>:</w:t>
            </w:r>
          </w:p>
          <w:p w14:paraId="43C41E6C" w14:textId="77777777" w:rsidR="001B428C" w:rsidRPr="001B428C" w:rsidRDefault="001B428C" w:rsidP="001B428C">
            <w:pPr>
              <w:spacing w:after="0" w:line="240" w:lineRule="auto"/>
              <w:ind w:right="170"/>
              <w:jc w:val="both"/>
              <w:rPr>
                <w:rFonts w:ascii="Arial" w:eastAsia="Times New Roman" w:hAnsi="Arial" w:cs="Arial"/>
                <w:color w:val="auto"/>
                <w:sz w:val="18"/>
                <w:szCs w:val="18"/>
                <w:lang w:val="es-ES"/>
              </w:rPr>
            </w:pPr>
            <w:r w:rsidRPr="001B428C">
              <w:rPr>
                <w:rFonts w:ascii="Arial" w:eastAsia="Times New Roman" w:hAnsi="Arial" w:cs="Arial"/>
                <w:color w:val="auto"/>
                <w:sz w:val="18"/>
                <w:szCs w:val="18"/>
                <w:lang w:val="es-ES"/>
              </w:rPr>
              <w:t>Experiencia demostrada mínima de dos (02) años, realizando:</w:t>
            </w:r>
          </w:p>
          <w:p w14:paraId="55CFF4B1" w14:textId="77777777" w:rsidR="001B428C" w:rsidRPr="001B428C" w:rsidRDefault="001B428C" w:rsidP="001B428C">
            <w:pPr>
              <w:spacing w:after="0" w:line="240" w:lineRule="auto"/>
              <w:ind w:right="170"/>
              <w:jc w:val="both"/>
              <w:rPr>
                <w:rFonts w:ascii="Arial" w:eastAsia="Times New Roman" w:hAnsi="Arial" w:cs="Arial"/>
                <w:color w:val="FF0000"/>
                <w:sz w:val="18"/>
                <w:szCs w:val="18"/>
                <w:lang w:val="es-ES"/>
              </w:rPr>
            </w:pPr>
          </w:p>
          <w:p w14:paraId="25EB13E0" w14:textId="77777777" w:rsidR="001B428C" w:rsidRPr="001B428C" w:rsidRDefault="001B428C" w:rsidP="001149A6">
            <w:pPr>
              <w:numPr>
                <w:ilvl w:val="0"/>
                <w:numId w:val="61"/>
              </w:numPr>
              <w:spacing w:after="0" w:line="240" w:lineRule="auto"/>
              <w:ind w:right="170"/>
              <w:jc w:val="both"/>
              <w:rPr>
                <w:rFonts w:ascii="Tahoma" w:eastAsia="Times New Roman" w:hAnsi="Tahoma" w:cs="Tahoma"/>
                <w:color w:val="auto"/>
                <w:sz w:val="18"/>
                <w:szCs w:val="18"/>
                <w:lang w:val="es-ES"/>
              </w:rPr>
            </w:pPr>
            <w:r w:rsidRPr="001B428C">
              <w:rPr>
                <w:rFonts w:ascii="Tahoma" w:eastAsia="Times New Roman" w:hAnsi="Tahoma" w:cs="Tahoma"/>
                <w:color w:val="auto"/>
                <w:sz w:val="18"/>
                <w:szCs w:val="18"/>
                <w:lang w:val="es-ES"/>
              </w:rPr>
              <w:lastRenderedPageBreak/>
              <w:t>Actividades de supervisión en seguridad y salud en el trabajo, en proyectos y/o en obras y/o en industrias, y/o</w:t>
            </w:r>
          </w:p>
          <w:p w14:paraId="46664F97" w14:textId="77777777" w:rsidR="001B428C" w:rsidRPr="001B428C" w:rsidRDefault="001B428C" w:rsidP="001149A6">
            <w:pPr>
              <w:numPr>
                <w:ilvl w:val="0"/>
                <w:numId w:val="61"/>
              </w:numPr>
              <w:spacing w:after="0" w:line="240" w:lineRule="auto"/>
              <w:ind w:right="170"/>
              <w:jc w:val="both"/>
              <w:rPr>
                <w:rFonts w:ascii="Tahoma" w:eastAsia="Times New Roman" w:hAnsi="Tahoma" w:cs="Tahoma"/>
                <w:color w:val="auto"/>
                <w:sz w:val="18"/>
                <w:szCs w:val="18"/>
                <w:lang w:val="es-ES"/>
              </w:rPr>
            </w:pPr>
            <w:r w:rsidRPr="001B428C">
              <w:rPr>
                <w:rFonts w:ascii="Tahoma" w:eastAsia="Times New Roman" w:hAnsi="Tahoma" w:cs="Tahoma"/>
                <w:color w:val="auto"/>
                <w:sz w:val="18"/>
                <w:szCs w:val="18"/>
                <w:lang w:val="es-ES"/>
              </w:rPr>
              <w:t>Implementar sistemas de gestión de seguridad y salud en el trabajo, en proyectos y/o en obras y/o en industrias, y/o</w:t>
            </w:r>
          </w:p>
          <w:p w14:paraId="5E083E2D" w14:textId="77777777" w:rsidR="001B428C" w:rsidRPr="001B428C" w:rsidRDefault="001B428C" w:rsidP="001149A6">
            <w:pPr>
              <w:numPr>
                <w:ilvl w:val="0"/>
                <w:numId w:val="61"/>
              </w:numPr>
              <w:spacing w:after="0" w:line="240" w:lineRule="auto"/>
              <w:ind w:right="170"/>
              <w:jc w:val="both"/>
              <w:rPr>
                <w:rFonts w:ascii="Tahoma" w:eastAsia="Times New Roman" w:hAnsi="Tahoma" w:cs="Tahoma"/>
                <w:color w:val="auto"/>
                <w:sz w:val="18"/>
                <w:szCs w:val="18"/>
                <w:lang w:val="es-ES"/>
              </w:rPr>
            </w:pPr>
            <w:r w:rsidRPr="001B428C">
              <w:rPr>
                <w:rFonts w:ascii="Tahoma" w:eastAsia="Times New Roman" w:hAnsi="Tahoma" w:cs="Tahoma"/>
                <w:color w:val="auto"/>
                <w:sz w:val="18"/>
                <w:szCs w:val="18"/>
                <w:lang w:val="es-ES"/>
              </w:rPr>
              <w:t xml:space="preserve">Realizando diseño de programas de seguridad y salud en el trabajo y control de riesgos en SST. </w:t>
            </w:r>
          </w:p>
          <w:p w14:paraId="7D463AE1" w14:textId="77777777" w:rsidR="001B428C" w:rsidRPr="001B428C" w:rsidRDefault="001B428C" w:rsidP="001B428C">
            <w:pPr>
              <w:spacing w:after="0" w:line="240" w:lineRule="auto"/>
              <w:ind w:right="170"/>
              <w:jc w:val="both"/>
              <w:rPr>
                <w:rFonts w:ascii="Tahoma" w:eastAsia="Times New Roman" w:hAnsi="Tahoma" w:cs="Tahoma"/>
                <w:color w:val="auto"/>
                <w:sz w:val="18"/>
                <w:szCs w:val="18"/>
                <w:lang w:val="es-ES"/>
              </w:rPr>
            </w:pPr>
          </w:p>
          <w:p w14:paraId="0A4DD795" w14:textId="77777777" w:rsidR="001B428C" w:rsidRPr="001B428C" w:rsidRDefault="001B428C" w:rsidP="001B428C">
            <w:pPr>
              <w:spacing w:after="0" w:line="240" w:lineRule="auto"/>
              <w:ind w:right="170"/>
              <w:jc w:val="both"/>
              <w:rPr>
                <w:rFonts w:ascii="Arial" w:eastAsia="Times New Roman" w:hAnsi="Arial" w:cs="Arial"/>
                <w:b/>
                <w:color w:val="FF0000"/>
                <w:sz w:val="18"/>
                <w:szCs w:val="18"/>
                <w:lang w:val="es-ES"/>
              </w:rPr>
            </w:pPr>
            <w:r w:rsidRPr="001B428C">
              <w:rPr>
                <w:rFonts w:ascii="Tahoma" w:eastAsia="Times New Roman" w:hAnsi="Tahoma" w:cs="Tahoma"/>
                <w:color w:val="auto"/>
                <w:sz w:val="18"/>
                <w:szCs w:val="18"/>
                <w:lang w:val="es-ES"/>
              </w:rPr>
              <w:t>L</w:t>
            </w:r>
            <w:r w:rsidRPr="001B428C">
              <w:rPr>
                <w:rFonts w:ascii="Arial" w:eastAsia="Times New Roman" w:hAnsi="Arial" w:cs="Arial"/>
                <w:color w:val="auto"/>
                <w:sz w:val="18"/>
                <w:szCs w:val="18"/>
                <w:lang w:val="es-ES"/>
              </w:rPr>
              <w:t xml:space="preserve">a experiencia </w:t>
            </w:r>
            <w:r w:rsidRPr="001B428C">
              <w:rPr>
                <w:rFonts w:ascii="Arial" w:eastAsia="Calibri" w:hAnsi="Arial" w:cs="Arial"/>
                <w:color w:val="auto"/>
                <w:sz w:val="18"/>
                <w:szCs w:val="18"/>
                <w:lang w:val="es-ES" w:eastAsia="en-US"/>
              </w:rPr>
              <w:t xml:space="preserve">del Ingeniero </w:t>
            </w:r>
            <w:r w:rsidRPr="001B428C">
              <w:rPr>
                <w:rFonts w:ascii="Arial" w:eastAsia="Calibri" w:hAnsi="Arial" w:cs="Arial"/>
                <w:bCs/>
                <w:color w:val="auto"/>
                <w:sz w:val="18"/>
                <w:szCs w:val="18"/>
                <w:lang w:val="es-ES" w:eastAsia="en-US"/>
              </w:rPr>
              <w:t>de Seguridad y Salud en el Trabajo</w:t>
            </w:r>
            <w:r w:rsidRPr="001B428C">
              <w:rPr>
                <w:rFonts w:ascii="Tahoma" w:eastAsia="Calibri" w:hAnsi="Tahoma" w:cs="Tahoma"/>
                <w:color w:val="FF0000"/>
                <w:sz w:val="18"/>
                <w:szCs w:val="18"/>
                <w:lang w:val="es-ES" w:eastAsia="en-US"/>
              </w:rPr>
              <w:t xml:space="preserve"> </w:t>
            </w:r>
            <w:r w:rsidRPr="001B428C">
              <w:rPr>
                <w:rFonts w:ascii="Arial" w:eastAsia="Times New Roman" w:hAnsi="Arial" w:cs="Arial"/>
                <w:color w:val="auto"/>
                <w:sz w:val="18"/>
                <w:szCs w:val="18"/>
                <w:lang w:val="es-ES"/>
              </w:rPr>
              <w:t>se contabilizará a partir de la obtención de la colegiatura</w:t>
            </w:r>
            <w:r w:rsidRPr="001B428C">
              <w:rPr>
                <w:rFonts w:ascii="Arial" w:eastAsia="Times New Roman" w:hAnsi="Arial" w:cs="Arial"/>
                <w:color w:val="0000FF"/>
                <w:sz w:val="18"/>
                <w:szCs w:val="18"/>
                <w:lang w:val="es-ES"/>
              </w:rPr>
              <w:t>.</w:t>
            </w:r>
          </w:p>
          <w:p w14:paraId="67541CC2" w14:textId="77777777" w:rsidR="001B428C" w:rsidRPr="001B428C" w:rsidRDefault="001B428C" w:rsidP="001B428C">
            <w:pPr>
              <w:spacing w:after="0" w:line="240" w:lineRule="auto"/>
              <w:ind w:left="709"/>
              <w:jc w:val="both"/>
              <w:rPr>
                <w:rFonts w:ascii="Arial" w:eastAsia="Times New Roman" w:hAnsi="Arial" w:cs="Arial"/>
                <w:color w:val="auto"/>
                <w:sz w:val="16"/>
                <w:szCs w:val="16"/>
                <w:lang w:val="es-ES"/>
              </w:rPr>
            </w:pPr>
          </w:p>
          <w:p w14:paraId="20E03012" w14:textId="77777777" w:rsidR="001B428C" w:rsidRPr="001B428C" w:rsidRDefault="001B428C" w:rsidP="001B428C">
            <w:pPr>
              <w:widowControl w:val="0"/>
              <w:spacing w:after="0" w:line="240" w:lineRule="auto"/>
              <w:jc w:val="both"/>
              <w:rPr>
                <w:rFonts w:ascii="Arial" w:eastAsia="Times New Roman" w:hAnsi="Arial" w:cs="Arial"/>
                <w:bCs/>
                <w:color w:val="auto"/>
                <w:sz w:val="18"/>
                <w:szCs w:val="18"/>
                <w:u w:val="single"/>
                <w:lang w:val="es-ES_tradnl"/>
              </w:rPr>
            </w:pPr>
            <w:r w:rsidRPr="001B428C">
              <w:rPr>
                <w:rFonts w:ascii="Arial" w:eastAsia="Times New Roman" w:hAnsi="Arial" w:cs="Arial"/>
                <w:bCs/>
                <w:color w:val="auto"/>
                <w:sz w:val="18"/>
                <w:szCs w:val="18"/>
                <w:u w:val="single"/>
                <w:lang w:val="es-ES_tradnl"/>
              </w:rPr>
              <w:t>De presentarse experiencia ejecutada paralelamente (traslape), para el cómputo del tiempo de dicha experiencia sólo se considerará una vez el periodo traslapado.</w:t>
            </w:r>
          </w:p>
          <w:p w14:paraId="53A0E41A" w14:textId="77777777" w:rsidR="001B428C" w:rsidRPr="001B428C" w:rsidRDefault="001B428C" w:rsidP="001B428C">
            <w:pPr>
              <w:widowControl w:val="0"/>
              <w:spacing w:after="0" w:line="240" w:lineRule="auto"/>
              <w:jc w:val="both"/>
              <w:rPr>
                <w:rFonts w:ascii="Arial" w:hAnsi="Arial" w:cs="Arial"/>
                <w:color w:val="auto"/>
                <w:sz w:val="18"/>
                <w:szCs w:val="18"/>
                <w:u w:val="single"/>
                <w:lang w:val="es-ES_tradnl"/>
              </w:rPr>
            </w:pPr>
          </w:p>
          <w:p w14:paraId="5E5B90CF" w14:textId="77777777" w:rsidR="001B428C" w:rsidRPr="001B428C" w:rsidRDefault="001B428C" w:rsidP="001B428C">
            <w:pPr>
              <w:widowControl w:val="0"/>
              <w:spacing w:after="0" w:line="240" w:lineRule="auto"/>
              <w:jc w:val="both"/>
              <w:rPr>
                <w:rFonts w:ascii="Arial" w:hAnsi="Arial" w:cs="Arial"/>
                <w:b/>
                <w:color w:val="auto"/>
                <w:sz w:val="18"/>
                <w:szCs w:val="18"/>
                <w:lang w:val="es-ES_tradnl"/>
              </w:rPr>
            </w:pPr>
            <w:r w:rsidRPr="001B428C">
              <w:rPr>
                <w:rFonts w:ascii="Arial" w:hAnsi="Arial" w:cs="Arial"/>
                <w:b/>
                <w:color w:val="auto"/>
                <w:sz w:val="18"/>
                <w:szCs w:val="18"/>
                <w:u w:val="single"/>
                <w:lang w:val="es-ES_tradnl"/>
              </w:rPr>
              <w:t>Acreditación</w:t>
            </w:r>
            <w:r w:rsidRPr="001B428C">
              <w:rPr>
                <w:rFonts w:ascii="Arial" w:hAnsi="Arial" w:cs="Arial"/>
                <w:b/>
                <w:color w:val="auto"/>
                <w:sz w:val="18"/>
                <w:szCs w:val="18"/>
                <w:lang w:val="es-ES_tradnl"/>
              </w:rPr>
              <w:t>:</w:t>
            </w:r>
          </w:p>
          <w:p w14:paraId="37544D4B" w14:textId="74649DEB" w:rsidR="001B428C" w:rsidRDefault="001B428C" w:rsidP="001B428C">
            <w:pPr>
              <w:widowControl w:val="0"/>
              <w:spacing w:after="0" w:line="240" w:lineRule="auto"/>
              <w:jc w:val="both"/>
              <w:rPr>
                <w:rFonts w:ascii="Arial" w:eastAsia="Tahoma" w:hAnsi="Arial" w:cs="Arial"/>
                <w:color w:val="auto"/>
                <w:sz w:val="18"/>
                <w:szCs w:val="18"/>
                <w:lang w:val="es-ES"/>
              </w:rPr>
            </w:pPr>
            <w:r w:rsidRPr="001B428C">
              <w:rPr>
                <w:rFonts w:ascii="Arial" w:eastAsia="Times New Roman" w:hAnsi="Arial" w:cs="Arial"/>
                <w:color w:val="auto"/>
                <w:sz w:val="18"/>
                <w:szCs w:val="18"/>
                <w:lang w:val="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w:t>
            </w:r>
            <w:r>
              <w:rPr>
                <w:rFonts w:ascii="Arial" w:eastAsia="Times New Roman" w:hAnsi="Arial" w:cs="Arial"/>
                <w:color w:val="auto"/>
                <w:sz w:val="18"/>
                <w:szCs w:val="18"/>
                <w:lang w:val="es-ES"/>
              </w:rPr>
              <w:t xml:space="preserve"> propuesto.</w:t>
            </w:r>
          </w:p>
          <w:p w14:paraId="08539509" w14:textId="7723E9AE" w:rsidR="001B428C" w:rsidRDefault="001B428C" w:rsidP="00F36E43">
            <w:pPr>
              <w:widowControl w:val="0"/>
              <w:spacing w:after="0" w:line="240" w:lineRule="auto"/>
              <w:jc w:val="both"/>
              <w:rPr>
                <w:rFonts w:ascii="Arial" w:eastAsia="Tahoma" w:hAnsi="Arial" w:cs="Arial"/>
                <w:color w:val="auto"/>
                <w:sz w:val="18"/>
                <w:szCs w:val="18"/>
                <w:lang w:val="es-ES"/>
              </w:rPr>
            </w:pPr>
          </w:p>
          <w:tbl>
            <w:tblPr>
              <w:tblW w:w="801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115" w:type="dxa"/>
                <w:right w:w="115" w:type="dxa"/>
              </w:tblCellMar>
              <w:tblLook w:val="0400" w:firstRow="0" w:lastRow="0" w:firstColumn="0" w:lastColumn="0" w:noHBand="0" w:noVBand="1"/>
            </w:tblPr>
            <w:tblGrid>
              <w:gridCol w:w="8017"/>
            </w:tblGrid>
            <w:tr w:rsidR="00F36E43" w:rsidRPr="006A2FD9" w14:paraId="0778A56D" w14:textId="77777777" w:rsidTr="00A355B9">
              <w:trPr>
                <w:trHeight w:val="356"/>
              </w:trPr>
              <w:tc>
                <w:tcPr>
                  <w:tcW w:w="8017" w:type="dxa"/>
                  <w:tcBorders>
                    <w:bottom w:val="single" w:sz="12" w:space="0" w:color="8EAADB"/>
                  </w:tcBorders>
                  <w:shd w:val="clear" w:color="auto" w:fill="auto"/>
                  <w:vAlign w:val="center"/>
                </w:tcPr>
                <w:p w14:paraId="6F96CE63" w14:textId="77777777" w:rsidR="00F36E43" w:rsidRPr="006A2FD9" w:rsidRDefault="00F36E43" w:rsidP="00F36E43">
                  <w:pPr>
                    <w:spacing w:after="0" w:line="240" w:lineRule="auto"/>
                    <w:jc w:val="both"/>
                    <w:rPr>
                      <w:rFonts w:ascii="Arial" w:eastAsia="Tahoma" w:hAnsi="Arial" w:cs="Arial"/>
                      <w:b/>
                      <w:color w:val="auto"/>
                      <w:sz w:val="18"/>
                      <w:szCs w:val="18"/>
                      <w:lang w:val="es-ES"/>
                    </w:rPr>
                  </w:pPr>
                  <w:r w:rsidRPr="006A2FD9">
                    <w:rPr>
                      <w:rFonts w:ascii="Arial" w:eastAsia="Tahoma" w:hAnsi="Arial" w:cs="Arial"/>
                      <w:b/>
                      <w:color w:val="auto"/>
                      <w:sz w:val="18"/>
                      <w:szCs w:val="18"/>
                      <w:lang w:val="es-ES"/>
                    </w:rPr>
                    <w:t>Importante</w:t>
                  </w:r>
                </w:p>
              </w:tc>
            </w:tr>
            <w:tr w:rsidR="00F36E43" w:rsidRPr="006A2FD9" w14:paraId="696A3EC0" w14:textId="77777777" w:rsidTr="00A355B9">
              <w:trPr>
                <w:trHeight w:val="591"/>
              </w:trPr>
              <w:tc>
                <w:tcPr>
                  <w:tcW w:w="8017" w:type="dxa"/>
                  <w:shd w:val="clear" w:color="auto" w:fill="auto"/>
                  <w:vAlign w:val="center"/>
                </w:tcPr>
                <w:p w14:paraId="3A6F0B02" w14:textId="77777777" w:rsidR="00F36E43" w:rsidRPr="006A2FD9" w:rsidRDefault="00F36E43" w:rsidP="001149A6">
                  <w:pPr>
                    <w:widowControl w:val="0"/>
                    <w:numPr>
                      <w:ilvl w:val="0"/>
                      <w:numId w:val="38"/>
                    </w:numPr>
                    <w:spacing w:after="0" w:line="240" w:lineRule="auto"/>
                    <w:jc w:val="both"/>
                    <w:rPr>
                      <w:rFonts w:ascii="Arial" w:eastAsia="Tahoma" w:hAnsi="Arial" w:cs="Arial"/>
                      <w:b/>
                      <w:color w:val="auto"/>
                      <w:sz w:val="18"/>
                      <w:szCs w:val="18"/>
                      <w:lang w:val="es-ES"/>
                    </w:rPr>
                  </w:pPr>
                  <w:r w:rsidRPr="006A2FD9">
                    <w:rPr>
                      <w:rFonts w:ascii="Arial" w:eastAsia="Tahoma" w:hAnsi="Arial" w:cs="Arial"/>
                      <w:i/>
                      <w:color w:val="auto"/>
                      <w:sz w:val="18"/>
                      <w:szCs w:val="18"/>
                      <w:lang w:val="es-ES"/>
                    </w:rPr>
                    <w:t>Los documentos que acreditan la experiencia deben incluir los nombres y apellidos del personal clave, el cargo desempeñado, el plazo de la prestación indicando el día, mes y año de inicio y culminación, el nombre de la Entidad u organización que emite el documento, la fecha de emisión y nombres y apellidos de quien suscribe el documento.</w:t>
                  </w:r>
                </w:p>
                <w:p w14:paraId="51061F59" w14:textId="77777777" w:rsidR="00F36E43" w:rsidRPr="006A2FD9" w:rsidRDefault="00F36E43" w:rsidP="001149A6">
                  <w:pPr>
                    <w:widowControl w:val="0"/>
                    <w:numPr>
                      <w:ilvl w:val="0"/>
                      <w:numId w:val="38"/>
                    </w:numPr>
                    <w:spacing w:after="0" w:line="240" w:lineRule="auto"/>
                    <w:jc w:val="both"/>
                    <w:rPr>
                      <w:rFonts w:ascii="Arial" w:eastAsia="Tahoma" w:hAnsi="Arial" w:cs="Arial"/>
                      <w:b/>
                      <w:color w:val="auto"/>
                      <w:sz w:val="18"/>
                      <w:szCs w:val="18"/>
                      <w:lang w:val="es-ES"/>
                    </w:rPr>
                  </w:pPr>
                  <w:r w:rsidRPr="006A2FD9">
                    <w:rPr>
                      <w:rFonts w:ascii="Arial" w:eastAsia="Tahoma" w:hAnsi="Arial" w:cs="Arial"/>
                      <w:i/>
                      <w:color w:val="auto"/>
                      <w:sz w:val="18"/>
                      <w:szCs w:val="18"/>
                      <w:lang w:val="es-ES"/>
                    </w:rPr>
                    <w:t>En caso los documentos para acreditar la experiencia establezcan el plazo de la experiencia adquirida por el personal clave en meses sin especificar los días se debe considerar el mes completo.</w:t>
                  </w:r>
                </w:p>
                <w:p w14:paraId="72ED6814" w14:textId="77777777" w:rsidR="00F36E43" w:rsidRPr="006A2FD9" w:rsidRDefault="00F36E43" w:rsidP="001149A6">
                  <w:pPr>
                    <w:widowControl w:val="0"/>
                    <w:numPr>
                      <w:ilvl w:val="0"/>
                      <w:numId w:val="38"/>
                    </w:numPr>
                    <w:spacing w:after="0" w:line="240" w:lineRule="auto"/>
                    <w:jc w:val="both"/>
                    <w:rPr>
                      <w:rFonts w:ascii="Arial" w:eastAsia="Tahoma" w:hAnsi="Arial" w:cs="Arial"/>
                      <w:b/>
                      <w:i/>
                      <w:color w:val="auto"/>
                      <w:sz w:val="18"/>
                      <w:szCs w:val="18"/>
                      <w:lang w:val="es-ES"/>
                    </w:rPr>
                  </w:pPr>
                  <w:r w:rsidRPr="006A2FD9">
                    <w:rPr>
                      <w:rFonts w:ascii="Arial" w:eastAsia="Tahoma" w:hAnsi="Arial" w:cs="Arial"/>
                      <w:i/>
                      <w:color w:val="auto"/>
                      <w:sz w:val="18"/>
                      <w:szCs w:val="18"/>
                      <w:lang w:val="es-ES"/>
                    </w:rPr>
                    <w:t>Se considerará aquella experiencia que no tenga una antigüedad mayor a veinticinco (25) años anteriores a la fecha de la presentación de ofertas.</w:t>
                  </w:r>
                </w:p>
                <w:p w14:paraId="18BEC3CD" w14:textId="77777777" w:rsidR="00F36E43" w:rsidRPr="006A2FD9" w:rsidRDefault="00F36E43" w:rsidP="001149A6">
                  <w:pPr>
                    <w:widowControl w:val="0"/>
                    <w:numPr>
                      <w:ilvl w:val="0"/>
                      <w:numId w:val="38"/>
                    </w:numPr>
                    <w:spacing w:after="0" w:line="240" w:lineRule="auto"/>
                    <w:jc w:val="both"/>
                    <w:rPr>
                      <w:rFonts w:ascii="Arial" w:eastAsia="Tahoma" w:hAnsi="Arial" w:cs="Arial"/>
                      <w:b/>
                      <w:color w:val="auto"/>
                      <w:sz w:val="18"/>
                      <w:szCs w:val="18"/>
                      <w:lang w:val="es-ES"/>
                    </w:rPr>
                  </w:pPr>
                  <w:r w:rsidRPr="006A2FD9">
                    <w:rPr>
                      <w:rFonts w:ascii="Arial" w:eastAsia="Tahoma" w:hAnsi="Arial" w:cs="Arial"/>
                      <w:i/>
                      <w:color w:val="auto"/>
                      <w:sz w:val="18"/>
                      <w:szCs w:val="18"/>
                      <w:lang w:val="es-ES"/>
                    </w:rPr>
                    <w:t>Al calificar la experiencia del personal,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personal corresponden con la función propia del cargo o puesto requerido en las bases.</w:t>
                  </w:r>
                </w:p>
              </w:tc>
            </w:tr>
          </w:tbl>
          <w:p w14:paraId="2BF63D31" w14:textId="77777777" w:rsidR="00F36E43" w:rsidRPr="006A2FD9" w:rsidRDefault="00F36E43" w:rsidP="00F36E43">
            <w:pPr>
              <w:widowControl w:val="0"/>
              <w:spacing w:after="0" w:line="240" w:lineRule="auto"/>
              <w:jc w:val="both"/>
              <w:rPr>
                <w:rFonts w:ascii="Arial" w:eastAsia="Tahoma" w:hAnsi="Arial" w:cs="Arial"/>
                <w:b/>
                <w:color w:val="auto"/>
                <w:sz w:val="18"/>
                <w:szCs w:val="18"/>
                <w:lang w:val="es-ES"/>
              </w:rPr>
            </w:pPr>
          </w:p>
        </w:tc>
      </w:tr>
      <w:tr w:rsidR="00F36E43" w:rsidRPr="006A2FD9" w14:paraId="5BB1C135" w14:textId="77777777" w:rsidTr="00A355B9">
        <w:trPr>
          <w:trHeight w:val="244"/>
        </w:trPr>
        <w:tc>
          <w:tcPr>
            <w:tcW w:w="795" w:type="dxa"/>
            <w:shd w:val="clear" w:color="auto" w:fill="auto"/>
          </w:tcPr>
          <w:p w14:paraId="4325D6FE" w14:textId="77777777" w:rsidR="00F36E43" w:rsidRPr="006A2FD9" w:rsidRDefault="00F36E43" w:rsidP="00F36E43">
            <w:pPr>
              <w:widowControl w:val="0"/>
              <w:spacing w:after="0" w:line="240" w:lineRule="auto"/>
              <w:rPr>
                <w:rFonts w:ascii="Arial" w:eastAsia="Tahoma" w:hAnsi="Arial" w:cs="Arial"/>
                <w:b/>
                <w:color w:val="auto"/>
                <w:sz w:val="20"/>
                <w:lang w:val="es-ES"/>
              </w:rPr>
            </w:pPr>
            <w:r w:rsidRPr="006A2FD9">
              <w:rPr>
                <w:rFonts w:ascii="Arial" w:eastAsia="Tahoma" w:hAnsi="Arial" w:cs="Arial"/>
                <w:b/>
                <w:color w:val="auto"/>
                <w:sz w:val="20"/>
                <w:lang w:val="es-ES"/>
              </w:rPr>
              <w:lastRenderedPageBreak/>
              <w:t>B</w:t>
            </w:r>
          </w:p>
        </w:tc>
        <w:tc>
          <w:tcPr>
            <w:tcW w:w="8310" w:type="dxa"/>
            <w:shd w:val="clear" w:color="auto" w:fill="auto"/>
          </w:tcPr>
          <w:p w14:paraId="1DB59F6C" w14:textId="77777777" w:rsidR="00F36E43" w:rsidRPr="006A2FD9" w:rsidRDefault="00F36E43" w:rsidP="00F36E43">
            <w:pPr>
              <w:widowControl w:val="0"/>
              <w:spacing w:after="0" w:line="240" w:lineRule="auto"/>
              <w:jc w:val="both"/>
              <w:rPr>
                <w:rFonts w:ascii="Arial" w:eastAsia="Tahoma" w:hAnsi="Arial" w:cs="Arial"/>
                <w:b/>
                <w:color w:val="auto"/>
                <w:sz w:val="20"/>
                <w:lang w:val="es-ES"/>
              </w:rPr>
            </w:pPr>
            <w:r w:rsidRPr="006A2FD9">
              <w:rPr>
                <w:rFonts w:ascii="Arial" w:eastAsia="Tahoma" w:hAnsi="Arial" w:cs="Arial"/>
                <w:b/>
                <w:color w:val="auto"/>
                <w:sz w:val="20"/>
                <w:lang w:val="es-ES"/>
              </w:rPr>
              <w:t>EXPERIENCIA DEL POSTOR EN LA ESPECIALIDAD</w:t>
            </w:r>
          </w:p>
        </w:tc>
      </w:tr>
      <w:tr w:rsidR="00F36E43" w:rsidRPr="006A2FD9" w14:paraId="3B5F29C3" w14:textId="77777777" w:rsidTr="00A355B9">
        <w:trPr>
          <w:trHeight w:val="244"/>
        </w:trPr>
        <w:tc>
          <w:tcPr>
            <w:tcW w:w="795" w:type="dxa"/>
            <w:shd w:val="clear" w:color="auto" w:fill="auto"/>
          </w:tcPr>
          <w:p w14:paraId="4D4DF953" w14:textId="77777777" w:rsidR="00F36E43" w:rsidRPr="006A2FD9" w:rsidRDefault="00F36E43" w:rsidP="00F36E43">
            <w:pPr>
              <w:widowControl w:val="0"/>
              <w:spacing w:after="0" w:line="240" w:lineRule="auto"/>
              <w:rPr>
                <w:rFonts w:ascii="Arial" w:eastAsia="Tahoma" w:hAnsi="Arial" w:cs="Arial"/>
                <w:b/>
                <w:color w:val="auto"/>
                <w:sz w:val="18"/>
                <w:szCs w:val="18"/>
                <w:lang w:val="es-ES"/>
              </w:rPr>
            </w:pPr>
          </w:p>
        </w:tc>
        <w:tc>
          <w:tcPr>
            <w:tcW w:w="8310" w:type="dxa"/>
            <w:shd w:val="clear" w:color="auto" w:fill="auto"/>
          </w:tcPr>
          <w:p w14:paraId="4362D4A5" w14:textId="0510B0F0" w:rsidR="00F36E43" w:rsidRPr="006A2FD9" w:rsidRDefault="00F36E43" w:rsidP="00F36E43">
            <w:pPr>
              <w:widowControl w:val="0"/>
              <w:spacing w:after="0" w:line="240" w:lineRule="auto"/>
              <w:jc w:val="both"/>
              <w:rPr>
                <w:rFonts w:ascii="Arial" w:eastAsia="Tahoma" w:hAnsi="Arial" w:cs="Arial"/>
                <w:color w:val="auto"/>
                <w:sz w:val="18"/>
                <w:szCs w:val="18"/>
                <w:lang w:val="es-ES"/>
              </w:rPr>
            </w:pPr>
            <w:r w:rsidRPr="006A2FD9">
              <w:rPr>
                <w:rFonts w:ascii="Arial" w:eastAsia="Tahoma" w:hAnsi="Arial" w:cs="Arial"/>
                <w:color w:val="auto"/>
                <w:sz w:val="18"/>
                <w:szCs w:val="18"/>
                <w:lang w:val="es-ES"/>
              </w:rPr>
              <w:t xml:space="preserve">El postor debe acreditar un monto facturado acumulado equivalente a </w:t>
            </w:r>
            <w:r w:rsidR="0004713D" w:rsidRPr="00CB668D">
              <w:rPr>
                <w:rFonts w:ascii="Arial" w:hAnsi="Arial" w:cs="Arial"/>
                <w:iCs/>
                <w:sz w:val="18"/>
                <w:szCs w:val="18"/>
              </w:rPr>
              <w:t>S/ 1,200,000.00 (Un Millón Doscientos Mil con 00/100 Soles</w:t>
            </w:r>
            <w:r w:rsidRPr="006A2FD9">
              <w:rPr>
                <w:rFonts w:ascii="Arial" w:eastAsia="Tahoma" w:hAnsi="Arial" w:cs="Arial"/>
                <w:color w:val="auto"/>
                <w:sz w:val="18"/>
                <w:szCs w:val="18"/>
                <w:lang w:val="es-ES"/>
              </w:rPr>
              <w:t>), 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4184A292"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p>
          <w:p w14:paraId="185D92B5" w14:textId="78442F24" w:rsidR="00F36E43" w:rsidRPr="006A2FD9" w:rsidRDefault="00F36E43" w:rsidP="00F36E43">
            <w:pPr>
              <w:widowControl w:val="0"/>
              <w:spacing w:after="0" w:line="240" w:lineRule="auto"/>
              <w:jc w:val="both"/>
              <w:rPr>
                <w:rFonts w:ascii="Arial" w:eastAsia="Times New Roman" w:hAnsi="Arial" w:cs="Arial"/>
                <w:iCs/>
                <w:color w:val="auto"/>
                <w:sz w:val="18"/>
                <w:szCs w:val="18"/>
                <w:lang w:val="es-ES" w:eastAsia="es-ES"/>
              </w:rPr>
            </w:pPr>
            <w:r w:rsidRPr="006A2FD9">
              <w:rPr>
                <w:rFonts w:ascii="Arial" w:eastAsia="Times New Roman" w:hAnsi="Arial" w:cs="Arial"/>
                <w:iCs/>
                <w:color w:val="auto"/>
                <w:sz w:val="18"/>
                <w:szCs w:val="18"/>
                <w:lang w:val="es-ES" w:eastAsia="es-ES"/>
              </w:rPr>
              <w:t>En el caso de postores que declaren en el Anexo N° 1 tener la condición de micro y pequeña empresa, se acredita una experiencia de S/</w:t>
            </w:r>
            <w:r w:rsidR="0018410A">
              <w:rPr>
                <w:rFonts w:ascii="Arial" w:eastAsia="Times New Roman" w:hAnsi="Arial" w:cs="Arial"/>
                <w:iCs/>
                <w:color w:val="auto"/>
                <w:sz w:val="18"/>
                <w:szCs w:val="18"/>
                <w:lang w:val="es-ES" w:eastAsia="es-ES"/>
              </w:rPr>
              <w:t>96</w:t>
            </w:r>
            <w:r w:rsidRPr="006A2FD9">
              <w:rPr>
                <w:rFonts w:ascii="Arial" w:eastAsia="Times New Roman" w:hAnsi="Arial" w:cs="Arial"/>
                <w:iCs/>
                <w:color w:val="auto"/>
                <w:sz w:val="18"/>
                <w:szCs w:val="18"/>
                <w:lang w:val="es-ES" w:eastAsia="es-ES"/>
              </w:rPr>
              <w:t xml:space="preserve"> 000,00 (</w:t>
            </w:r>
            <w:r w:rsidR="0018410A">
              <w:rPr>
                <w:rFonts w:ascii="Arial" w:eastAsia="Times New Roman" w:hAnsi="Arial" w:cs="Arial"/>
                <w:iCs/>
                <w:color w:val="auto"/>
                <w:sz w:val="18"/>
                <w:szCs w:val="18"/>
                <w:lang w:val="es-ES" w:eastAsia="es-ES"/>
              </w:rPr>
              <w:t>Novent</w:t>
            </w:r>
            <w:r w:rsidRPr="006A2FD9">
              <w:rPr>
                <w:rFonts w:ascii="Arial" w:eastAsia="Times New Roman" w:hAnsi="Arial" w:cs="Arial"/>
                <w:iCs/>
                <w:color w:val="auto"/>
                <w:sz w:val="18"/>
                <w:szCs w:val="18"/>
                <w:lang w:val="es-ES" w:eastAsia="es-ES"/>
              </w:rPr>
              <w:t xml:space="preserve">a y </w:t>
            </w:r>
            <w:r w:rsidR="0018410A">
              <w:rPr>
                <w:rFonts w:ascii="Arial" w:eastAsia="Times New Roman" w:hAnsi="Arial" w:cs="Arial"/>
                <w:iCs/>
                <w:color w:val="auto"/>
                <w:sz w:val="18"/>
                <w:szCs w:val="18"/>
                <w:lang w:val="es-ES" w:eastAsia="es-ES"/>
              </w:rPr>
              <w:t xml:space="preserve">seis </w:t>
            </w:r>
            <w:r w:rsidRPr="006A2FD9">
              <w:rPr>
                <w:rFonts w:ascii="Arial" w:eastAsia="Times New Roman" w:hAnsi="Arial" w:cs="Arial"/>
                <w:iCs/>
                <w:color w:val="auto"/>
                <w:sz w:val="18"/>
                <w:szCs w:val="18"/>
                <w:lang w:val="es-ES" w:eastAsia="es-ES"/>
              </w:rPr>
              <w:t>mil y 00/100 Soles),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58D1F129"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p>
          <w:p w14:paraId="60DB76F7" w14:textId="60487664" w:rsidR="0018410A" w:rsidRDefault="00F36E43" w:rsidP="00F36E43">
            <w:pPr>
              <w:widowControl w:val="0"/>
              <w:spacing w:after="0" w:line="240" w:lineRule="auto"/>
              <w:jc w:val="both"/>
              <w:rPr>
                <w:rFonts w:ascii="Arial" w:hAnsi="Arial" w:cs="Arial"/>
                <w:iCs/>
                <w:color w:val="auto"/>
                <w:sz w:val="18"/>
                <w:szCs w:val="18"/>
                <w:lang w:val="es-ES"/>
              </w:rPr>
            </w:pPr>
            <w:r w:rsidRPr="006A2FD9">
              <w:rPr>
                <w:rFonts w:ascii="Arial" w:hAnsi="Arial" w:cs="Arial"/>
                <w:iCs/>
                <w:color w:val="auto"/>
                <w:sz w:val="18"/>
                <w:szCs w:val="18"/>
                <w:lang w:val="es-ES"/>
              </w:rPr>
              <w:t xml:space="preserve">Se consideran servicios similares a los siguientes: </w:t>
            </w:r>
          </w:p>
          <w:p w14:paraId="56F2BBE2" w14:textId="77777777" w:rsidR="0018410A" w:rsidRDefault="0018410A" w:rsidP="00F36E43">
            <w:pPr>
              <w:widowControl w:val="0"/>
              <w:spacing w:after="0" w:line="240" w:lineRule="auto"/>
              <w:jc w:val="both"/>
              <w:rPr>
                <w:rFonts w:ascii="Arial" w:hAnsi="Arial" w:cs="Arial"/>
                <w:iCs/>
                <w:color w:val="auto"/>
                <w:sz w:val="18"/>
                <w:szCs w:val="18"/>
                <w:lang w:val="es-ES"/>
              </w:rPr>
            </w:pPr>
          </w:p>
          <w:p w14:paraId="0FE9E1D0" w14:textId="77777777" w:rsidR="0018410A" w:rsidRPr="0018410A" w:rsidRDefault="0018410A" w:rsidP="0018410A">
            <w:pPr>
              <w:widowControl w:val="0"/>
              <w:spacing w:after="0" w:line="240" w:lineRule="auto"/>
              <w:jc w:val="both"/>
              <w:rPr>
                <w:rFonts w:ascii="Arial" w:hAnsi="Arial" w:cs="Arial"/>
                <w:iCs/>
                <w:color w:val="auto"/>
                <w:sz w:val="18"/>
                <w:szCs w:val="18"/>
                <w:lang w:val="es-ES"/>
              </w:rPr>
            </w:pPr>
            <w:r w:rsidRPr="0018410A">
              <w:rPr>
                <w:rFonts w:ascii="Arial" w:hAnsi="Arial" w:cs="Arial"/>
                <w:iCs/>
                <w:color w:val="auto"/>
                <w:sz w:val="18"/>
                <w:szCs w:val="18"/>
                <w:lang w:val="es-ES"/>
              </w:rPr>
              <w:t>Servicios y/o actividades de descolmatación de ríos y/o defensas ribereñas y/o trabajos de movimiento de tierras en cauces de ríos</w:t>
            </w:r>
            <w:r w:rsidRPr="0018410A">
              <w:rPr>
                <w:rFonts w:ascii="Arial" w:eastAsia="Times New Roman" w:hAnsi="Arial" w:cs="Arial"/>
                <w:color w:val="auto"/>
                <w:sz w:val="18"/>
                <w:szCs w:val="18"/>
                <w:lang w:val="es-ES"/>
              </w:rPr>
              <w:t>.</w:t>
            </w:r>
          </w:p>
          <w:p w14:paraId="4E1ED61D" w14:textId="77777777" w:rsidR="00F36E43" w:rsidRPr="006A2FD9" w:rsidRDefault="00F36E43" w:rsidP="00F36E43">
            <w:pPr>
              <w:widowControl w:val="0"/>
              <w:spacing w:after="0" w:line="240" w:lineRule="auto"/>
              <w:jc w:val="both"/>
              <w:rPr>
                <w:rFonts w:ascii="Arial" w:hAnsi="Arial" w:cs="Arial"/>
                <w:iCs/>
                <w:color w:val="auto"/>
                <w:sz w:val="18"/>
                <w:szCs w:val="18"/>
                <w:lang w:val="es-ES"/>
              </w:rPr>
            </w:pPr>
          </w:p>
          <w:p w14:paraId="1008FBB1" w14:textId="77777777" w:rsidR="00F36E43" w:rsidRPr="006A2FD9" w:rsidRDefault="00F36E43" w:rsidP="00F36E43">
            <w:pPr>
              <w:widowControl w:val="0"/>
              <w:spacing w:after="0" w:line="240" w:lineRule="auto"/>
              <w:jc w:val="both"/>
              <w:rPr>
                <w:rFonts w:ascii="Arial" w:eastAsia="Tahoma" w:hAnsi="Arial" w:cs="Arial"/>
                <w:color w:val="auto"/>
                <w:sz w:val="18"/>
                <w:szCs w:val="18"/>
                <w:u w:val="single"/>
                <w:lang w:val="es-ES"/>
              </w:rPr>
            </w:pPr>
            <w:r w:rsidRPr="006A2FD9">
              <w:rPr>
                <w:rFonts w:ascii="Arial" w:eastAsia="Tahoma" w:hAnsi="Arial" w:cs="Arial"/>
                <w:color w:val="auto"/>
                <w:sz w:val="18"/>
                <w:szCs w:val="18"/>
                <w:u w:val="single"/>
                <w:lang w:val="es-ES"/>
              </w:rPr>
              <w:t>Acreditación</w:t>
            </w:r>
            <w:r w:rsidRPr="006A2FD9">
              <w:rPr>
                <w:rFonts w:ascii="Arial" w:eastAsia="Tahoma" w:hAnsi="Arial" w:cs="Arial"/>
                <w:color w:val="auto"/>
                <w:sz w:val="18"/>
                <w:szCs w:val="18"/>
                <w:lang w:val="es-ES"/>
              </w:rPr>
              <w:t>:</w:t>
            </w:r>
          </w:p>
          <w:p w14:paraId="43AC7105"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p>
          <w:p w14:paraId="49789DBD"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r w:rsidRPr="006A2FD9">
              <w:rPr>
                <w:rFonts w:ascii="Arial" w:eastAsia="Tahoma" w:hAnsi="Arial" w:cs="Arial"/>
                <w:color w:val="auto"/>
                <w:sz w:val="18"/>
                <w:szCs w:val="18"/>
                <w:lang w:val="es-ES"/>
              </w:rPr>
              <w:t>La experiencia del postor en la especialidad se acreditará con copia simple de (i) contratos u órdenes de servicios,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6A2FD9">
              <w:rPr>
                <w:rFonts w:ascii="Arial" w:eastAsia="Tahoma" w:hAnsi="Arial" w:cs="Arial"/>
                <w:color w:val="auto"/>
                <w:sz w:val="18"/>
                <w:szCs w:val="18"/>
                <w:vertAlign w:val="superscript"/>
                <w:lang w:val="es-ES"/>
              </w:rPr>
              <w:footnoteReference w:id="11"/>
            </w:r>
            <w:r w:rsidRPr="006A2FD9">
              <w:rPr>
                <w:rFonts w:ascii="Arial" w:eastAsia="Tahoma" w:hAnsi="Arial" w:cs="Arial"/>
                <w:color w:val="auto"/>
                <w:sz w:val="18"/>
                <w:szCs w:val="18"/>
                <w:lang w:val="es-ES"/>
              </w:rPr>
              <w:t xml:space="preserve">, correspondientes a un </w:t>
            </w:r>
            <w:r w:rsidRPr="006A2FD9">
              <w:rPr>
                <w:rFonts w:ascii="Arial" w:eastAsia="Tahoma" w:hAnsi="Arial" w:cs="Arial"/>
                <w:color w:val="auto"/>
                <w:sz w:val="18"/>
                <w:szCs w:val="18"/>
                <w:lang w:val="es-ES"/>
              </w:rPr>
              <w:lastRenderedPageBreak/>
              <w:t xml:space="preserve">máximo de veinte (20) contrataciones. </w:t>
            </w:r>
          </w:p>
          <w:p w14:paraId="33483C18"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p>
          <w:p w14:paraId="753635CA"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r w:rsidRPr="006A2FD9">
              <w:rPr>
                <w:rFonts w:ascii="Arial" w:eastAsia="Tahoma" w:hAnsi="Arial" w:cs="Arial"/>
                <w:color w:val="auto"/>
                <w:sz w:val="18"/>
                <w:szCs w:val="18"/>
                <w:lang w:val="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6A2FD9">
              <w:rPr>
                <w:rFonts w:ascii="Arial" w:eastAsia="Tahoma" w:hAnsi="Arial" w:cs="Arial"/>
                <w:b/>
                <w:color w:val="auto"/>
                <w:sz w:val="18"/>
                <w:szCs w:val="18"/>
                <w:lang w:val="es-ES"/>
              </w:rPr>
              <w:t>Anexo Nº 8</w:t>
            </w:r>
            <w:r w:rsidRPr="006A2FD9">
              <w:rPr>
                <w:rFonts w:ascii="Arial" w:eastAsia="Tahoma" w:hAnsi="Arial" w:cs="Arial"/>
                <w:color w:val="auto"/>
                <w:sz w:val="18"/>
                <w:szCs w:val="18"/>
                <w:lang w:val="es-ES"/>
              </w:rPr>
              <w:t xml:space="preserve"> referido a la Experiencia del Postor en la Especialidad.</w:t>
            </w:r>
          </w:p>
          <w:p w14:paraId="3BBA74C1"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p>
          <w:p w14:paraId="7B1DD904"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r w:rsidRPr="006A2FD9">
              <w:rPr>
                <w:rFonts w:ascii="Arial" w:eastAsia="Tahoma" w:hAnsi="Arial" w:cs="Arial"/>
                <w:color w:val="auto"/>
                <w:sz w:val="18"/>
                <w:szCs w:val="18"/>
                <w:lang w:val="es-ES"/>
              </w:rPr>
              <w:t>En el caso de servicios de ejecución periódica o continuada, solo se considera como experiencia la parte del contrato que haya sido ejecutada durante los ocho (8) años anteriores a la fecha de presentación de ofertas, debiendo adjuntarse copia de las conformidades correspondientes a tal parte o los respectivos comprobantes de pago cancelados.</w:t>
            </w:r>
          </w:p>
          <w:p w14:paraId="431B648A"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p>
          <w:p w14:paraId="0CECE62A"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r w:rsidRPr="006A2FD9">
              <w:rPr>
                <w:rFonts w:ascii="Arial" w:eastAsia="Tahoma" w:hAnsi="Arial" w:cs="Arial"/>
                <w:color w:val="auto"/>
                <w:sz w:val="18"/>
                <w:szCs w:val="18"/>
                <w:lang w:val="es-ES"/>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7469F8A" w14:textId="77777777" w:rsidR="00F36E43" w:rsidRPr="006A2FD9" w:rsidRDefault="00F36E43" w:rsidP="00F36E43">
            <w:pPr>
              <w:widowControl w:val="0"/>
              <w:tabs>
                <w:tab w:val="left" w:pos="3494"/>
              </w:tabs>
              <w:spacing w:after="0" w:line="240" w:lineRule="auto"/>
              <w:jc w:val="both"/>
              <w:rPr>
                <w:rFonts w:ascii="Arial" w:eastAsia="Tahoma" w:hAnsi="Arial" w:cs="Arial"/>
                <w:color w:val="auto"/>
                <w:sz w:val="18"/>
                <w:szCs w:val="18"/>
                <w:lang w:val="es-ES"/>
              </w:rPr>
            </w:pPr>
          </w:p>
          <w:p w14:paraId="6B635981"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r w:rsidRPr="006A2FD9">
              <w:rPr>
                <w:rFonts w:ascii="Arial" w:eastAsia="Tahoma" w:hAnsi="Arial" w:cs="Arial"/>
                <w:color w:val="auto"/>
                <w:sz w:val="18"/>
                <w:szCs w:val="18"/>
                <w:lang w:val="es-ES"/>
              </w:rPr>
              <w:t>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5D6DAB1D"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p>
          <w:p w14:paraId="534A5E1C"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r w:rsidRPr="006A2FD9">
              <w:rPr>
                <w:rFonts w:ascii="Arial" w:eastAsia="Tahoma" w:hAnsi="Arial" w:cs="Arial"/>
                <w:color w:val="auto"/>
                <w:sz w:val="18"/>
                <w:szCs w:val="18"/>
                <w:lang w:val="es-ES"/>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67094B8F"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p>
          <w:p w14:paraId="6AA4A2A9" w14:textId="77777777" w:rsidR="00F36E43" w:rsidRPr="006A2FD9" w:rsidRDefault="00F36E43" w:rsidP="00F36E43">
            <w:pPr>
              <w:widowControl w:val="0"/>
              <w:spacing w:after="0" w:line="240" w:lineRule="auto"/>
              <w:jc w:val="both"/>
              <w:rPr>
                <w:rFonts w:ascii="Arial" w:eastAsia="Tahoma" w:hAnsi="Arial" w:cs="Arial"/>
                <w:b/>
                <w:color w:val="auto"/>
                <w:sz w:val="18"/>
                <w:szCs w:val="18"/>
                <w:lang w:val="es-ES"/>
              </w:rPr>
            </w:pPr>
            <w:r w:rsidRPr="006A2FD9">
              <w:rPr>
                <w:rFonts w:ascii="Arial" w:eastAsia="Tahoma" w:hAnsi="Arial" w:cs="Arial"/>
                <w:color w:val="auto"/>
                <w:sz w:val="18"/>
                <w:szCs w:val="18"/>
                <w:lang w:val="es-ES"/>
              </w:rPr>
              <w:t xml:space="preserve">Si el postor acredita experiencia de una persona absorbida como consecuencia de una reorganización societaria, debe presentar adicionalmente el </w:t>
            </w:r>
            <w:r w:rsidRPr="006A2FD9">
              <w:rPr>
                <w:rFonts w:ascii="Arial" w:eastAsia="Tahoma" w:hAnsi="Arial" w:cs="Arial"/>
                <w:b/>
                <w:color w:val="auto"/>
                <w:sz w:val="18"/>
                <w:szCs w:val="18"/>
                <w:lang w:val="es-ES"/>
              </w:rPr>
              <w:t>Anexo N° 9.</w:t>
            </w:r>
          </w:p>
          <w:p w14:paraId="490114F2" w14:textId="77777777" w:rsidR="00F36E43" w:rsidRPr="006A2FD9" w:rsidRDefault="00F36E43" w:rsidP="00F36E43">
            <w:pPr>
              <w:widowControl w:val="0"/>
              <w:spacing w:after="0" w:line="240" w:lineRule="auto"/>
              <w:jc w:val="both"/>
              <w:rPr>
                <w:rFonts w:ascii="Arial" w:eastAsia="Tahoma" w:hAnsi="Arial" w:cs="Arial"/>
                <w:b/>
                <w:color w:val="auto"/>
                <w:sz w:val="18"/>
                <w:szCs w:val="18"/>
                <w:lang w:val="es-ES"/>
              </w:rPr>
            </w:pPr>
          </w:p>
          <w:p w14:paraId="498D62CD"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r w:rsidRPr="006A2FD9">
              <w:rPr>
                <w:rFonts w:ascii="Arial" w:eastAsia="Tahoma" w:hAnsi="Arial" w:cs="Arial"/>
                <w:color w:val="auto"/>
                <w:sz w:val="18"/>
                <w:szCs w:val="18"/>
                <w:lang w:val="es-ES"/>
              </w:rPr>
              <w:t>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w:t>
            </w:r>
          </w:p>
          <w:p w14:paraId="501438F9"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p>
          <w:p w14:paraId="32DA94E1"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r w:rsidRPr="006A2FD9">
              <w:rPr>
                <w:rFonts w:ascii="Arial" w:eastAsia="Tahoma" w:hAnsi="Arial" w:cs="Arial"/>
                <w:color w:val="auto"/>
                <w:sz w:val="18"/>
                <w:szCs w:val="18"/>
                <w:lang w:val="es-ES"/>
              </w:rPr>
              <w:t xml:space="preserve">Sin perjuicio de lo anterior, los postores deben llenar y presentar el </w:t>
            </w:r>
            <w:r w:rsidRPr="006A2FD9">
              <w:rPr>
                <w:rFonts w:ascii="Arial" w:eastAsia="Tahoma" w:hAnsi="Arial" w:cs="Arial"/>
                <w:b/>
                <w:color w:val="auto"/>
                <w:sz w:val="18"/>
                <w:szCs w:val="18"/>
                <w:lang w:val="es-ES"/>
              </w:rPr>
              <w:t xml:space="preserve">Anexo Nº 8 </w:t>
            </w:r>
            <w:r w:rsidRPr="006A2FD9">
              <w:rPr>
                <w:rFonts w:ascii="Arial" w:eastAsia="Tahoma" w:hAnsi="Arial" w:cs="Arial"/>
                <w:color w:val="auto"/>
                <w:sz w:val="18"/>
                <w:szCs w:val="18"/>
                <w:lang w:val="es-ES"/>
              </w:rPr>
              <w:t>referido a la Experiencia del Postor en la Especialidad.</w:t>
            </w:r>
          </w:p>
          <w:p w14:paraId="068E4F36" w14:textId="77777777" w:rsidR="00F36E43" w:rsidRPr="006A2FD9" w:rsidRDefault="00F36E43" w:rsidP="00F36E43">
            <w:pPr>
              <w:widowControl w:val="0"/>
              <w:spacing w:after="0" w:line="240" w:lineRule="auto"/>
              <w:jc w:val="both"/>
              <w:rPr>
                <w:rFonts w:ascii="Arial" w:eastAsia="Tahoma" w:hAnsi="Arial" w:cs="Arial"/>
                <w:color w:val="auto"/>
                <w:sz w:val="18"/>
                <w:szCs w:val="18"/>
                <w:lang w:val="es-ES"/>
              </w:rPr>
            </w:pPr>
          </w:p>
          <w:tbl>
            <w:tblPr>
              <w:tblW w:w="765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115" w:type="dxa"/>
                <w:right w:w="115" w:type="dxa"/>
              </w:tblCellMar>
              <w:tblLook w:val="0400" w:firstRow="0" w:lastRow="0" w:firstColumn="0" w:lastColumn="0" w:noHBand="0" w:noVBand="1"/>
            </w:tblPr>
            <w:tblGrid>
              <w:gridCol w:w="7658"/>
            </w:tblGrid>
            <w:tr w:rsidR="00F36E43" w:rsidRPr="006A2FD9" w14:paraId="30CED95F" w14:textId="77777777" w:rsidTr="00A355B9">
              <w:trPr>
                <w:trHeight w:val="356"/>
              </w:trPr>
              <w:tc>
                <w:tcPr>
                  <w:tcW w:w="7658" w:type="dxa"/>
                  <w:tcBorders>
                    <w:bottom w:val="single" w:sz="12" w:space="0" w:color="8EAADB"/>
                  </w:tcBorders>
                  <w:shd w:val="clear" w:color="auto" w:fill="auto"/>
                  <w:vAlign w:val="center"/>
                </w:tcPr>
                <w:p w14:paraId="1C818B6F" w14:textId="77777777" w:rsidR="00F36E43" w:rsidRPr="006A2FD9" w:rsidRDefault="00F36E43" w:rsidP="00F36E43">
                  <w:pPr>
                    <w:spacing w:after="0" w:line="240" w:lineRule="auto"/>
                    <w:jc w:val="both"/>
                    <w:rPr>
                      <w:rFonts w:ascii="Arial" w:eastAsia="Tahoma" w:hAnsi="Arial" w:cs="Arial"/>
                      <w:b/>
                      <w:color w:val="auto"/>
                      <w:sz w:val="18"/>
                      <w:szCs w:val="18"/>
                      <w:lang w:val="es-ES"/>
                    </w:rPr>
                  </w:pPr>
                  <w:r w:rsidRPr="006A2FD9">
                    <w:rPr>
                      <w:rFonts w:ascii="Arial" w:eastAsia="Tahoma" w:hAnsi="Arial" w:cs="Arial"/>
                      <w:b/>
                      <w:color w:val="auto"/>
                      <w:sz w:val="18"/>
                      <w:szCs w:val="18"/>
                      <w:lang w:val="es-ES"/>
                    </w:rPr>
                    <w:t>Importante</w:t>
                  </w:r>
                </w:p>
              </w:tc>
            </w:tr>
            <w:tr w:rsidR="00F36E43" w:rsidRPr="006A2FD9" w14:paraId="7D41D691" w14:textId="77777777" w:rsidTr="00A355B9">
              <w:trPr>
                <w:trHeight w:val="2403"/>
              </w:trPr>
              <w:tc>
                <w:tcPr>
                  <w:tcW w:w="7658" w:type="dxa"/>
                  <w:shd w:val="clear" w:color="auto" w:fill="auto"/>
                  <w:vAlign w:val="center"/>
                </w:tcPr>
                <w:p w14:paraId="0A75E642" w14:textId="77777777" w:rsidR="00F36E43" w:rsidRPr="006A2FD9" w:rsidRDefault="00F36E43" w:rsidP="001149A6">
                  <w:pPr>
                    <w:widowControl w:val="0"/>
                    <w:numPr>
                      <w:ilvl w:val="0"/>
                      <w:numId w:val="39"/>
                    </w:numPr>
                    <w:spacing w:after="0" w:line="240" w:lineRule="auto"/>
                    <w:jc w:val="both"/>
                    <w:rPr>
                      <w:rFonts w:ascii="Arial" w:eastAsia="Tahoma" w:hAnsi="Arial" w:cs="Arial"/>
                      <w:b/>
                      <w:i/>
                      <w:sz w:val="18"/>
                      <w:szCs w:val="18"/>
                      <w:lang w:val="es-ES"/>
                    </w:rPr>
                  </w:pPr>
                  <w:r w:rsidRPr="006A2FD9">
                    <w:rPr>
                      <w:rFonts w:ascii="Arial" w:eastAsia="Tahoma" w:hAnsi="Arial" w:cs="Arial"/>
                      <w:i/>
                      <w:color w:val="auto"/>
                      <w:sz w:val="18"/>
                      <w:szCs w:val="18"/>
                      <w:lang w:val="es-ES"/>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680F3629" w14:textId="77777777" w:rsidR="00F36E43" w:rsidRPr="006A2FD9" w:rsidRDefault="00F36E43" w:rsidP="00F36E43">
                  <w:pPr>
                    <w:widowControl w:val="0"/>
                    <w:spacing w:after="0" w:line="240" w:lineRule="auto"/>
                    <w:ind w:left="360"/>
                    <w:jc w:val="both"/>
                    <w:rPr>
                      <w:rFonts w:ascii="Arial" w:eastAsia="Tahoma" w:hAnsi="Arial" w:cs="Arial"/>
                      <w:b/>
                      <w:i/>
                      <w:color w:val="auto"/>
                      <w:sz w:val="18"/>
                      <w:szCs w:val="18"/>
                      <w:lang w:val="es-ES"/>
                    </w:rPr>
                  </w:pPr>
                </w:p>
                <w:p w14:paraId="2A9DA7F9" w14:textId="77777777" w:rsidR="00F36E43" w:rsidRPr="006A2FD9" w:rsidRDefault="00F36E43" w:rsidP="001149A6">
                  <w:pPr>
                    <w:widowControl w:val="0"/>
                    <w:numPr>
                      <w:ilvl w:val="0"/>
                      <w:numId w:val="39"/>
                    </w:numPr>
                    <w:spacing w:after="0" w:line="240" w:lineRule="auto"/>
                    <w:jc w:val="both"/>
                    <w:rPr>
                      <w:rFonts w:ascii="Arial" w:eastAsia="Tahoma" w:hAnsi="Arial" w:cs="Arial"/>
                      <w:b/>
                      <w:sz w:val="18"/>
                      <w:szCs w:val="18"/>
                      <w:lang w:val="es-ES"/>
                    </w:rPr>
                  </w:pPr>
                  <w:r w:rsidRPr="006A2FD9">
                    <w:rPr>
                      <w:rFonts w:ascii="Arial" w:eastAsia="Tahoma" w:hAnsi="Arial" w:cs="Arial"/>
                      <w:i/>
                      <w:color w:val="auto"/>
                      <w:sz w:val="18"/>
                      <w:szCs w:val="18"/>
                      <w:lang w:val="es-ES"/>
                    </w:rPr>
                    <w:t>En el caso de consorcios, sólo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14:paraId="61D17415" w14:textId="77777777" w:rsidR="00F36E43" w:rsidRPr="006A2FD9" w:rsidRDefault="00F36E43" w:rsidP="00F36E43">
            <w:pPr>
              <w:widowControl w:val="0"/>
              <w:spacing w:after="0" w:line="240" w:lineRule="auto"/>
              <w:jc w:val="both"/>
              <w:rPr>
                <w:rFonts w:ascii="Arial" w:eastAsia="Tahoma" w:hAnsi="Arial" w:cs="Arial"/>
                <w:b/>
                <w:color w:val="auto"/>
                <w:sz w:val="18"/>
                <w:szCs w:val="18"/>
                <w:lang w:val="es-ES"/>
              </w:rPr>
            </w:pPr>
          </w:p>
        </w:tc>
      </w:tr>
    </w:tbl>
    <w:p w14:paraId="551899E8" w14:textId="77777777" w:rsidR="001169FE" w:rsidRDefault="001169FE" w:rsidP="00054559">
      <w:pPr>
        <w:widowControl w:val="0"/>
        <w:spacing w:after="0" w:line="240" w:lineRule="auto"/>
        <w:ind w:left="567"/>
        <w:jc w:val="both"/>
        <w:rPr>
          <w:rFonts w:ascii="Arial" w:hAnsi="Arial" w:cs="Arial"/>
          <w:sz w:val="20"/>
        </w:rPr>
      </w:pPr>
    </w:p>
    <w:p w14:paraId="4471EC45" w14:textId="2DC99A97" w:rsidR="005B1A8A" w:rsidRDefault="005B1A8A" w:rsidP="00054559">
      <w:pPr>
        <w:widowControl w:val="0"/>
        <w:spacing w:after="0" w:line="240" w:lineRule="auto"/>
        <w:ind w:left="567"/>
        <w:jc w:val="both"/>
        <w:rPr>
          <w:rFonts w:ascii="Arial" w:hAnsi="Arial" w:cs="Arial"/>
          <w:sz w:val="20"/>
        </w:rPr>
      </w:pPr>
    </w:p>
    <w:tbl>
      <w:tblPr>
        <w:tblStyle w:val="Tabladecuadrcula1clara-nfasis52"/>
        <w:tblW w:w="8959" w:type="dxa"/>
        <w:tblInd w:w="108" w:type="dxa"/>
        <w:tblLook w:val="04A0" w:firstRow="1" w:lastRow="0" w:firstColumn="1" w:lastColumn="0" w:noHBand="0" w:noVBand="1"/>
      </w:tblPr>
      <w:tblGrid>
        <w:gridCol w:w="8959"/>
      </w:tblGrid>
      <w:tr w:rsidR="001169FE" w:rsidRPr="002B4536" w14:paraId="3A3AD9C1" w14:textId="77777777" w:rsidTr="006C5A4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ED8477A" w14:textId="77777777" w:rsidR="001169FE" w:rsidRPr="002B4536" w:rsidRDefault="001169FE" w:rsidP="006C5A40">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169FE" w:rsidRPr="00F94F05" w14:paraId="1F2CB9A7" w14:textId="77777777" w:rsidTr="006C5A40">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7EC0910F" w14:textId="77777777" w:rsidR="001169FE" w:rsidRPr="00596BC9" w:rsidRDefault="001169FE" w:rsidP="00441886">
            <w:pPr>
              <w:pStyle w:val="Prrafodelista"/>
              <w:widowControl w:val="0"/>
              <w:numPr>
                <w:ilvl w:val="0"/>
                <w:numId w:val="21"/>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3C89E562" w14:textId="77777777" w:rsidR="001169FE" w:rsidRPr="00596BC9" w:rsidRDefault="001169FE" w:rsidP="006C5A40">
            <w:pPr>
              <w:pStyle w:val="Prrafodelista"/>
              <w:widowControl w:val="0"/>
              <w:spacing w:after="120"/>
              <w:ind w:left="453"/>
              <w:jc w:val="both"/>
              <w:rPr>
                <w:rFonts w:ascii="Arial" w:hAnsi="Arial" w:cs="Arial"/>
                <w:b w:val="0"/>
                <w:i/>
                <w:color w:val="0000FF"/>
                <w:sz w:val="19"/>
                <w:szCs w:val="19"/>
                <w:lang w:val="es-ES"/>
              </w:rPr>
            </w:pPr>
          </w:p>
          <w:p w14:paraId="1131C10A" w14:textId="77777777" w:rsidR="001169FE" w:rsidRDefault="001169FE" w:rsidP="00441886">
            <w:pPr>
              <w:pStyle w:val="Prrafodelista"/>
              <w:widowControl w:val="0"/>
              <w:numPr>
                <w:ilvl w:val="0"/>
                <w:numId w:val="21"/>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3CC74758" w14:textId="77777777" w:rsidR="001169FE" w:rsidRDefault="001169FE" w:rsidP="006C5A40">
            <w:pPr>
              <w:pStyle w:val="Prrafodelista"/>
              <w:widowControl w:val="0"/>
              <w:spacing w:after="120" w:line="240" w:lineRule="auto"/>
              <w:ind w:left="453"/>
              <w:jc w:val="both"/>
              <w:rPr>
                <w:rFonts w:ascii="Arial" w:hAnsi="Arial" w:cs="Arial"/>
                <w:b w:val="0"/>
                <w:i/>
                <w:color w:val="0000FF"/>
                <w:sz w:val="19"/>
                <w:szCs w:val="19"/>
                <w:lang w:val="es-ES"/>
              </w:rPr>
            </w:pPr>
          </w:p>
          <w:p w14:paraId="4408C2FA" w14:textId="77777777" w:rsidR="001169FE" w:rsidRPr="000A4A8C" w:rsidRDefault="001169FE" w:rsidP="00441886">
            <w:pPr>
              <w:pStyle w:val="Prrafodelista"/>
              <w:widowControl w:val="0"/>
              <w:numPr>
                <w:ilvl w:val="0"/>
                <w:numId w:val="21"/>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2A3C50AC" w14:textId="5D2DC498" w:rsidR="001169FE" w:rsidRDefault="001169FE" w:rsidP="00054559">
      <w:pPr>
        <w:widowControl w:val="0"/>
        <w:spacing w:after="0" w:line="240" w:lineRule="auto"/>
        <w:ind w:left="567"/>
        <w:jc w:val="both"/>
        <w:rPr>
          <w:rFonts w:ascii="Arial" w:hAnsi="Arial" w:cs="Arial"/>
          <w:sz w:val="20"/>
        </w:rPr>
      </w:pPr>
    </w:p>
    <w:p w14:paraId="45EAF1F3" w14:textId="17434B56" w:rsidR="00845533" w:rsidRDefault="00845533" w:rsidP="00D107AD">
      <w:pPr>
        <w:widowControl w:val="0"/>
        <w:spacing w:after="0" w:line="240" w:lineRule="auto"/>
        <w:ind w:left="567"/>
        <w:rPr>
          <w:rFonts w:ascii="Arial" w:hAnsi="Arial" w:cs="Arial"/>
          <w:sz w:val="20"/>
          <w:lang w:val="es-ES"/>
        </w:rPr>
      </w:pPr>
    </w:p>
    <w:p w14:paraId="0BADCDEE" w14:textId="67D2D42D" w:rsidR="0018410A" w:rsidRDefault="0018410A" w:rsidP="00D107AD">
      <w:pPr>
        <w:widowControl w:val="0"/>
        <w:spacing w:after="0" w:line="240" w:lineRule="auto"/>
        <w:ind w:left="567"/>
        <w:rPr>
          <w:rFonts w:ascii="Arial" w:hAnsi="Arial" w:cs="Arial"/>
          <w:sz w:val="20"/>
          <w:lang w:val="es-ES"/>
        </w:rPr>
      </w:pPr>
    </w:p>
    <w:p w14:paraId="6DF1C19A" w14:textId="77777777" w:rsidR="0018410A" w:rsidRDefault="0018410A" w:rsidP="0018410A">
      <w:pPr>
        <w:widowControl w:val="0"/>
        <w:spacing w:after="0" w:line="240" w:lineRule="auto"/>
        <w:ind w:left="426"/>
        <w:jc w:val="both"/>
        <w:rPr>
          <w:rFonts w:ascii="Arial" w:hAnsi="Arial" w:cs="Arial"/>
          <w:sz w:val="20"/>
          <w:lang w:val="es-ES"/>
        </w:rPr>
      </w:pPr>
      <w:r>
        <w:rPr>
          <w:rFonts w:ascii="Arial" w:hAnsi="Arial" w:cs="Arial"/>
          <w:b/>
          <w:u w:val="single"/>
          <w:lang w:val="es-ES"/>
        </w:rPr>
        <w:br w:type="page"/>
      </w:r>
    </w:p>
    <w:p w14:paraId="731619F7" w14:textId="03AD9E30" w:rsidR="00805021" w:rsidRDefault="00805021">
      <w:pPr>
        <w:spacing w:after="0" w:line="240" w:lineRule="auto"/>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501A4369" w14:textId="77777777" w:rsidTr="00956B15">
        <w:trPr>
          <w:trHeight w:val="641"/>
        </w:trPr>
        <w:tc>
          <w:tcPr>
            <w:tcW w:w="8701" w:type="dxa"/>
          </w:tcPr>
          <w:p w14:paraId="31EF04B4"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39943D7D"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0707C4EC"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1A98FD65" w14:textId="77777777" w:rsidR="00D5597F" w:rsidRPr="00357D93" w:rsidRDefault="00D5597F" w:rsidP="00092AFD">
      <w:pPr>
        <w:widowControl w:val="0"/>
        <w:spacing w:after="0" w:line="240" w:lineRule="auto"/>
        <w:ind w:left="426"/>
        <w:jc w:val="both"/>
        <w:rPr>
          <w:rFonts w:ascii="Arial" w:hAnsi="Arial" w:cs="Arial"/>
          <w:sz w:val="20"/>
        </w:rPr>
      </w:pPr>
    </w:p>
    <w:p w14:paraId="7A3DD4E5" w14:textId="77777777" w:rsidR="00444251" w:rsidRDefault="00444251" w:rsidP="00092AFD">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11D40CA" w14:textId="77777777" w:rsidR="00444251" w:rsidRDefault="00444251" w:rsidP="00092AFD">
      <w:pPr>
        <w:widowControl w:val="0"/>
        <w:spacing w:after="0" w:line="240" w:lineRule="auto"/>
        <w:ind w:left="426"/>
        <w:jc w:val="both"/>
        <w:rPr>
          <w:rFonts w:ascii="Arial" w:hAnsi="Arial" w:cs="Arial"/>
          <w:sz w:val="20"/>
          <w:lang w:val="es-ES"/>
        </w:rPr>
      </w:pPr>
    </w:p>
    <w:p w14:paraId="4A4B58ED" w14:textId="77777777" w:rsidR="00444251" w:rsidRPr="005B7160" w:rsidRDefault="00444251" w:rsidP="00092AFD">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479F6A3E" w14:textId="77777777" w:rsidR="003815F8" w:rsidRPr="00357D93" w:rsidRDefault="003815F8" w:rsidP="00092AFD">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079"/>
        <w:gridCol w:w="3530"/>
      </w:tblGrid>
      <w:tr w:rsidR="00AF578A" w:rsidRPr="00A57984" w14:paraId="4A06503D" w14:textId="77777777" w:rsidTr="00E71E56">
        <w:trPr>
          <w:trHeight w:val="310"/>
          <w:tblHeader/>
        </w:trPr>
        <w:tc>
          <w:tcPr>
            <w:tcW w:w="5453" w:type="dxa"/>
            <w:gridSpan w:val="2"/>
            <w:tcBorders>
              <w:bottom w:val="single" w:sz="4" w:space="0" w:color="auto"/>
            </w:tcBorders>
            <w:vAlign w:val="center"/>
          </w:tcPr>
          <w:p w14:paraId="49BBA6D0"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3530" w:type="dxa"/>
            <w:tcBorders>
              <w:bottom w:val="single" w:sz="4" w:space="0" w:color="auto"/>
            </w:tcBorders>
            <w:vAlign w:val="center"/>
            <w:hideMark/>
          </w:tcPr>
          <w:p w14:paraId="3EFB4EAE"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50DCD69D" w14:textId="77777777" w:rsidTr="00053045">
        <w:trPr>
          <w:trHeight w:val="151"/>
        </w:trPr>
        <w:tc>
          <w:tcPr>
            <w:tcW w:w="374" w:type="dxa"/>
            <w:tcBorders>
              <w:bottom w:val="single" w:sz="4" w:space="0" w:color="auto"/>
              <w:right w:val="nil"/>
            </w:tcBorders>
            <w:vAlign w:val="center"/>
          </w:tcPr>
          <w:p w14:paraId="6F4104A1"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2C5B97D7"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7B4B47D8" w14:textId="77777777" w:rsidTr="00E71E56">
        <w:trPr>
          <w:trHeight w:val="514"/>
        </w:trPr>
        <w:tc>
          <w:tcPr>
            <w:tcW w:w="374" w:type="dxa"/>
            <w:tcBorders>
              <w:top w:val="single" w:sz="4" w:space="0" w:color="auto"/>
              <w:right w:val="nil"/>
            </w:tcBorders>
            <w:vAlign w:val="center"/>
          </w:tcPr>
          <w:p w14:paraId="43223820"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079" w:type="dxa"/>
            <w:tcBorders>
              <w:top w:val="single" w:sz="4" w:space="0" w:color="auto"/>
              <w:left w:val="nil"/>
            </w:tcBorders>
            <w:hideMark/>
          </w:tcPr>
          <w:p w14:paraId="12CFFD78"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503B8FE7" w14:textId="77777777" w:rsidR="008377D7" w:rsidRDefault="008377D7" w:rsidP="00D107AD">
            <w:pPr>
              <w:widowControl w:val="0"/>
              <w:spacing w:after="0" w:line="240" w:lineRule="auto"/>
              <w:jc w:val="both"/>
              <w:rPr>
                <w:rFonts w:ascii="Arial" w:hAnsi="Arial" w:cs="Arial"/>
                <w:iCs/>
                <w:sz w:val="18"/>
                <w:szCs w:val="18"/>
                <w:lang w:eastAsia="es-ES"/>
              </w:rPr>
            </w:pPr>
          </w:p>
          <w:p w14:paraId="180C6A4F"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2F5726ED"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3D7D1DDA"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03EF002D"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02E678DF" w14:textId="0454B851"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w:t>
            </w:r>
          </w:p>
          <w:p w14:paraId="5EB7B12A" w14:textId="77777777" w:rsidR="00053045" w:rsidRPr="0003667B" w:rsidRDefault="00053045" w:rsidP="00D107AD">
            <w:pPr>
              <w:widowControl w:val="0"/>
              <w:spacing w:after="0" w:line="240" w:lineRule="auto"/>
              <w:jc w:val="both"/>
              <w:rPr>
                <w:rFonts w:ascii="Arial" w:hAnsi="Arial" w:cs="Arial"/>
                <w:sz w:val="18"/>
                <w:szCs w:val="18"/>
              </w:rPr>
            </w:pPr>
          </w:p>
          <w:p w14:paraId="48149444"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3530" w:type="dxa"/>
            <w:tcBorders>
              <w:top w:val="single" w:sz="4" w:space="0" w:color="auto"/>
            </w:tcBorders>
            <w:vAlign w:val="center"/>
            <w:hideMark/>
          </w:tcPr>
          <w:p w14:paraId="5888D6C8"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4A4ADF2"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0CB1D6FD"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1D91529F"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B1B65C4"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151BFF66" w14:textId="77777777"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6E21B4CF"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1E22515A"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2597AFC1"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473E5295"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3CF3054E" w14:textId="77777777" w:rsidR="00053045" w:rsidRDefault="00053045" w:rsidP="00053045">
            <w:pPr>
              <w:widowControl w:val="0"/>
              <w:spacing w:after="0" w:line="240" w:lineRule="auto"/>
              <w:rPr>
                <w:rFonts w:ascii="Arial" w:hAnsi="Arial" w:cs="Arial"/>
                <w:sz w:val="16"/>
                <w:szCs w:val="18"/>
                <w:lang w:eastAsia="es-ES"/>
              </w:rPr>
            </w:pPr>
          </w:p>
          <w:p w14:paraId="521F5FBF" w14:textId="77777777" w:rsidR="00053045" w:rsidRDefault="00053045" w:rsidP="00053045">
            <w:pPr>
              <w:widowControl w:val="0"/>
              <w:spacing w:after="0" w:line="240" w:lineRule="auto"/>
              <w:jc w:val="right"/>
              <w:rPr>
                <w:rFonts w:ascii="Arial" w:hAnsi="Arial" w:cs="Arial"/>
                <w:sz w:val="18"/>
                <w:szCs w:val="18"/>
                <w:lang w:eastAsia="es-ES"/>
              </w:rPr>
            </w:pPr>
          </w:p>
          <w:p w14:paraId="18A8F722" w14:textId="7DA25ED7" w:rsidR="00053045" w:rsidRPr="00A57984" w:rsidRDefault="001169FE" w:rsidP="00053045">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 xml:space="preserve">100 </w:t>
            </w:r>
            <w:r w:rsidR="00053045" w:rsidRPr="00A57984">
              <w:rPr>
                <w:rFonts w:ascii="Arial" w:hAnsi="Arial" w:cs="Arial"/>
                <w:b/>
                <w:sz w:val="18"/>
                <w:szCs w:val="18"/>
                <w:lang w:eastAsia="es-ES"/>
              </w:rPr>
              <w:t>puntos</w:t>
            </w:r>
          </w:p>
          <w:p w14:paraId="251D978A"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12102AF3" w14:textId="4BF4D46B" w:rsidR="00585639" w:rsidRDefault="00585639" w:rsidP="00D107AD">
      <w:pPr>
        <w:widowControl w:val="0"/>
        <w:spacing w:after="0" w:line="240" w:lineRule="auto"/>
        <w:ind w:left="426"/>
        <w:jc w:val="both"/>
        <w:rPr>
          <w:rFonts w:ascii="Arial" w:hAnsi="Arial" w:cs="Arial"/>
          <w:sz w:val="20"/>
          <w:lang w:val="es-ES"/>
        </w:rPr>
      </w:pPr>
    </w:p>
    <w:p w14:paraId="0A85F2DB" w14:textId="4A3B70A7" w:rsidR="001169FE" w:rsidRDefault="001169FE" w:rsidP="00D107AD">
      <w:pPr>
        <w:widowControl w:val="0"/>
        <w:spacing w:after="0" w:line="240" w:lineRule="auto"/>
        <w:ind w:left="426"/>
        <w:jc w:val="both"/>
        <w:rPr>
          <w:rFonts w:ascii="Arial" w:hAnsi="Arial" w:cs="Arial"/>
          <w:sz w:val="20"/>
          <w:lang w:val="es-ES"/>
        </w:rPr>
      </w:pPr>
    </w:p>
    <w:p w14:paraId="655DA3D6" w14:textId="7264098D" w:rsidR="001169FE" w:rsidRDefault="001169FE" w:rsidP="00D107AD">
      <w:pPr>
        <w:widowControl w:val="0"/>
        <w:spacing w:after="0" w:line="240" w:lineRule="auto"/>
        <w:ind w:left="426"/>
        <w:jc w:val="both"/>
        <w:rPr>
          <w:rFonts w:ascii="Arial" w:hAnsi="Arial" w:cs="Arial"/>
          <w:sz w:val="20"/>
          <w:lang w:val="es-ES"/>
        </w:rPr>
      </w:pPr>
    </w:p>
    <w:tbl>
      <w:tblPr>
        <w:tblStyle w:val="Tabladecuadrcula1clara-nfasis52"/>
        <w:tblW w:w="9071" w:type="dxa"/>
        <w:tblInd w:w="359" w:type="dxa"/>
        <w:tblLook w:val="04A0" w:firstRow="1" w:lastRow="0" w:firstColumn="1" w:lastColumn="0" w:noHBand="0" w:noVBand="1"/>
      </w:tblPr>
      <w:tblGrid>
        <w:gridCol w:w="9071"/>
      </w:tblGrid>
      <w:tr w:rsidR="001169FE" w:rsidRPr="002B4536" w14:paraId="14367B84" w14:textId="77777777" w:rsidTr="006C5A40">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48738EB4" w14:textId="77777777" w:rsidR="001169FE" w:rsidRPr="002B4536" w:rsidRDefault="001169FE" w:rsidP="006C5A40">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169FE" w:rsidRPr="002B4536" w14:paraId="255FA886" w14:textId="77777777" w:rsidTr="006C5A40">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092D2E8E" w14:textId="77777777" w:rsidR="001169FE" w:rsidRPr="002B4536" w:rsidRDefault="001169FE" w:rsidP="006C5A40">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son objetivos y guardan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02CF5845" w14:textId="1774DADA" w:rsidR="001169FE" w:rsidRDefault="001169FE" w:rsidP="00D107AD">
      <w:pPr>
        <w:widowControl w:val="0"/>
        <w:spacing w:after="0" w:line="240" w:lineRule="auto"/>
        <w:ind w:left="426"/>
        <w:jc w:val="both"/>
        <w:rPr>
          <w:rFonts w:ascii="Arial" w:hAnsi="Arial" w:cs="Arial"/>
          <w:sz w:val="20"/>
          <w:lang w:val="es-ES"/>
        </w:rPr>
      </w:pPr>
    </w:p>
    <w:p w14:paraId="33A71DBD" w14:textId="77777777" w:rsidR="001169FE" w:rsidRDefault="001169FE" w:rsidP="001169FE">
      <w:pPr>
        <w:widowControl w:val="0"/>
        <w:spacing w:after="0" w:line="240" w:lineRule="auto"/>
        <w:ind w:left="567"/>
        <w:jc w:val="both"/>
        <w:rPr>
          <w:rFonts w:ascii="Arial" w:hAnsi="Arial" w:cs="Arial"/>
          <w:sz w:val="20"/>
        </w:rPr>
      </w:pPr>
    </w:p>
    <w:p w14:paraId="2D2C9E33" w14:textId="77777777" w:rsidR="001169FE" w:rsidRDefault="001169FE" w:rsidP="001169FE">
      <w:pPr>
        <w:widowControl w:val="0"/>
        <w:spacing w:after="0" w:line="240" w:lineRule="auto"/>
        <w:ind w:left="567"/>
        <w:jc w:val="both"/>
        <w:rPr>
          <w:rFonts w:ascii="Arial" w:hAnsi="Arial" w:cs="Arial"/>
          <w:sz w:val="20"/>
        </w:rPr>
      </w:pPr>
    </w:p>
    <w:p w14:paraId="78FC9D1B" w14:textId="23BDC965" w:rsidR="001169FE" w:rsidRDefault="001169FE" w:rsidP="001169FE">
      <w:pPr>
        <w:widowControl w:val="0"/>
        <w:spacing w:after="0" w:line="240" w:lineRule="auto"/>
        <w:ind w:left="426"/>
        <w:jc w:val="both"/>
        <w:rPr>
          <w:rFonts w:ascii="Arial" w:hAnsi="Arial" w:cs="Arial"/>
          <w:sz w:val="20"/>
          <w:lang w:val="es-ES"/>
        </w:rPr>
      </w:pPr>
      <w:r>
        <w:rPr>
          <w:rFonts w:ascii="Arial" w:hAnsi="Arial" w:cs="Arial"/>
          <w:b/>
          <w:u w:val="single"/>
          <w:lang w:val="es-ES"/>
        </w:rPr>
        <w:br w:type="page"/>
      </w:r>
    </w:p>
    <w:p w14:paraId="302D0814" w14:textId="77777777" w:rsidR="003815F8" w:rsidRPr="006B233C" w:rsidRDefault="003815F8" w:rsidP="000401E7">
      <w:pPr>
        <w:pStyle w:val="Textoindependiente2"/>
        <w:widowControl w:val="0"/>
        <w:spacing w:after="0" w:line="240" w:lineRule="auto"/>
        <w:ind w:left="284"/>
        <w:jc w:val="both"/>
        <w:rPr>
          <w:rFonts w:ascii="Arial" w:hAnsi="Arial" w:cs="Arial"/>
          <w:lang w:val="es-PE"/>
        </w:rPr>
      </w:pPr>
    </w:p>
    <w:p w14:paraId="55958E1A" w14:textId="77777777" w:rsidR="00D40D05" w:rsidRDefault="00D40D05"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1EC459F" w14:textId="77777777" w:rsidTr="00E403EB">
        <w:tc>
          <w:tcPr>
            <w:tcW w:w="8701" w:type="dxa"/>
          </w:tcPr>
          <w:p w14:paraId="65795DF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7C171430"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1C6E6382" w14:textId="77777777" w:rsidR="00F17D49" w:rsidRPr="00CD5328" w:rsidRDefault="00F17D49" w:rsidP="00CD5328">
            <w:pPr>
              <w:widowControl w:val="0"/>
              <w:spacing w:after="0" w:line="240" w:lineRule="auto"/>
              <w:jc w:val="center"/>
              <w:rPr>
                <w:rFonts w:ascii="Arial" w:hAnsi="Arial" w:cs="Arial"/>
                <w:sz w:val="6"/>
              </w:rPr>
            </w:pPr>
          </w:p>
        </w:tc>
      </w:tr>
    </w:tbl>
    <w:p w14:paraId="7037C4F8"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6D980E91" w14:textId="77777777"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68C40A0" w14:textId="77777777"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5D74CCD4" w14:textId="77777777"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D73C5B6"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64E2C8A4"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B381D6F"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2CE0DB4" w14:textId="77777777"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5F09F44"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4B1AA442" w14:textId="77777777" w:rsidR="00F17D49" w:rsidRPr="00CE3D70" w:rsidRDefault="00F17D49" w:rsidP="00CD5328">
      <w:pPr>
        <w:pStyle w:val="Ttulo6"/>
        <w:widowControl w:val="0"/>
        <w:spacing w:before="0" w:line="240" w:lineRule="auto"/>
        <w:ind w:left="349"/>
        <w:jc w:val="both"/>
        <w:rPr>
          <w:rFonts w:ascii="Arial" w:hAnsi="Arial" w:cs="Arial"/>
          <w:b/>
          <w:color w:val="auto"/>
          <w:spacing w:val="0"/>
          <w:sz w:val="20"/>
          <w:u w:val="single"/>
        </w:rPr>
      </w:pPr>
      <w:r w:rsidRPr="00CE3D70">
        <w:rPr>
          <w:rFonts w:ascii="Arial" w:hAnsi="Arial" w:cs="Arial"/>
          <w:b/>
          <w:color w:val="auto"/>
          <w:spacing w:val="0"/>
          <w:sz w:val="20"/>
          <w:u w:val="single"/>
        </w:rPr>
        <w:t>CLÁUSULA PRIMERA: ANTECEDENTES</w:t>
      </w:r>
    </w:p>
    <w:p w14:paraId="581C466D"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 xml:space="preserve">órgano encargado de las contrataciones o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00334FA6">
        <w:rPr>
          <w:rFonts w:ascii="Arial" w:hAnsi="Arial" w:cs="Arial"/>
          <w:b/>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334FA6">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4FC6A441" w14:textId="77777777" w:rsidR="00F17D49" w:rsidRPr="00CD5328" w:rsidRDefault="00F17D49" w:rsidP="00CD5328">
      <w:pPr>
        <w:widowControl w:val="0"/>
        <w:spacing w:after="0" w:line="240" w:lineRule="auto"/>
        <w:ind w:left="349"/>
        <w:jc w:val="both"/>
        <w:rPr>
          <w:rFonts w:ascii="Arial" w:hAnsi="Arial" w:cs="Arial"/>
          <w:sz w:val="20"/>
        </w:rPr>
      </w:pPr>
    </w:p>
    <w:p w14:paraId="1298379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7FEAA6C7" w14:textId="77777777" w:rsidR="00751408" w:rsidRPr="00751408" w:rsidRDefault="00A52BCB" w:rsidP="00751408">
      <w:pPr>
        <w:widowControl w:val="0"/>
        <w:spacing w:after="0" w:line="240" w:lineRule="auto"/>
        <w:ind w:left="349"/>
        <w:jc w:val="both"/>
        <w:rPr>
          <w:rFonts w:ascii="Arial" w:hAnsi="Arial" w:cs="Arial"/>
          <w:color w:val="000000" w:themeColor="text1"/>
          <w:sz w:val="20"/>
          <w:lang w:val="es-ES"/>
        </w:rPr>
      </w:pPr>
      <w:r w:rsidRPr="00751408">
        <w:rPr>
          <w:rFonts w:ascii="Arial" w:hAnsi="Arial" w:cs="Arial"/>
          <w:color w:val="000000" w:themeColor="text1"/>
          <w:sz w:val="20"/>
          <w:lang w:val="es-ES_tradnl"/>
        </w:rPr>
        <w:t xml:space="preserve">El </w:t>
      </w:r>
      <w:r w:rsidR="00751408" w:rsidRPr="00751408">
        <w:rPr>
          <w:rFonts w:ascii="Arial" w:hAnsi="Arial" w:cs="Arial"/>
          <w:color w:val="000000" w:themeColor="text1"/>
          <w:sz w:val="20"/>
          <w:lang w:val="es-ES"/>
        </w:rPr>
        <w:t xml:space="preserve">presente procedimiento de selección tiene por objeto la contratación de una persona natural y/o jurídica que permitirá efectuar el “SERVICIO DE ALQUILER DE EXCAVADORA PARA PERIODO DE AVENIDA - 2022”, que permitirá el reforzamiento y conformación de dos (2) Diques de Contención del Canal de Estiaje ubicado en los márgenes izquierdo de la Pantalla N° 02 hasta la Pantalla Nº 22, del mismo  modo continuará con los trabajos de reforzamiento y conformación del Dique de Contención del Canal de Estiaje por el margen derecho de la Pantalla N° 02 hasta la Pantalla Nº 16, luego continuará con los trabajos de la Pantalla Nº 19 hasta la Pantalla Nº  34 del cauce del rio Rímac; así como también realizarán actividades de des colmatación en algunos tramos puntuales donde presenta mayor acumulación de material aluvional dentro del cauce del rio Rímac, es decir de la Pantalla N° 02 a la Pantalla Nº 22. Estas actividades se realizarán para el correcto encausamiento por la parte central del rio Rímac con una excavadora sobre oruga. </w:t>
      </w:r>
    </w:p>
    <w:p w14:paraId="680D2344" w14:textId="77777777" w:rsidR="00751408" w:rsidRPr="00751408" w:rsidRDefault="00751408" w:rsidP="00751408">
      <w:pPr>
        <w:widowControl w:val="0"/>
        <w:spacing w:after="0" w:line="240" w:lineRule="auto"/>
        <w:ind w:left="349"/>
        <w:jc w:val="both"/>
        <w:rPr>
          <w:rFonts w:ascii="Arial" w:hAnsi="Arial" w:cs="Arial"/>
          <w:color w:val="000000" w:themeColor="text1"/>
          <w:sz w:val="20"/>
          <w:lang w:val="es-ES"/>
        </w:rPr>
      </w:pPr>
    </w:p>
    <w:p w14:paraId="3F7E513D" w14:textId="50E30676" w:rsidR="00F17D49" w:rsidRPr="00751408" w:rsidRDefault="00751408" w:rsidP="00751408">
      <w:pPr>
        <w:widowControl w:val="0"/>
        <w:spacing w:after="0" w:line="240" w:lineRule="auto"/>
        <w:ind w:left="349"/>
        <w:jc w:val="both"/>
        <w:rPr>
          <w:rFonts w:ascii="Arial" w:hAnsi="Arial" w:cs="Arial"/>
          <w:b/>
          <w:color w:val="000000" w:themeColor="text1"/>
          <w:sz w:val="20"/>
          <w:lang w:val="es-ES"/>
        </w:rPr>
      </w:pPr>
      <w:r w:rsidRPr="00751408">
        <w:rPr>
          <w:rFonts w:ascii="Arial" w:hAnsi="Arial" w:cs="Arial"/>
          <w:color w:val="000000" w:themeColor="text1"/>
          <w:sz w:val="20"/>
          <w:lang w:val="es-ES"/>
        </w:rPr>
        <w:t xml:space="preserve">El presente servicio es solicitado por el Equipo Seguimiento y Control de Plantas de la Gerencia de Producción y Distribución Primaria de </w:t>
      </w:r>
      <w:r w:rsidRPr="00751408">
        <w:rPr>
          <w:rFonts w:ascii="Arial" w:hAnsi="Arial" w:cs="Arial"/>
          <w:b/>
          <w:color w:val="000000" w:themeColor="text1"/>
          <w:sz w:val="20"/>
          <w:lang w:val="es-ES"/>
        </w:rPr>
        <w:t>SEDAPAL.</w:t>
      </w:r>
    </w:p>
    <w:p w14:paraId="307BB522" w14:textId="77777777" w:rsidR="00751408" w:rsidRPr="00CD5328" w:rsidRDefault="00751408" w:rsidP="00751408">
      <w:pPr>
        <w:widowControl w:val="0"/>
        <w:spacing w:after="0" w:line="240" w:lineRule="auto"/>
        <w:ind w:left="349"/>
        <w:jc w:val="both"/>
        <w:rPr>
          <w:rFonts w:ascii="Arial" w:hAnsi="Arial" w:cs="Arial"/>
          <w:b/>
          <w:sz w:val="20"/>
          <w:u w:val="single"/>
        </w:rPr>
      </w:pPr>
    </w:p>
    <w:p w14:paraId="6BFF75C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42569E0D"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0FFA2048" w14:textId="77777777" w:rsidR="00F17D49" w:rsidRPr="00CD5328" w:rsidRDefault="00F17D49" w:rsidP="00CD5328">
      <w:pPr>
        <w:widowControl w:val="0"/>
        <w:spacing w:after="0" w:line="240" w:lineRule="auto"/>
        <w:ind w:left="349"/>
        <w:jc w:val="both"/>
        <w:rPr>
          <w:rFonts w:ascii="Arial" w:hAnsi="Arial" w:cs="Arial"/>
          <w:sz w:val="20"/>
        </w:rPr>
      </w:pPr>
    </w:p>
    <w:p w14:paraId="09B52F8B" w14:textId="1DA10623" w:rsidR="00F17D49"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45753878" w14:textId="0AA48B54" w:rsidR="00B22DEF" w:rsidRDefault="00B22DEF" w:rsidP="00DC0E67">
      <w:pPr>
        <w:widowControl w:val="0"/>
        <w:spacing w:after="0" w:line="240" w:lineRule="auto"/>
        <w:ind w:left="349"/>
        <w:jc w:val="both"/>
        <w:rPr>
          <w:rFonts w:ascii="Arial" w:hAnsi="Arial" w:cs="Arial"/>
          <w:sz w:val="20"/>
          <w:lang w:val="es-ES_tradnl"/>
        </w:rPr>
      </w:pPr>
    </w:p>
    <w:p w14:paraId="6A73FCA7" w14:textId="77777777" w:rsidR="00B22DEF" w:rsidRPr="00B22DEF" w:rsidRDefault="00B22DEF" w:rsidP="00B22DEF">
      <w:pPr>
        <w:widowControl w:val="0"/>
        <w:spacing w:after="0" w:line="240" w:lineRule="auto"/>
        <w:ind w:left="349"/>
        <w:jc w:val="both"/>
        <w:rPr>
          <w:rFonts w:ascii="Arial" w:hAnsi="Arial" w:cs="Arial"/>
          <w:sz w:val="20"/>
          <w:lang w:val="es-ES_tradnl"/>
        </w:rPr>
      </w:pPr>
      <w:r w:rsidRPr="00B22DEF">
        <w:rPr>
          <w:rFonts w:ascii="Arial" w:hAnsi="Arial" w:cs="Arial"/>
          <w:b/>
          <w:sz w:val="20"/>
          <w:u w:val="single"/>
        </w:rPr>
        <w:t>CLÁUSULA CUARTA: DE LA ADMINISTRACIÓN DEL SERVICIO</w:t>
      </w:r>
    </w:p>
    <w:p w14:paraId="7EB0830F" w14:textId="57A50FB3" w:rsidR="00B22DEF" w:rsidRPr="00B22DEF" w:rsidRDefault="00B22DEF" w:rsidP="00B22DEF">
      <w:pPr>
        <w:widowControl w:val="0"/>
        <w:spacing w:after="0" w:line="240" w:lineRule="auto"/>
        <w:ind w:left="349"/>
        <w:jc w:val="both"/>
        <w:rPr>
          <w:rFonts w:ascii="Arial" w:hAnsi="Arial" w:cs="Arial"/>
          <w:sz w:val="20"/>
          <w:lang w:val="es-ES_tradnl"/>
        </w:rPr>
      </w:pPr>
      <w:r w:rsidRPr="00751408">
        <w:rPr>
          <w:rFonts w:ascii="Arial" w:hAnsi="Arial" w:cs="Arial"/>
          <w:color w:val="000000" w:themeColor="text1"/>
          <w:sz w:val="20"/>
        </w:rPr>
        <w:t xml:space="preserve">La administración del servicio materia del presente contrato estará a cargo del </w:t>
      </w:r>
      <w:r w:rsidR="003E2E44" w:rsidRPr="00751408">
        <w:rPr>
          <w:rFonts w:ascii="Arial" w:eastAsia="Tahoma" w:hAnsi="Arial" w:cs="Arial"/>
          <w:color w:val="0070C0"/>
          <w:sz w:val="20"/>
        </w:rPr>
        <w:t xml:space="preserve">Equipo </w:t>
      </w:r>
      <w:r w:rsidR="00751408" w:rsidRPr="00751408">
        <w:rPr>
          <w:rFonts w:ascii="Arial" w:eastAsia="Tahoma" w:hAnsi="Arial" w:cs="Arial"/>
          <w:color w:val="0070C0"/>
          <w:sz w:val="20"/>
        </w:rPr>
        <w:t>Seguimiento y Control de Plantas</w:t>
      </w:r>
      <w:r w:rsidRPr="00751408">
        <w:rPr>
          <w:rFonts w:ascii="Arial" w:hAnsi="Arial" w:cs="Arial"/>
          <w:color w:val="000000" w:themeColor="text1"/>
          <w:sz w:val="20"/>
        </w:rPr>
        <w:t xml:space="preserve">, unidad orgánica cuya necesidad es atendida a través de la </w:t>
      </w:r>
      <w:r w:rsidRPr="00751408">
        <w:rPr>
          <w:rFonts w:ascii="Arial" w:hAnsi="Arial" w:cs="Arial"/>
          <w:color w:val="000000" w:themeColor="text1"/>
          <w:sz w:val="20"/>
          <w:lang w:val="es-ES_tradnl"/>
        </w:rPr>
        <w:t>contratación del servicio</w:t>
      </w:r>
      <w:r w:rsidRPr="00751408">
        <w:rPr>
          <w:rFonts w:ascii="Arial" w:hAnsi="Arial" w:cs="Arial"/>
          <w:color w:val="000000" w:themeColor="text1"/>
          <w:sz w:val="20"/>
        </w:rPr>
        <w:t xml:space="preserve"> materia del presente contrato, siendo responsable de la conformidad de la prestación, así </w:t>
      </w:r>
      <w:r w:rsidRPr="00751408">
        <w:rPr>
          <w:rFonts w:ascii="Arial" w:hAnsi="Arial" w:cs="Arial"/>
          <w:color w:val="000000" w:themeColor="text1"/>
          <w:sz w:val="20"/>
        </w:rPr>
        <w:lastRenderedPageBreak/>
        <w:t>como de la gestión de ampliaciones de plazo, prórrogas, resolución, aplicación de penalidades y todos los demás aspectos referidos a la ejecución contractual, responsable del seguimiento, control y supervisión del presente contrato, con sujeción a las bases de la Adjudicación Simplificada Nº [</w:t>
      </w:r>
      <w:r w:rsidRPr="00751408">
        <w:rPr>
          <w:rFonts w:ascii="Arial" w:hAnsi="Arial" w:cs="Arial"/>
          <w:color w:val="000000" w:themeColor="text1"/>
          <w:sz w:val="20"/>
          <w:highlight w:val="lightGray"/>
        </w:rPr>
        <w:t>NUMERO DEL PROCEDIMIENTO</w:t>
      </w:r>
      <w:r w:rsidRPr="00751408">
        <w:rPr>
          <w:rFonts w:ascii="Arial" w:hAnsi="Arial" w:cs="Arial"/>
          <w:color w:val="000000" w:themeColor="text1"/>
          <w:sz w:val="20"/>
        </w:rPr>
        <w:t>] y a su oferta que forma parte del presente contrato.</w:t>
      </w:r>
    </w:p>
    <w:p w14:paraId="06EDA29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658446F0" w14:textId="3426BB75"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33053B">
        <w:rPr>
          <w:rFonts w:ascii="Arial" w:hAnsi="Arial" w:cs="Arial"/>
          <w:b/>
          <w:sz w:val="20"/>
          <w:u w:val="single"/>
        </w:rPr>
        <w:t>QUINTA:</w:t>
      </w:r>
      <w:r w:rsidRPr="00CD5328">
        <w:rPr>
          <w:rFonts w:ascii="Arial" w:hAnsi="Arial" w:cs="Arial"/>
          <w:b/>
          <w:sz w:val="20"/>
          <w:u w:val="single"/>
        </w:rPr>
        <w:t xml:space="preserve"> DEL PAGO</w:t>
      </w:r>
      <w:r w:rsidRPr="00CD5328">
        <w:rPr>
          <w:rFonts w:ascii="Arial" w:hAnsi="Arial" w:cs="Arial"/>
          <w:b/>
          <w:sz w:val="20"/>
          <w:u w:val="single"/>
          <w:vertAlign w:val="superscript"/>
        </w:rPr>
        <w:footnoteReference w:id="12"/>
      </w:r>
    </w:p>
    <w:p w14:paraId="5ECDEA6B" w14:textId="2274C741" w:rsidR="003228B1" w:rsidRPr="00751408" w:rsidRDefault="003228B1" w:rsidP="003228B1">
      <w:pPr>
        <w:pStyle w:val="Textoindependiente"/>
        <w:widowControl w:val="0"/>
        <w:tabs>
          <w:tab w:val="left" w:pos="1985"/>
        </w:tabs>
        <w:spacing w:after="0" w:line="240" w:lineRule="auto"/>
        <w:ind w:left="349"/>
        <w:jc w:val="both"/>
        <w:rPr>
          <w:rFonts w:ascii="Arial" w:eastAsia="Tahoma" w:hAnsi="Arial" w:cs="Arial"/>
          <w:sz w:val="20"/>
          <w:szCs w:val="20"/>
          <w:lang w:val="es-PE" w:eastAsia="es-PE"/>
        </w:rPr>
      </w:pPr>
      <w:r w:rsidRPr="00751408">
        <w:rPr>
          <w:rFonts w:ascii="Arial" w:hAnsi="Arial" w:cs="Arial"/>
          <w:sz w:val="20"/>
          <w:szCs w:val="20"/>
        </w:rPr>
        <w:t xml:space="preserve">La </w:t>
      </w:r>
      <w:r w:rsidR="001D5C4E" w:rsidRPr="00751408">
        <w:rPr>
          <w:rFonts w:ascii="Arial" w:eastAsia="Tahoma" w:hAnsi="Arial" w:cs="Arial"/>
          <w:sz w:val="20"/>
          <w:szCs w:val="20"/>
          <w:lang w:eastAsia="es-PE"/>
        </w:rPr>
        <w:t xml:space="preserve">Entidad </w:t>
      </w:r>
      <w:r w:rsidR="00751408" w:rsidRPr="00751408">
        <w:rPr>
          <w:rFonts w:ascii="Arial" w:eastAsia="Tahoma" w:hAnsi="Arial" w:cs="Arial"/>
          <w:sz w:val="20"/>
          <w:szCs w:val="20"/>
          <w:lang w:val="es-PE" w:eastAsia="es-PE"/>
        </w:rPr>
        <w:t>realizará el pago de la contraprestación pactada a favor de El Contratista en cuatro</w:t>
      </w:r>
      <w:r w:rsidR="00751408" w:rsidRPr="00751408">
        <w:rPr>
          <w:rFonts w:ascii="Arial" w:eastAsia="Tahoma" w:hAnsi="Arial" w:cs="Arial"/>
          <w:b/>
          <w:sz w:val="20"/>
          <w:szCs w:val="20"/>
          <w:lang w:val="es-PE" w:eastAsia="es-PE"/>
        </w:rPr>
        <w:t xml:space="preserve"> (04) valorizaciones mensuales</w:t>
      </w:r>
      <w:r w:rsidR="00751408" w:rsidRPr="00751408">
        <w:rPr>
          <w:rFonts w:ascii="Arial" w:eastAsia="Tahoma" w:hAnsi="Arial" w:cs="Arial"/>
          <w:sz w:val="20"/>
          <w:szCs w:val="20"/>
          <w:lang w:val="es-PE" w:eastAsia="es-PE"/>
        </w:rPr>
        <w:t>, y dentro de los diez (10) días calendario previa conformidad del servicio por parte del Equipo Seguimiento y Control de Plantas, que será otorgada en un plazo máximo que no excederá de los siete (07) días calendario, contados a partir de la entrega de la factura e informe (s) por parte de EL CONTRATISTA.</w:t>
      </w:r>
    </w:p>
    <w:p w14:paraId="750CCC7F" w14:textId="3B1F3CB3" w:rsidR="00751408" w:rsidRPr="00751408" w:rsidRDefault="00751408" w:rsidP="003228B1">
      <w:pPr>
        <w:pStyle w:val="Textoindependiente"/>
        <w:widowControl w:val="0"/>
        <w:tabs>
          <w:tab w:val="left" w:pos="1985"/>
        </w:tabs>
        <w:spacing w:after="0" w:line="240" w:lineRule="auto"/>
        <w:ind w:left="349"/>
        <w:jc w:val="both"/>
        <w:rPr>
          <w:rFonts w:ascii="Arial" w:eastAsia="Tahoma" w:hAnsi="Arial" w:cs="Arial"/>
          <w:sz w:val="20"/>
          <w:szCs w:val="20"/>
          <w:lang w:eastAsia="es-PE"/>
        </w:rPr>
      </w:pPr>
    </w:p>
    <w:p w14:paraId="65C74277" w14:textId="77777777" w:rsidR="00751408" w:rsidRPr="00751408" w:rsidRDefault="00751408" w:rsidP="00751408">
      <w:pPr>
        <w:spacing w:after="0" w:line="240" w:lineRule="auto"/>
        <w:ind w:left="426"/>
        <w:jc w:val="both"/>
        <w:rPr>
          <w:rFonts w:ascii="Arial" w:eastAsia="Times New Roman" w:hAnsi="Arial" w:cs="Arial"/>
          <w:color w:val="auto"/>
          <w:sz w:val="20"/>
        </w:rPr>
      </w:pPr>
      <w:r w:rsidRPr="00751408">
        <w:rPr>
          <w:rFonts w:ascii="Arial" w:eastAsia="Times New Roman" w:hAnsi="Arial" w:cs="Arial"/>
          <w:color w:val="auto"/>
          <w:sz w:val="20"/>
        </w:rPr>
        <w:t>Para efectos del pago de las contraprestaciones ejecutadas por el contratista, la Entidad debe contar con la siguiente documentación:</w:t>
      </w:r>
    </w:p>
    <w:p w14:paraId="284DCA0A" w14:textId="77777777" w:rsidR="00751408" w:rsidRPr="00751408" w:rsidRDefault="00751408" w:rsidP="00751408">
      <w:pPr>
        <w:numPr>
          <w:ilvl w:val="0"/>
          <w:numId w:val="63"/>
        </w:numPr>
        <w:spacing w:after="0" w:line="240" w:lineRule="auto"/>
        <w:rPr>
          <w:rFonts w:ascii="Arial" w:eastAsia="Times New Roman" w:hAnsi="Arial" w:cs="Arial"/>
          <w:color w:val="auto"/>
          <w:sz w:val="20"/>
        </w:rPr>
      </w:pPr>
      <w:r w:rsidRPr="00751408">
        <w:rPr>
          <w:rFonts w:ascii="Arial" w:eastAsia="Times New Roman" w:hAnsi="Arial" w:cs="Arial"/>
          <w:color w:val="auto"/>
          <w:sz w:val="20"/>
        </w:rPr>
        <w:t>Recepción y conformidad del Equipo Seguimiento y Control de Plantas SEDAPAL.</w:t>
      </w:r>
    </w:p>
    <w:p w14:paraId="4B4CB04F" w14:textId="77777777" w:rsidR="00751408" w:rsidRPr="00751408" w:rsidRDefault="00751408" w:rsidP="00751408">
      <w:pPr>
        <w:numPr>
          <w:ilvl w:val="0"/>
          <w:numId w:val="63"/>
        </w:numPr>
        <w:tabs>
          <w:tab w:val="num" w:pos="242"/>
        </w:tabs>
        <w:spacing w:after="0" w:line="240" w:lineRule="auto"/>
        <w:jc w:val="both"/>
        <w:rPr>
          <w:rFonts w:ascii="Arial" w:eastAsia="Times New Roman" w:hAnsi="Arial" w:cs="Arial"/>
          <w:b/>
          <w:i/>
          <w:color w:val="auto"/>
          <w:sz w:val="20"/>
        </w:rPr>
      </w:pPr>
      <w:r w:rsidRPr="00751408">
        <w:rPr>
          <w:rFonts w:ascii="Arial" w:eastAsia="Times New Roman" w:hAnsi="Arial" w:cs="Arial"/>
          <w:color w:val="auto"/>
          <w:sz w:val="20"/>
        </w:rPr>
        <w:t xml:space="preserve">Informe del funcionario responsable </w:t>
      </w:r>
      <w:r w:rsidRPr="00751408">
        <w:rPr>
          <w:rFonts w:ascii="Arial" w:eastAsia="Times New Roman" w:hAnsi="Arial" w:cs="Arial"/>
          <w:color w:val="auto"/>
          <w:sz w:val="20"/>
          <w:lang w:val="es-ES_tradnl"/>
        </w:rPr>
        <w:t xml:space="preserve">Equipo </w:t>
      </w:r>
      <w:r w:rsidRPr="00751408">
        <w:rPr>
          <w:rFonts w:ascii="Arial" w:eastAsia="Times New Roman" w:hAnsi="Arial" w:cs="Arial"/>
          <w:color w:val="auto"/>
          <w:sz w:val="20"/>
          <w:lang w:val="es-ES"/>
        </w:rPr>
        <w:t>Seguimiento y Control de Plantas</w:t>
      </w:r>
      <w:r w:rsidRPr="00751408">
        <w:rPr>
          <w:rFonts w:ascii="Arial" w:eastAsia="Times New Roman" w:hAnsi="Arial" w:cs="Arial"/>
          <w:color w:val="auto"/>
          <w:sz w:val="20"/>
          <w:lang w:val="es-ES_tradnl"/>
        </w:rPr>
        <w:t xml:space="preserve"> de </w:t>
      </w:r>
      <w:r w:rsidRPr="00751408">
        <w:rPr>
          <w:rFonts w:ascii="Arial" w:eastAsia="Times New Roman" w:hAnsi="Arial" w:cs="Arial"/>
          <w:b/>
          <w:color w:val="auto"/>
          <w:sz w:val="20"/>
          <w:lang w:val="es-ES_tradnl"/>
        </w:rPr>
        <w:t>SEDAPAL</w:t>
      </w:r>
      <w:r w:rsidRPr="00751408">
        <w:rPr>
          <w:rFonts w:ascii="Arial" w:eastAsia="Times New Roman" w:hAnsi="Arial" w:cs="Arial"/>
          <w:color w:val="auto"/>
          <w:sz w:val="20"/>
          <w:lang w:val="es-ES_tradnl"/>
        </w:rPr>
        <w:t>, emitiendo su conformidad de la prestación efectuada.</w:t>
      </w:r>
    </w:p>
    <w:p w14:paraId="38687A97" w14:textId="0E2ED722" w:rsidR="00751408" w:rsidRPr="00751408" w:rsidRDefault="00751408" w:rsidP="00751408">
      <w:pPr>
        <w:numPr>
          <w:ilvl w:val="0"/>
          <w:numId w:val="63"/>
        </w:numPr>
        <w:tabs>
          <w:tab w:val="num" w:pos="242"/>
        </w:tabs>
        <w:spacing w:after="0" w:line="240" w:lineRule="auto"/>
        <w:jc w:val="both"/>
        <w:rPr>
          <w:rFonts w:ascii="Arial" w:eastAsia="Times New Roman" w:hAnsi="Arial" w:cs="Arial"/>
          <w:color w:val="auto"/>
          <w:sz w:val="20"/>
        </w:rPr>
      </w:pPr>
      <w:r w:rsidRPr="00751408">
        <w:rPr>
          <w:rFonts w:ascii="Arial" w:eastAsia="Times New Roman" w:hAnsi="Arial" w:cs="Arial"/>
          <w:color w:val="auto"/>
          <w:sz w:val="20"/>
        </w:rPr>
        <w:t>Comprobante de pago y/o factura.</w:t>
      </w:r>
    </w:p>
    <w:p w14:paraId="2E9D51E2" w14:textId="53FC0238" w:rsidR="00751408" w:rsidRDefault="00751408" w:rsidP="003228B1">
      <w:pPr>
        <w:pStyle w:val="Textoindependiente"/>
        <w:widowControl w:val="0"/>
        <w:tabs>
          <w:tab w:val="left" w:pos="1985"/>
        </w:tabs>
        <w:spacing w:after="0" w:line="240" w:lineRule="auto"/>
        <w:ind w:left="349"/>
        <w:jc w:val="both"/>
        <w:rPr>
          <w:rFonts w:ascii="Tahoma" w:eastAsia="Tahoma" w:hAnsi="Tahoma" w:cs="Tahoma"/>
          <w:sz w:val="20"/>
          <w:szCs w:val="20"/>
          <w:lang w:eastAsia="es-PE"/>
        </w:rPr>
      </w:pPr>
    </w:p>
    <w:tbl>
      <w:tblPr>
        <w:tblW w:w="4885" w:type="pct"/>
        <w:tblInd w:w="212" w:type="dxa"/>
        <w:tblCellMar>
          <w:left w:w="70" w:type="dxa"/>
          <w:right w:w="70" w:type="dxa"/>
        </w:tblCellMar>
        <w:tblLook w:val="04A0" w:firstRow="1" w:lastRow="0" w:firstColumn="1" w:lastColumn="0" w:noHBand="0" w:noVBand="1"/>
      </w:tblPr>
      <w:tblGrid>
        <w:gridCol w:w="1232"/>
        <w:gridCol w:w="1628"/>
        <w:gridCol w:w="1628"/>
        <w:gridCol w:w="917"/>
        <w:gridCol w:w="1155"/>
        <w:gridCol w:w="1607"/>
        <w:gridCol w:w="791"/>
      </w:tblGrid>
      <w:tr w:rsidR="00751408" w:rsidRPr="00751408" w14:paraId="185A83C1" w14:textId="77777777" w:rsidTr="00751408">
        <w:trPr>
          <w:trHeight w:val="600"/>
        </w:trPr>
        <w:tc>
          <w:tcPr>
            <w:tcW w:w="567"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A335344"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Valorización</w:t>
            </w:r>
          </w:p>
        </w:tc>
        <w:tc>
          <w:tcPr>
            <w:tcW w:w="90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E0E324B"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H/M EXCAVADORA Proyectado/Mes</w:t>
            </w:r>
          </w:p>
        </w:tc>
        <w:tc>
          <w:tcPr>
            <w:tcW w:w="970"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1AC31E0"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H/M     VOLQUETE     Proyectado/Mes</w:t>
            </w:r>
          </w:p>
        </w:tc>
        <w:tc>
          <w:tcPr>
            <w:tcW w:w="541"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60234EB"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 Avance</w:t>
            </w:r>
          </w:p>
        </w:tc>
        <w:tc>
          <w:tcPr>
            <w:tcW w:w="64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DB4ED58"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 Acumulado</w:t>
            </w:r>
          </w:p>
        </w:tc>
        <w:tc>
          <w:tcPr>
            <w:tcW w:w="1377" w:type="pct"/>
            <w:gridSpan w:val="2"/>
            <w:tcBorders>
              <w:top w:val="single" w:sz="8" w:space="0" w:color="auto"/>
              <w:left w:val="nil"/>
              <w:bottom w:val="single" w:sz="8" w:space="0" w:color="auto"/>
              <w:right w:val="single" w:sz="8" w:space="0" w:color="000000"/>
            </w:tcBorders>
            <w:shd w:val="clear" w:color="000000" w:fill="BFBFBF"/>
            <w:vAlign w:val="center"/>
            <w:hideMark/>
          </w:tcPr>
          <w:p w14:paraId="110217DF"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ENTREGABLE MENSUAL PROYECTADO</w:t>
            </w:r>
          </w:p>
        </w:tc>
      </w:tr>
      <w:tr w:rsidR="00751408" w:rsidRPr="00751408" w14:paraId="7E9E9E56" w14:textId="77777777" w:rsidTr="00751408">
        <w:trPr>
          <w:trHeight w:val="915"/>
        </w:trPr>
        <w:tc>
          <w:tcPr>
            <w:tcW w:w="567" w:type="pct"/>
            <w:vMerge/>
            <w:tcBorders>
              <w:top w:val="single" w:sz="8" w:space="0" w:color="auto"/>
              <w:left w:val="single" w:sz="8" w:space="0" w:color="auto"/>
              <w:bottom w:val="single" w:sz="8" w:space="0" w:color="000000"/>
              <w:right w:val="single" w:sz="8" w:space="0" w:color="auto"/>
            </w:tcBorders>
            <w:vAlign w:val="center"/>
            <w:hideMark/>
          </w:tcPr>
          <w:p w14:paraId="637D505D" w14:textId="77777777" w:rsidR="00751408" w:rsidRPr="00751408" w:rsidRDefault="00751408" w:rsidP="00751408">
            <w:pPr>
              <w:spacing w:after="0" w:line="240" w:lineRule="auto"/>
              <w:rPr>
                <w:rFonts w:ascii="Calibri" w:eastAsia="Times New Roman" w:hAnsi="Calibri"/>
                <w:szCs w:val="22"/>
              </w:rPr>
            </w:pPr>
          </w:p>
        </w:tc>
        <w:tc>
          <w:tcPr>
            <w:tcW w:w="905" w:type="pct"/>
            <w:vMerge/>
            <w:tcBorders>
              <w:top w:val="single" w:sz="8" w:space="0" w:color="auto"/>
              <w:left w:val="single" w:sz="8" w:space="0" w:color="auto"/>
              <w:bottom w:val="single" w:sz="8" w:space="0" w:color="000000"/>
              <w:right w:val="single" w:sz="8" w:space="0" w:color="auto"/>
            </w:tcBorders>
            <w:vAlign w:val="center"/>
            <w:hideMark/>
          </w:tcPr>
          <w:p w14:paraId="5980E40A" w14:textId="77777777" w:rsidR="00751408" w:rsidRPr="00751408" w:rsidRDefault="00751408" w:rsidP="00751408">
            <w:pPr>
              <w:spacing w:after="0" w:line="240" w:lineRule="auto"/>
              <w:rPr>
                <w:rFonts w:ascii="Calibri" w:eastAsia="Times New Roman" w:hAnsi="Calibri"/>
                <w:szCs w:val="22"/>
              </w:rPr>
            </w:pPr>
          </w:p>
        </w:tc>
        <w:tc>
          <w:tcPr>
            <w:tcW w:w="970" w:type="pct"/>
            <w:vMerge/>
            <w:tcBorders>
              <w:top w:val="single" w:sz="8" w:space="0" w:color="auto"/>
              <w:left w:val="single" w:sz="8" w:space="0" w:color="auto"/>
              <w:bottom w:val="single" w:sz="8" w:space="0" w:color="000000"/>
              <w:right w:val="single" w:sz="8" w:space="0" w:color="auto"/>
            </w:tcBorders>
            <w:vAlign w:val="center"/>
            <w:hideMark/>
          </w:tcPr>
          <w:p w14:paraId="40B92ED2" w14:textId="77777777" w:rsidR="00751408" w:rsidRPr="00751408" w:rsidRDefault="00751408" w:rsidP="00751408">
            <w:pPr>
              <w:spacing w:after="0" w:line="240" w:lineRule="auto"/>
              <w:rPr>
                <w:rFonts w:ascii="Calibri" w:eastAsia="Times New Roman" w:hAnsi="Calibri"/>
                <w:szCs w:val="22"/>
              </w:rPr>
            </w:pPr>
          </w:p>
        </w:tc>
        <w:tc>
          <w:tcPr>
            <w:tcW w:w="541" w:type="pct"/>
            <w:vMerge/>
            <w:tcBorders>
              <w:top w:val="single" w:sz="8" w:space="0" w:color="auto"/>
              <w:left w:val="single" w:sz="8" w:space="0" w:color="auto"/>
              <w:bottom w:val="single" w:sz="8" w:space="0" w:color="000000"/>
              <w:right w:val="single" w:sz="8" w:space="0" w:color="auto"/>
            </w:tcBorders>
            <w:vAlign w:val="center"/>
            <w:hideMark/>
          </w:tcPr>
          <w:p w14:paraId="1B460A4E" w14:textId="77777777" w:rsidR="00751408" w:rsidRPr="00751408" w:rsidRDefault="00751408" w:rsidP="00751408">
            <w:pPr>
              <w:spacing w:after="0" w:line="240" w:lineRule="auto"/>
              <w:rPr>
                <w:rFonts w:ascii="Calibri" w:eastAsia="Times New Roman" w:hAnsi="Calibri"/>
                <w:szCs w:val="22"/>
              </w:rPr>
            </w:pPr>
          </w:p>
        </w:tc>
        <w:tc>
          <w:tcPr>
            <w:tcW w:w="642" w:type="pct"/>
            <w:vMerge/>
            <w:tcBorders>
              <w:top w:val="single" w:sz="8" w:space="0" w:color="auto"/>
              <w:left w:val="single" w:sz="8" w:space="0" w:color="auto"/>
              <w:bottom w:val="single" w:sz="8" w:space="0" w:color="000000"/>
              <w:right w:val="single" w:sz="8" w:space="0" w:color="auto"/>
            </w:tcBorders>
            <w:vAlign w:val="center"/>
            <w:hideMark/>
          </w:tcPr>
          <w:p w14:paraId="690607E8" w14:textId="77777777" w:rsidR="00751408" w:rsidRPr="00751408" w:rsidRDefault="00751408" w:rsidP="00751408">
            <w:pPr>
              <w:spacing w:after="0" w:line="240" w:lineRule="auto"/>
              <w:rPr>
                <w:rFonts w:ascii="Calibri" w:eastAsia="Times New Roman" w:hAnsi="Calibri"/>
                <w:szCs w:val="22"/>
              </w:rPr>
            </w:pPr>
          </w:p>
        </w:tc>
        <w:tc>
          <w:tcPr>
            <w:tcW w:w="937" w:type="pct"/>
            <w:tcBorders>
              <w:top w:val="nil"/>
              <w:left w:val="nil"/>
              <w:bottom w:val="single" w:sz="8" w:space="0" w:color="auto"/>
              <w:right w:val="single" w:sz="8" w:space="0" w:color="auto"/>
            </w:tcBorders>
            <w:shd w:val="clear" w:color="000000" w:fill="BFBFBF"/>
            <w:vAlign w:val="center"/>
            <w:hideMark/>
          </w:tcPr>
          <w:p w14:paraId="276A4A9D"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Avance Mensual Pantallas</w:t>
            </w:r>
          </w:p>
        </w:tc>
        <w:tc>
          <w:tcPr>
            <w:tcW w:w="439" w:type="pct"/>
            <w:tcBorders>
              <w:top w:val="nil"/>
              <w:left w:val="nil"/>
              <w:bottom w:val="single" w:sz="8" w:space="0" w:color="auto"/>
              <w:right w:val="single" w:sz="8" w:space="0" w:color="auto"/>
            </w:tcBorders>
            <w:shd w:val="clear" w:color="000000" w:fill="BFBFBF"/>
            <w:vAlign w:val="center"/>
            <w:hideMark/>
          </w:tcPr>
          <w:p w14:paraId="33BD4220"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Avance en ml</w:t>
            </w:r>
          </w:p>
        </w:tc>
      </w:tr>
      <w:tr w:rsidR="00751408" w:rsidRPr="00751408" w14:paraId="4D5E9F52" w14:textId="77777777" w:rsidTr="00751408">
        <w:trPr>
          <w:trHeight w:val="3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262D4BD8"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 xml:space="preserve"> N° 01</w:t>
            </w:r>
          </w:p>
        </w:tc>
        <w:tc>
          <w:tcPr>
            <w:tcW w:w="905" w:type="pct"/>
            <w:tcBorders>
              <w:top w:val="nil"/>
              <w:left w:val="nil"/>
              <w:bottom w:val="single" w:sz="8" w:space="0" w:color="auto"/>
              <w:right w:val="single" w:sz="8" w:space="0" w:color="auto"/>
            </w:tcBorders>
            <w:shd w:val="clear" w:color="auto" w:fill="auto"/>
            <w:noWrap/>
            <w:vAlign w:val="center"/>
            <w:hideMark/>
          </w:tcPr>
          <w:p w14:paraId="32C36806"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192</w:t>
            </w:r>
          </w:p>
        </w:tc>
        <w:tc>
          <w:tcPr>
            <w:tcW w:w="970" w:type="pct"/>
            <w:tcBorders>
              <w:top w:val="nil"/>
              <w:left w:val="nil"/>
              <w:bottom w:val="single" w:sz="8" w:space="0" w:color="auto"/>
              <w:right w:val="single" w:sz="8" w:space="0" w:color="auto"/>
            </w:tcBorders>
            <w:shd w:val="clear" w:color="auto" w:fill="auto"/>
            <w:noWrap/>
            <w:vAlign w:val="center"/>
            <w:hideMark/>
          </w:tcPr>
          <w:p w14:paraId="0D7A7DC2"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48</w:t>
            </w:r>
          </w:p>
        </w:tc>
        <w:tc>
          <w:tcPr>
            <w:tcW w:w="541" w:type="pct"/>
            <w:tcBorders>
              <w:top w:val="nil"/>
              <w:left w:val="nil"/>
              <w:bottom w:val="single" w:sz="8" w:space="0" w:color="auto"/>
              <w:right w:val="single" w:sz="8" w:space="0" w:color="auto"/>
            </w:tcBorders>
            <w:shd w:val="clear" w:color="auto" w:fill="auto"/>
            <w:noWrap/>
            <w:vAlign w:val="center"/>
            <w:hideMark/>
          </w:tcPr>
          <w:p w14:paraId="2F372B35"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72815EC7"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25.00%</w:t>
            </w:r>
          </w:p>
        </w:tc>
        <w:tc>
          <w:tcPr>
            <w:tcW w:w="937" w:type="pct"/>
            <w:tcBorders>
              <w:top w:val="nil"/>
              <w:left w:val="nil"/>
              <w:bottom w:val="single" w:sz="8" w:space="0" w:color="auto"/>
              <w:right w:val="single" w:sz="8" w:space="0" w:color="auto"/>
            </w:tcBorders>
            <w:shd w:val="clear" w:color="auto" w:fill="auto"/>
            <w:noWrap/>
            <w:vAlign w:val="center"/>
            <w:hideMark/>
          </w:tcPr>
          <w:p w14:paraId="681DDFEB" w14:textId="77777777" w:rsidR="00751408" w:rsidRPr="00751408" w:rsidRDefault="00751408" w:rsidP="00751408">
            <w:pPr>
              <w:spacing w:after="0" w:line="240" w:lineRule="auto"/>
              <w:rPr>
                <w:rFonts w:ascii="Calibri" w:eastAsia="Times New Roman" w:hAnsi="Calibri"/>
                <w:b/>
                <w:bCs/>
                <w:szCs w:val="22"/>
              </w:rPr>
            </w:pPr>
            <w:r w:rsidRPr="00751408">
              <w:rPr>
                <w:rFonts w:ascii="Calibri" w:eastAsia="Times New Roman" w:hAnsi="Calibri"/>
                <w:b/>
                <w:bCs/>
                <w:szCs w:val="22"/>
              </w:rPr>
              <w:t>MI:</w:t>
            </w:r>
            <w:r w:rsidRPr="00751408">
              <w:rPr>
                <w:rFonts w:ascii="Calibri" w:eastAsia="Times New Roman" w:hAnsi="Calibri"/>
                <w:szCs w:val="22"/>
              </w:rPr>
              <w:t xml:space="preserve"> del 02 al 14</w:t>
            </w:r>
          </w:p>
        </w:tc>
        <w:tc>
          <w:tcPr>
            <w:tcW w:w="439" w:type="pct"/>
            <w:tcBorders>
              <w:top w:val="nil"/>
              <w:left w:val="nil"/>
              <w:bottom w:val="single" w:sz="8" w:space="0" w:color="auto"/>
              <w:right w:val="single" w:sz="8" w:space="0" w:color="auto"/>
            </w:tcBorders>
            <w:shd w:val="clear" w:color="auto" w:fill="auto"/>
            <w:noWrap/>
            <w:vAlign w:val="center"/>
            <w:hideMark/>
          </w:tcPr>
          <w:p w14:paraId="5D241C4D"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1,200</w:t>
            </w:r>
          </w:p>
        </w:tc>
      </w:tr>
      <w:tr w:rsidR="00751408" w:rsidRPr="00751408" w14:paraId="48E95DC2" w14:textId="77777777" w:rsidTr="00751408">
        <w:trPr>
          <w:trHeight w:val="6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4212F577"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 xml:space="preserve"> N° 02</w:t>
            </w:r>
          </w:p>
        </w:tc>
        <w:tc>
          <w:tcPr>
            <w:tcW w:w="905" w:type="pct"/>
            <w:tcBorders>
              <w:top w:val="nil"/>
              <w:left w:val="nil"/>
              <w:bottom w:val="single" w:sz="8" w:space="0" w:color="auto"/>
              <w:right w:val="single" w:sz="8" w:space="0" w:color="auto"/>
            </w:tcBorders>
            <w:shd w:val="clear" w:color="auto" w:fill="auto"/>
            <w:noWrap/>
            <w:vAlign w:val="center"/>
            <w:hideMark/>
          </w:tcPr>
          <w:p w14:paraId="6C5FA68D"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192</w:t>
            </w:r>
          </w:p>
        </w:tc>
        <w:tc>
          <w:tcPr>
            <w:tcW w:w="970" w:type="pct"/>
            <w:tcBorders>
              <w:top w:val="nil"/>
              <w:left w:val="nil"/>
              <w:bottom w:val="single" w:sz="8" w:space="0" w:color="auto"/>
              <w:right w:val="single" w:sz="8" w:space="0" w:color="auto"/>
            </w:tcBorders>
            <w:shd w:val="clear" w:color="auto" w:fill="auto"/>
            <w:noWrap/>
            <w:vAlign w:val="center"/>
            <w:hideMark/>
          </w:tcPr>
          <w:p w14:paraId="2C8564A3"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96</w:t>
            </w:r>
          </w:p>
        </w:tc>
        <w:tc>
          <w:tcPr>
            <w:tcW w:w="541" w:type="pct"/>
            <w:tcBorders>
              <w:top w:val="nil"/>
              <w:left w:val="nil"/>
              <w:bottom w:val="single" w:sz="8" w:space="0" w:color="auto"/>
              <w:right w:val="single" w:sz="8" w:space="0" w:color="auto"/>
            </w:tcBorders>
            <w:shd w:val="clear" w:color="auto" w:fill="auto"/>
            <w:noWrap/>
            <w:vAlign w:val="center"/>
            <w:hideMark/>
          </w:tcPr>
          <w:p w14:paraId="14728CF8"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0996D213"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50.00%</w:t>
            </w:r>
          </w:p>
        </w:tc>
        <w:tc>
          <w:tcPr>
            <w:tcW w:w="937" w:type="pct"/>
            <w:tcBorders>
              <w:top w:val="nil"/>
              <w:left w:val="nil"/>
              <w:bottom w:val="single" w:sz="8" w:space="0" w:color="auto"/>
              <w:right w:val="single" w:sz="8" w:space="0" w:color="auto"/>
            </w:tcBorders>
            <w:shd w:val="clear" w:color="auto" w:fill="auto"/>
            <w:vAlign w:val="center"/>
            <w:hideMark/>
          </w:tcPr>
          <w:p w14:paraId="7A05DD6B" w14:textId="77777777" w:rsidR="00751408" w:rsidRPr="00751408" w:rsidRDefault="00751408" w:rsidP="00751408">
            <w:pPr>
              <w:spacing w:after="0" w:line="240" w:lineRule="auto"/>
              <w:rPr>
                <w:rFonts w:ascii="Calibri" w:eastAsia="Times New Roman" w:hAnsi="Calibri"/>
                <w:b/>
                <w:bCs/>
                <w:szCs w:val="22"/>
              </w:rPr>
            </w:pPr>
            <w:r w:rsidRPr="00751408">
              <w:rPr>
                <w:rFonts w:ascii="Calibri" w:eastAsia="Times New Roman" w:hAnsi="Calibri"/>
                <w:b/>
                <w:bCs/>
                <w:szCs w:val="22"/>
              </w:rPr>
              <w:t>MI</w:t>
            </w:r>
            <w:r w:rsidRPr="00751408">
              <w:rPr>
                <w:rFonts w:ascii="Calibri" w:eastAsia="Times New Roman" w:hAnsi="Calibri"/>
                <w:szCs w:val="22"/>
              </w:rPr>
              <w:t xml:space="preserve">: del 14 al 22 </w:t>
            </w:r>
            <w:r w:rsidRPr="00751408">
              <w:rPr>
                <w:rFonts w:ascii="Calibri" w:eastAsia="Times New Roman" w:hAnsi="Calibri"/>
                <w:szCs w:val="22"/>
              </w:rPr>
              <w:br/>
            </w:r>
            <w:r w:rsidRPr="00751408">
              <w:rPr>
                <w:rFonts w:ascii="Calibri" w:eastAsia="Times New Roman" w:hAnsi="Calibri"/>
                <w:b/>
                <w:bCs/>
                <w:szCs w:val="22"/>
              </w:rPr>
              <w:t>MD</w:t>
            </w:r>
            <w:r w:rsidRPr="00751408">
              <w:rPr>
                <w:rFonts w:ascii="Calibri" w:eastAsia="Times New Roman" w:hAnsi="Calibri"/>
                <w:szCs w:val="22"/>
              </w:rPr>
              <w:t>: del 02 al 06</w:t>
            </w:r>
          </w:p>
        </w:tc>
        <w:tc>
          <w:tcPr>
            <w:tcW w:w="439" w:type="pct"/>
            <w:tcBorders>
              <w:top w:val="nil"/>
              <w:left w:val="nil"/>
              <w:bottom w:val="single" w:sz="8" w:space="0" w:color="auto"/>
              <w:right w:val="single" w:sz="8" w:space="0" w:color="auto"/>
            </w:tcBorders>
            <w:shd w:val="clear" w:color="auto" w:fill="auto"/>
            <w:noWrap/>
            <w:vAlign w:val="center"/>
            <w:hideMark/>
          </w:tcPr>
          <w:p w14:paraId="4E0C4CC1"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1,200</w:t>
            </w:r>
          </w:p>
        </w:tc>
      </w:tr>
      <w:tr w:rsidR="00751408" w:rsidRPr="00751408" w14:paraId="70E9B815" w14:textId="77777777" w:rsidTr="00751408">
        <w:trPr>
          <w:trHeight w:val="3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3BBEA68E"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 xml:space="preserve"> N° 03</w:t>
            </w:r>
          </w:p>
        </w:tc>
        <w:tc>
          <w:tcPr>
            <w:tcW w:w="905" w:type="pct"/>
            <w:tcBorders>
              <w:top w:val="nil"/>
              <w:left w:val="nil"/>
              <w:bottom w:val="single" w:sz="8" w:space="0" w:color="auto"/>
              <w:right w:val="single" w:sz="8" w:space="0" w:color="auto"/>
            </w:tcBorders>
            <w:shd w:val="clear" w:color="auto" w:fill="auto"/>
            <w:noWrap/>
            <w:vAlign w:val="center"/>
            <w:hideMark/>
          </w:tcPr>
          <w:p w14:paraId="1C086F94"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192</w:t>
            </w:r>
          </w:p>
        </w:tc>
        <w:tc>
          <w:tcPr>
            <w:tcW w:w="970" w:type="pct"/>
            <w:tcBorders>
              <w:top w:val="nil"/>
              <w:left w:val="nil"/>
              <w:bottom w:val="single" w:sz="8" w:space="0" w:color="auto"/>
              <w:right w:val="single" w:sz="8" w:space="0" w:color="auto"/>
            </w:tcBorders>
            <w:shd w:val="clear" w:color="auto" w:fill="auto"/>
            <w:noWrap/>
            <w:vAlign w:val="center"/>
            <w:hideMark/>
          </w:tcPr>
          <w:p w14:paraId="0AAD3A04"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48</w:t>
            </w:r>
          </w:p>
        </w:tc>
        <w:tc>
          <w:tcPr>
            <w:tcW w:w="541" w:type="pct"/>
            <w:tcBorders>
              <w:top w:val="nil"/>
              <w:left w:val="nil"/>
              <w:bottom w:val="single" w:sz="8" w:space="0" w:color="auto"/>
              <w:right w:val="single" w:sz="8" w:space="0" w:color="auto"/>
            </w:tcBorders>
            <w:shd w:val="clear" w:color="auto" w:fill="auto"/>
            <w:noWrap/>
            <w:vAlign w:val="center"/>
            <w:hideMark/>
          </w:tcPr>
          <w:p w14:paraId="3297563D"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72D43122"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75.00%</w:t>
            </w:r>
          </w:p>
        </w:tc>
        <w:tc>
          <w:tcPr>
            <w:tcW w:w="937" w:type="pct"/>
            <w:tcBorders>
              <w:top w:val="nil"/>
              <w:left w:val="nil"/>
              <w:bottom w:val="single" w:sz="8" w:space="0" w:color="auto"/>
              <w:right w:val="single" w:sz="8" w:space="0" w:color="auto"/>
            </w:tcBorders>
            <w:shd w:val="clear" w:color="auto" w:fill="auto"/>
            <w:noWrap/>
            <w:vAlign w:val="center"/>
            <w:hideMark/>
          </w:tcPr>
          <w:p w14:paraId="516DD06C" w14:textId="77777777" w:rsidR="00751408" w:rsidRPr="00751408" w:rsidRDefault="00751408" w:rsidP="00751408">
            <w:pPr>
              <w:spacing w:after="0" w:line="240" w:lineRule="auto"/>
              <w:rPr>
                <w:rFonts w:ascii="Calibri" w:eastAsia="Times New Roman" w:hAnsi="Calibri"/>
                <w:szCs w:val="22"/>
              </w:rPr>
            </w:pPr>
            <w:r w:rsidRPr="00751408">
              <w:rPr>
                <w:rFonts w:ascii="Calibri" w:eastAsia="Times New Roman" w:hAnsi="Calibri"/>
                <w:b/>
                <w:bCs/>
                <w:szCs w:val="22"/>
              </w:rPr>
              <w:t>MD</w:t>
            </w:r>
            <w:r w:rsidRPr="00751408">
              <w:rPr>
                <w:rFonts w:ascii="Calibri" w:eastAsia="Times New Roman" w:hAnsi="Calibri"/>
                <w:szCs w:val="22"/>
              </w:rPr>
              <w:t>: del 06 al 16</w:t>
            </w:r>
          </w:p>
          <w:p w14:paraId="7CE1AECD" w14:textId="77777777" w:rsidR="00751408" w:rsidRPr="00751408" w:rsidRDefault="00751408" w:rsidP="00751408">
            <w:pPr>
              <w:spacing w:after="0" w:line="240" w:lineRule="auto"/>
              <w:rPr>
                <w:rFonts w:ascii="Calibri" w:eastAsia="Times New Roman" w:hAnsi="Calibri"/>
                <w:b/>
                <w:bCs/>
                <w:szCs w:val="22"/>
              </w:rPr>
            </w:pPr>
            <w:r w:rsidRPr="00751408">
              <w:rPr>
                <w:rFonts w:ascii="Calibri" w:eastAsia="Times New Roman" w:hAnsi="Calibri"/>
                <w:szCs w:val="22"/>
              </w:rPr>
              <w:t xml:space="preserve">MD: del 19 al 21  </w:t>
            </w:r>
          </w:p>
        </w:tc>
        <w:tc>
          <w:tcPr>
            <w:tcW w:w="439" w:type="pct"/>
            <w:tcBorders>
              <w:top w:val="nil"/>
              <w:left w:val="nil"/>
              <w:bottom w:val="single" w:sz="8" w:space="0" w:color="auto"/>
              <w:right w:val="single" w:sz="8" w:space="0" w:color="auto"/>
            </w:tcBorders>
            <w:shd w:val="clear" w:color="auto" w:fill="auto"/>
            <w:noWrap/>
            <w:vAlign w:val="center"/>
            <w:hideMark/>
          </w:tcPr>
          <w:p w14:paraId="78FBDA11"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1,200</w:t>
            </w:r>
          </w:p>
        </w:tc>
      </w:tr>
      <w:tr w:rsidR="00751408" w:rsidRPr="00751408" w14:paraId="635BADB0" w14:textId="77777777" w:rsidTr="00751408">
        <w:trPr>
          <w:trHeight w:val="615"/>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14:paraId="5147EBD9"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 xml:space="preserve"> N° 04</w:t>
            </w:r>
          </w:p>
        </w:tc>
        <w:tc>
          <w:tcPr>
            <w:tcW w:w="905" w:type="pct"/>
            <w:tcBorders>
              <w:top w:val="nil"/>
              <w:left w:val="nil"/>
              <w:bottom w:val="single" w:sz="8" w:space="0" w:color="auto"/>
              <w:right w:val="single" w:sz="8" w:space="0" w:color="auto"/>
            </w:tcBorders>
            <w:shd w:val="clear" w:color="auto" w:fill="auto"/>
            <w:noWrap/>
            <w:vAlign w:val="center"/>
            <w:hideMark/>
          </w:tcPr>
          <w:p w14:paraId="4F2FC52A"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192</w:t>
            </w:r>
          </w:p>
        </w:tc>
        <w:tc>
          <w:tcPr>
            <w:tcW w:w="970" w:type="pct"/>
            <w:tcBorders>
              <w:top w:val="nil"/>
              <w:left w:val="nil"/>
              <w:bottom w:val="single" w:sz="8" w:space="0" w:color="auto"/>
              <w:right w:val="single" w:sz="8" w:space="0" w:color="auto"/>
            </w:tcBorders>
            <w:shd w:val="clear" w:color="auto" w:fill="auto"/>
            <w:noWrap/>
            <w:vAlign w:val="center"/>
            <w:hideMark/>
          </w:tcPr>
          <w:p w14:paraId="76ABB438"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96</w:t>
            </w:r>
          </w:p>
        </w:tc>
        <w:tc>
          <w:tcPr>
            <w:tcW w:w="541" w:type="pct"/>
            <w:tcBorders>
              <w:top w:val="nil"/>
              <w:left w:val="nil"/>
              <w:bottom w:val="single" w:sz="8" w:space="0" w:color="auto"/>
              <w:right w:val="single" w:sz="8" w:space="0" w:color="auto"/>
            </w:tcBorders>
            <w:shd w:val="clear" w:color="auto" w:fill="auto"/>
            <w:noWrap/>
            <w:vAlign w:val="center"/>
            <w:hideMark/>
          </w:tcPr>
          <w:p w14:paraId="342DD1FD"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25.00%</w:t>
            </w:r>
          </w:p>
        </w:tc>
        <w:tc>
          <w:tcPr>
            <w:tcW w:w="642" w:type="pct"/>
            <w:tcBorders>
              <w:top w:val="nil"/>
              <w:left w:val="nil"/>
              <w:bottom w:val="single" w:sz="8" w:space="0" w:color="auto"/>
              <w:right w:val="single" w:sz="8" w:space="0" w:color="auto"/>
            </w:tcBorders>
            <w:shd w:val="clear" w:color="auto" w:fill="auto"/>
            <w:noWrap/>
            <w:vAlign w:val="center"/>
            <w:hideMark/>
          </w:tcPr>
          <w:p w14:paraId="5CDDA44F"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100.00%</w:t>
            </w:r>
          </w:p>
        </w:tc>
        <w:tc>
          <w:tcPr>
            <w:tcW w:w="937" w:type="pct"/>
            <w:tcBorders>
              <w:top w:val="nil"/>
              <w:left w:val="nil"/>
              <w:bottom w:val="single" w:sz="8" w:space="0" w:color="auto"/>
              <w:right w:val="single" w:sz="8" w:space="0" w:color="auto"/>
            </w:tcBorders>
            <w:shd w:val="clear" w:color="auto" w:fill="auto"/>
            <w:vAlign w:val="center"/>
            <w:hideMark/>
          </w:tcPr>
          <w:p w14:paraId="3DF55CE4" w14:textId="77777777" w:rsidR="00751408" w:rsidRPr="00751408" w:rsidRDefault="00751408" w:rsidP="00751408">
            <w:pPr>
              <w:spacing w:after="0" w:line="240" w:lineRule="auto"/>
              <w:rPr>
                <w:rFonts w:ascii="Calibri" w:eastAsia="Times New Roman" w:hAnsi="Calibri"/>
                <w:b/>
                <w:bCs/>
                <w:szCs w:val="22"/>
              </w:rPr>
            </w:pPr>
            <w:r w:rsidRPr="00751408">
              <w:rPr>
                <w:rFonts w:ascii="Calibri" w:eastAsia="Times New Roman" w:hAnsi="Calibri"/>
                <w:b/>
                <w:bCs/>
                <w:szCs w:val="22"/>
              </w:rPr>
              <w:t>MD</w:t>
            </w:r>
            <w:r w:rsidRPr="00751408">
              <w:rPr>
                <w:rFonts w:ascii="Calibri" w:eastAsia="Times New Roman" w:hAnsi="Calibri"/>
                <w:szCs w:val="22"/>
              </w:rPr>
              <w:t>: del 21 al 34</w:t>
            </w:r>
          </w:p>
        </w:tc>
        <w:tc>
          <w:tcPr>
            <w:tcW w:w="439" w:type="pct"/>
            <w:tcBorders>
              <w:top w:val="nil"/>
              <w:left w:val="nil"/>
              <w:bottom w:val="single" w:sz="8" w:space="0" w:color="auto"/>
              <w:right w:val="single" w:sz="8" w:space="0" w:color="auto"/>
            </w:tcBorders>
            <w:shd w:val="clear" w:color="auto" w:fill="auto"/>
            <w:noWrap/>
            <w:vAlign w:val="center"/>
            <w:hideMark/>
          </w:tcPr>
          <w:p w14:paraId="08F969C7" w14:textId="77777777" w:rsidR="00751408" w:rsidRPr="00751408" w:rsidRDefault="00751408" w:rsidP="00751408">
            <w:pPr>
              <w:spacing w:after="0" w:line="240" w:lineRule="auto"/>
              <w:jc w:val="center"/>
              <w:rPr>
                <w:rFonts w:ascii="Calibri" w:eastAsia="Times New Roman" w:hAnsi="Calibri"/>
                <w:szCs w:val="22"/>
              </w:rPr>
            </w:pPr>
            <w:r w:rsidRPr="00751408">
              <w:rPr>
                <w:rFonts w:ascii="Calibri" w:eastAsia="Times New Roman" w:hAnsi="Calibri"/>
                <w:szCs w:val="22"/>
              </w:rPr>
              <w:t>1,300</w:t>
            </w:r>
          </w:p>
        </w:tc>
      </w:tr>
      <w:tr w:rsidR="00751408" w:rsidRPr="00751408" w14:paraId="326B646F" w14:textId="77777777" w:rsidTr="00751408">
        <w:trPr>
          <w:trHeight w:val="315"/>
        </w:trPr>
        <w:tc>
          <w:tcPr>
            <w:tcW w:w="567" w:type="pct"/>
            <w:tcBorders>
              <w:top w:val="nil"/>
              <w:left w:val="nil"/>
              <w:bottom w:val="nil"/>
              <w:right w:val="nil"/>
            </w:tcBorders>
            <w:shd w:val="clear" w:color="auto" w:fill="auto"/>
            <w:noWrap/>
            <w:vAlign w:val="bottom"/>
            <w:hideMark/>
          </w:tcPr>
          <w:p w14:paraId="4F233432" w14:textId="77777777" w:rsidR="00751408" w:rsidRPr="00751408" w:rsidRDefault="00751408" w:rsidP="00751408">
            <w:pPr>
              <w:spacing w:after="0" w:line="240" w:lineRule="auto"/>
              <w:jc w:val="center"/>
              <w:rPr>
                <w:rFonts w:ascii="Calibri" w:eastAsia="Times New Roman" w:hAnsi="Calibri"/>
                <w:szCs w:val="22"/>
              </w:rPr>
            </w:pPr>
          </w:p>
        </w:tc>
        <w:tc>
          <w:tcPr>
            <w:tcW w:w="905" w:type="pct"/>
            <w:tcBorders>
              <w:top w:val="nil"/>
              <w:left w:val="single" w:sz="8" w:space="0" w:color="auto"/>
              <w:bottom w:val="single" w:sz="8" w:space="0" w:color="auto"/>
              <w:right w:val="single" w:sz="8" w:space="0" w:color="auto"/>
            </w:tcBorders>
            <w:shd w:val="clear" w:color="auto" w:fill="auto"/>
            <w:noWrap/>
            <w:vAlign w:val="center"/>
            <w:hideMark/>
          </w:tcPr>
          <w:p w14:paraId="1496344A" w14:textId="77777777" w:rsidR="00751408" w:rsidRPr="00751408" w:rsidRDefault="00751408" w:rsidP="00751408">
            <w:pPr>
              <w:spacing w:after="0" w:line="240" w:lineRule="auto"/>
              <w:jc w:val="center"/>
              <w:rPr>
                <w:rFonts w:ascii="Calibri" w:eastAsia="Times New Roman" w:hAnsi="Calibri"/>
                <w:b/>
                <w:bCs/>
                <w:szCs w:val="22"/>
              </w:rPr>
            </w:pPr>
            <w:r w:rsidRPr="00751408">
              <w:rPr>
                <w:rFonts w:ascii="Calibri" w:eastAsia="Times New Roman" w:hAnsi="Calibri"/>
                <w:b/>
                <w:bCs/>
                <w:szCs w:val="22"/>
              </w:rPr>
              <w:t>768</w:t>
            </w:r>
          </w:p>
        </w:tc>
        <w:tc>
          <w:tcPr>
            <w:tcW w:w="970" w:type="pct"/>
            <w:tcBorders>
              <w:top w:val="nil"/>
              <w:left w:val="nil"/>
              <w:bottom w:val="single" w:sz="8" w:space="0" w:color="auto"/>
              <w:right w:val="single" w:sz="8" w:space="0" w:color="auto"/>
            </w:tcBorders>
            <w:shd w:val="clear" w:color="auto" w:fill="auto"/>
            <w:noWrap/>
            <w:vAlign w:val="center"/>
            <w:hideMark/>
          </w:tcPr>
          <w:p w14:paraId="6160B15B" w14:textId="77777777" w:rsidR="00751408" w:rsidRPr="00751408" w:rsidRDefault="00751408" w:rsidP="00751408">
            <w:pPr>
              <w:spacing w:after="0" w:line="240" w:lineRule="auto"/>
              <w:jc w:val="center"/>
              <w:rPr>
                <w:rFonts w:ascii="Calibri" w:eastAsia="Times New Roman" w:hAnsi="Calibri"/>
                <w:b/>
                <w:bCs/>
                <w:szCs w:val="22"/>
              </w:rPr>
            </w:pPr>
            <w:r w:rsidRPr="00751408">
              <w:rPr>
                <w:rFonts w:ascii="Calibri" w:eastAsia="Times New Roman" w:hAnsi="Calibri"/>
                <w:b/>
                <w:bCs/>
                <w:szCs w:val="22"/>
              </w:rPr>
              <w:t>288</w:t>
            </w:r>
          </w:p>
        </w:tc>
        <w:tc>
          <w:tcPr>
            <w:tcW w:w="541" w:type="pct"/>
            <w:tcBorders>
              <w:top w:val="nil"/>
              <w:left w:val="nil"/>
              <w:bottom w:val="single" w:sz="8" w:space="0" w:color="auto"/>
              <w:right w:val="single" w:sz="8" w:space="0" w:color="auto"/>
            </w:tcBorders>
            <w:shd w:val="clear" w:color="auto" w:fill="auto"/>
            <w:noWrap/>
            <w:vAlign w:val="center"/>
            <w:hideMark/>
          </w:tcPr>
          <w:p w14:paraId="5580CBEB" w14:textId="77777777" w:rsidR="00751408" w:rsidRPr="00751408" w:rsidRDefault="00751408" w:rsidP="00751408">
            <w:pPr>
              <w:spacing w:after="0" w:line="240" w:lineRule="auto"/>
              <w:jc w:val="center"/>
              <w:rPr>
                <w:rFonts w:ascii="Calibri" w:eastAsia="Times New Roman" w:hAnsi="Calibri"/>
                <w:b/>
                <w:bCs/>
                <w:szCs w:val="22"/>
              </w:rPr>
            </w:pPr>
            <w:r w:rsidRPr="00751408">
              <w:rPr>
                <w:rFonts w:ascii="Calibri" w:eastAsia="Times New Roman" w:hAnsi="Calibri"/>
                <w:b/>
                <w:bCs/>
                <w:szCs w:val="22"/>
              </w:rPr>
              <w:t>100.00%</w:t>
            </w:r>
          </w:p>
        </w:tc>
        <w:tc>
          <w:tcPr>
            <w:tcW w:w="642" w:type="pct"/>
            <w:tcBorders>
              <w:top w:val="nil"/>
              <w:left w:val="nil"/>
              <w:bottom w:val="nil"/>
              <w:right w:val="nil"/>
            </w:tcBorders>
            <w:shd w:val="clear" w:color="auto" w:fill="auto"/>
            <w:noWrap/>
            <w:vAlign w:val="bottom"/>
            <w:hideMark/>
          </w:tcPr>
          <w:p w14:paraId="491BEABC" w14:textId="77777777" w:rsidR="00751408" w:rsidRPr="00751408" w:rsidRDefault="00751408" w:rsidP="00751408">
            <w:pPr>
              <w:spacing w:after="0" w:line="240" w:lineRule="auto"/>
              <w:jc w:val="center"/>
              <w:rPr>
                <w:rFonts w:ascii="Calibri" w:eastAsia="Times New Roman" w:hAnsi="Calibri"/>
                <w:b/>
                <w:bCs/>
                <w:szCs w:val="22"/>
              </w:rPr>
            </w:pPr>
          </w:p>
        </w:tc>
        <w:tc>
          <w:tcPr>
            <w:tcW w:w="937" w:type="pct"/>
            <w:tcBorders>
              <w:top w:val="nil"/>
              <w:left w:val="nil"/>
              <w:bottom w:val="nil"/>
              <w:right w:val="nil"/>
            </w:tcBorders>
            <w:shd w:val="clear" w:color="auto" w:fill="auto"/>
            <w:noWrap/>
            <w:vAlign w:val="bottom"/>
            <w:hideMark/>
          </w:tcPr>
          <w:p w14:paraId="4F090B82" w14:textId="77777777" w:rsidR="00751408" w:rsidRPr="00751408" w:rsidRDefault="00751408" w:rsidP="00751408">
            <w:pPr>
              <w:spacing w:after="0" w:line="240" w:lineRule="auto"/>
              <w:jc w:val="right"/>
              <w:rPr>
                <w:rFonts w:ascii="Calibri" w:eastAsia="Times New Roman" w:hAnsi="Calibri"/>
                <w:b/>
                <w:bCs/>
                <w:szCs w:val="22"/>
              </w:rPr>
            </w:pPr>
            <w:r w:rsidRPr="00751408">
              <w:rPr>
                <w:rFonts w:ascii="Calibri" w:eastAsia="Times New Roman" w:hAnsi="Calibri"/>
                <w:b/>
                <w:bCs/>
                <w:szCs w:val="22"/>
              </w:rPr>
              <w:t>Total</w:t>
            </w:r>
          </w:p>
        </w:tc>
        <w:tc>
          <w:tcPr>
            <w:tcW w:w="439" w:type="pct"/>
            <w:tcBorders>
              <w:top w:val="nil"/>
              <w:left w:val="single" w:sz="8" w:space="0" w:color="auto"/>
              <w:bottom w:val="single" w:sz="8" w:space="0" w:color="auto"/>
              <w:right w:val="single" w:sz="8" w:space="0" w:color="auto"/>
            </w:tcBorders>
            <w:shd w:val="clear" w:color="auto" w:fill="auto"/>
            <w:noWrap/>
            <w:vAlign w:val="center"/>
            <w:hideMark/>
          </w:tcPr>
          <w:p w14:paraId="290B5292" w14:textId="77777777" w:rsidR="00751408" w:rsidRPr="00751408" w:rsidRDefault="00751408" w:rsidP="00751408">
            <w:pPr>
              <w:spacing w:after="0" w:line="240" w:lineRule="auto"/>
              <w:jc w:val="center"/>
              <w:rPr>
                <w:rFonts w:ascii="Calibri" w:eastAsia="Times New Roman" w:hAnsi="Calibri"/>
                <w:b/>
                <w:bCs/>
                <w:szCs w:val="22"/>
              </w:rPr>
            </w:pPr>
            <w:r w:rsidRPr="00751408">
              <w:rPr>
                <w:rFonts w:ascii="Calibri" w:eastAsia="Times New Roman" w:hAnsi="Calibri"/>
                <w:b/>
                <w:bCs/>
                <w:szCs w:val="22"/>
              </w:rPr>
              <w:t>4,900</w:t>
            </w:r>
          </w:p>
        </w:tc>
      </w:tr>
    </w:tbl>
    <w:p w14:paraId="05EDF38B" w14:textId="77777777" w:rsidR="00751408" w:rsidRDefault="00751408" w:rsidP="003228B1">
      <w:pPr>
        <w:pStyle w:val="Textoindependiente"/>
        <w:widowControl w:val="0"/>
        <w:tabs>
          <w:tab w:val="left" w:pos="1985"/>
        </w:tabs>
        <w:spacing w:after="0" w:line="240" w:lineRule="auto"/>
        <w:ind w:left="349"/>
        <w:jc w:val="both"/>
        <w:rPr>
          <w:rFonts w:ascii="Tahoma" w:eastAsia="Tahoma" w:hAnsi="Tahoma" w:cs="Tahoma"/>
          <w:sz w:val="20"/>
          <w:szCs w:val="20"/>
          <w:lang w:eastAsia="es-PE"/>
        </w:rPr>
      </w:pPr>
    </w:p>
    <w:p w14:paraId="18FC2C83" w14:textId="519FDA90" w:rsidR="00751408" w:rsidRPr="00751408" w:rsidRDefault="00751408" w:rsidP="00751408">
      <w:pPr>
        <w:spacing w:after="0" w:line="240" w:lineRule="auto"/>
        <w:ind w:left="567"/>
        <w:jc w:val="both"/>
        <w:rPr>
          <w:rFonts w:ascii="Arial" w:eastAsia="Times New Roman" w:hAnsi="Arial" w:cs="Arial"/>
          <w:color w:val="auto"/>
          <w:sz w:val="20"/>
        </w:rPr>
      </w:pPr>
      <w:r w:rsidRPr="00751408">
        <w:rPr>
          <w:rFonts w:ascii="Arial" w:eastAsia="Times New Roman" w:hAnsi="Arial" w:cs="Arial"/>
          <w:color w:val="auto"/>
          <w:sz w:val="20"/>
        </w:rPr>
        <w:t>Dicha documentación se debe presentar en la secretaria del Equipo Seguimiento de Control de Plantas, sito en el Centro Operativo La Atarjea- Autopista Ramiro Priale N° 210-El Agustino</w:t>
      </w:r>
      <w:r>
        <w:rPr>
          <w:rFonts w:ascii="Arial" w:eastAsia="Times New Roman" w:hAnsi="Arial" w:cs="Arial"/>
          <w:color w:val="auto"/>
          <w:sz w:val="20"/>
        </w:rPr>
        <w:t>.</w:t>
      </w:r>
    </w:p>
    <w:p w14:paraId="44393EE9" w14:textId="40EF22C2" w:rsidR="00751408" w:rsidRPr="00751408" w:rsidRDefault="00751408" w:rsidP="00CD5328">
      <w:pPr>
        <w:widowControl w:val="0"/>
        <w:spacing w:after="0" w:line="240" w:lineRule="auto"/>
        <w:ind w:left="349"/>
        <w:jc w:val="both"/>
        <w:rPr>
          <w:rFonts w:ascii="Arial" w:hAnsi="Arial" w:cs="Arial"/>
          <w:sz w:val="20"/>
        </w:rPr>
      </w:pPr>
    </w:p>
    <w:p w14:paraId="4B270A40" w14:textId="77777777" w:rsidR="00751408" w:rsidRPr="00CD5328" w:rsidRDefault="00751408" w:rsidP="00CD5328">
      <w:pPr>
        <w:widowControl w:val="0"/>
        <w:spacing w:after="0" w:line="240" w:lineRule="auto"/>
        <w:ind w:left="349"/>
        <w:jc w:val="both"/>
        <w:rPr>
          <w:rFonts w:ascii="Arial" w:hAnsi="Arial" w:cs="Arial"/>
          <w:sz w:val="20"/>
        </w:rPr>
      </w:pPr>
    </w:p>
    <w:p w14:paraId="5F7FAC97" w14:textId="686EE801"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33053B">
        <w:rPr>
          <w:rFonts w:ascii="Arial" w:hAnsi="Arial" w:cs="Arial"/>
          <w:b/>
          <w:sz w:val="20"/>
          <w:u w:val="single"/>
        </w:rPr>
        <w:t>SEXTA</w:t>
      </w:r>
      <w:r w:rsidRPr="00CD5328">
        <w:rPr>
          <w:rFonts w:ascii="Arial" w:hAnsi="Arial" w:cs="Arial"/>
          <w:b/>
          <w:sz w:val="20"/>
          <w:u w:val="single"/>
        </w:rPr>
        <w:t xml:space="preserve">: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A707A2B" w14:textId="543BABAA" w:rsidR="007D052D" w:rsidRPr="007D052D" w:rsidRDefault="00751408" w:rsidP="007D052D">
      <w:pPr>
        <w:widowControl w:val="0"/>
        <w:spacing w:after="0" w:line="240" w:lineRule="auto"/>
        <w:ind w:left="349"/>
        <w:jc w:val="both"/>
        <w:rPr>
          <w:rFonts w:ascii="Arial" w:hAnsi="Arial" w:cs="Arial"/>
          <w:sz w:val="20"/>
        </w:rPr>
      </w:pPr>
      <w:r w:rsidRPr="00751408">
        <w:rPr>
          <w:rFonts w:ascii="Tahoma" w:eastAsia="Times New Roman" w:hAnsi="Tahoma" w:cs="Tahoma"/>
          <w:color w:val="auto"/>
          <w:sz w:val="20"/>
          <w:lang w:val="es-ES"/>
        </w:rPr>
        <w:t xml:space="preserve">Los servicios materia del presente procedimiento de selección, se prestarán en el plazo de cuatro </w:t>
      </w:r>
      <w:r w:rsidRPr="00E577FE">
        <w:rPr>
          <w:rFonts w:ascii="Tahoma" w:eastAsia="Times New Roman" w:hAnsi="Tahoma" w:cs="Tahoma"/>
          <w:color w:val="auto"/>
          <w:sz w:val="20"/>
          <w:lang w:val="es-ES"/>
        </w:rPr>
        <w:t>(04) meses, contados</w:t>
      </w:r>
      <w:r w:rsidRPr="00751408">
        <w:rPr>
          <w:rFonts w:ascii="Tahoma" w:eastAsia="Times New Roman" w:hAnsi="Tahoma" w:cs="Tahoma"/>
          <w:color w:val="auto"/>
          <w:sz w:val="20"/>
          <w:lang w:val="es-ES"/>
        </w:rPr>
        <w:t xml:space="preserve"> a partir del día siguiente de la comunicación de la designación del Supervisor del contrato del servicio por parte del Equipo Seguimiento y Control de Plantas al Contratista. Dicho plazo constituye un requerimiento técnico mínimo que debe coincidir con lo establecido</w:t>
      </w:r>
      <w:r w:rsidR="007D052D" w:rsidRPr="007D052D">
        <w:rPr>
          <w:rFonts w:ascii="Arial" w:hAnsi="Arial" w:cs="Arial"/>
          <w:sz w:val="20"/>
        </w:rPr>
        <w:t>.</w:t>
      </w:r>
    </w:p>
    <w:p w14:paraId="372AC89C" w14:textId="253396CA" w:rsidR="007D052D" w:rsidRDefault="007D052D" w:rsidP="007D052D">
      <w:pPr>
        <w:spacing w:after="0" w:line="240" w:lineRule="auto"/>
        <w:jc w:val="both"/>
        <w:rPr>
          <w:rFonts w:ascii="Arial" w:hAnsi="Arial" w:cs="Arial"/>
          <w:sz w:val="20"/>
        </w:rPr>
      </w:pPr>
    </w:p>
    <w:p w14:paraId="66603DD9" w14:textId="40584765" w:rsidR="00F17D49" w:rsidRPr="00CD5328" w:rsidRDefault="0033053B"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SÉTIMA</w:t>
      </w:r>
      <w:r w:rsidR="00F17D49" w:rsidRPr="00CD5328">
        <w:rPr>
          <w:rFonts w:ascii="Arial" w:hAnsi="Arial" w:cs="Arial"/>
          <w:b/>
          <w:sz w:val="20"/>
          <w:u w:val="single"/>
        </w:rPr>
        <w:t>: PARTES INTEGRANTES DEL CONTRATO</w:t>
      </w:r>
    </w:p>
    <w:p w14:paraId="1531AE69"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2DFCC04C" w14:textId="77777777" w:rsidR="00F17D49" w:rsidRPr="00CD5328" w:rsidRDefault="00F17D49" w:rsidP="00CD5328">
      <w:pPr>
        <w:widowControl w:val="0"/>
        <w:spacing w:after="0" w:line="240" w:lineRule="auto"/>
        <w:ind w:left="349"/>
        <w:jc w:val="both"/>
        <w:rPr>
          <w:rFonts w:ascii="Arial" w:hAnsi="Arial" w:cs="Arial"/>
          <w:sz w:val="20"/>
        </w:rPr>
      </w:pPr>
    </w:p>
    <w:p w14:paraId="5469E865" w14:textId="37FF9337" w:rsidR="00F17D49" w:rsidRPr="00CD5328" w:rsidRDefault="0033053B" w:rsidP="0072395D">
      <w:pPr>
        <w:widowControl w:val="0"/>
        <w:spacing w:after="0" w:line="240" w:lineRule="auto"/>
        <w:ind w:left="352"/>
        <w:jc w:val="both"/>
        <w:rPr>
          <w:rFonts w:ascii="Arial" w:hAnsi="Arial" w:cs="Arial"/>
          <w:b/>
          <w:sz w:val="20"/>
          <w:u w:val="single"/>
        </w:rPr>
      </w:pPr>
      <w:r>
        <w:rPr>
          <w:rFonts w:ascii="Arial" w:hAnsi="Arial" w:cs="Arial"/>
          <w:b/>
          <w:sz w:val="20"/>
          <w:u w:val="single"/>
        </w:rPr>
        <w:t>CLÁUSULA OCTAVA</w:t>
      </w:r>
      <w:r w:rsidR="00F17D49" w:rsidRPr="00CD5328">
        <w:rPr>
          <w:rFonts w:ascii="Arial" w:hAnsi="Arial" w:cs="Arial"/>
          <w:b/>
          <w:sz w:val="20"/>
          <w:u w:val="single"/>
        </w:rPr>
        <w:t>: GARANTÍAS</w:t>
      </w:r>
    </w:p>
    <w:p w14:paraId="7E053A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9AD37E4" w14:textId="77777777" w:rsidR="00F17D49" w:rsidRPr="00CD5328" w:rsidRDefault="00F17D49" w:rsidP="00CD5328">
      <w:pPr>
        <w:widowControl w:val="0"/>
        <w:spacing w:after="0" w:line="240" w:lineRule="auto"/>
        <w:ind w:left="349"/>
        <w:jc w:val="both"/>
        <w:rPr>
          <w:rFonts w:ascii="Arial" w:hAnsi="Arial" w:cs="Arial"/>
          <w:sz w:val="20"/>
        </w:rPr>
      </w:pPr>
    </w:p>
    <w:p w14:paraId="7545FDDE" w14:textId="77777777" w:rsidR="00F17D49" w:rsidRDefault="00F17D49" w:rsidP="009F660D">
      <w:pPr>
        <w:widowControl w:val="0"/>
        <w:numPr>
          <w:ilvl w:val="0"/>
          <w:numId w:val="16"/>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la [</w:t>
      </w:r>
      <w:r w:rsidRPr="000D6293">
        <w:rPr>
          <w:rFonts w:ascii="Arial" w:hAnsi="Arial" w:cs="Arial"/>
          <w:sz w:val="20"/>
          <w:highlight w:val="lightGray"/>
        </w:rPr>
        <w:t xml:space="preserve">INDICAR EL TIPO </w:t>
      </w:r>
      <w:r w:rsidRPr="000D6293">
        <w:rPr>
          <w:rFonts w:ascii="Arial" w:hAnsi="Arial" w:cs="Arial"/>
          <w:sz w:val="20"/>
          <w:highlight w:val="lightGray"/>
        </w:rPr>
        <w:lastRenderedPageBreak/>
        <w:t>DE GARANTÍA</w:t>
      </w:r>
      <w:r w:rsidR="00C3569E">
        <w:rPr>
          <w:rFonts w:ascii="Arial" w:hAnsi="Arial" w:cs="Arial"/>
          <w:sz w:val="20"/>
          <w:highlight w:val="lightGray"/>
        </w:rPr>
        <w:t xml:space="preserve"> PRESENTADA</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192917E6"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704" w:type="dxa"/>
        <w:tblLook w:val="04A0" w:firstRow="1" w:lastRow="0" w:firstColumn="1" w:lastColumn="0" w:noHBand="0" w:noVBand="1"/>
      </w:tblPr>
      <w:tblGrid>
        <w:gridCol w:w="8788"/>
      </w:tblGrid>
      <w:tr w:rsidR="00C50FF2" w:rsidRPr="003E3429" w14:paraId="6F9AEDEC"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5A4878" w14:textId="77777777" w:rsidR="00C50FF2" w:rsidRPr="003E3429" w:rsidRDefault="00C50FF2" w:rsidP="00C6348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C50FF2" w:rsidRPr="0081465E" w14:paraId="796D23F9" w14:textId="77777777" w:rsidTr="00A44BAF">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5A657C5" w14:textId="77777777" w:rsidR="00C50FF2" w:rsidRDefault="00C50FF2" w:rsidP="00C6348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Pr>
                <w:rFonts w:ascii="Arial" w:hAnsi="Arial" w:cs="Arial"/>
                <w:b w:val="0"/>
                <w:i/>
                <w:color w:val="0000FF"/>
                <w:sz w:val="19"/>
                <w:szCs w:val="19"/>
                <w:lang w:val="es-ES_tradnl"/>
              </w:rPr>
              <w:t xml:space="preserve">e lo dispuesto en el </w:t>
            </w:r>
            <w:r w:rsidRPr="00E50296">
              <w:rPr>
                <w:rFonts w:ascii="Arial" w:hAnsi="Arial" w:cs="Arial"/>
                <w:b w:val="0"/>
                <w:i/>
                <w:color w:val="0000FF"/>
                <w:sz w:val="19"/>
                <w:szCs w:val="19"/>
                <w:lang w:val="es-ES_tradnl"/>
              </w:rPr>
              <w:t>numeral 149.4 del artículo 149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7981DCBB" w14:textId="77777777" w:rsidR="00C50FF2" w:rsidRPr="00FD3415" w:rsidRDefault="00C50FF2" w:rsidP="00C6348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05FDECAC" w14:textId="77777777" w:rsidR="00C50FF2" w:rsidRPr="00FD3415" w:rsidRDefault="00C50FF2" w:rsidP="00C6348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61AF7786" w14:textId="77777777" w:rsidR="00C50FF2" w:rsidRDefault="00C50FF2" w:rsidP="00CD5328">
      <w:pPr>
        <w:widowControl w:val="0"/>
        <w:spacing w:after="0" w:line="240" w:lineRule="auto"/>
        <w:ind w:left="349"/>
        <w:jc w:val="both"/>
        <w:rPr>
          <w:rFonts w:ascii="Arial" w:hAnsi="Arial" w:cs="Arial"/>
          <w:sz w:val="20"/>
        </w:rPr>
      </w:pPr>
    </w:p>
    <w:p w14:paraId="60863F6D" w14:textId="77777777" w:rsidR="00C50FF2" w:rsidRDefault="00C50FF2" w:rsidP="00CD5328">
      <w:pPr>
        <w:widowControl w:val="0"/>
        <w:spacing w:after="0" w:line="240" w:lineRule="auto"/>
        <w:ind w:left="349"/>
        <w:jc w:val="both"/>
        <w:rPr>
          <w:rFonts w:ascii="Arial" w:hAnsi="Arial" w:cs="Arial"/>
          <w:sz w:val="20"/>
        </w:rPr>
      </w:pPr>
    </w:p>
    <w:p w14:paraId="0A36E19D" w14:textId="23892CBE"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679EC6B" w14:textId="77777777" w:rsidR="00F17D49" w:rsidRPr="00CD5328" w:rsidRDefault="00F17D49" w:rsidP="00CD5328">
      <w:pPr>
        <w:widowControl w:val="0"/>
        <w:spacing w:after="0" w:line="240" w:lineRule="auto"/>
        <w:ind w:left="349"/>
        <w:jc w:val="both"/>
        <w:rPr>
          <w:rFonts w:ascii="Arial" w:hAnsi="Arial" w:cs="Arial"/>
          <w:sz w:val="20"/>
        </w:rPr>
      </w:pPr>
    </w:p>
    <w:p w14:paraId="3E6FC167" w14:textId="77777777" w:rsidR="00F17D49" w:rsidRDefault="00F17D49" w:rsidP="009F660D">
      <w:pPr>
        <w:widowControl w:val="0"/>
        <w:numPr>
          <w:ilvl w:val="0"/>
          <w:numId w:val="16"/>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C3569E">
        <w:rPr>
          <w:rFonts w:ascii="Arial" w:hAnsi="Arial" w:cs="Arial"/>
          <w:sz w:val="20"/>
          <w:highlight w:val="lightGray"/>
        </w:rPr>
        <w:t xml:space="preserve"> PRESENTADA</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2E6CBBE" w14:textId="77777777" w:rsidR="00B84355" w:rsidRDefault="00B84355" w:rsidP="00E822A9">
      <w:pPr>
        <w:widowControl w:val="0"/>
        <w:spacing w:after="0" w:line="240" w:lineRule="auto"/>
        <w:ind w:left="709"/>
        <w:jc w:val="both"/>
        <w:rPr>
          <w:rFonts w:ascii="Arial" w:hAnsi="Arial" w:cs="Arial"/>
          <w:sz w:val="20"/>
        </w:rPr>
      </w:pPr>
    </w:p>
    <w:tbl>
      <w:tblPr>
        <w:tblStyle w:val="Tabladecuadrcula1clara-nfasis52"/>
        <w:tblW w:w="8363" w:type="dxa"/>
        <w:tblInd w:w="704" w:type="dxa"/>
        <w:tblLook w:val="04A0" w:firstRow="1" w:lastRow="0" w:firstColumn="1" w:lastColumn="0" w:noHBand="0" w:noVBand="1"/>
      </w:tblPr>
      <w:tblGrid>
        <w:gridCol w:w="8363"/>
      </w:tblGrid>
      <w:tr w:rsidR="00E822A9" w:rsidRPr="003E3429" w14:paraId="6DED66D1"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CDCAE4"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37283BEB" w14:textId="77777777" w:rsidTr="00A44BAF">
        <w:trPr>
          <w:trHeight w:val="148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9DAFA6" w14:textId="77777777"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t>Al amparo de lo dispuesto en el numeral 151.2 del artículo 151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38683D56" w14:textId="77777777" w:rsidR="00C50FF2" w:rsidRPr="00A44BAF" w:rsidRDefault="00C50FF2" w:rsidP="00C50FF2">
            <w:pPr>
              <w:widowControl w:val="0"/>
              <w:spacing w:after="0" w:line="240" w:lineRule="auto"/>
              <w:ind w:left="34"/>
              <w:jc w:val="both"/>
              <w:rPr>
                <w:rFonts w:ascii="Arial" w:hAnsi="Arial" w:cs="Arial"/>
                <w:b w:val="0"/>
                <w:bCs w:val="0"/>
                <w:i/>
                <w:color w:val="0000FF"/>
                <w:sz w:val="19"/>
                <w:szCs w:val="19"/>
              </w:rPr>
            </w:pPr>
          </w:p>
          <w:p w14:paraId="6F2CBF84" w14:textId="06148A8B"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t>“De fiel cumplimiento por prestaciones accesorias: [CONSIGNAR EL MONTO], a través de la retención que debe efectuar LA ENTIDAD, durante la primera mitad del número total de pagos a realizarse, de forma prorrateada, con cargo a ser devuelto a la finalización del mismo.”</w:t>
            </w:r>
          </w:p>
          <w:p w14:paraId="478E3F89" w14:textId="0EDA7E52" w:rsidR="00C50FF2" w:rsidRPr="00A44BAF" w:rsidRDefault="00C50FF2" w:rsidP="00252B62">
            <w:pPr>
              <w:widowControl w:val="0"/>
              <w:spacing w:after="0" w:line="240" w:lineRule="auto"/>
              <w:ind w:left="34"/>
              <w:jc w:val="both"/>
              <w:rPr>
                <w:rFonts w:ascii="Arial" w:hAnsi="Arial" w:cs="Arial"/>
                <w:b w:val="0"/>
                <w:bCs w:val="0"/>
                <w:i/>
                <w:color w:val="0000FF"/>
                <w:sz w:val="19"/>
                <w:szCs w:val="19"/>
                <w:lang w:val="es-ES"/>
              </w:rPr>
            </w:pPr>
          </w:p>
        </w:tc>
      </w:tr>
    </w:tbl>
    <w:p w14:paraId="1D8F7559" w14:textId="77777777" w:rsidR="00E822A9" w:rsidRDefault="00E822A9" w:rsidP="00E822A9">
      <w:pPr>
        <w:widowControl w:val="0"/>
        <w:spacing w:after="0" w:line="240" w:lineRule="auto"/>
        <w:ind w:left="34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A44BAF" w:rsidRPr="003E3429" w14:paraId="2BBD3794" w14:textId="77777777" w:rsidTr="00C6348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42F758C" w14:textId="77777777" w:rsidR="00A44BAF" w:rsidRPr="003E3429" w:rsidRDefault="00A44BAF" w:rsidP="00C6348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A44BAF" w:rsidRPr="0081465E" w14:paraId="721630C3" w14:textId="77777777" w:rsidTr="00C63485">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A5DF895" w14:textId="65D65D7D" w:rsidR="00A44BAF" w:rsidRPr="00E822A9" w:rsidRDefault="00A44BAF" w:rsidP="00A44BAF">
            <w:pPr>
              <w:widowControl w:val="0"/>
              <w:spacing w:after="0" w:line="240" w:lineRule="auto"/>
              <w:jc w:val="both"/>
              <w:rPr>
                <w:rFonts w:ascii="Arial" w:hAnsi="Arial" w:cs="Arial"/>
                <w:b w:val="0"/>
                <w:bCs w:val="0"/>
                <w:i/>
                <w:color w:val="0000FF"/>
                <w:sz w:val="19"/>
                <w:szCs w:val="19"/>
                <w:lang w:val="es-ES"/>
              </w:rPr>
            </w:pPr>
            <w:r w:rsidRPr="00A44BAF">
              <w:rPr>
                <w:rFonts w:ascii="Arial" w:hAnsi="Arial" w:cs="Arial"/>
                <w:b w:val="0"/>
                <w:bCs w:val="0"/>
                <w:i/>
                <w:color w:val="0000FF"/>
                <w:sz w:val="19"/>
                <w:szCs w:val="19"/>
              </w:rPr>
              <w:t>De conformidad con el artículo 152 del Reglamento, no se constituirá garantía de fiel cumplimiento del contrato ni garantía de fiel cumplimiento por prestaciones accesorias, en contratos cuyos montos sean iguales o menores a doscientos mil Soles (S/ 200,000.00).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75883187" w14:textId="04E10C38" w:rsidR="00A44BAF" w:rsidRDefault="00A44BAF" w:rsidP="00E822A9">
      <w:pPr>
        <w:widowControl w:val="0"/>
        <w:spacing w:after="0" w:line="240" w:lineRule="auto"/>
        <w:ind w:left="349"/>
        <w:jc w:val="both"/>
        <w:rPr>
          <w:rFonts w:ascii="Arial" w:hAnsi="Arial" w:cs="Arial"/>
          <w:sz w:val="20"/>
        </w:rPr>
      </w:pPr>
    </w:p>
    <w:p w14:paraId="3D901B20" w14:textId="338CC73C" w:rsidR="00F17D49" w:rsidRPr="006776D4" w:rsidRDefault="0033053B" w:rsidP="00CD5328">
      <w:pPr>
        <w:widowControl w:val="0"/>
        <w:spacing w:after="0" w:line="240" w:lineRule="auto"/>
        <w:ind w:left="349"/>
        <w:jc w:val="both"/>
        <w:rPr>
          <w:rFonts w:ascii="Arial" w:hAnsi="Arial" w:cs="Arial"/>
          <w:b/>
          <w:color w:val="auto"/>
          <w:sz w:val="20"/>
          <w:u w:val="single"/>
        </w:rPr>
      </w:pPr>
      <w:r>
        <w:rPr>
          <w:rFonts w:ascii="Arial" w:hAnsi="Arial" w:cs="Arial"/>
          <w:b/>
          <w:sz w:val="20"/>
          <w:u w:val="single"/>
        </w:rPr>
        <w:t>CLÁUSULA NOVEN</w:t>
      </w:r>
      <w:r w:rsidR="00F17D49" w:rsidRPr="00CD5328">
        <w:rPr>
          <w:rFonts w:ascii="Arial" w:hAnsi="Arial" w:cs="Arial"/>
          <w:b/>
          <w:sz w:val="20"/>
          <w:u w:val="single"/>
        </w:rPr>
        <w:t xml:space="preserve">A: EJECUCIÓN DE </w:t>
      </w:r>
      <w:r w:rsidR="00F17D49" w:rsidRPr="006776D4">
        <w:rPr>
          <w:rFonts w:ascii="Arial" w:hAnsi="Arial" w:cs="Arial"/>
          <w:b/>
          <w:color w:val="auto"/>
          <w:sz w:val="20"/>
          <w:u w:val="single"/>
        </w:rPr>
        <w:t>GARANTÍAS POR FALTA DE RENOVACIÓN</w:t>
      </w:r>
    </w:p>
    <w:p w14:paraId="5C6D7F41" w14:textId="77777777"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14:paraId="24635B98" w14:textId="5FF08DBE" w:rsidR="00E64D6E" w:rsidRPr="0078508F" w:rsidRDefault="00E64D6E" w:rsidP="00224B43">
      <w:pPr>
        <w:widowControl w:val="0"/>
        <w:spacing w:after="0" w:line="240" w:lineRule="auto"/>
        <w:jc w:val="both"/>
        <w:rPr>
          <w:rFonts w:ascii="Arial" w:hAnsi="Arial" w:cs="Arial"/>
          <w:color w:val="auto"/>
          <w:sz w:val="20"/>
        </w:rPr>
      </w:pPr>
    </w:p>
    <w:p w14:paraId="12BDAA4B"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113AAB15" w14:textId="2D2341AC"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33053B">
        <w:rPr>
          <w:rFonts w:ascii="Arial" w:hAnsi="Arial" w:cs="Arial"/>
          <w:color w:val="auto"/>
          <w:sz w:val="20"/>
        </w:rPr>
        <w:t xml:space="preserve">el </w:t>
      </w:r>
      <w:r w:rsidR="00E577FE" w:rsidRPr="00E577FE">
        <w:rPr>
          <w:rFonts w:ascii="Tahoma" w:eastAsia="Tahoma" w:hAnsi="Tahoma" w:cs="Tahoma"/>
          <w:color w:val="0000FF"/>
          <w:sz w:val="20"/>
          <w:lang w:val="es-ES"/>
        </w:rPr>
        <w:t>Equipo Seguimiento y Control de Plantas</w:t>
      </w:r>
      <w:r w:rsidR="00BA7E83" w:rsidRPr="00DE02FD">
        <w:rPr>
          <w:rFonts w:ascii="Arial" w:hAnsi="Arial" w:cs="Arial"/>
          <w:color w:val="002060"/>
          <w:sz w:val="20"/>
        </w:rPr>
        <w:t xml:space="preserve"> </w:t>
      </w:r>
      <w:r w:rsidR="00BA7E83">
        <w:rPr>
          <w:rFonts w:ascii="Arial" w:hAnsi="Arial" w:cs="Arial"/>
          <w:sz w:val="20"/>
        </w:rPr>
        <w:t xml:space="preserve">en el plazo máximo de </w:t>
      </w:r>
      <w:r w:rsidR="00170C33" w:rsidRPr="000E0FB2">
        <w:rPr>
          <w:rFonts w:ascii="Arial" w:hAnsi="Arial" w:cs="Arial"/>
          <w:sz w:val="20"/>
          <w:highlight w:val="lightGray"/>
        </w:rPr>
        <w:t>[</w:t>
      </w:r>
      <w:r w:rsidR="00170C33" w:rsidRPr="00A716B6">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A7E83">
        <w:rPr>
          <w:rFonts w:ascii="Arial" w:hAnsi="Arial" w:cs="Arial"/>
          <w:sz w:val="20"/>
        </w:rPr>
        <w:t>días de producida la recepción</w:t>
      </w:r>
      <w:r w:rsidR="00170C33">
        <w:rPr>
          <w:rFonts w:ascii="Arial" w:hAnsi="Arial" w:cs="Arial"/>
          <w:sz w:val="20"/>
        </w:rPr>
        <w:t>.</w:t>
      </w:r>
    </w:p>
    <w:p w14:paraId="12C20213" w14:textId="77777777" w:rsidR="00F17D49" w:rsidRDefault="00F17D49" w:rsidP="00CD5328">
      <w:pPr>
        <w:widowControl w:val="0"/>
        <w:spacing w:after="0" w:line="240" w:lineRule="auto"/>
        <w:ind w:left="349"/>
        <w:jc w:val="both"/>
        <w:rPr>
          <w:rFonts w:ascii="Arial" w:hAnsi="Arial" w:cs="Arial"/>
          <w:color w:val="auto"/>
          <w:sz w:val="20"/>
          <w:lang w:val="es-ES"/>
        </w:rPr>
      </w:pPr>
    </w:p>
    <w:p w14:paraId="37D64448" w14:textId="77777777" w:rsidR="00444251" w:rsidRPr="007C04AB" w:rsidRDefault="00444251" w:rsidP="00170C3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 xml:space="preserve">al </w:t>
      </w:r>
      <w:r w:rsidR="00587CDB">
        <w:rPr>
          <w:rFonts w:ascii="Arial" w:hAnsi="Arial" w:cs="Arial"/>
          <w:sz w:val="20"/>
          <w:lang w:val="es-ES"/>
        </w:rPr>
        <w:lastRenderedPageBreak/>
        <w:t>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32064C88" w14:textId="77777777" w:rsidR="00170C33" w:rsidRPr="00444251" w:rsidRDefault="00170C33" w:rsidP="00CD5328">
      <w:pPr>
        <w:widowControl w:val="0"/>
        <w:spacing w:after="0" w:line="240" w:lineRule="auto"/>
        <w:ind w:left="349"/>
        <w:jc w:val="both"/>
        <w:rPr>
          <w:rFonts w:ascii="Arial" w:hAnsi="Arial" w:cs="Arial"/>
          <w:sz w:val="20"/>
          <w:lang w:val="es-ES"/>
        </w:rPr>
      </w:pPr>
    </w:p>
    <w:p w14:paraId="36B2D719" w14:textId="77777777"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05F29DD2" w14:textId="77777777" w:rsidR="00BB0EE3" w:rsidRPr="00BB0EE3" w:rsidRDefault="00BB0EE3" w:rsidP="00CD5328">
      <w:pPr>
        <w:widowControl w:val="0"/>
        <w:spacing w:after="0" w:line="240" w:lineRule="auto"/>
        <w:ind w:left="349"/>
        <w:jc w:val="both"/>
        <w:rPr>
          <w:rFonts w:ascii="Arial" w:hAnsi="Arial" w:cs="Arial"/>
          <w:sz w:val="20"/>
          <w:lang w:val="es-ES"/>
        </w:rPr>
      </w:pPr>
    </w:p>
    <w:p w14:paraId="479D3C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629076C" w14:textId="40399D06" w:rsidR="00F17D49"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D49C93D" w14:textId="037D6730" w:rsidR="00B57765" w:rsidRDefault="00B57765" w:rsidP="00AD7C04">
      <w:pPr>
        <w:widowControl w:val="0"/>
        <w:spacing w:after="0" w:line="240" w:lineRule="auto"/>
        <w:ind w:left="349"/>
        <w:jc w:val="both"/>
        <w:rPr>
          <w:rFonts w:ascii="Arial" w:hAnsi="Arial" w:cs="Arial"/>
          <w:sz w:val="20"/>
          <w:lang w:val="es-ES"/>
        </w:rPr>
      </w:pPr>
    </w:p>
    <w:p w14:paraId="2CD590AC" w14:textId="77777777" w:rsidR="00B57765" w:rsidRPr="00375DAC" w:rsidRDefault="00B57765" w:rsidP="00B57765">
      <w:pPr>
        <w:widowControl w:val="0"/>
        <w:spacing w:after="0" w:line="240" w:lineRule="auto"/>
        <w:ind w:left="349"/>
        <w:jc w:val="both"/>
        <w:rPr>
          <w:rFonts w:ascii="Arial" w:hAnsi="Arial" w:cs="Arial"/>
          <w:sz w:val="20"/>
          <w:lang w:val="es-ES"/>
        </w:rPr>
      </w:pPr>
      <w:r w:rsidRPr="00375DAC">
        <w:rPr>
          <w:rFonts w:ascii="Arial" w:hAnsi="Arial" w:cs="Arial"/>
          <w:b/>
          <w:sz w:val="20"/>
          <w:u w:val="single"/>
        </w:rPr>
        <w:t>CLÁUSULA DUODÉCIMA: OBLIGACIONES DEL CONTRATISTA</w:t>
      </w:r>
    </w:p>
    <w:p w14:paraId="4D1F84A7" w14:textId="6091CE51" w:rsidR="00B57765" w:rsidRDefault="00B57765" w:rsidP="00AD7C04">
      <w:pPr>
        <w:widowControl w:val="0"/>
        <w:spacing w:after="0" w:line="240" w:lineRule="auto"/>
        <w:ind w:left="349"/>
        <w:jc w:val="both"/>
        <w:rPr>
          <w:rFonts w:ascii="Arial" w:hAnsi="Arial" w:cs="Arial"/>
          <w:sz w:val="20"/>
          <w:lang w:val="es-ES"/>
        </w:rPr>
      </w:pPr>
    </w:p>
    <w:p w14:paraId="0826145D" w14:textId="547EE41A" w:rsidR="00A00F28" w:rsidRPr="00A00F28" w:rsidRDefault="00A00F28" w:rsidP="00A00F28">
      <w:pPr>
        <w:pStyle w:val="Prrafodelista"/>
        <w:numPr>
          <w:ilvl w:val="1"/>
          <w:numId w:val="64"/>
        </w:numPr>
        <w:spacing w:after="0" w:line="240" w:lineRule="auto"/>
        <w:ind w:left="993" w:hanging="567"/>
        <w:jc w:val="both"/>
        <w:rPr>
          <w:rFonts w:ascii="Tahoma" w:eastAsia="Times New Roman" w:hAnsi="Tahoma" w:cs="Tahoma"/>
          <w:color w:val="auto"/>
          <w:sz w:val="20"/>
          <w:lang w:val="es-ES"/>
        </w:rPr>
      </w:pPr>
      <w:r w:rsidRPr="00A00F28">
        <w:rPr>
          <w:rFonts w:ascii="Tahoma" w:eastAsia="Times New Roman" w:hAnsi="Tahoma" w:cs="Tahoma"/>
          <w:color w:val="auto"/>
          <w:sz w:val="20"/>
          <w:lang w:val="es-ES"/>
        </w:rPr>
        <w:t xml:space="preserve">Previo al inicio del servicio </w:t>
      </w:r>
      <w:r w:rsidRPr="00A00F28">
        <w:rPr>
          <w:rFonts w:ascii="Tahoma" w:eastAsia="Times New Roman" w:hAnsi="Tahoma" w:cs="Tahoma"/>
          <w:b/>
          <w:color w:val="auto"/>
          <w:sz w:val="20"/>
          <w:lang w:val="es-ES"/>
        </w:rPr>
        <w:t>EL CONTRATISTA</w:t>
      </w:r>
      <w:r w:rsidRPr="00A00F28">
        <w:rPr>
          <w:rFonts w:ascii="Tahoma" w:eastAsia="Times New Roman" w:hAnsi="Tahoma" w:cs="Tahoma"/>
          <w:color w:val="auto"/>
          <w:sz w:val="20"/>
          <w:lang w:val="es-ES"/>
        </w:rPr>
        <w:t xml:space="preserve"> presentará al Equipo Seguimiento y Control de Plantas:</w:t>
      </w:r>
    </w:p>
    <w:p w14:paraId="37E7E83D" w14:textId="77777777" w:rsidR="00A00F28" w:rsidRPr="00A00F28" w:rsidRDefault="00A00F28" w:rsidP="00A00F28">
      <w:pPr>
        <w:numPr>
          <w:ilvl w:val="2"/>
          <w:numId w:val="49"/>
        </w:numPr>
        <w:spacing w:after="0" w:line="240" w:lineRule="auto"/>
        <w:ind w:left="1418"/>
        <w:jc w:val="both"/>
        <w:rPr>
          <w:rFonts w:ascii="Tahoma" w:hAnsi="Tahoma" w:cs="Tahoma"/>
          <w:iCs/>
          <w:color w:val="auto"/>
          <w:sz w:val="20"/>
          <w:lang w:eastAsia="es-ES"/>
        </w:rPr>
      </w:pPr>
      <w:r w:rsidRPr="00A00F28">
        <w:rPr>
          <w:rFonts w:ascii="Tahoma" w:hAnsi="Tahoma" w:cs="Tahoma"/>
          <w:iCs/>
          <w:color w:val="auto"/>
          <w:sz w:val="20"/>
          <w:lang w:eastAsia="es-ES"/>
        </w:rPr>
        <w:t xml:space="preserve">Plan de Seguridad y Salud en el Trabajo, aprobado por su Comité de Seguridad y Salud en el Trabajo, </w:t>
      </w:r>
      <w:r w:rsidRPr="00A00F28">
        <w:rPr>
          <w:rFonts w:ascii="Tahoma" w:hAnsi="Tahoma" w:cs="Tahoma"/>
          <w:b/>
          <w:iCs/>
          <w:color w:val="auto"/>
          <w:sz w:val="20"/>
          <w:lang w:eastAsia="es-ES"/>
        </w:rPr>
        <w:t>de corresponder según la norma establecida.</w:t>
      </w:r>
    </w:p>
    <w:p w14:paraId="56C530D5" w14:textId="77777777" w:rsidR="00A00F28" w:rsidRPr="00A00F28" w:rsidRDefault="00A00F28" w:rsidP="00A00F28">
      <w:pPr>
        <w:numPr>
          <w:ilvl w:val="2"/>
          <w:numId w:val="49"/>
        </w:numPr>
        <w:spacing w:after="0" w:line="240" w:lineRule="auto"/>
        <w:ind w:left="1418"/>
        <w:jc w:val="both"/>
        <w:rPr>
          <w:rFonts w:ascii="Tahoma" w:hAnsi="Tahoma" w:cs="Tahoma"/>
          <w:iCs/>
          <w:color w:val="auto"/>
          <w:sz w:val="20"/>
          <w:lang w:eastAsia="es-ES"/>
        </w:rPr>
      </w:pPr>
      <w:r w:rsidRPr="00A00F28">
        <w:rPr>
          <w:rFonts w:ascii="Tahoma" w:hAnsi="Tahoma" w:cs="Tahoma"/>
          <w:iCs/>
          <w:color w:val="auto"/>
          <w:sz w:val="20"/>
          <w:lang w:eastAsia="es-ES"/>
        </w:rPr>
        <w:t xml:space="preserve">Plan para la vigilancia, prevención y control de COVID-19 en el trabajo, aprobado por su Comité de Seguridad y Salud en el Trabajo, </w:t>
      </w:r>
      <w:r w:rsidRPr="00A00F28">
        <w:rPr>
          <w:rFonts w:ascii="Tahoma" w:hAnsi="Tahoma" w:cs="Tahoma"/>
          <w:b/>
          <w:iCs/>
          <w:color w:val="auto"/>
          <w:sz w:val="20"/>
          <w:lang w:eastAsia="es-ES"/>
        </w:rPr>
        <w:t>de corresponder según la norma establecida,</w:t>
      </w:r>
      <w:r w:rsidRPr="00A00F28">
        <w:rPr>
          <w:rFonts w:ascii="Tahoma" w:hAnsi="Tahoma" w:cs="Tahoma"/>
          <w:iCs/>
          <w:color w:val="auto"/>
          <w:sz w:val="20"/>
          <w:lang w:eastAsia="es-ES"/>
        </w:rPr>
        <w:t xml:space="preserve"> mientras dure la emergencia sanitaria. adjuntando el registro de su ingreso a SISCOVID y evidencia de la publicación en la página web de la entidad sanitaria: </w:t>
      </w:r>
    </w:p>
    <w:p w14:paraId="65EF343E" w14:textId="77777777" w:rsidR="00A00F28" w:rsidRPr="00A00F28" w:rsidRDefault="00A00F28" w:rsidP="00A00F28">
      <w:pPr>
        <w:spacing w:after="0" w:line="240" w:lineRule="auto"/>
        <w:ind w:left="1418"/>
        <w:jc w:val="both"/>
        <w:rPr>
          <w:rFonts w:ascii="Tahoma" w:hAnsi="Tahoma" w:cs="Tahoma"/>
          <w:iCs/>
          <w:color w:val="FF0000"/>
          <w:sz w:val="20"/>
          <w:u w:val="single"/>
          <w:lang w:eastAsia="es-ES"/>
        </w:rPr>
      </w:pPr>
      <w:hyperlink r:id="rId26" w:history="1">
        <w:r w:rsidRPr="00A00F28">
          <w:rPr>
            <w:rFonts w:ascii="Tahoma" w:hAnsi="Tahoma" w:cs="Tahoma"/>
            <w:color w:val="auto"/>
            <w:sz w:val="20"/>
            <w:u w:val="single"/>
            <w:lang w:eastAsia="es-ES"/>
          </w:rPr>
          <w:t>https://saludtrabajo.minsa.gob.pe/permisotemporal/actividad/esencial</w:t>
        </w:r>
      </w:hyperlink>
    </w:p>
    <w:p w14:paraId="24B418B3" w14:textId="77777777" w:rsidR="00A00F28" w:rsidRPr="00A00F28" w:rsidRDefault="00A00F28" w:rsidP="00A00F28">
      <w:pPr>
        <w:spacing w:after="0" w:line="240" w:lineRule="auto"/>
        <w:ind w:left="1418"/>
        <w:jc w:val="both"/>
        <w:rPr>
          <w:rFonts w:ascii="Tahoma" w:hAnsi="Tahoma" w:cs="Tahoma"/>
          <w:iCs/>
          <w:color w:val="auto"/>
          <w:sz w:val="20"/>
          <w:lang w:eastAsia="es-ES"/>
        </w:rPr>
      </w:pPr>
    </w:p>
    <w:p w14:paraId="2C244D44" w14:textId="17BCD2E7" w:rsidR="00A00F28" w:rsidRPr="00A00F28" w:rsidRDefault="00A00F28" w:rsidP="00A00F28">
      <w:pPr>
        <w:spacing w:after="0" w:line="240" w:lineRule="auto"/>
        <w:ind w:left="993" w:hanging="567"/>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12.2</w:t>
      </w:r>
      <w:r>
        <w:rPr>
          <w:rFonts w:ascii="Tahoma" w:eastAsia="Times New Roman" w:hAnsi="Tahoma" w:cs="Tahoma"/>
          <w:iCs/>
          <w:color w:val="auto"/>
          <w:sz w:val="20"/>
          <w:lang w:val="es-ES"/>
        </w:rPr>
        <w:tab/>
      </w:r>
      <w:r w:rsidRPr="00A00F28">
        <w:rPr>
          <w:rFonts w:ascii="Tahoma" w:eastAsia="Times New Roman" w:hAnsi="Tahoma" w:cs="Tahoma"/>
          <w:b/>
          <w:iCs/>
          <w:color w:val="auto"/>
          <w:sz w:val="20"/>
          <w:lang w:val="es-ES"/>
        </w:rPr>
        <w:t>EL CONTRATISTA</w:t>
      </w:r>
      <w:r w:rsidRPr="00A00F28">
        <w:rPr>
          <w:rFonts w:ascii="Tahoma" w:eastAsia="Times New Roman" w:hAnsi="Tahoma" w:cs="Tahoma"/>
          <w:iCs/>
          <w:color w:val="auto"/>
          <w:sz w:val="20"/>
          <w:lang w:val="es-ES"/>
        </w:rPr>
        <w:t xml:space="preserve"> se obliga a cumplir con el objeto materia del presente servicio, con estricta sujeción a las Bases del presente concurso y las condiciones generales de su Oferta, que formará parte integrante del Contrato, que se suscriba con </w:t>
      </w:r>
      <w:r w:rsidRPr="00A00F28">
        <w:rPr>
          <w:rFonts w:ascii="Tahoma" w:eastAsia="Times New Roman" w:hAnsi="Tahoma" w:cs="Tahoma"/>
          <w:b/>
          <w:iCs/>
          <w:color w:val="auto"/>
          <w:sz w:val="20"/>
          <w:lang w:val="es-ES"/>
        </w:rPr>
        <w:t>EL CONTRATISTA</w:t>
      </w:r>
      <w:r w:rsidRPr="00A00F28">
        <w:rPr>
          <w:rFonts w:ascii="Tahoma" w:eastAsia="Times New Roman" w:hAnsi="Tahoma" w:cs="Tahoma"/>
          <w:iCs/>
          <w:color w:val="auto"/>
          <w:sz w:val="20"/>
          <w:lang w:val="es-ES"/>
        </w:rPr>
        <w:t>, así como a los términos y condiciones del mismo, entre otras, las siguientes:</w:t>
      </w:r>
    </w:p>
    <w:p w14:paraId="07B4F310" w14:textId="77777777" w:rsidR="00A00F28" w:rsidRPr="00A00F28" w:rsidRDefault="00A00F28" w:rsidP="00A00F28">
      <w:pPr>
        <w:spacing w:after="0" w:line="240" w:lineRule="auto"/>
        <w:ind w:left="993"/>
        <w:jc w:val="both"/>
        <w:rPr>
          <w:rFonts w:ascii="Tahoma" w:eastAsia="Times New Roman" w:hAnsi="Tahoma" w:cs="Tahoma"/>
          <w:iCs/>
          <w:color w:val="auto"/>
          <w:sz w:val="20"/>
          <w:lang w:val="es-ES"/>
        </w:rPr>
      </w:pPr>
    </w:p>
    <w:p w14:paraId="43DD599F"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Previo al inicio de la ejecución del servicio será requisito indispensable que EL CONTRATISTA elabore y presente un Plan de Trabajo y Cronograma de Actividades para su aprobación del Equipo Seguimiento y Control de Plantas.</w:t>
      </w:r>
    </w:p>
    <w:p w14:paraId="1DC3F411"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Ejecutar los trabajos de acuerdo a los Términos de Referencia señalados en las Bases y a las condiciones generales de su Oferta del Postor, que forman parte integrante del contrato que se suscribe con EL CONTRATISTA.</w:t>
      </w:r>
    </w:p>
    <w:p w14:paraId="0176F8B6"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Ejecutar los trabajos de acuerdo a lo señalado garantizando que la ejecución del servicio sea de primera calidad.</w:t>
      </w:r>
    </w:p>
    <w:p w14:paraId="4C300B00"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Designar un Coordinador de Servicio, responsable de las actividades a realizar, y con quien SEDAPAL efectuará los enlaces necesarios para el mejor desarrollo de las mismas.</w:t>
      </w:r>
    </w:p>
    <w:p w14:paraId="6A22D145"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Contar con una plana de profesionales con experiencia.</w:t>
      </w:r>
    </w:p>
    <w:p w14:paraId="54C33A4D"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Responsabilizarse plenamente por el desempeño de la labor que realice el personal calificado asignado a prestar el servicio para SEDAPAL, así como su correcto comportamiento dentro de la jornada laboral que prestan el servicio.</w:t>
      </w:r>
    </w:p>
    <w:p w14:paraId="60A08DF0"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Responsabilizarse por los daños y perjuicios que pueda ocasionar a SEDAPAL y a terceros por los errores o fallas en estos servicios.</w:t>
      </w:r>
    </w:p>
    <w:p w14:paraId="0A721498"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Contar con tecnología de información que le permita mantener informado a SEDAPAL sobre temas relacionados al servicio.</w:t>
      </w:r>
    </w:p>
    <w:p w14:paraId="558CCDFB"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Abstenerse de efectuar cualquier tipo de cobranza, así como de insinuar el pago de propinas u otros bajo apercibimiento de resolución del contrato.</w:t>
      </w:r>
    </w:p>
    <w:p w14:paraId="15C6E9F5"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Remitir y entregar, por medida de seguridad, al Equipo Seguimiento y Control de Plantas de la Gerencia de Producción y Distribución Primaria de SEDAPAL previo al inicio de los trabajos, una relación del personal que pondrá a disposición del servicio, detallando los siguientes datos: apellidos y nombres completos, domicilio actual, D.N.I. y cargo.</w:t>
      </w:r>
    </w:p>
    <w:p w14:paraId="0B0A1255"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Garantizar por medidas de seguridad, que su personal esté debidamente uniformado con la indumentaria adecuada para la actividad a efectuarse, portando su carnet de identificación con fotografía (fotocheck) en el lado superior izquierdo del pecho, y debidamente firmado por el representante de su empresa.</w:t>
      </w:r>
    </w:p>
    <w:p w14:paraId="1C6DEE72"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lastRenderedPageBreak/>
        <w:t>Asumir la responsabilidad de la planificación, programación y ejecución de las actividades requeridas por el servicio a contratarse.</w:t>
      </w:r>
    </w:p>
    <w:p w14:paraId="40613B4B"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Contar y proveer con el equipamiento, herramientas, equipos, maquinarias, materiales, suministros, insumos y medios logísticos necesarios, para el cumplimiento de los servicios solicitados de manera eficiente, eficaz y dentro de los plazos establecidos, por lo que cualquier equipamiento adicional para la ejecución del servicio será responsabilidad de EL CONTRATISTA.</w:t>
      </w:r>
    </w:p>
    <w:p w14:paraId="6D2C88B5"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Proveer obligatoriamente y asumir la responsabilidad de la utilización de los implementos de protección personal (casco, guantes, botines, lentes) y dispositivos de seguridad que permitan a sus trabajadores realizar sus labores debidamente protegidos en función de la actividad que estos desarrollan durante el servicio, de modo que se prevengan accidentes al personal del servicio.</w:t>
      </w:r>
    </w:p>
    <w:p w14:paraId="60856723"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Antes de iniciar los trabajos deberá de presentar su plan de manejo de riesgos, identificación de riesgos, seguros contra riesgo de trabajos en la zona, característico aplicable para el tipo de trabajo a desarrollar.</w:t>
      </w:r>
    </w:p>
    <w:p w14:paraId="78D28C64"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Contar con una organización que garantice el cumplimiento de sus actividades en forma eficiente y oportuna durante la vigencia de la contratación.</w:t>
      </w:r>
    </w:p>
    <w:p w14:paraId="4060E0FF"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Proporcionar la dirección técnica y supervisión de las actividades involucradas en el servicio, en forma permanente y oportuna durante el desarrollo de su plan de trabajo.</w:t>
      </w:r>
    </w:p>
    <w:p w14:paraId="5FA47C76"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Subsanar las deficiencias técnicas que detecte y comunique SEDAPAL.</w:t>
      </w:r>
    </w:p>
    <w:p w14:paraId="4447B54D"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Cumplir las obligaciones laborales y tributarias con su personal que prestan servicio a SEDAPAL.</w:t>
      </w:r>
    </w:p>
    <w:p w14:paraId="0E031D2C"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EL CONTRATISTA, deberá cumplir con lo estipulado en el Decreto Supremo Nº 009-97-SA Reglamento de la Ley de Modernización de la Seguridad Social en Salud en lo que respecta a contar obligatoriamente con Seguro Complementario de Trabajo de Riesgo, que otorga una cobertura médica o prestaciones económicas por accidentes de trabajo y enfermedades profesional a los trabajadores, empleados y obreros cuyas labores son consideradas de alto riesgo.</w:t>
      </w:r>
    </w:p>
    <w:p w14:paraId="2882DE6D"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Implementar las medidas de seguridad ocupacional para su personal, de tal manera que permitan evitar los accidentes de trabajo; por lo que deberá cumplir con las normas de seguridad y salud en el trabajo, de acuerdo con la Ley vigente y correspondiente.</w:t>
      </w:r>
    </w:p>
    <w:p w14:paraId="3F9BD357"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ab/>
        <w:t>EL CONTRATISTA para el inicio de las actividades deberá implementar un cuaderno de servicio, que servirá como un mecanismo de monitoreo, seguimiento y control del servicio contratado, toda vez que en él se anotarán las ocurrencias que se produzcan durante la ejecución del servicio, y permitirá mayor transparencia en la gestión contractual obligando a un accionar diligente a ambas partes, pues cumplirá una función similar a la de un cuaderno de bitácora; el cuaderno de servicio deberá estar foliado en todas sus páginas y deberá contar con legalización notarial lo cual será asumido por EL CONTRATISTA.</w:t>
      </w:r>
    </w:p>
    <w:p w14:paraId="58077EFB"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Asumir la responsabilidad, obligaciones civiles y penales por los daños que puedan ocasionar sus trabajadores a SEDAPAL, durante el desarrollo del servicio, sean éstos materiales o personales</w:t>
      </w:r>
    </w:p>
    <w:p w14:paraId="329F3CE0"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Celebrar cuando lo solicite SEDAPAL, reuniones de coordinación, con participación de los responsables de las partes.</w:t>
      </w:r>
    </w:p>
    <w:p w14:paraId="21EF211D"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Aceptar cualquier procedimiento de supervisión y/o fiscalización que efectúe en cualquier momento y sin previo aviso personal designado por SEDAPAL, para lo cual brindará las facilidades del caso.  Esta labor de supervisión no interferirá la ejecución de los trabajos encomendados.</w:t>
      </w:r>
    </w:p>
    <w:p w14:paraId="6DD610CD" w14:textId="77777777" w:rsidR="00A00F28" w:rsidRPr="00A00F28" w:rsidRDefault="00A00F28" w:rsidP="00A00F28">
      <w:pPr>
        <w:numPr>
          <w:ilvl w:val="0"/>
          <w:numId w:val="65"/>
        </w:numPr>
        <w:spacing w:after="0" w:line="240" w:lineRule="auto"/>
        <w:jc w:val="both"/>
        <w:rPr>
          <w:rFonts w:ascii="Tahoma" w:eastAsia="Times New Roman" w:hAnsi="Tahoma" w:cs="Tahoma"/>
          <w:iCs/>
          <w:color w:val="auto"/>
          <w:sz w:val="20"/>
          <w:lang w:val="es-ES"/>
        </w:rPr>
      </w:pPr>
      <w:r w:rsidRPr="00A00F28">
        <w:rPr>
          <w:rFonts w:ascii="Tahoma" w:eastAsia="Times New Roman" w:hAnsi="Tahoma" w:cs="Tahoma"/>
          <w:iCs/>
          <w:color w:val="auto"/>
          <w:sz w:val="20"/>
          <w:lang w:val="es-ES"/>
        </w:rPr>
        <w:t>No subcontratar o transferencia total o parcial de las actividades del servicio contratado, bajo sanción de resolución del presente contrato. No contratar personal técnico o profesionales que labore o brinde servicios expresos a SEDAPAL.</w:t>
      </w:r>
    </w:p>
    <w:p w14:paraId="484F7C50" w14:textId="77777777" w:rsidR="00A00F28" w:rsidRPr="00A00F28" w:rsidRDefault="00A00F28" w:rsidP="00A00F28">
      <w:pPr>
        <w:spacing w:after="0" w:line="240" w:lineRule="auto"/>
        <w:ind w:left="993"/>
        <w:jc w:val="both"/>
        <w:rPr>
          <w:rFonts w:ascii="Tahoma" w:eastAsia="Times New Roman" w:hAnsi="Tahoma" w:cs="Tahoma"/>
          <w:iCs/>
          <w:color w:val="auto"/>
          <w:sz w:val="20"/>
          <w:lang w:val="es-ES"/>
        </w:rPr>
      </w:pPr>
    </w:p>
    <w:p w14:paraId="2C60DC02" w14:textId="02759626" w:rsidR="00A00F28" w:rsidRPr="00A36EC3" w:rsidRDefault="00A00F28" w:rsidP="00EE5121">
      <w:pPr>
        <w:pStyle w:val="Prrafodelista"/>
        <w:numPr>
          <w:ilvl w:val="1"/>
          <w:numId w:val="68"/>
        </w:numPr>
        <w:spacing w:after="0" w:line="240" w:lineRule="auto"/>
        <w:ind w:left="1276" w:hanging="567"/>
        <w:rPr>
          <w:rFonts w:ascii="Tahoma" w:eastAsia="Times New Roman" w:hAnsi="Tahoma" w:cs="Tahoma"/>
          <w:iCs/>
          <w:color w:val="auto"/>
          <w:sz w:val="20"/>
          <w:lang w:val="es-ES"/>
        </w:rPr>
      </w:pPr>
      <w:r w:rsidRPr="00A36EC3">
        <w:rPr>
          <w:rFonts w:ascii="Tahoma" w:eastAsia="Times New Roman" w:hAnsi="Tahoma" w:cs="Tahoma"/>
          <w:iCs/>
          <w:color w:val="auto"/>
          <w:sz w:val="20"/>
          <w:lang w:val="es-ES"/>
        </w:rPr>
        <w:t>Implementar las demás disposiciones vigentes, establecidas por el Ministerio de Salud para la prevención del COVID 19 en el trabajo.</w:t>
      </w:r>
    </w:p>
    <w:p w14:paraId="54A4D5A9" w14:textId="22D6E1EF" w:rsidR="00E577FE" w:rsidRDefault="00E577FE" w:rsidP="00AD7C04">
      <w:pPr>
        <w:widowControl w:val="0"/>
        <w:spacing w:after="0" w:line="240" w:lineRule="auto"/>
        <w:ind w:left="349"/>
        <w:jc w:val="both"/>
        <w:rPr>
          <w:rFonts w:ascii="Arial" w:hAnsi="Arial" w:cs="Arial"/>
          <w:sz w:val="20"/>
          <w:lang w:val="es-ES"/>
        </w:rPr>
      </w:pPr>
    </w:p>
    <w:p w14:paraId="28A648CB" w14:textId="22B2D318" w:rsidR="00E577FE" w:rsidRDefault="00E577FE" w:rsidP="00AD7C04">
      <w:pPr>
        <w:widowControl w:val="0"/>
        <w:spacing w:after="0" w:line="240" w:lineRule="auto"/>
        <w:ind w:left="349"/>
        <w:jc w:val="both"/>
        <w:rPr>
          <w:rFonts w:ascii="Arial" w:hAnsi="Arial" w:cs="Arial"/>
          <w:sz w:val="20"/>
          <w:lang w:val="es-ES"/>
        </w:rPr>
      </w:pPr>
    </w:p>
    <w:p w14:paraId="415908A0" w14:textId="4FD205F3" w:rsidR="00E577FE" w:rsidRDefault="00E577FE" w:rsidP="00AD7C04">
      <w:pPr>
        <w:widowControl w:val="0"/>
        <w:spacing w:after="0" w:line="240" w:lineRule="auto"/>
        <w:ind w:left="349"/>
        <w:jc w:val="both"/>
        <w:rPr>
          <w:rFonts w:ascii="Arial" w:hAnsi="Arial" w:cs="Arial"/>
          <w:sz w:val="20"/>
          <w:lang w:val="es-ES"/>
        </w:rPr>
      </w:pPr>
    </w:p>
    <w:p w14:paraId="473B1A10" w14:textId="7563247F" w:rsidR="00E577FE" w:rsidRDefault="00E577FE" w:rsidP="00AD7C04">
      <w:pPr>
        <w:widowControl w:val="0"/>
        <w:spacing w:after="0" w:line="240" w:lineRule="auto"/>
        <w:ind w:left="349"/>
        <w:jc w:val="both"/>
        <w:rPr>
          <w:rFonts w:ascii="Arial" w:hAnsi="Arial" w:cs="Arial"/>
          <w:sz w:val="20"/>
          <w:lang w:val="es-ES"/>
        </w:rPr>
      </w:pPr>
    </w:p>
    <w:p w14:paraId="777C2241" w14:textId="3EB0B2C2" w:rsidR="00E577FE" w:rsidRDefault="00E577FE" w:rsidP="00AD7C04">
      <w:pPr>
        <w:widowControl w:val="0"/>
        <w:spacing w:after="0" w:line="240" w:lineRule="auto"/>
        <w:ind w:left="349"/>
        <w:jc w:val="both"/>
        <w:rPr>
          <w:rFonts w:ascii="Arial" w:hAnsi="Arial" w:cs="Arial"/>
          <w:sz w:val="20"/>
          <w:lang w:val="es-ES"/>
        </w:rPr>
      </w:pPr>
    </w:p>
    <w:p w14:paraId="42463D21" w14:textId="77777777" w:rsidR="00B57765" w:rsidRPr="00375DAC" w:rsidRDefault="00B57765" w:rsidP="00B57765">
      <w:pPr>
        <w:widowControl w:val="0"/>
        <w:spacing w:after="0" w:line="240" w:lineRule="auto"/>
        <w:ind w:left="349"/>
        <w:jc w:val="both"/>
        <w:rPr>
          <w:rFonts w:ascii="Arial" w:hAnsi="Arial" w:cs="Arial"/>
          <w:b/>
          <w:sz w:val="20"/>
          <w:u w:val="single"/>
        </w:rPr>
      </w:pPr>
      <w:r w:rsidRPr="00375DAC">
        <w:rPr>
          <w:rFonts w:ascii="Arial" w:hAnsi="Arial" w:cs="Arial"/>
          <w:b/>
          <w:sz w:val="20"/>
          <w:u w:val="single"/>
        </w:rPr>
        <w:lastRenderedPageBreak/>
        <w:t>CLÁUSULA DÉCIMA TERCERA: OBLIGACIONES DE SEDAPAL</w:t>
      </w:r>
    </w:p>
    <w:p w14:paraId="1F0EB365" w14:textId="2F772C61" w:rsidR="00F17D49" w:rsidRDefault="00F17D49" w:rsidP="00CD5328">
      <w:pPr>
        <w:widowControl w:val="0"/>
        <w:spacing w:after="0" w:line="240" w:lineRule="auto"/>
        <w:ind w:left="349"/>
        <w:jc w:val="both"/>
        <w:rPr>
          <w:rFonts w:ascii="Arial" w:hAnsi="Arial" w:cs="Arial"/>
          <w:b/>
          <w:sz w:val="20"/>
          <w:u w:val="single"/>
        </w:rPr>
      </w:pPr>
    </w:p>
    <w:p w14:paraId="1C6F9182" w14:textId="29E56F77" w:rsidR="007C5A1E" w:rsidRPr="007C5A1E" w:rsidRDefault="007C5A1E" w:rsidP="007C5A1E">
      <w:pPr>
        <w:pStyle w:val="Prrafodelista"/>
        <w:numPr>
          <w:ilvl w:val="1"/>
          <w:numId w:val="67"/>
        </w:numPr>
        <w:spacing w:after="0" w:line="240" w:lineRule="auto"/>
        <w:ind w:left="993" w:right="170" w:hanging="567"/>
        <w:jc w:val="both"/>
        <w:rPr>
          <w:rFonts w:ascii="Tahoma" w:eastAsia="Times New Roman" w:hAnsi="Tahoma" w:cs="Tahoma"/>
          <w:color w:val="auto"/>
          <w:sz w:val="20"/>
          <w:lang w:val="es-ES"/>
        </w:rPr>
      </w:pPr>
      <w:r w:rsidRPr="007C5A1E">
        <w:rPr>
          <w:rFonts w:ascii="Tahoma" w:eastAsia="Times New Roman" w:hAnsi="Tahoma" w:cs="Tahoma"/>
          <w:color w:val="auto"/>
          <w:sz w:val="20"/>
          <w:lang w:val="es-ES"/>
        </w:rPr>
        <w:t xml:space="preserve">Proporcionar la documentación e información necesaria para el desarrollo adecuado del servicio, así como supervisar permanentemente la realización del servicio, a través del Equipo Seguimiento y Control de Plantas de la Gerencia de Producción y Distribución Primaria de </w:t>
      </w:r>
      <w:r w:rsidRPr="007C5A1E">
        <w:rPr>
          <w:rFonts w:ascii="Tahoma" w:eastAsia="Times New Roman" w:hAnsi="Tahoma" w:cs="Tahoma"/>
          <w:b/>
          <w:color w:val="auto"/>
          <w:sz w:val="20"/>
          <w:lang w:val="es-ES"/>
        </w:rPr>
        <w:t>SEDAPAL</w:t>
      </w:r>
      <w:r w:rsidRPr="007C5A1E">
        <w:rPr>
          <w:rFonts w:ascii="Tahoma" w:eastAsia="Times New Roman" w:hAnsi="Tahoma" w:cs="Tahoma"/>
          <w:color w:val="auto"/>
          <w:sz w:val="20"/>
          <w:lang w:val="es-ES"/>
        </w:rPr>
        <w:t>.</w:t>
      </w:r>
    </w:p>
    <w:p w14:paraId="7F2DF5A0" w14:textId="1034CBE1" w:rsidR="007C5A1E" w:rsidRPr="007C5A1E" w:rsidRDefault="007C5A1E" w:rsidP="007C5A1E">
      <w:pPr>
        <w:pStyle w:val="Prrafodelista"/>
        <w:numPr>
          <w:ilvl w:val="1"/>
          <w:numId w:val="67"/>
        </w:numPr>
        <w:spacing w:after="0" w:line="240" w:lineRule="auto"/>
        <w:ind w:left="993" w:right="170" w:hanging="567"/>
        <w:jc w:val="both"/>
        <w:rPr>
          <w:rFonts w:ascii="Tahoma" w:eastAsia="Times New Roman" w:hAnsi="Tahoma" w:cs="Tahoma"/>
          <w:color w:val="auto"/>
          <w:sz w:val="20"/>
          <w:lang w:val="es-ES"/>
        </w:rPr>
      </w:pPr>
      <w:r w:rsidRPr="007C5A1E">
        <w:rPr>
          <w:rFonts w:ascii="Tahoma" w:eastAsia="Times New Roman" w:hAnsi="Tahoma" w:cs="Tahoma"/>
          <w:color w:val="auto"/>
          <w:sz w:val="20"/>
          <w:lang w:val="es-ES"/>
        </w:rPr>
        <w:t xml:space="preserve">Tramitar y ordenar el pago de las facturas presentadas por </w:t>
      </w:r>
      <w:r w:rsidRPr="007C5A1E">
        <w:rPr>
          <w:rFonts w:ascii="Tahoma" w:eastAsia="Times New Roman" w:hAnsi="Tahoma" w:cs="Tahoma"/>
          <w:b/>
          <w:color w:val="auto"/>
          <w:sz w:val="20"/>
          <w:lang w:val="es-ES"/>
        </w:rPr>
        <w:t>EL CONTRATISTA</w:t>
      </w:r>
      <w:r w:rsidRPr="007C5A1E">
        <w:rPr>
          <w:rFonts w:ascii="Tahoma" w:eastAsia="Times New Roman" w:hAnsi="Tahoma" w:cs="Tahoma"/>
          <w:color w:val="auto"/>
          <w:sz w:val="20"/>
          <w:lang w:val="es-ES"/>
        </w:rPr>
        <w:t>, de acuerdo con los términos y condiciones establecidos.</w:t>
      </w:r>
    </w:p>
    <w:p w14:paraId="2134ED51" w14:textId="7D565C76" w:rsidR="007C5A1E" w:rsidRPr="007C5A1E" w:rsidRDefault="007C5A1E" w:rsidP="007C5A1E">
      <w:pPr>
        <w:pStyle w:val="Prrafodelista"/>
        <w:numPr>
          <w:ilvl w:val="1"/>
          <w:numId w:val="67"/>
        </w:numPr>
        <w:spacing w:after="0" w:line="240" w:lineRule="auto"/>
        <w:ind w:left="993" w:right="170" w:hanging="567"/>
        <w:jc w:val="both"/>
        <w:rPr>
          <w:rFonts w:ascii="Tahoma" w:eastAsia="Times New Roman" w:hAnsi="Tahoma" w:cs="Tahoma"/>
          <w:color w:val="auto"/>
          <w:sz w:val="20"/>
          <w:lang w:val="es-ES"/>
        </w:rPr>
      </w:pPr>
      <w:r w:rsidRPr="007C5A1E">
        <w:rPr>
          <w:rFonts w:ascii="Tahoma" w:eastAsia="Times New Roman" w:hAnsi="Tahoma" w:cs="Tahoma"/>
          <w:color w:val="auto"/>
          <w:sz w:val="20"/>
          <w:lang w:val="es-ES"/>
        </w:rPr>
        <w:t xml:space="preserve">Exigir, a través del Equipo Seguimiento y Control de Plantas de la Gerencia de Producción y Distribución Primaria de </w:t>
      </w:r>
      <w:r w:rsidRPr="007C5A1E">
        <w:rPr>
          <w:rFonts w:ascii="Tahoma" w:eastAsia="Times New Roman" w:hAnsi="Tahoma" w:cs="Tahoma"/>
          <w:b/>
          <w:color w:val="auto"/>
          <w:sz w:val="20"/>
          <w:lang w:val="es-ES"/>
        </w:rPr>
        <w:t>SEDAPAL</w:t>
      </w:r>
      <w:r w:rsidRPr="007C5A1E">
        <w:rPr>
          <w:rFonts w:ascii="Tahoma" w:eastAsia="Times New Roman" w:hAnsi="Tahoma" w:cs="Tahoma"/>
          <w:color w:val="auto"/>
          <w:sz w:val="20"/>
          <w:lang w:val="es-ES"/>
        </w:rPr>
        <w:t>, el estricto cumplimiento de todos los términos y condiciones del Contrato, estando SEDAPAL facultado para aplicar multas, sanciones y/o penalidades, y/o plantear la resolución del Contrato.</w:t>
      </w:r>
    </w:p>
    <w:p w14:paraId="06810F60" w14:textId="0B2375F6" w:rsidR="007C5A1E" w:rsidRPr="007C5A1E" w:rsidRDefault="007C5A1E" w:rsidP="007C5A1E">
      <w:pPr>
        <w:pStyle w:val="Prrafodelista"/>
        <w:numPr>
          <w:ilvl w:val="1"/>
          <w:numId w:val="67"/>
        </w:numPr>
        <w:spacing w:after="0" w:line="240" w:lineRule="auto"/>
        <w:ind w:left="993" w:right="170" w:hanging="567"/>
        <w:jc w:val="both"/>
        <w:rPr>
          <w:rFonts w:ascii="Tahoma" w:eastAsia="Times New Roman" w:hAnsi="Tahoma" w:cs="Tahoma"/>
          <w:color w:val="auto"/>
          <w:sz w:val="20"/>
          <w:lang w:val="es-ES"/>
        </w:rPr>
      </w:pPr>
      <w:r w:rsidRPr="007C5A1E">
        <w:rPr>
          <w:rFonts w:ascii="Tahoma" w:eastAsia="Times New Roman" w:hAnsi="Tahoma" w:cs="Tahoma"/>
          <w:color w:val="auto"/>
          <w:sz w:val="20"/>
          <w:lang w:val="es-ES"/>
        </w:rPr>
        <w:t xml:space="preserve">Evaluar permanentemente las actividades desarrolladas por </w:t>
      </w:r>
      <w:r w:rsidRPr="007C5A1E">
        <w:rPr>
          <w:rFonts w:ascii="Tahoma" w:eastAsia="Times New Roman" w:hAnsi="Tahoma" w:cs="Tahoma"/>
          <w:b/>
          <w:color w:val="auto"/>
          <w:sz w:val="20"/>
          <w:lang w:val="es-ES"/>
        </w:rPr>
        <w:t>EL CONTRATISTA</w:t>
      </w:r>
      <w:r w:rsidRPr="007C5A1E">
        <w:rPr>
          <w:rFonts w:ascii="Tahoma" w:eastAsia="Times New Roman" w:hAnsi="Tahoma" w:cs="Tahoma"/>
          <w:color w:val="auto"/>
          <w:sz w:val="20"/>
          <w:lang w:val="es-ES"/>
        </w:rPr>
        <w:t xml:space="preserve"> para verificar el cumplimiento de las cláusulas del contrato.</w:t>
      </w:r>
    </w:p>
    <w:p w14:paraId="432A1000" w14:textId="302FEAE2" w:rsidR="00DE02FD" w:rsidRDefault="00DE02FD" w:rsidP="000805A4">
      <w:pPr>
        <w:widowControl w:val="0"/>
        <w:spacing w:after="0" w:line="240" w:lineRule="auto"/>
        <w:jc w:val="both"/>
        <w:rPr>
          <w:rFonts w:ascii="Arial" w:hAnsi="Arial" w:cs="Arial"/>
          <w:b/>
          <w:sz w:val="20"/>
          <w:u w:val="single"/>
        </w:rPr>
      </w:pPr>
    </w:p>
    <w:p w14:paraId="1204F898" w14:textId="291DD7B8"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CLÁUSULA DÉCIMA</w:t>
      </w:r>
      <w:r w:rsidR="00E54F02">
        <w:rPr>
          <w:rFonts w:ascii="Arial" w:hAnsi="Arial" w:cs="Arial"/>
          <w:b/>
          <w:sz w:val="20"/>
          <w:u w:val="single"/>
        </w:rPr>
        <w:t xml:space="preserve"> </w:t>
      </w:r>
      <w:r w:rsidR="00B57765">
        <w:rPr>
          <w:rFonts w:ascii="Arial" w:hAnsi="Arial" w:cs="Arial"/>
          <w:b/>
          <w:sz w:val="20"/>
          <w:u w:val="single"/>
        </w:rPr>
        <w:t>CUARTA</w:t>
      </w:r>
      <w:r w:rsidRPr="00CD5328">
        <w:rPr>
          <w:rFonts w:ascii="Arial" w:hAnsi="Arial" w:cs="Arial"/>
          <w:b/>
          <w:sz w:val="20"/>
          <w:u w:val="single"/>
        </w:rPr>
        <w:t xml:space="preserve">: </w:t>
      </w:r>
      <w:r w:rsidRPr="00985A9D">
        <w:rPr>
          <w:rFonts w:ascii="Arial" w:hAnsi="Arial" w:cs="Arial"/>
          <w:b/>
          <w:color w:val="auto"/>
          <w:sz w:val="20"/>
          <w:u w:val="single"/>
        </w:rPr>
        <w:t>RESPONSABILIDAD POR VICIOS OCULTOS</w:t>
      </w:r>
    </w:p>
    <w:p w14:paraId="63C19CF5" w14:textId="77777777"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15AF569F"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029ACFA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81D14DC" w14:textId="77777777" w:rsidR="00F17D49" w:rsidRPr="00CD5328" w:rsidRDefault="00F17D49" w:rsidP="00CD5328">
      <w:pPr>
        <w:widowControl w:val="0"/>
        <w:spacing w:after="0" w:line="240" w:lineRule="auto"/>
        <w:ind w:left="349"/>
        <w:jc w:val="both"/>
        <w:rPr>
          <w:rFonts w:ascii="Arial" w:hAnsi="Arial" w:cs="Arial"/>
          <w:sz w:val="20"/>
        </w:rPr>
      </w:pPr>
    </w:p>
    <w:p w14:paraId="5EB5F192" w14:textId="4012330D"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w:t>
      </w:r>
      <w:r w:rsidR="00E54F02">
        <w:rPr>
          <w:rFonts w:ascii="Arial" w:hAnsi="Arial" w:cs="Arial"/>
          <w:b/>
          <w:sz w:val="20"/>
          <w:u w:val="single"/>
        </w:rPr>
        <w:t>QUINTA</w:t>
      </w:r>
      <w:r w:rsidR="00F17D49" w:rsidRPr="00E6398E">
        <w:rPr>
          <w:rFonts w:ascii="Arial" w:hAnsi="Arial" w:cs="Arial"/>
          <w:b/>
          <w:sz w:val="20"/>
          <w:u w:val="single"/>
        </w:rPr>
        <w:t>: PENALIDADES</w:t>
      </w:r>
    </w:p>
    <w:p w14:paraId="050160F9"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F1ED14"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954A015" w14:textId="77777777" w:rsidTr="00B452E4">
        <w:trPr>
          <w:cantSplit/>
          <w:jc w:val="center"/>
        </w:trPr>
        <w:tc>
          <w:tcPr>
            <w:tcW w:w="2184" w:type="dxa"/>
            <w:vMerge w:val="restart"/>
            <w:vAlign w:val="center"/>
          </w:tcPr>
          <w:p w14:paraId="7C20C9B7"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10E76D31"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76FF5DA1" w14:textId="77777777" w:rsidTr="00B452E4">
        <w:trPr>
          <w:cantSplit/>
          <w:jc w:val="center"/>
        </w:trPr>
        <w:tc>
          <w:tcPr>
            <w:tcW w:w="2184" w:type="dxa"/>
            <w:vMerge/>
            <w:vAlign w:val="center"/>
          </w:tcPr>
          <w:p w14:paraId="5E8E10B5"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B23C9B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3DB7E100" w14:textId="77777777" w:rsidR="000548F4" w:rsidRPr="00CD5328" w:rsidRDefault="000548F4" w:rsidP="000548F4">
      <w:pPr>
        <w:widowControl w:val="0"/>
        <w:spacing w:after="0" w:line="240" w:lineRule="auto"/>
        <w:ind w:left="349"/>
        <w:jc w:val="both"/>
        <w:rPr>
          <w:rFonts w:ascii="Arial" w:hAnsi="Arial" w:cs="Arial"/>
          <w:sz w:val="20"/>
        </w:rPr>
      </w:pPr>
    </w:p>
    <w:p w14:paraId="523F8C0C"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6AEC9A66" w14:textId="77777777" w:rsidR="000548F4" w:rsidRPr="00CD5328" w:rsidRDefault="000548F4" w:rsidP="00B449B3">
      <w:pPr>
        <w:widowControl w:val="0"/>
        <w:spacing w:after="0" w:line="240" w:lineRule="auto"/>
        <w:ind w:left="349"/>
        <w:jc w:val="both"/>
        <w:rPr>
          <w:rFonts w:ascii="Arial" w:hAnsi="Arial" w:cs="Arial"/>
          <w:sz w:val="20"/>
        </w:rPr>
      </w:pPr>
    </w:p>
    <w:p w14:paraId="11EC266E"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2B8B08A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FD8AFF7" w14:textId="77777777" w:rsidR="000548F4" w:rsidRPr="00CD5328" w:rsidRDefault="000548F4" w:rsidP="000548F4">
      <w:pPr>
        <w:widowControl w:val="0"/>
        <w:spacing w:after="0" w:line="240" w:lineRule="auto"/>
        <w:ind w:left="349"/>
        <w:jc w:val="both"/>
        <w:rPr>
          <w:rFonts w:ascii="Arial" w:hAnsi="Arial" w:cs="Arial"/>
          <w:b/>
          <w:i/>
          <w:sz w:val="20"/>
        </w:rPr>
      </w:pPr>
    </w:p>
    <w:p w14:paraId="06E3456A" w14:textId="77777777"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7EAAD34"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5D3209A8"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03787C"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73BBDA0E"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3A95F5A"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08A94D8A" w14:textId="77777777" w:rsidR="000548F4" w:rsidRDefault="000548F4" w:rsidP="000548F4">
      <w:pPr>
        <w:spacing w:after="0" w:line="240" w:lineRule="auto"/>
        <w:ind w:left="426"/>
        <w:jc w:val="both"/>
        <w:rPr>
          <w:rFonts w:ascii="Arial" w:hAnsi="Arial" w:cs="Arial"/>
          <w:sz w:val="20"/>
        </w:rPr>
      </w:pPr>
    </w:p>
    <w:p w14:paraId="621063C0"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9CF9491"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1B835406"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183B1963" w14:textId="77777777" w:rsidR="000548F4" w:rsidRPr="00985A9D" w:rsidRDefault="000548F4" w:rsidP="000548F4">
      <w:pPr>
        <w:widowControl w:val="0"/>
        <w:spacing w:after="0" w:line="240" w:lineRule="auto"/>
        <w:ind w:left="349"/>
        <w:jc w:val="both"/>
        <w:rPr>
          <w:rFonts w:ascii="Arial" w:hAnsi="Arial" w:cs="Arial"/>
          <w:color w:val="auto"/>
          <w:sz w:val="20"/>
        </w:rPr>
      </w:pPr>
    </w:p>
    <w:p w14:paraId="2E49AF13" w14:textId="5CB9B26C" w:rsidR="000548F4"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5AFED072" w14:textId="5212BB66" w:rsidR="00B57765" w:rsidRDefault="00B57765" w:rsidP="000548F4">
      <w:pPr>
        <w:widowControl w:val="0"/>
        <w:spacing w:after="0" w:line="240" w:lineRule="auto"/>
        <w:ind w:left="349"/>
        <w:jc w:val="both"/>
        <w:rPr>
          <w:rFonts w:ascii="Arial" w:hAnsi="Arial" w:cs="Arial"/>
          <w:color w:val="auto"/>
          <w:sz w:val="20"/>
        </w:rPr>
      </w:pPr>
    </w:p>
    <w:p w14:paraId="7A0DE6CC" w14:textId="77777777" w:rsidR="006F2801" w:rsidRPr="006F2801" w:rsidRDefault="006F2801" w:rsidP="006F2801">
      <w:pPr>
        <w:spacing w:after="0" w:line="240" w:lineRule="auto"/>
        <w:ind w:left="567"/>
        <w:jc w:val="both"/>
        <w:rPr>
          <w:rFonts w:ascii="Tahoma" w:eastAsia="Times New Roman" w:hAnsi="Tahoma" w:cs="Tahoma"/>
          <w:color w:val="auto"/>
          <w:sz w:val="20"/>
          <w:lang w:val="es-ES"/>
        </w:rPr>
      </w:pPr>
      <w:r w:rsidRPr="006F2801">
        <w:rPr>
          <w:rFonts w:ascii="Tahoma" w:eastAsia="Times New Roman" w:hAnsi="Tahoma" w:cs="Tahoma"/>
          <w:color w:val="auto"/>
          <w:sz w:val="20"/>
          <w:lang w:val="es-ES"/>
        </w:rPr>
        <w:lastRenderedPageBreak/>
        <w:t>La aplicación de penalidades por retraso injustificado en la atención del servicio requerido y las causales para la resolución del contrato, serán aplicadas de conformidad con los Artículos 162 y 164 del Reglamento de la Ley de Contrataciones del Estado, respectivamente.</w:t>
      </w:r>
    </w:p>
    <w:p w14:paraId="025C0F75" w14:textId="77777777" w:rsidR="006F2801" w:rsidRPr="006F2801" w:rsidRDefault="006F2801" w:rsidP="006F2801">
      <w:pPr>
        <w:spacing w:after="0" w:line="240" w:lineRule="auto"/>
        <w:ind w:left="567"/>
        <w:jc w:val="both"/>
        <w:rPr>
          <w:rFonts w:ascii="Tahoma" w:eastAsia="Times New Roman" w:hAnsi="Tahoma" w:cs="Tahoma"/>
          <w:color w:val="auto"/>
          <w:sz w:val="20"/>
          <w:lang w:val="es-ES"/>
        </w:rPr>
      </w:pPr>
    </w:p>
    <w:p w14:paraId="77E38757" w14:textId="77777777" w:rsidR="006F2801" w:rsidRDefault="006F2801" w:rsidP="006F2801">
      <w:pPr>
        <w:spacing w:after="0" w:line="240" w:lineRule="auto"/>
        <w:ind w:left="567" w:right="170"/>
        <w:jc w:val="both"/>
        <w:rPr>
          <w:rFonts w:ascii="Tahoma" w:eastAsia="Times New Roman" w:hAnsi="Tahoma" w:cs="Tahoma"/>
          <w:color w:val="auto"/>
          <w:sz w:val="20"/>
          <w:lang w:val="es-ES"/>
        </w:rPr>
      </w:pPr>
      <w:r w:rsidRPr="006F2801">
        <w:rPr>
          <w:rFonts w:ascii="Tahoma" w:eastAsia="Times New Roman" w:hAnsi="Tahoma" w:cs="Tahoma"/>
          <w:color w:val="auto"/>
          <w:sz w:val="20"/>
          <w:lang w:val="es-ES"/>
        </w:rPr>
        <w:t>Se establece una Tabla de Penalidades y Multas, distintas a la penalidad por mora en la ejecución de la prestación, en conformidad al artículo 163 del Reglamento de la Ley de Contrataciones del Estado</w:t>
      </w:r>
      <w:r>
        <w:rPr>
          <w:rFonts w:ascii="Tahoma" w:eastAsia="Times New Roman" w:hAnsi="Tahoma" w:cs="Tahoma"/>
          <w:color w:val="auto"/>
          <w:sz w:val="20"/>
          <w:lang w:val="es-ES"/>
        </w:rPr>
        <w:t>:</w:t>
      </w:r>
    </w:p>
    <w:p w14:paraId="3BB92BEE" w14:textId="77905A42" w:rsidR="00B57765" w:rsidRPr="00B57765" w:rsidRDefault="00B57765" w:rsidP="006F2801">
      <w:pPr>
        <w:spacing w:after="0" w:line="240" w:lineRule="auto"/>
        <w:ind w:left="567" w:right="170"/>
        <w:jc w:val="both"/>
        <w:rPr>
          <w:rFonts w:ascii="Arial" w:eastAsia="Tahoma" w:hAnsi="Arial" w:cs="Arial"/>
          <w:i/>
          <w:strike/>
          <w:color w:val="auto"/>
          <w:sz w:val="20"/>
          <w:lang w:val="es-ES"/>
        </w:rPr>
      </w:pPr>
      <w:r w:rsidRPr="00B57765">
        <w:rPr>
          <w:rFonts w:ascii="Arial" w:eastAsia="Tahoma" w:hAnsi="Arial" w:cs="Arial"/>
          <w:b/>
          <w:color w:val="auto"/>
          <w:sz w:val="20"/>
          <w:lang w:val="es-ES"/>
        </w:rPr>
        <w:t xml:space="preserve"> </w:t>
      </w: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7"/>
        <w:gridCol w:w="1560"/>
        <w:gridCol w:w="2551"/>
      </w:tblGrid>
      <w:tr w:rsidR="006F2801" w:rsidRPr="006F2801" w14:paraId="51284C2C" w14:textId="77777777" w:rsidTr="00B11662">
        <w:trPr>
          <w:trHeight w:val="269"/>
        </w:trPr>
        <w:tc>
          <w:tcPr>
            <w:tcW w:w="709" w:type="dxa"/>
            <w:shd w:val="clear" w:color="auto" w:fill="C0C0C0"/>
            <w:vAlign w:val="center"/>
          </w:tcPr>
          <w:p w14:paraId="7624391A" w14:textId="77777777" w:rsidR="006F2801" w:rsidRPr="006F2801" w:rsidRDefault="006F2801" w:rsidP="006F2801">
            <w:pPr>
              <w:spacing w:after="0" w:line="240" w:lineRule="auto"/>
              <w:jc w:val="center"/>
              <w:rPr>
                <w:rFonts w:ascii="Tahoma" w:eastAsia="Calibri" w:hAnsi="Tahoma" w:cs="Tahoma"/>
                <w:b/>
                <w:bCs/>
                <w:color w:val="auto"/>
                <w:sz w:val="20"/>
                <w:lang w:val="es-ES"/>
              </w:rPr>
            </w:pPr>
            <w:r w:rsidRPr="006F2801">
              <w:rPr>
                <w:rFonts w:ascii="Tahoma" w:eastAsia="Calibri" w:hAnsi="Tahoma" w:cs="Tahoma"/>
                <w:b/>
                <w:bCs/>
                <w:color w:val="auto"/>
                <w:sz w:val="20"/>
                <w:lang w:val="es-ES"/>
              </w:rPr>
              <w:t>N°</w:t>
            </w:r>
          </w:p>
        </w:tc>
        <w:tc>
          <w:tcPr>
            <w:tcW w:w="3827" w:type="dxa"/>
            <w:shd w:val="clear" w:color="auto" w:fill="C0C0C0"/>
            <w:vAlign w:val="center"/>
          </w:tcPr>
          <w:p w14:paraId="66AFA117" w14:textId="77777777" w:rsidR="006F2801" w:rsidRPr="006F2801" w:rsidRDefault="006F2801" w:rsidP="006F2801">
            <w:pPr>
              <w:spacing w:after="0" w:line="240" w:lineRule="auto"/>
              <w:jc w:val="center"/>
              <w:rPr>
                <w:rFonts w:ascii="Tahoma" w:eastAsia="Calibri" w:hAnsi="Tahoma" w:cs="Tahoma"/>
                <w:b/>
                <w:bCs/>
                <w:color w:val="auto"/>
                <w:sz w:val="20"/>
                <w:lang w:val="es-ES"/>
              </w:rPr>
            </w:pPr>
            <w:r w:rsidRPr="006F2801">
              <w:rPr>
                <w:rFonts w:ascii="Tahoma" w:eastAsia="Calibri" w:hAnsi="Tahoma" w:cs="Tahoma"/>
                <w:b/>
                <w:bCs/>
                <w:color w:val="auto"/>
                <w:sz w:val="20"/>
                <w:lang w:val="es-ES"/>
              </w:rPr>
              <w:t>SUPUESTO DE APLICACIÓN DE PENALIDAD</w:t>
            </w:r>
          </w:p>
        </w:tc>
        <w:tc>
          <w:tcPr>
            <w:tcW w:w="1560" w:type="dxa"/>
            <w:shd w:val="clear" w:color="auto" w:fill="C0C0C0"/>
            <w:vAlign w:val="center"/>
          </w:tcPr>
          <w:p w14:paraId="7AC3D8ED" w14:textId="77777777" w:rsidR="006F2801" w:rsidRPr="006F2801" w:rsidRDefault="006F2801" w:rsidP="006F2801">
            <w:pPr>
              <w:spacing w:after="0" w:line="240" w:lineRule="auto"/>
              <w:jc w:val="center"/>
              <w:rPr>
                <w:rFonts w:ascii="Tahoma" w:eastAsia="Calibri" w:hAnsi="Tahoma" w:cs="Tahoma"/>
                <w:b/>
                <w:bCs/>
                <w:color w:val="auto"/>
                <w:sz w:val="20"/>
                <w:lang w:val="es-ES"/>
              </w:rPr>
            </w:pPr>
            <w:r w:rsidRPr="006F2801">
              <w:rPr>
                <w:rFonts w:ascii="Tahoma" w:eastAsia="Calibri" w:hAnsi="Tahoma" w:cs="Tahoma"/>
                <w:b/>
                <w:bCs/>
                <w:color w:val="auto"/>
                <w:sz w:val="20"/>
                <w:lang w:val="es-ES"/>
              </w:rPr>
              <w:t xml:space="preserve">FORMA DE CÁLCULO </w:t>
            </w:r>
          </w:p>
        </w:tc>
        <w:tc>
          <w:tcPr>
            <w:tcW w:w="2551" w:type="dxa"/>
            <w:shd w:val="clear" w:color="auto" w:fill="C0C0C0"/>
            <w:vAlign w:val="center"/>
          </w:tcPr>
          <w:p w14:paraId="4665F9AD" w14:textId="77777777" w:rsidR="006F2801" w:rsidRPr="006F2801" w:rsidRDefault="006F2801" w:rsidP="006F2801">
            <w:pPr>
              <w:spacing w:after="0" w:line="240" w:lineRule="auto"/>
              <w:jc w:val="center"/>
              <w:rPr>
                <w:rFonts w:ascii="Tahoma" w:eastAsia="Calibri" w:hAnsi="Tahoma" w:cs="Tahoma"/>
                <w:b/>
                <w:bCs/>
                <w:color w:val="auto"/>
                <w:sz w:val="20"/>
                <w:lang w:val="es-ES"/>
              </w:rPr>
            </w:pPr>
            <w:r w:rsidRPr="006F2801">
              <w:rPr>
                <w:rFonts w:ascii="Tahoma" w:eastAsia="Calibri" w:hAnsi="Tahoma" w:cs="Tahoma"/>
                <w:b/>
                <w:bCs/>
                <w:color w:val="auto"/>
                <w:sz w:val="20"/>
                <w:lang w:val="es-ES"/>
              </w:rPr>
              <w:t>PROCEDIMIENTO</w:t>
            </w:r>
          </w:p>
        </w:tc>
      </w:tr>
      <w:tr w:rsidR="006F2801" w:rsidRPr="006F2801" w14:paraId="540A2131" w14:textId="77777777" w:rsidTr="00B11662">
        <w:tc>
          <w:tcPr>
            <w:tcW w:w="709" w:type="dxa"/>
            <w:vAlign w:val="center"/>
          </w:tcPr>
          <w:p w14:paraId="11FF0429"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01</w:t>
            </w:r>
          </w:p>
          <w:p w14:paraId="7F4F5A01" w14:textId="77777777" w:rsidR="006F2801" w:rsidRPr="006F2801" w:rsidRDefault="006F2801" w:rsidP="006F2801">
            <w:pPr>
              <w:spacing w:after="0" w:line="240" w:lineRule="auto"/>
              <w:jc w:val="center"/>
              <w:rPr>
                <w:rFonts w:ascii="Tahoma" w:eastAsia="Calibri" w:hAnsi="Tahoma" w:cs="Tahoma"/>
                <w:color w:val="auto"/>
                <w:sz w:val="20"/>
                <w:lang w:val="es-ES"/>
              </w:rPr>
            </w:pPr>
          </w:p>
          <w:p w14:paraId="223CD2A6" w14:textId="77777777" w:rsidR="006F2801" w:rsidRPr="006F2801" w:rsidRDefault="006F2801" w:rsidP="006F2801">
            <w:pPr>
              <w:spacing w:after="0" w:line="240" w:lineRule="auto"/>
              <w:jc w:val="center"/>
              <w:rPr>
                <w:rFonts w:ascii="Tahoma" w:eastAsia="Calibri" w:hAnsi="Tahoma" w:cs="Tahoma"/>
                <w:color w:val="auto"/>
                <w:sz w:val="20"/>
                <w:lang w:val="es-ES"/>
              </w:rPr>
            </w:pPr>
          </w:p>
        </w:tc>
        <w:tc>
          <w:tcPr>
            <w:tcW w:w="3827" w:type="dxa"/>
            <w:vAlign w:val="center"/>
          </w:tcPr>
          <w:p w14:paraId="1269EE91"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u w:val="single"/>
                <w:lang w:val="es-ES"/>
              </w:rPr>
              <w:t>INDUMENTARIA E IMPLEMENTOS DE PROTECCIÓN PERSONAL Y FOTOCHECK</w:t>
            </w:r>
          </w:p>
          <w:p w14:paraId="04F1F65D" w14:textId="77777777" w:rsidR="006F2801" w:rsidRPr="006F2801" w:rsidRDefault="006F2801" w:rsidP="006F2801">
            <w:pPr>
              <w:autoSpaceDE w:val="0"/>
              <w:autoSpaceDN w:val="0"/>
              <w:adjustRightInd w:val="0"/>
              <w:spacing w:after="0" w:line="240" w:lineRule="auto"/>
              <w:jc w:val="both"/>
              <w:rPr>
                <w:rFonts w:ascii="Tahoma" w:eastAsia="Calibri" w:hAnsi="Tahoma" w:cs="Tahoma"/>
                <w:color w:val="auto"/>
                <w:spacing w:val="2"/>
                <w:sz w:val="20"/>
                <w:lang w:val="es-ES"/>
              </w:rPr>
            </w:pPr>
            <w:r w:rsidRPr="006F2801">
              <w:rPr>
                <w:rFonts w:ascii="Tahoma" w:eastAsia="Times New Roman" w:hAnsi="Tahoma" w:cs="Tahoma"/>
                <w:color w:val="auto"/>
                <w:sz w:val="18"/>
                <w:szCs w:val="18"/>
                <w:lang w:val="es-ES"/>
              </w:rPr>
              <w:t>Trabajador que no cuente con la indumentaria y/o fotocheck y/o los implementos de protección personal, o que los tenga incompleto con deterioro y resultan estar dañados, defectuosos, o sin el logotipo de acuerdo a lo establecido en las bases. La multa será por persona y por día (Deterioro, roto, malogrado, reparado).</w:t>
            </w:r>
          </w:p>
        </w:tc>
        <w:tc>
          <w:tcPr>
            <w:tcW w:w="1560" w:type="dxa"/>
            <w:vAlign w:val="center"/>
          </w:tcPr>
          <w:p w14:paraId="5184FE6A" w14:textId="77777777" w:rsidR="006F2801" w:rsidRPr="006F2801" w:rsidRDefault="006F2801" w:rsidP="006F2801">
            <w:pPr>
              <w:spacing w:after="0" w:line="240" w:lineRule="auto"/>
              <w:rPr>
                <w:rFonts w:ascii="Tahoma" w:eastAsia="Calibri" w:hAnsi="Tahoma" w:cs="Tahoma"/>
                <w:color w:val="auto"/>
                <w:sz w:val="20"/>
                <w:lang w:val="es-ES"/>
              </w:rPr>
            </w:pPr>
          </w:p>
          <w:p w14:paraId="7620FDEC" w14:textId="77777777" w:rsidR="006F2801" w:rsidRPr="006F2801" w:rsidRDefault="006F2801" w:rsidP="006F2801">
            <w:pPr>
              <w:spacing w:after="0" w:line="240" w:lineRule="auto"/>
              <w:jc w:val="center"/>
              <w:rPr>
                <w:rFonts w:ascii="Tahoma" w:eastAsia="Calibri" w:hAnsi="Tahoma" w:cs="Tahoma"/>
                <w:color w:val="auto"/>
                <w:sz w:val="20"/>
                <w:lang w:val="es-ES"/>
              </w:rPr>
            </w:pPr>
            <w:r w:rsidRPr="006F2801">
              <w:rPr>
                <w:rFonts w:ascii="Tahoma" w:eastAsia="Calibri" w:hAnsi="Tahoma" w:cs="Tahoma"/>
                <w:color w:val="auto"/>
                <w:sz w:val="20"/>
                <w:lang w:val="es-ES"/>
              </w:rPr>
              <w:t>6 x 5%UIT</w:t>
            </w:r>
          </w:p>
        </w:tc>
        <w:tc>
          <w:tcPr>
            <w:tcW w:w="2551" w:type="dxa"/>
            <w:vAlign w:val="center"/>
          </w:tcPr>
          <w:p w14:paraId="6ABA49A2"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07A7B248" w14:textId="77777777" w:rsidR="006F2801" w:rsidRPr="006F2801" w:rsidRDefault="006F2801" w:rsidP="006F2801">
            <w:pPr>
              <w:spacing w:after="0" w:line="240" w:lineRule="auto"/>
              <w:rPr>
                <w:rFonts w:ascii="Tahoma" w:eastAsia="Calibri" w:hAnsi="Tahoma" w:cs="Tahoma"/>
                <w:color w:val="auto"/>
                <w:sz w:val="18"/>
                <w:szCs w:val="18"/>
                <w:lang w:val="es-ES"/>
              </w:rPr>
            </w:pPr>
          </w:p>
          <w:p w14:paraId="476F333F"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100DCF7B" w14:textId="77777777" w:rsidR="006F2801" w:rsidRPr="006F2801" w:rsidRDefault="006F2801" w:rsidP="006F2801">
            <w:pPr>
              <w:spacing w:after="0" w:line="240" w:lineRule="auto"/>
              <w:rPr>
                <w:rFonts w:ascii="Tahoma" w:eastAsia="Calibri" w:hAnsi="Tahoma" w:cs="Tahoma"/>
                <w:color w:val="auto"/>
                <w:sz w:val="18"/>
                <w:szCs w:val="18"/>
                <w:lang w:val="es-ES"/>
              </w:rPr>
            </w:pPr>
          </w:p>
          <w:p w14:paraId="7CDD621E" w14:textId="77777777" w:rsidR="006F2801" w:rsidRPr="006F2801" w:rsidRDefault="006F2801" w:rsidP="006F2801">
            <w:pPr>
              <w:spacing w:after="0" w:line="240" w:lineRule="auto"/>
              <w:rPr>
                <w:rFonts w:ascii="Tahoma" w:eastAsia="Calibri" w:hAnsi="Tahoma" w:cs="Tahoma"/>
                <w:color w:val="auto"/>
                <w:sz w:val="20"/>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r w:rsidRPr="006F2801">
              <w:rPr>
                <w:rFonts w:ascii="Tahoma" w:eastAsia="Calibri" w:hAnsi="Tahoma" w:cs="Tahoma"/>
                <w:color w:val="auto"/>
                <w:sz w:val="20"/>
                <w:lang w:val="es-ES"/>
              </w:rPr>
              <w:t>.</w:t>
            </w:r>
          </w:p>
        </w:tc>
      </w:tr>
      <w:tr w:rsidR="006F2801" w:rsidRPr="006F2801" w14:paraId="67FC6961" w14:textId="77777777" w:rsidTr="00B11662">
        <w:trPr>
          <w:trHeight w:val="728"/>
        </w:trPr>
        <w:tc>
          <w:tcPr>
            <w:tcW w:w="709" w:type="dxa"/>
            <w:vAlign w:val="center"/>
          </w:tcPr>
          <w:p w14:paraId="23A83E3A"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02</w:t>
            </w:r>
          </w:p>
        </w:tc>
        <w:tc>
          <w:tcPr>
            <w:tcW w:w="3827" w:type="dxa"/>
            <w:vAlign w:val="center"/>
          </w:tcPr>
          <w:p w14:paraId="0868005B"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u w:val="single"/>
                <w:lang w:val="es-ES"/>
              </w:rPr>
              <w:t>PERSONAL</w:t>
            </w:r>
          </w:p>
          <w:p w14:paraId="18E248E6"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 xml:space="preserve">Por no contar con el personal mínimo por actividad estipulado en los Términos de Referencia, la multa será por persona y por día. </w:t>
            </w:r>
          </w:p>
          <w:p w14:paraId="3C136EFB"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20"/>
                <w:lang w:val="es-ES"/>
              </w:rPr>
            </w:pPr>
            <w:r w:rsidRPr="006F2801">
              <w:rPr>
                <w:rFonts w:ascii="Tahoma" w:eastAsia="Times New Roman" w:hAnsi="Tahoma" w:cs="Tahoma"/>
                <w:color w:val="auto"/>
                <w:sz w:val="18"/>
                <w:szCs w:val="18"/>
                <w:lang w:val="es-ES"/>
              </w:rPr>
              <w:t>O Cuando SEDAPAL detecte que el trabajador de EL CONTRATISTA, se encuentra realizando labores que no estén relacionadas con la prestación del servicio. La multa será por ocurrencia y por persona.</w:t>
            </w:r>
          </w:p>
        </w:tc>
        <w:tc>
          <w:tcPr>
            <w:tcW w:w="1560" w:type="dxa"/>
            <w:vAlign w:val="center"/>
          </w:tcPr>
          <w:p w14:paraId="50955B57" w14:textId="77777777" w:rsidR="006F2801" w:rsidRPr="006F2801" w:rsidRDefault="006F2801" w:rsidP="006F2801">
            <w:pPr>
              <w:spacing w:after="0" w:line="240" w:lineRule="auto"/>
              <w:jc w:val="center"/>
              <w:rPr>
                <w:rFonts w:ascii="Tahoma" w:eastAsia="Calibri" w:hAnsi="Tahoma" w:cs="Tahoma"/>
                <w:color w:val="auto"/>
                <w:sz w:val="20"/>
                <w:lang w:val="es-ES"/>
              </w:rPr>
            </w:pPr>
            <w:r w:rsidRPr="006F2801">
              <w:rPr>
                <w:rFonts w:ascii="Tahoma" w:eastAsia="Calibri" w:hAnsi="Tahoma" w:cs="Tahoma"/>
                <w:color w:val="auto"/>
                <w:sz w:val="20"/>
                <w:lang w:val="es-ES"/>
              </w:rPr>
              <w:t>6 x 5%UIT</w:t>
            </w:r>
          </w:p>
        </w:tc>
        <w:tc>
          <w:tcPr>
            <w:tcW w:w="2551" w:type="dxa"/>
            <w:vAlign w:val="center"/>
          </w:tcPr>
          <w:p w14:paraId="0CDDEF60"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3934F664" w14:textId="77777777" w:rsidR="006F2801" w:rsidRPr="006F2801" w:rsidRDefault="006F2801" w:rsidP="006F2801">
            <w:pPr>
              <w:spacing w:after="0" w:line="240" w:lineRule="auto"/>
              <w:rPr>
                <w:rFonts w:ascii="Tahoma" w:eastAsia="Calibri" w:hAnsi="Tahoma" w:cs="Tahoma"/>
                <w:color w:val="auto"/>
                <w:sz w:val="18"/>
                <w:szCs w:val="18"/>
                <w:lang w:val="es-ES"/>
              </w:rPr>
            </w:pPr>
          </w:p>
          <w:p w14:paraId="3FDD1CDD"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20A92F84" w14:textId="77777777" w:rsidR="006F2801" w:rsidRPr="006F2801" w:rsidRDefault="006F2801" w:rsidP="006F2801">
            <w:pPr>
              <w:spacing w:after="0" w:line="240" w:lineRule="auto"/>
              <w:rPr>
                <w:rFonts w:ascii="Tahoma" w:eastAsia="Calibri" w:hAnsi="Tahoma" w:cs="Tahoma"/>
                <w:color w:val="auto"/>
                <w:sz w:val="18"/>
                <w:szCs w:val="18"/>
                <w:lang w:val="es-ES"/>
              </w:rPr>
            </w:pPr>
          </w:p>
          <w:p w14:paraId="15909DA4" w14:textId="77777777" w:rsidR="006F2801" w:rsidRPr="006F2801" w:rsidRDefault="006F2801" w:rsidP="006F2801">
            <w:pPr>
              <w:spacing w:after="0" w:line="240" w:lineRule="auto"/>
              <w:rPr>
                <w:rFonts w:ascii="Tahoma" w:eastAsia="Calibri" w:hAnsi="Tahoma" w:cs="Tahoma"/>
                <w:color w:val="auto"/>
                <w:sz w:val="20"/>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r w:rsidRPr="006F2801">
              <w:rPr>
                <w:rFonts w:ascii="Tahoma" w:eastAsia="Calibri" w:hAnsi="Tahoma" w:cs="Tahoma"/>
                <w:color w:val="auto"/>
                <w:sz w:val="20"/>
                <w:lang w:val="es-ES"/>
              </w:rPr>
              <w:t>.</w:t>
            </w:r>
          </w:p>
        </w:tc>
      </w:tr>
      <w:tr w:rsidR="006F2801" w:rsidRPr="006F2801" w14:paraId="179F31A4" w14:textId="77777777" w:rsidTr="00B11662">
        <w:trPr>
          <w:trHeight w:val="728"/>
        </w:trPr>
        <w:tc>
          <w:tcPr>
            <w:tcW w:w="709" w:type="dxa"/>
            <w:vAlign w:val="center"/>
          </w:tcPr>
          <w:p w14:paraId="59638F0B"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03</w:t>
            </w:r>
          </w:p>
        </w:tc>
        <w:tc>
          <w:tcPr>
            <w:tcW w:w="3827" w:type="dxa"/>
            <w:vAlign w:val="center"/>
          </w:tcPr>
          <w:p w14:paraId="5B738CE9"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u w:val="single"/>
                <w:lang w:val="es-ES"/>
              </w:rPr>
            </w:pPr>
            <w:r w:rsidRPr="006F2801">
              <w:rPr>
                <w:rFonts w:ascii="Tahoma" w:eastAsia="Times New Roman" w:hAnsi="Tahoma" w:cs="Tahoma"/>
                <w:color w:val="auto"/>
                <w:sz w:val="18"/>
                <w:szCs w:val="18"/>
                <w:u w:val="single"/>
                <w:lang w:val="es-ES"/>
              </w:rPr>
              <w:t>ASISTENCIA</w:t>
            </w:r>
          </w:p>
          <w:p w14:paraId="7AF1A068" w14:textId="77777777" w:rsidR="006F2801" w:rsidRPr="006F2801" w:rsidRDefault="006F2801" w:rsidP="006F2801">
            <w:pPr>
              <w:autoSpaceDE w:val="0"/>
              <w:autoSpaceDN w:val="0"/>
              <w:adjustRightInd w:val="0"/>
              <w:spacing w:after="0" w:line="240" w:lineRule="auto"/>
              <w:jc w:val="both"/>
              <w:rPr>
                <w:rFonts w:ascii="Tahoma" w:eastAsia="Times New Roman" w:hAnsi="Tahoma" w:cs="Tahoma"/>
                <w:color w:val="auto"/>
                <w:sz w:val="20"/>
                <w:lang w:val="es-ES"/>
              </w:rPr>
            </w:pPr>
            <w:r w:rsidRPr="006F2801">
              <w:rPr>
                <w:rFonts w:ascii="Tahoma" w:eastAsia="Times New Roman" w:hAnsi="Tahoma" w:cs="Tahoma"/>
                <w:color w:val="auto"/>
                <w:sz w:val="18"/>
                <w:szCs w:val="18"/>
                <w:lang w:val="es-ES"/>
              </w:rPr>
              <w:t>Por cada inasistencia de un trabajador en un puesto determinado, el abandono o retiro del puesto de trabajo y el no reemplazo de aquellos, la multa se aplicará por trabajador y por día.</w:t>
            </w:r>
            <w:r w:rsidRPr="006F2801">
              <w:rPr>
                <w:rFonts w:ascii="Tahoma" w:eastAsia="Times New Roman" w:hAnsi="Tahoma" w:cs="Tahoma"/>
                <w:color w:val="auto"/>
                <w:sz w:val="20"/>
                <w:szCs w:val="18"/>
                <w:lang w:val="es-ES"/>
              </w:rPr>
              <w:t xml:space="preserve"> </w:t>
            </w:r>
          </w:p>
        </w:tc>
        <w:tc>
          <w:tcPr>
            <w:tcW w:w="1560" w:type="dxa"/>
            <w:vAlign w:val="center"/>
          </w:tcPr>
          <w:p w14:paraId="22A3A6DA" w14:textId="77777777" w:rsidR="006F2801" w:rsidRPr="006F2801" w:rsidRDefault="006F2801" w:rsidP="006F2801">
            <w:pPr>
              <w:spacing w:after="0" w:line="360" w:lineRule="auto"/>
              <w:jc w:val="center"/>
              <w:rPr>
                <w:rFonts w:ascii="Tahoma" w:eastAsia="Calibri" w:hAnsi="Tahoma" w:cs="Tahoma"/>
                <w:color w:val="auto"/>
                <w:sz w:val="20"/>
                <w:lang w:val="es-ES"/>
              </w:rPr>
            </w:pPr>
            <w:r w:rsidRPr="006F2801">
              <w:rPr>
                <w:rFonts w:ascii="Tahoma" w:eastAsia="Calibri" w:hAnsi="Tahoma" w:cs="Tahoma"/>
                <w:color w:val="auto"/>
                <w:sz w:val="20"/>
                <w:lang w:val="es-ES"/>
              </w:rPr>
              <w:t>6 x 5%UIT</w:t>
            </w:r>
          </w:p>
        </w:tc>
        <w:tc>
          <w:tcPr>
            <w:tcW w:w="2551" w:type="dxa"/>
            <w:vAlign w:val="center"/>
          </w:tcPr>
          <w:p w14:paraId="7B44B06A"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1530CDB1" w14:textId="77777777" w:rsidR="006F2801" w:rsidRPr="006F2801" w:rsidRDefault="006F2801" w:rsidP="006F2801">
            <w:pPr>
              <w:spacing w:after="0" w:line="240" w:lineRule="auto"/>
              <w:rPr>
                <w:rFonts w:ascii="Tahoma" w:eastAsia="Calibri" w:hAnsi="Tahoma" w:cs="Tahoma"/>
                <w:color w:val="auto"/>
                <w:sz w:val="18"/>
                <w:szCs w:val="18"/>
                <w:lang w:val="es-ES"/>
              </w:rPr>
            </w:pPr>
          </w:p>
          <w:p w14:paraId="0C4FCA75"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6C16A518" w14:textId="77777777" w:rsidR="006F2801" w:rsidRPr="006F2801" w:rsidRDefault="006F2801" w:rsidP="006F2801">
            <w:pPr>
              <w:spacing w:after="0" w:line="240" w:lineRule="auto"/>
              <w:rPr>
                <w:rFonts w:ascii="Tahoma" w:eastAsia="Calibri" w:hAnsi="Tahoma" w:cs="Tahoma"/>
                <w:color w:val="auto"/>
                <w:sz w:val="18"/>
                <w:szCs w:val="18"/>
                <w:lang w:val="es-ES"/>
              </w:rPr>
            </w:pPr>
          </w:p>
          <w:p w14:paraId="3BC88B92" w14:textId="77777777" w:rsidR="006F2801" w:rsidRPr="006F2801" w:rsidRDefault="006F2801" w:rsidP="006F2801">
            <w:pPr>
              <w:spacing w:after="0" w:line="240" w:lineRule="auto"/>
              <w:rPr>
                <w:rFonts w:ascii="Tahoma" w:eastAsia="Calibri" w:hAnsi="Tahoma" w:cs="Tahoma"/>
                <w:color w:val="auto"/>
                <w:sz w:val="20"/>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p>
        </w:tc>
      </w:tr>
      <w:tr w:rsidR="006F2801" w:rsidRPr="006F2801" w14:paraId="446962F9" w14:textId="77777777" w:rsidTr="00B11662">
        <w:trPr>
          <w:trHeight w:val="728"/>
        </w:trPr>
        <w:tc>
          <w:tcPr>
            <w:tcW w:w="709" w:type="dxa"/>
            <w:vAlign w:val="center"/>
          </w:tcPr>
          <w:p w14:paraId="51400CA3"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04</w:t>
            </w:r>
          </w:p>
        </w:tc>
        <w:tc>
          <w:tcPr>
            <w:tcW w:w="3827" w:type="dxa"/>
            <w:vAlign w:val="center"/>
          </w:tcPr>
          <w:p w14:paraId="21319B90"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u w:val="single"/>
                <w:lang w:val="es-ES"/>
              </w:rPr>
              <w:t>EQUIPOS, HERRAMIENTAS Y MATERIALES</w:t>
            </w:r>
          </w:p>
          <w:p w14:paraId="0729AEB2"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 xml:space="preserve">Por no contar con los equipos y/o herramientas y/o materiales completos o que los tengan en mal estado o que no esté de acuerdo a lo especificado en las bases. </w:t>
            </w:r>
          </w:p>
          <w:p w14:paraId="651F8BCC" w14:textId="77777777" w:rsidR="006F2801" w:rsidRPr="006F2801" w:rsidRDefault="006F2801" w:rsidP="006F2801">
            <w:pPr>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La multa será por día (Mal estado: Deterioro, roto, malogrado, reparado, averiado y resultan defectuosos).</w:t>
            </w:r>
          </w:p>
        </w:tc>
        <w:tc>
          <w:tcPr>
            <w:tcW w:w="1560" w:type="dxa"/>
            <w:vAlign w:val="center"/>
          </w:tcPr>
          <w:p w14:paraId="0643069A"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xml:space="preserve">15 X </w:t>
            </w:r>
            <w:r w:rsidRPr="006F2801">
              <w:rPr>
                <w:rFonts w:ascii="Tahoma" w:eastAsia="Calibri" w:hAnsi="Tahoma" w:cs="Tahoma"/>
                <w:color w:val="auto"/>
                <w:sz w:val="20"/>
                <w:lang w:val="es-ES"/>
              </w:rPr>
              <w:t>5%UIT</w:t>
            </w:r>
          </w:p>
        </w:tc>
        <w:tc>
          <w:tcPr>
            <w:tcW w:w="2551" w:type="dxa"/>
            <w:vAlign w:val="center"/>
          </w:tcPr>
          <w:p w14:paraId="5460EE3A"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25A00E53" w14:textId="77777777" w:rsidR="006F2801" w:rsidRPr="006F2801" w:rsidRDefault="006F2801" w:rsidP="006F2801">
            <w:pPr>
              <w:spacing w:after="0" w:line="240" w:lineRule="auto"/>
              <w:rPr>
                <w:rFonts w:ascii="Tahoma" w:eastAsia="Calibri" w:hAnsi="Tahoma" w:cs="Tahoma"/>
                <w:color w:val="auto"/>
                <w:sz w:val="18"/>
                <w:szCs w:val="18"/>
                <w:lang w:val="es-ES"/>
              </w:rPr>
            </w:pPr>
          </w:p>
          <w:p w14:paraId="0852452C"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xml:space="preserve">• Carta de notificación, por medio físico o vía correo, de incumplimiento al Contratista </w:t>
            </w:r>
            <w:r w:rsidRPr="006F2801">
              <w:rPr>
                <w:rFonts w:ascii="Tahoma" w:eastAsia="Calibri" w:hAnsi="Tahoma" w:cs="Tahoma"/>
                <w:color w:val="auto"/>
                <w:sz w:val="18"/>
                <w:szCs w:val="18"/>
                <w:lang w:val="es-ES"/>
              </w:rPr>
              <w:lastRenderedPageBreak/>
              <w:t>otorgando un plazo de 2 días hábiles para su subsanación.</w:t>
            </w:r>
          </w:p>
          <w:p w14:paraId="5734533E" w14:textId="77777777" w:rsidR="006F2801" w:rsidRPr="006F2801" w:rsidRDefault="006F2801" w:rsidP="006F2801">
            <w:pPr>
              <w:spacing w:after="0" w:line="240" w:lineRule="auto"/>
              <w:rPr>
                <w:rFonts w:ascii="Tahoma" w:eastAsia="Calibri" w:hAnsi="Tahoma" w:cs="Tahoma"/>
                <w:color w:val="auto"/>
                <w:sz w:val="18"/>
                <w:szCs w:val="18"/>
                <w:lang w:val="es-ES"/>
              </w:rPr>
            </w:pPr>
          </w:p>
          <w:p w14:paraId="0D6A5C73"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p>
        </w:tc>
      </w:tr>
      <w:tr w:rsidR="006F2801" w:rsidRPr="006F2801" w14:paraId="58B93B21" w14:textId="77777777" w:rsidTr="00B11662">
        <w:trPr>
          <w:trHeight w:val="728"/>
        </w:trPr>
        <w:tc>
          <w:tcPr>
            <w:tcW w:w="709" w:type="dxa"/>
            <w:vAlign w:val="center"/>
          </w:tcPr>
          <w:p w14:paraId="1A06B0F8"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lastRenderedPageBreak/>
              <w:t>05</w:t>
            </w:r>
          </w:p>
        </w:tc>
        <w:tc>
          <w:tcPr>
            <w:tcW w:w="3827" w:type="dxa"/>
            <w:vAlign w:val="center"/>
          </w:tcPr>
          <w:p w14:paraId="0DBFCAA7"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u w:val="single"/>
                <w:lang w:val="es-ES"/>
              </w:rPr>
              <w:t>CALIDAD DE EJECUCIÓN DE LOS TRABAJOS</w:t>
            </w:r>
          </w:p>
          <w:p w14:paraId="11CE10C2" w14:textId="77777777" w:rsidR="006F2801" w:rsidRPr="006F2801" w:rsidRDefault="006F2801" w:rsidP="006F2801">
            <w:pPr>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La multa será por trabajo mal ejecutado de acuerdo a lo especificado en los TdR o en su propuesta técnica y además el contratista deberá corregir el trabajo sin costo alguno para SEDAPAL.</w:t>
            </w:r>
          </w:p>
        </w:tc>
        <w:tc>
          <w:tcPr>
            <w:tcW w:w="1560" w:type="dxa"/>
            <w:vAlign w:val="center"/>
          </w:tcPr>
          <w:p w14:paraId="29659CC6"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xml:space="preserve">15 x </w:t>
            </w:r>
            <w:r w:rsidRPr="006F2801">
              <w:rPr>
                <w:rFonts w:ascii="Tahoma" w:eastAsia="Calibri" w:hAnsi="Tahoma" w:cs="Tahoma"/>
                <w:color w:val="auto"/>
                <w:sz w:val="20"/>
                <w:lang w:val="es-ES"/>
              </w:rPr>
              <w:t>5%UIT</w:t>
            </w:r>
          </w:p>
        </w:tc>
        <w:tc>
          <w:tcPr>
            <w:tcW w:w="2551" w:type="dxa"/>
            <w:vAlign w:val="center"/>
          </w:tcPr>
          <w:p w14:paraId="3A3C178B"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2E601181" w14:textId="77777777" w:rsidR="006F2801" w:rsidRPr="006F2801" w:rsidRDefault="006F2801" w:rsidP="006F2801">
            <w:pPr>
              <w:spacing w:after="0" w:line="240" w:lineRule="auto"/>
              <w:rPr>
                <w:rFonts w:ascii="Tahoma" w:eastAsia="Calibri" w:hAnsi="Tahoma" w:cs="Tahoma"/>
                <w:color w:val="auto"/>
                <w:sz w:val="18"/>
                <w:szCs w:val="18"/>
                <w:lang w:val="es-ES"/>
              </w:rPr>
            </w:pPr>
          </w:p>
          <w:p w14:paraId="368C4BD2"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3F45757B" w14:textId="77777777" w:rsidR="006F2801" w:rsidRPr="006F2801" w:rsidRDefault="006F2801" w:rsidP="006F2801">
            <w:pPr>
              <w:spacing w:after="0" w:line="240" w:lineRule="auto"/>
              <w:rPr>
                <w:rFonts w:ascii="Tahoma" w:eastAsia="Calibri" w:hAnsi="Tahoma" w:cs="Tahoma"/>
                <w:color w:val="auto"/>
                <w:sz w:val="18"/>
                <w:szCs w:val="18"/>
                <w:lang w:val="es-ES"/>
              </w:rPr>
            </w:pPr>
          </w:p>
          <w:p w14:paraId="66B8C061"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p>
        </w:tc>
      </w:tr>
      <w:tr w:rsidR="006F2801" w:rsidRPr="006F2801" w14:paraId="4B615816" w14:textId="77777777" w:rsidTr="00B11662">
        <w:trPr>
          <w:trHeight w:val="728"/>
        </w:trPr>
        <w:tc>
          <w:tcPr>
            <w:tcW w:w="709" w:type="dxa"/>
            <w:vAlign w:val="center"/>
          </w:tcPr>
          <w:p w14:paraId="551E3E6C"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06</w:t>
            </w:r>
          </w:p>
        </w:tc>
        <w:tc>
          <w:tcPr>
            <w:tcW w:w="3827" w:type="dxa"/>
            <w:vAlign w:val="center"/>
          </w:tcPr>
          <w:p w14:paraId="044DA27C"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u w:val="single"/>
                <w:lang w:val="es-ES"/>
              </w:rPr>
            </w:pPr>
            <w:r w:rsidRPr="006F2801">
              <w:rPr>
                <w:rFonts w:ascii="Tahoma" w:eastAsia="Times New Roman" w:hAnsi="Tahoma" w:cs="Tahoma"/>
                <w:color w:val="auto"/>
                <w:sz w:val="18"/>
                <w:szCs w:val="18"/>
                <w:u w:val="single"/>
                <w:lang w:val="es-ES"/>
              </w:rPr>
              <w:t>SUBSANACIÓN DE DEFICIENCIAS TÉCNICAS:</w:t>
            </w:r>
          </w:p>
          <w:p w14:paraId="315F1C14" w14:textId="77777777" w:rsidR="006F2801" w:rsidRPr="006F2801" w:rsidRDefault="006F2801" w:rsidP="006F2801">
            <w:pPr>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 xml:space="preserve">Por no subsanar las deficiencias técnicas durante la ejecución del servicio, que detecte el personal autorizado por SEDAPAL, la multa será por ocurrencia y por día transcurrido hasta subsanar las deficiencias técnicas. </w:t>
            </w:r>
          </w:p>
        </w:tc>
        <w:tc>
          <w:tcPr>
            <w:tcW w:w="1560" w:type="dxa"/>
            <w:vAlign w:val="center"/>
          </w:tcPr>
          <w:p w14:paraId="28C50B7A" w14:textId="77777777" w:rsidR="006F2801" w:rsidRPr="006F2801" w:rsidRDefault="006F2801" w:rsidP="006F2801">
            <w:pPr>
              <w:spacing w:after="0" w:line="240" w:lineRule="auto"/>
              <w:jc w:val="center"/>
              <w:rPr>
                <w:rFonts w:ascii="Tahoma" w:eastAsia="Calibri" w:hAnsi="Tahoma" w:cs="Tahoma"/>
                <w:color w:val="FF0000"/>
                <w:sz w:val="18"/>
                <w:szCs w:val="18"/>
                <w:lang w:val="es-ES"/>
              </w:rPr>
            </w:pPr>
            <w:r w:rsidRPr="006F2801">
              <w:rPr>
                <w:rFonts w:ascii="Tahoma" w:eastAsia="Calibri" w:hAnsi="Tahoma" w:cs="Tahoma"/>
                <w:color w:val="auto"/>
                <w:sz w:val="18"/>
                <w:szCs w:val="18"/>
                <w:lang w:val="es-ES"/>
              </w:rPr>
              <w:t xml:space="preserve">15 x </w:t>
            </w:r>
            <w:r w:rsidRPr="006F2801">
              <w:rPr>
                <w:rFonts w:ascii="Tahoma" w:eastAsia="Calibri" w:hAnsi="Tahoma" w:cs="Tahoma"/>
                <w:color w:val="auto"/>
                <w:sz w:val="20"/>
                <w:lang w:val="es-ES"/>
              </w:rPr>
              <w:t>5%UIT</w:t>
            </w:r>
          </w:p>
          <w:p w14:paraId="2A56037D" w14:textId="77777777" w:rsidR="006F2801" w:rsidRPr="006F2801" w:rsidRDefault="006F2801" w:rsidP="006F2801">
            <w:pPr>
              <w:spacing w:after="0" w:line="240" w:lineRule="auto"/>
              <w:jc w:val="center"/>
              <w:rPr>
                <w:rFonts w:ascii="Tahoma" w:eastAsia="Calibri" w:hAnsi="Tahoma" w:cs="Tahoma"/>
                <w:color w:val="FF0000"/>
                <w:sz w:val="18"/>
                <w:szCs w:val="18"/>
                <w:lang w:val="es-ES"/>
              </w:rPr>
            </w:pPr>
          </w:p>
        </w:tc>
        <w:tc>
          <w:tcPr>
            <w:tcW w:w="2551" w:type="dxa"/>
            <w:vAlign w:val="center"/>
          </w:tcPr>
          <w:p w14:paraId="40D0A6C8"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1F9B0E5D" w14:textId="77777777" w:rsidR="006F2801" w:rsidRPr="006F2801" w:rsidRDefault="006F2801" w:rsidP="006F2801">
            <w:pPr>
              <w:spacing w:after="0" w:line="240" w:lineRule="auto"/>
              <w:rPr>
                <w:rFonts w:ascii="Tahoma" w:eastAsia="Calibri" w:hAnsi="Tahoma" w:cs="Tahoma"/>
                <w:color w:val="auto"/>
                <w:sz w:val="18"/>
                <w:szCs w:val="18"/>
                <w:lang w:val="es-ES"/>
              </w:rPr>
            </w:pPr>
          </w:p>
          <w:p w14:paraId="1A82D91C"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28CFBA0D" w14:textId="77777777" w:rsidR="006F2801" w:rsidRPr="006F2801" w:rsidRDefault="006F2801" w:rsidP="006F2801">
            <w:pPr>
              <w:spacing w:after="0" w:line="240" w:lineRule="auto"/>
              <w:rPr>
                <w:rFonts w:ascii="Tahoma" w:eastAsia="Calibri" w:hAnsi="Tahoma" w:cs="Tahoma"/>
                <w:color w:val="auto"/>
                <w:sz w:val="18"/>
                <w:szCs w:val="18"/>
                <w:lang w:val="es-ES"/>
              </w:rPr>
            </w:pPr>
          </w:p>
          <w:p w14:paraId="44214503"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p>
        </w:tc>
      </w:tr>
      <w:tr w:rsidR="006F2801" w:rsidRPr="006F2801" w14:paraId="0542CFB7" w14:textId="77777777" w:rsidTr="00B11662">
        <w:trPr>
          <w:trHeight w:val="728"/>
        </w:trPr>
        <w:tc>
          <w:tcPr>
            <w:tcW w:w="709" w:type="dxa"/>
            <w:vAlign w:val="center"/>
          </w:tcPr>
          <w:p w14:paraId="707D0F38"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07</w:t>
            </w:r>
          </w:p>
        </w:tc>
        <w:tc>
          <w:tcPr>
            <w:tcW w:w="3827" w:type="dxa"/>
            <w:vAlign w:val="center"/>
          </w:tcPr>
          <w:p w14:paraId="08BDBF46"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u w:val="single"/>
                <w:lang w:val="es-ES"/>
              </w:rPr>
            </w:pPr>
            <w:r w:rsidRPr="006F2801">
              <w:rPr>
                <w:rFonts w:ascii="Tahoma" w:eastAsia="Times New Roman" w:hAnsi="Tahoma" w:cs="Tahoma"/>
                <w:color w:val="auto"/>
                <w:sz w:val="18"/>
                <w:szCs w:val="18"/>
                <w:u w:val="single"/>
                <w:lang w:val="es-ES"/>
              </w:rPr>
              <w:t>INCUMPLIMIENTO DEL PLAN Y CRONOGRAMA DE TRABAJO:</w:t>
            </w:r>
          </w:p>
          <w:p w14:paraId="725F9181" w14:textId="77777777" w:rsidR="006F2801" w:rsidRPr="006F2801" w:rsidRDefault="006F2801" w:rsidP="006F2801">
            <w:pPr>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 xml:space="preserve">Por no ejecutar la carga de trabajo en la fecha establecida o dejarla abandonada, así como incumplir total o parcialmente el cronograma de trabajo; incumplimiento de los planes de trabajo, medidas preventivas, programas y estándares de calidad presentado por </w:t>
            </w:r>
            <w:r w:rsidRPr="006F2801">
              <w:rPr>
                <w:rFonts w:ascii="Tahoma" w:eastAsia="Times New Roman" w:hAnsi="Tahoma" w:cs="Tahoma"/>
                <w:b/>
                <w:color w:val="auto"/>
                <w:sz w:val="18"/>
                <w:szCs w:val="18"/>
                <w:lang w:val="es-ES"/>
              </w:rPr>
              <w:t>EL CONTRATISTA</w:t>
            </w:r>
            <w:r w:rsidRPr="006F2801">
              <w:rPr>
                <w:rFonts w:ascii="Tahoma" w:eastAsia="Times New Roman" w:hAnsi="Tahoma" w:cs="Tahoma"/>
                <w:color w:val="auto"/>
                <w:sz w:val="18"/>
                <w:szCs w:val="18"/>
                <w:lang w:val="es-ES"/>
              </w:rPr>
              <w:t xml:space="preserve"> y aprobados por el Equipo Seguimiento y Control de Plantas. La multa será por ocurrencia y por día.</w:t>
            </w:r>
          </w:p>
        </w:tc>
        <w:tc>
          <w:tcPr>
            <w:tcW w:w="1560" w:type="dxa"/>
            <w:vAlign w:val="center"/>
          </w:tcPr>
          <w:p w14:paraId="575E0117"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xml:space="preserve">10 x </w:t>
            </w:r>
            <w:r w:rsidRPr="006F2801">
              <w:rPr>
                <w:rFonts w:ascii="Tahoma" w:eastAsia="Calibri" w:hAnsi="Tahoma" w:cs="Tahoma"/>
                <w:color w:val="auto"/>
                <w:sz w:val="20"/>
                <w:lang w:val="es-ES"/>
              </w:rPr>
              <w:t>5%UIT</w:t>
            </w:r>
          </w:p>
        </w:tc>
        <w:tc>
          <w:tcPr>
            <w:tcW w:w="2551" w:type="dxa"/>
            <w:vAlign w:val="center"/>
          </w:tcPr>
          <w:p w14:paraId="4C5CB9AE"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1C4C1863" w14:textId="77777777" w:rsidR="006F2801" w:rsidRPr="006F2801" w:rsidRDefault="006F2801" w:rsidP="006F2801">
            <w:pPr>
              <w:spacing w:after="0" w:line="240" w:lineRule="auto"/>
              <w:rPr>
                <w:rFonts w:ascii="Tahoma" w:eastAsia="Calibri" w:hAnsi="Tahoma" w:cs="Tahoma"/>
                <w:color w:val="auto"/>
                <w:sz w:val="18"/>
                <w:szCs w:val="18"/>
                <w:lang w:val="es-ES"/>
              </w:rPr>
            </w:pPr>
          </w:p>
          <w:p w14:paraId="2E504F14"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59F6862F" w14:textId="77777777" w:rsidR="006F2801" w:rsidRPr="006F2801" w:rsidRDefault="006F2801" w:rsidP="006F2801">
            <w:pPr>
              <w:spacing w:after="0" w:line="240" w:lineRule="auto"/>
              <w:rPr>
                <w:rFonts w:ascii="Tahoma" w:eastAsia="Calibri" w:hAnsi="Tahoma" w:cs="Tahoma"/>
                <w:color w:val="auto"/>
                <w:sz w:val="18"/>
                <w:szCs w:val="18"/>
                <w:lang w:val="es-ES"/>
              </w:rPr>
            </w:pPr>
          </w:p>
          <w:p w14:paraId="6186A3B2"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p>
        </w:tc>
      </w:tr>
      <w:tr w:rsidR="006F2801" w:rsidRPr="006F2801" w14:paraId="4F4CE3F1" w14:textId="77777777" w:rsidTr="00B11662">
        <w:trPr>
          <w:trHeight w:val="728"/>
        </w:trPr>
        <w:tc>
          <w:tcPr>
            <w:tcW w:w="709" w:type="dxa"/>
            <w:vAlign w:val="center"/>
          </w:tcPr>
          <w:p w14:paraId="6F27501B"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08</w:t>
            </w:r>
          </w:p>
        </w:tc>
        <w:tc>
          <w:tcPr>
            <w:tcW w:w="3827" w:type="dxa"/>
            <w:vAlign w:val="center"/>
          </w:tcPr>
          <w:p w14:paraId="52391797"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u w:val="single"/>
                <w:lang w:val="es-ES"/>
              </w:rPr>
              <w:t>COMUNICACIÓN.</w:t>
            </w:r>
          </w:p>
          <w:p w14:paraId="734AD864" w14:textId="77777777" w:rsidR="006F2801" w:rsidRPr="006F2801" w:rsidRDefault="006F2801" w:rsidP="006F2801">
            <w:pPr>
              <w:autoSpaceDE w:val="0"/>
              <w:autoSpaceDN w:val="0"/>
              <w:adjustRightInd w:val="0"/>
              <w:spacing w:after="0" w:line="240" w:lineRule="auto"/>
              <w:jc w:val="both"/>
              <w:rPr>
                <w:rFonts w:ascii="Tahoma" w:eastAsia="Times New Roman" w:hAnsi="Tahoma" w:cs="Tahoma"/>
                <w:color w:val="auto"/>
                <w:sz w:val="20"/>
                <w:lang w:val="es-ES"/>
              </w:rPr>
            </w:pPr>
            <w:r w:rsidRPr="006F2801">
              <w:rPr>
                <w:rFonts w:ascii="Tahoma" w:eastAsia="Times New Roman" w:hAnsi="Tahoma" w:cs="Tahoma"/>
                <w:color w:val="auto"/>
                <w:sz w:val="18"/>
                <w:szCs w:val="18"/>
                <w:lang w:val="es-ES"/>
              </w:rPr>
              <w:t>Falta de equipo de comunicación o que se encuentre o resultan defectuosos, averiados, rotos y dañados. La multa será por equipo y por día (Deteriorado, roto, malogrado, sin línea).</w:t>
            </w:r>
          </w:p>
        </w:tc>
        <w:tc>
          <w:tcPr>
            <w:tcW w:w="1560" w:type="dxa"/>
            <w:vAlign w:val="center"/>
          </w:tcPr>
          <w:p w14:paraId="195C5AAF" w14:textId="77777777" w:rsidR="006F2801" w:rsidRPr="006F2801" w:rsidRDefault="006F2801" w:rsidP="006F2801">
            <w:pPr>
              <w:spacing w:after="0" w:line="240" w:lineRule="auto"/>
              <w:jc w:val="center"/>
              <w:rPr>
                <w:rFonts w:ascii="Tahoma" w:eastAsia="Calibri" w:hAnsi="Tahoma" w:cs="Tahoma"/>
                <w:color w:val="auto"/>
                <w:sz w:val="20"/>
                <w:lang w:val="es-ES"/>
              </w:rPr>
            </w:pPr>
            <w:r w:rsidRPr="006F2801">
              <w:rPr>
                <w:rFonts w:ascii="Tahoma" w:eastAsia="Calibri" w:hAnsi="Tahoma" w:cs="Tahoma"/>
                <w:color w:val="auto"/>
                <w:sz w:val="20"/>
                <w:lang w:val="es-ES"/>
              </w:rPr>
              <w:t>3 x 5%UIT</w:t>
            </w:r>
          </w:p>
        </w:tc>
        <w:tc>
          <w:tcPr>
            <w:tcW w:w="2551" w:type="dxa"/>
            <w:vAlign w:val="center"/>
          </w:tcPr>
          <w:p w14:paraId="070FA3D9"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7E0D7F1D" w14:textId="77777777" w:rsidR="006F2801" w:rsidRPr="006F2801" w:rsidRDefault="006F2801" w:rsidP="006F2801">
            <w:pPr>
              <w:spacing w:after="0" w:line="240" w:lineRule="auto"/>
              <w:rPr>
                <w:rFonts w:ascii="Tahoma" w:eastAsia="Calibri" w:hAnsi="Tahoma" w:cs="Tahoma"/>
                <w:color w:val="auto"/>
                <w:sz w:val="18"/>
                <w:szCs w:val="18"/>
                <w:lang w:val="es-ES"/>
              </w:rPr>
            </w:pPr>
          </w:p>
          <w:p w14:paraId="66D28015"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w:t>
            </w:r>
            <w:r w:rsidRPr="006F2801">
              <w:rPr>
                <w:rFonts w:ascii="Tahoma" w:eastAsia="Calibri" w:hAnsi="Tahoma" w:cs="Tahoma"/>
                <w:color w:val="auto"/>
                <w:sz w:val="20"/>
                <w:lang w:val="es-ES"/>
              </w:rPr>
              <w:t xml:space="preserve"> </w:t>
            </w:r>
            <w:r w:rsidRPr="006F2801">
              <w:rPr>
                <w:rFonts w:ascii="Tahoma" w:eastAsia="Calibri" w:hAnsi="Tahoma" w:cs="Tahoma"/>
                <w:color w:val="auto"/>
                <w:sz w:val="18"/>
                <w:szCs w:val="18"/>
                <w:lang w:val="es-ES"/>
              </w:rPr>
              <w:t>Contratista otorgando un plazo de 2 días hábiles para su subsanación.</w:t>
            </w:r>
          </w:p>
          <w:p w14:paraId="34888BE8" w14:textId="77777777" w:rsidR="006F2801" w:rsidRPr="006F2801" w:rsidRDefault="006F2801" w:rsidP="006F2801">
            <w:pPr>
              <w:spacing w:after="0" w:line="240" w:lineRule="auto"/>
              <w:rPr>
                <w:rFonts w:ascii="Tahoma" w:eastAsia="Calibri" w:hAnsi="Tahoma" w:cs="Tahoma"/>
                <w:color w:val="auto"/>
                <w:sz w:val="18"/>
                <w:szCs w:val="18"/>
                <w:lang w:val="es-ES"/>
              </w:rPr>
            </w:pPr>
          </w:p>
          <w:p w14:paraId="756C1ACB" w14:textId="77777777" w:rsidR="006F2801" w:rsidRPr="006F2801" w:rsidRDefault="006F2801" w:rsidP="006F2801">
            <w:pPr>
              <w:spacing w:after="0" w:line="240" w:lineRule="auto"/>
              <w:rPr>
                <w:rFonts w:ascii="Tahoma" w:eastAsia="Calibri" w:hAnsi="Tahoma" w:cs="Tahoma"/>
                <w:color w:val="auto"/>
                <w:sz w:val="20"/>
                <w:lang w:val="es-ES"/>
              </w:rPr>
            </w:pPr>
            <w:r w:rsidRPr="006F2801">
              <w:rPr>
                <w:rFonts w:ascii="Tahoma" w:eastAsia="Calibri" w:hAnsi="Tahoma" w:cs="Tahoma"/>
                <w:color w:val="auto"/>
                <w:sz w:val="18"/>
                <w:szCs w:val="18"/>
                <w:lang w:val="es-ES"/>
              </w:rPr>
              <w:t xml:space="preserve">• Carta JESCP enviado por medio físico o vía correo a la </w:t>
            </w:r>
            <w:r w:rsidRPr="006F2801">
              <w:rPr>
                <w:rFonts w:ascii="Tahoma" w:eastAsia="Calibri" w:hAnsi="Tahoma" w:cs="Tahoma"/>
                <w:color w:val="auto"/>
                <w:sz w:val="18"/>
                <w:szCs w:val="18"/>
                <w:lang w:val="es-ES"/>
              </w:rPr>
              <w:lastRenderedPageBreak/>
              <w:t>contratista comunicando la penalidad impuesta.</w:t>
            </w:r>
          </w:p>
        </w:tc>
      </w:tr>
      <w:tr w:rsidR="006F2801" w:rsidRPr="006F2801" w14:paraId="395091A6" w14:textId="77777777" w:rsidTr="00B11662">
        <w:trPr>
          <w:trHeight w:val="728"/>
        </w:trPr>
        <w:tc>
          <w:tcPr>
            <w:tcW w:w="709" w:type="dxa"/>
            <w:vAlign w:val="center"/>
          </w:tcPr>
          <w:p w14:paraId="53D17AAD"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lastRenderedPageBreak/>
              <w:t>09</w:t>
            </w:r>
          </w:p>
        </w:tc>
        <w:tc>
          <w:tcPr>
            <w:tcW w:w="3827" w:type="dxa"/>
            <w:vAlign w:val="center"/>
          </w:tcPr>
          <w:p w14:paraId="265C2ECB"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u w:val="single"/>
                <w:lang w:val="es-ES"/>
              </w:rPr>
              <w:t>INFORMACIÓN</w:t>
            </w:r>
          </w:p>
          <w:p w14:paraId="397BE375" w14:textId="77777777" w:rsidR="006F2801" w:rsidRPr="006F2801" w:rsidRDefault="006F2801" w:rsidP="006F2801">
            <w:pPr>
              <w:numPr>
                <w:ilvl w:val="0"/>
                <w:numId w:val="55"/>
              </w:numPr>
              <w:tabs>
                <w:tab w:val="left" w:pos="-720"/>
                <w:tab w:val="left" w:pos="0"/>
                <w:tab w:val="num" w:pos="380"/>
                <w:tab w:val="decimal" w:pos="720"/>
              </w:tabs>
              <w:suppressAutoHyphens/>
              <w:spacing w:after="0" w:line="240" w:lineRule="auto"/>
              <w:ind w:left="380"/>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 xml:space="preserve">Por presentar en el informe del servicio, documentación y/o información incompleta y/o falseada, la multa será por ocurrencia. </w:t>
            </w:r>
          </w:p>
          <w:p w14:paraId="60D1E4CE" w14:textId="77777777" w:rsidR="006F2801" w:rsidRPr="006F2801" w:rsidRDefault="006F2801" w:rsidP="006F2801">
            <w:pPr>
              <w:numPr>
                <w:ilvl w:val="0"/>
                <w:numId w:val="55"/>
              </w:numPr>
              <w:tabs>
                <w:tab w:val="left" w:pos="-720"/>
                <w:tab w:val="left" w:pos="0"/>
                <w:tab w:val="num" w:pos="380"/>
                <w:tab w:val="decimal" w:pos="720"/>
              </w:tabs>
              <w:suppressAutoHyphens/>
              <w:spacing w:after="0" w:line="240" w:lineRule="auto"/>
              <w:ind w:left="380"/>
              <w:jc w:val="both"/>
              <w:rPr>
                <w:rFonts w:ascii="Tahoma" w:eastAsia="Times New Roman" w:hAnsi="Tahoma" w:cs="Tahoma"/>
                <w:color w:val="auto"/>
                <w:sz w:val="20"/>
                <w:szCs w:val="18"/>
                <w:lang w:val="es-ES"/>
              </w:rPr>
            </w:pPr>
            <w:r w:rsidRPr="006F2801">
              <w:rPr>
                <w:rFonts w:ascii="Tahoma" w:eastAsia="Times New Roman" w:hAnsi="Tahoma" w:cs="Tahoma"/>
                <w:color w:val="auto"/>
                <w:sz w:val="18"/>
                <w:szCs w:val="18"/>
                <w:lang w:val="es-ES"/>
              </w:rPr>
              <w:t>Por no presentar la información del pago de todos trabajadores listados en la relación de personal, en sus valorizaciones mensuales y/o fuera del plazo establecido. La multa será por trabajador y por día de atraso</w:t>
            </w:r>
            <w:r w:rsidRPr="006F2801">
              <w:rPr>
                <w:rFonts w:ascii="Tahoma" w:eastAsia="Times New Roman" w:hAnsi="Tahoma" w:cs="Tahoma"/>
                <w:color w:val="auto"/>
                <w:sz w:val="20"/>
                <w:szCs w:val="18"/>
                <w:lang w:val="es-ES"/>
              </w:rPr>
              <w:t>.</w:t>
            </w:r>
          </w:p>
          <w:p w14:paraId="6F43A2DA" w14:textId="77777777" w:rsidR="006F2801" w:rsidRPr="006F2801" w:rsidRDefault="006F2801" w:rsidP="006F2801">
            <w:pPr>
              <w:numPr>
                <w:ilvl w:val="0"/>
                <w:numId w:val="55"/>
              </w:numPr>
              <w:tabs>
                <w:tab w:val="left" w:pos="-720"/>
                <w:tab w:val="left" w:pos="0"/>
                <w:tab w:val="num" w:pos="380"/>
                <w:tab w:val="decimal" w:pos="720"/>
              </w:tabs>
              <w:suppressAutoHyphens/>
              <w:spacing w:after="0" w:line="240" w:lineRule="auto"/>
              <w:ind w:left="380"/>
              <w:jc w:val="both"/>
              <w:rPr>
                <w:rFonts w:ascii="Tahoma" w:eastAsia="Times New Roman" w:hAnsi="Tahoma" w:cs="Tahoma"/>
                <w:color w:val="auto"/>
                <w:sz w:val="20"/>
                <w:szCs w:val="18"/>
                <w:lang w:val="es-ES"/>
              </w:rPr>
            </w:pPr>
            <w:r w:rsidRPr="006F2801">
              <w:rPr>
                <w:rFonts w:ascii="Tahoma" w:eastAsia="Times New Roman" w:hAnsi="Tahoma" w:cs="Tahoma"/>
                <w:color w:val="auto"/>
                <w:sz w:val="18"/>
                <w:szCs w:val="18"/>
                <w:lang w:val="es-ES"/>
              </w:rPr>
              <w:t>Por no presentar el cuaderno se servicio al inicio de las actividades propias del servicio. La multa será por ocurrencia.</w:t>
            </w:r>
          </w:p>
        </w:tc>
        <w:tc>
          <w:tcPr>
            <w:tcW w:w="1560" w:type="dxa"/>
            <w:vAlign w:val="center"/>
          </w:tcPr>
          <w:p w14:paraId="10CB743E"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xml:space="preserve">6 x </w:t>
            </w:r>
            <w:r w:rsidRPr="006F2801">
              <w:rPr>
                <w:rFonts w:ascii="Tahoma" w:eastAsia="Calibri" w:hAnsi="Tahoma" w:cs="Tahoma"/>
                <w:color w:val="auto"/>
                <w:sz w:val="20"/>
                <w:lang w:val="es-ES"/>
              </w:rPr>
              <w:t>5%UIT</w:t>
            </w:r>
            <w:r w:rsidRPr="006F2801">
              <w:rPr>
                <w:rFonts w:ascii="Tahoma" w:eastAsia="Calibri" w:hAnsi="Tahoma" w:cs="Tahoma"/>
                <w:color w:val="auto"/>
                <w:sz w:val="18"/>
                <w:szCs w:val="18"/>
                <w:lang w:val="es-ES"/>
              </w:rPr>
              <w:t xml:space="preserve"> </w:t>
            </w:r>
          </w:p>
        </w:tc>
        <w:tc>
          <w:tcPr>
            <w:tcW w:w="2551" w:type="dxa"/>
            <w:vAlign w:val="center"/>
          </w:tcPr>
          <w:p w14:paraId="6837297D"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273F9EBE" w14:textId="77777777" w:rsidR="006F2801" w:rsidRPr="006F2801" w:rsidRDefault="006F2801" w:rsidP="006F2801">
            <w:pPr>
              <w:spacing w:after="0" w:line="240" w:lineRule="auto"/>
              <w:rPr>
                <w:rFonts w:ascii="Tahoma" w:eastAsia="Calibri" w:hAnsi="Tahoma" w:cs="Tahoma"/>
                <w:color w:val="auto"/>
                <w:sz w:val="18"/>
                <w:szCs w:val="18"/>
                <w:lang w:val="es-ES"/>
              </w:rPr>
            </w:pPr>
          </w:p>
          <w:p w14:paraId="4EB99BF1"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41A039E1" w14:textId="77777777" w:rsidR="006F2801" w:rsidRPr="006F2801" w:rsidRDefault="006F2801" w:rsidP="006F2801">
            <w:pPr>
              <w:spacing w:after="0" w:line="240" w:lineRule="auto"/>
              <w:rPr>
                <w:rFonts w:ascii="Tahoma" w:eastAsia="Calibri" w:hAnsi="Tahoma" w:cs="Tahoma"/>
                <w:color w:val="auto"/>
                <w:sz w:val="18"/>
                <w:szCs w:val="18"/>
                <w:lang w:val="es-ES"/>
              </w:rPr>
            </w:pPr>
          </w:p>
          <w:p w14:paraId="3AD93199"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p>
        </w:tc>
      </w:tr>
      <w:tr w:rsidR="006F2801" w:rsidRPr="006F2801" w14:paraId="0546D1E9" w14:textId="77777777" w:rsidTr="00B11662">
        <w:trPr>
          <w:trHeight w:val="728"/>
        </w:trPr>
        <w:tc>
          <w:tcPr>
            <w:tcW w:w="709" w:type="dxa"/>
            <w:vAlign w:val="center"/>
          </w:tcPr>
          <w:p w14:paraId="62F069B1"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10</w:t>
            </w:r>
          </w:p>
        </w:tc>
        <w:tc>
          <w:tcPr>
            <w:tcW w:w="3827" w:type="dxa"/>
            <w:vAlign w:val="center"/>
          </w:tcPr>
          <w:p w14:paraId="3C1383B7"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u w:val="single"/>
                <w:lang w:val="es-ES"/>
              </w:rPr>
            </w:pPr>
            <w:r w:rsidRPr="006F2801">
              <w:rPr>
                <w:rFonts w:ascii="Tahoma" w:eastAsia="Times New Roman" w:hAnsi="Tahoma" w:cs="Tahoma"/>
                <w:color w:val="auto"/>
                <w:sz w:val="18"/>
                <w:szCs w:val="18"/>
                <w:u w:val="single"/>
                <w:lang w:val="es-ES"/>
              </w:rPr>
              <w:t>RETRASO EN LOS PAGOS</w:t>
            </w:r>
          </w:p>
          <w:p w14:paraId="53B0EA35"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20"/>
                <w:szCs w:val="18"/>
                <w:u w:val="single"/>
                <w:lang w:val="es-ES"/>
              </w:rPr>
            </w:pPr>
            <w:r w:rsidRPr="006F2801">
              <w:rPr>
                <w:rFonts w:ascii="Tahoma" w:eastAsia="Times New Roman" w:hAnsi="Tahoma" w:cs="Tahoma"/>
                <w:color w:val="auto"/>
                <w:sz w:val="18"/>
                <w:szCs w:val="18"/>
                <w:lang w:val="es-ES"/>
              </w:rPr>
              <w:t xml:space="preserve">Por no estar al día en el pago al personal de </w:t>
            </w:r>
            <w:r w:rsidRPr="006F2801">
              <w:rPr>
                <w:rFonts w:ascii="Tahoma" w:eastAsia="Times New Roman" w:hAnsi="Tahoma" w:cs="Tahoma"/>
                <w:b/>
                <w:color w:val="auto"/>
                <w:sz w:val="18"/>
                <w:szCs w:val="18"/>
                <w:lang w:val="es-ES"/>
              </w:rPr>
              <w:t>El CONTRATISTA</w:t>
            </w:r>
            <w:r w:rsidRPr="006F2801">
              <w:rPr>
                <w:rFonts w:ascii="Tahoma" w:eastAsia="Times New Roman" w:hAnsi="Tahoma" w:cs="Tahoma"/>
                <w:color w:val="auto"/>
                <w:sz w:val="18"/>
                <w:szCs w:val="18"/>
                <w:lang w:val="es-ES"/>
              </w:rPr>
              <w:t xml:space="preserve"> asignado al presente servicio (remuneraciones en las fechas establecidas y/o leyes y beneficios sociales). La multa será por persona y por día de retraso en los pagos.</w:t>
            </w:r>
          </w:p>
        </w:tc>
        <w:tc>
          <w:tcPr>
            <w:tcW w:w="1560" w:type="dxa"/>
            <w:vAlign w:val="center"/>
          </w:tcPr>
          <w:p w14:paraId="4515CE38"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xml:space="preserve">2 x </w:t>
            </w:r>
            <w:r w:rsidRPr="006F2801">
              <w:rPr>
                <w:rFonts w:ascii="Tahoma" w:eastAsia="Calibri" w:hAnsi="Tahoma" w:cs="Tahoma"/>
                <w:color w:val="auto"/>
                <w:sz w:val="20"/>
                <w:lang w:val="es-ES"/>
              </w:rPr>
              <w:t>5%UIT</w:t>
            </w:r>
          </w:p>
        </w:tc>
        <w:tc>
          <w:tcPr>
            <w:tcW w:w="2551" w:type="dxa"/>
            <w:vAlign w:val="center"/>
          </w:tcPr>
          <w:p w14:paraId="70950173"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1F658114" w14:textId="77777777" w:rsidR="006F2801" w:rsidRPr="006F2801" w:rsidRDefault="006F2801" w:rsidP="006F2801">
            <w:pPr>
              <w:spacing w:after="0" w:line="240" w:lineRule="auto"/>
              <w:rPr>
                <w:rFonts w:ascii="Tahoma" w:eastAsia="Calibri" w:hAnsi="Tahoma" w:cs="Tahoma"/>
                <w:color w:val="auto"/>
                <w:sz w:val="18"/>
                <w:szCs w:val="18"/>
                <w:lang w:val="es-ES"/>
              </w:rPr>
            </w:pPr>
          </w:p>
          <w:p w14:paraId="1415B01D"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1F1205D4" w14:textId="77777777" w:rsidR="006F2801" w:rsidRPr="006F2801" w:rsidRDefault="006F2801" w:rsidP="006F2801">
            <w:pPr>
              <w:spacing w:after="0" w:line="240" w:lineRule="auto"/>
              <w:rPr>
                <w:rFonts w:ascii="Tahoma" w:eastAsia="Calibri" w:hAnsi="Tahoma" w:cs="Tahoma"/>
                <w:color w:val="auto"/>
                <w:sz w:val="18"/>
                <w:szCs w:val="18"/>
                <w:lang w:val="es-ES"/>
              </w:rPr>
            </w:pPr>
          </w:p>
          <w:p w14:paraId="11765FD3"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p>
        </w:tc>
      </w:tr>
      <w:tr w:rsidR="006F2801" w:rsidRPr="006F2801" w14:paraId="7C4BD375" w14:textId="77777777" w:rsidTr="00B11662">
        <w:trPr>
          <w:trHeight w:val="728"/>
        </w:trPr>
        <w:tc>
          <w:tcPr>
            <w:tcW w:w="709" w:type="dxa"/>
            <w:vAlign w:val="center"/>
          </w:tcPr>
          <w:p w14:paraId="08EF8A3A"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11</w:t>
            </w:r>
          </w:p>
        </w:tc>
        <w:tc>
          <w:tcPr>
            <w:tcW w:w="3827" w:type="dxa"/>
          </w:tcPr>
          <w:p w14:paraId="6896777C" w14:textId="77777777" w:rsidR="006F2801" w:rsidRPr="006F2801" w:rsidRDefault="006F2801" w:rsidP="006F2801">
            <w:pPr>
              <w:tabs>
                <w:tab w:val="left" w:pos="-720"/>
                <w:tab w:val="left" w:pos="0"/>
                <w:tab w:val="decimal" w:pos="720"/>
              </w:tabs>
              <w:suppressAutoHyphens/>
              <w:spacing w:after="0" w:line="240" w:lineRule="auto"/>
              <w:jc w:val="both"/>
              <w:rPr>
                <w:rFonts w:ascii="Tahoma" w:eastAsia="Times New Roman" w:hAnsi="Tahoma" w:cs="Tahoma"/>
                <w:color w:val="auto"/>
                <w:sz w:val="18"/>
                <w:szCs w:val="18"/>
                <w:u w:val="single"/>
                <w:lang w:val="es-ES"/>
              </w:rPr>
            </w:pPr>
            <w:r w:rsidRPr="006F2801">
              <w:rPr>
                <w:rFonts w:ascii="Tahoma" w:eastAsia="Times New Roman" w:hAnsi="Tahoma" w:cs="Tahoma"/>
                <w:color w:val="auto"/>
                <w:sz w:val="18"/>
                <w:szCs w:val="18"/>
                <w:u w:val="single"/>
                <w:lang w:val="es-ES"/>
              </w:rPr>
              <w:t>PROGRAMA DE SEGURIDAD Y SALUD EN EL TRABAJO:</w:t>
            </w:r>
          </w:p>
          <w:p w14:paraId="6F72B486" w14:textId="77777777" w:rsidR="006F2801" w:rsidRPr="006F2801" w:rsidRDefault="006F2801" w:rsidP="006F2801">
            <w:pPr>
              <w:numPr>
                <w:ilvl w:val="0"/>
                <w:numId w:val="56"/>
              </w:numPr>
              <w:tabs>
                <w:tab w:val="left" w:pos="-720"/>
                <w:tab w:val="left" w:pos="0"/>
              </w:tabs>
              <w:suppressAutoHyphens/>
              <w:spacing w:after="0" w:line="240" w:lineRule="auto"/>
              <w:ind w:left="353" w:hanging="353"/>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 xml:space="preserve">Por no presentar el Plan de Seguridad y Salud en el Trabajo, y/o el Plan para la vigilancia, prevención y control de COVID-19 en el trabajo. La penalidad se aplica por día de atraso, después de la fecha indicada por SEDAPAL. </w:t>
            </w:r>
          </w:p>
          <w:p w14:paraId="1E8468C6" w14:textId="77777777" w:rsidR="006F2801" w:rsidRPr="006F2801" w:rsidRDefault="006F2801" w:rsidP="006F2801">
            <w:pPr>
              <w:numPr>
                <w:ilvl w:val="0"/>
                <w:numId w:val="56"/>
              </w:numPr>
              <w:tabs>
                <w:tab w:val="left" w:pos="-720"/>
                <w:tab w:val="left" w:pos="0"/>
              </w:tabs>
              <w:suppressAutoHyphens/>
              <w:spacing w:after="0" w:line="240" w:lineRule="auto"/>
              <w:ind w:left="353" w:hanging="353"/>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Por no implementar y/o no cumplir el Plan de Seguridad y Salud en el Trabajo, y/o el Plan para la vigilancia, prevención y control de COVID-19 en el trabajo; en coordinación con SEDAPAL. La penalidad se aplica por día.</w:t>
            </w:r>
          </w:p>
          <w:p w14:paraId="58B44394" w14:textId="77777777" w:rsidR="006F2801" w:rsidRPr="006F2801" w:rsidRDefault="006F2801" w:rsidP="006F2801">
            <w:pPr>
              <w:numPr>
                <w:ilvl w:val="0"/>
                <w:numId w:val="56"/>
              </w:numPr>
              <w:tabs>
                <w:tab w:val="left" w:pos="-720"/>
                <w:tab w:val="left" w:pos="0"/>
              </w:tabs>
              <w:suppressAutoHyphens/>
              <w:spacing w:after="0" w:line="240" w:lineRule="auto"/>
              <w:ind w:left="353" w:hanging="353"/>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Por no presentar el informe de cumplimiento del Plan de seguridad y salud en el trabajo, y el plan para la vigilancia, prevención y control de COVID-19 en el trabajo; en las valorizaciones mensuales y/o cuando SEDAPAL lo solicite. La penalidad se aplica por día, después de la fecha indicada por SEDAPAL.</w:t>
            </w:r>
          </w:p>
          <w:p w14:paraId="169161D4" w14:textId="77777777" w:rsidR="006F2801" w:rsidRPr="006F2801" w:rsidRDefault="006F2801" w:rsidP="006F2801">
            <w:pPr>
              <w:numPr>
                <w:ilvl w:val="0"/>
                <w:numId w:val="56"/>
              </w:numPr>
              <w:tabs>
                <w:tab w:val="left" w:pos="-720"/>
                <w:tab w:val="left" w:pos="0"/>
              </w:tabs>
              <w:suppressAutoHyphens/>
              <w:spacing w:after="0" w:line="240" w:lineRule="auto"/>
              <w:ind w:left="353" w:hanging="353"/>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Por no levantar observaciones encontradas en las auditorias o inspecciones de seguridad y salud en el trabajo. La penalidad se aplica por día, después de la fecha indicada por SEDAPAL.</w:t>
            </w:r>
          </w:p>
          <w:p w14:paraId="6262CC6B" w14:textId="77777777" w:rsidR="006F2801" w:rsidRPr="006F2801" w:rsidRDefault="006F2801" w:rsidP="006F2801">
            <w:pPr>
              <w:numPr>
                <w:ilvl w:val="0"/>
                <w:numId w:val="56"/>
              </w:numPr>
              <w:tabs>
                <w:tab w:val="left" w:pos="-720"/>
                <w:tab w:val="left" w:pos="0"/>
                <w:tab w:val="num" w:pos="380"/>
                <w:tab w:val="decimal" w:pos="720"/>
              </w:tabs>
              <w:suppressAutoHyphens/>
              <w:spacing w:after="0" w:line="240" w:lineRule="auto"/>
              <w:ind w:left="380"/>
              <w:jc w:val="both"/>
              <w:rPr>
                <w:rFonts w:ascii="Tahoma" w:eastAsia="Times New Roman" w:hAnsi="Tahoma" w:cs="Tahoma"/>
                <w:color w:val="auto"/>
                <w:sz w:val="18"/>
                <w:szCs w:val="18"/>
                <w:u w:val="single"/>
                <w:lang w:val="es-ES"/>
              </w:rPr>
            </w:pPr>
            <w:r w:rsidRPr="006F2801">
              <w:rPr>
                <w:rFonts w:ascii="Tahoma" w:eastAsia="Times New Roman" w:hAnsi="Tahoma" w:cs="Tahoma"/>
                <w:color w:val="auto"/>
                <w:sz w:val="18"/>
                <w:szCs w:val="18"/>
                <w:lang w:val="es-ES"/>
              </w:rPr>
              <w:t>Por no presentarse en las auditorias o reuniones convocadas por SEDAPAL. La penalidad se aplica por ocurrencia.</w:t>
            </w:r>
          </w:p>
        </w:tc>
        <w:tc>
          <w:tcPr>
            <w:tcW w:w="1560" w:type="dxa"/>
            <w:vAlign w:val="center"/>
          </w:tcPr>
          <w:p w14:paraId="03490CE0"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xml:space="preserve">15 x </w:t>
            </w:r>
            <w:r w:rsidRPr="006F2801">
              <w:rPr>
                <w:rFonts w:ascii="Tahoma" w:eastAsia="Calibri" w:hAnsi="Tahoma" w:cs="Tahoma"/>
                <w:color w:val="auto"/>
                <w:sz w:val="20"/>
                <w:lang w:val="es-ES"/>
              </w:rPr>
              <w:t>5%UIT</w:t>
            </w:r>
          </w:p>
        </w:tc>
        <w:tc>
          <w:tcPr>
            <w:tcW w:w="2551" w:type="dxa"/>
            <w:vAlign w:val="center"/>
          </w:tcPr>
          <w:p w14:paraId="247FA559"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20"/>
                <w:lang w:val="es-ES"/>
              </w:rPr>
              <w:t xml:space="preserve">• </w:t>
            </w:r>
            <w:r w:rsidRPr="006F2801">
              <w:rPr>
                <w:rFonts w:ascii="Tahoma" w:eastAsia="Calibri" w:hAnsi="Tahoma" w:cs="Tahoma"/>
                <w:color w:val="auto"/>
                <w:sz w:val="18"/>
                <w:szCs w:val="18"/>
                <w:lang w:val="es-ES"/>
              </w:rPr>
              <w:t>Informe del Supervisor del Contrato designado por el Equipo Seguimiento y Control de Plantas.</w:t>
            </w:r>
          </w:p>
          <w:p w14:paraId="4FF7151C" w14:textId="77777777" w:rsidR="006F2801" w:rsidRPr="006F2801" w:rsidRDefault="006F2801" w:rsidP="006F2801">
            <w:pPr>
              <w:spacing w:after="0" w:line="240" w:lineRule="auto"/>
              <w:rPr>
                <w:rFonts w:ascii="Tahoma" w:eastAsia="Calibri" w:hAnsi="Tahoma" w:cs="Tahoma"/>
                <w:color w:val="auto"/>
                <w:sz w:val="18"/>
                <w:szCs w:val="18"/>
                <w:lang w:val="es-ES"/>
              </w:rPr>
            </w:pPr>
          </w:p>
          <w:p w14:paraId="54F1B27B"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5758F452" w14:textId="77777777" w:rsidR="006F2801" w:rsidRPr="006F2801" w:rsidRDefault="006F2801" w:rsidP="006F2801">
            <w:pPr>
              <w:spacing w:after="0" w:line="240" w:lineRule="auto"/>
              <w:rPr>
                <w:rFonts w:ascii="Tahoma" w:eastAsia="Calibri" w:hAnsi="Tahoma" w:cs="Tahoma"/>
                <w:color w:val="auto"/>
                <w:sz w:val="18"/>
                <w:szCs w:val="18"/>
                <w:lang w:val="es-ES"/>
              </w:rPr>
            </w:pPr>
          </w:p>
          <w:p w14:paraId="0AA1CD40" w14:textId="77777777" w:rsidR="006F2801" w:rsidRPr="006F2801" w:rsidRDefault="006F2801" w:rsidP="006F2801">
            <w:pPr>
              <w:spacing w:after="0" w:line="240" w:lineRule="auto"/>
              <w:rPr>
                <w:rFonts w:ascii="Tahoma" w:eastAsia="Calibri" w:hAnsi="Tahoma" w:cs="Tahoma"/>
                <w:color w:val="auto"/>
                <w:sz w:val="20"/>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r w:rsidRPr="006F2801">
              <w:rPr>
                <w:rFonts w:ascii="Tahoma" w:eastAsia="Calibri" w:hAnsi="Tahoma" w:cs="Tahoma"/>
                <w:color w:val="auto"/>
                <w:sz w:val="20"/>
                <w:lang w:val="es-ES"/>
              </w:rPr>
              <w:t>.</w:t>
            </w:r>
          </w:p>
        </w:tc>
      </w:tr>
      <w:tr w:rsidR="006F2801" w:rsidRPr="006F2801" w14:paraId="50EDD9C8" w14:textId="77777777" w:rsidTr="00B11662">
        <w:trPr>
          <w:trHeight w:val="728"/>
        </w:trPr>
        <w:tc>
          <w:tcPr>
            <w:tcW w:w="709" w:type="dxa"/>
            <w:vAlign w:val="center"/>
          </w:tcPr>
          <w:p w14:paraId="03FC2D16"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lastRenderedPageBreak/>
              <w:t>12</w:t>
            </w:r>
          </w:p>
        </w:tc>
        <w:tc>
          <w:tcPr>
            <w:tcW w:w="3827" w:type="dxa"/>
          </w:tcPr>
          <w:p w14:paraId="7C5A68F3"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u w:val="single"/>
                <w:lang w:val="es-ES"/>
              </w:rPr>
            </w:pPr>
            <w:r w:rsidRPr="006F2801">
              <w:rPr>
                <w:rFonts w:ascii="Tahoma" w:eastAsia="Times New Roman" w:hAnsi="Tahoma" w:cs="Tahoma"/>
                <w:color w:val="auto"/>
                <w:sz w:val="18"/>
                <w:szCs w:val="18"/>
                <w:u w:val="single"/>
                <w:lang w:val="es-ES"/>
              </w:rPr>
              <w:t>NORMATIVA AMBIENTAL:</w:t>
            </w:r>
          </w:p>
          <w:p w14:paraId="337928D1" w14:textId="77777777" w:rsidR="006F2801" w:rsidRPr="006F2801" w:rsidRDefault="006F2801" w:rsidP="006F2801">
            <w:pPr>
              <w:numPr>
                <w:ilvl w:val="0"/>
                <w:numId w:val="57"/>
              </w:numPr>
              <w:tabs>
                <w:tab w:val="left" w:pos="-720"/>
                <w:tab w:val="left" w:pos="0"/>
                <w:tab w:val="num" w:pos="380"/>
                <w:tab w:val="decimal" w:pos="720"/>
              </w:tabs>
              <w:suppressAutoHyphens/>
              <w:spacing w:after="0" w:line="240" w:lineRule="auto"/>
              <w:ind w:left="380"/>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Por no cumplir las consideraciones ambientales establecidas en el ítem Medio Ambiente para los aspectos ambientales significativos que se generan en el desarrollo del servicio. La penalidad se aplicará por ocurrencia.</w:t>
            </w:r>
          </w:p>
          <w:p w14:paraId="4A1F9B30" w14:textId="77777777" w:rsidR="006F2801" w:rsidRPr="006F2801" w:rsidRDefault="006F2801" w:rsidP="006F2801">
            <w:pPr>
              <w:numPr>
                <w:ilvl w:val="0"/>
                <w:numId w:val="57"/>
              </w:numPr>
              <w:tabs>
                <w:tab w:val="left" w:pos="-720"/>
                <w:tab w:val="left" w:pos="0"/>
                <w:tab w:val="num" w:pos="380"/>
                <w:tab w:val="decimal" w:pos="720"/>
              </w:tabs>
              <w:suppressAutoHyphens/>
              <w:spacing w:after="0" w:line="240" w:lineRule="auto"/>
              <w:ind w:left="380"/>
              <w:jc w:val="both"/>
              <w:rPr>
                <w:rFonts w:ascii="Tahoma" w:eastAsia="Times New Roman" w:hAnsi="Tahoma" w:cs="Tahoma"/>
                <w:color w:val="auto"/>
                <w:sz w:val="20"/>
                <w:lang w:val="es-ES"/>
              </w:rPr>
            </w:pPr>
            <w:r w:rsidRPr="006F2801">
              <w:rPr>
                <w:rFonts w:ascii="Tahoma" w:eastAsia="Times New Roman" w:hAnsi="Tahoma" w:cs="Tahoma"/>
                <w:color w:val="auto"/>
                <w:sz w:val="18"/>
                <w:szCs w:val="18"/>
                <w:lang w:val="es-ES"/>
              </w:rPr>
              <w:t>Por no presentar los sustentos de cumplimiento de la implementación de las consideraciones ambientales establecidas en el Informe mensual del mes correspondiente, la penalidad se aplicará por día de atraso en la presentación.</w:t>
            </w:r>
          </w:p>
        </w:tc>
        <w:tc>
          <w:tcPr>
            <w:tcW w:w="1560" w:type="dxa"/>
            <w:vAlign w:val="center"/>
          </w:tcPr>
          <w:p w14:paraId="3991624B"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xml:space="preserve">15 x </w:t>
            </w:r>
            <w:r w:rsidRPr="006F2801">
              <w:rPr>
                <w:rFonts w:ascii="Tahoma" w:eastAsia="Calibri" w:hAnsi="Tahoma" w:cs="Tahoma"/>
                <w:color w:val="auto"/>
                <w:sz w:val="20"/>
                <w:lang w:val="es-ES"/>
              </w:rPr>
              <w:t>5%UIT</w:t>
            </w:r>
            <w:r w:rsidRPr="006F2801">
              <w:rPr>
                <w:rFonts w:ascii="Tahoma" w:eastAsia="Calibri" w:hAnsi="Tahoma" w:cs="Tahoma"/>
                <w:color w:val="auto"/>
                <w:sz w:val="18"/>
                <w:szCs w:val="18"/>
                <w:lang w:val="es-ES"/>
              </w:rPr>
              <w:t xml:space="preserve"> </w:t>
            </w:r>
          </w:p>
        </w:tc>
        <w:tc>
          <w:tcPr>
            <w:tcW w:w="2551" w:type="dxa"/>
            <w:vAlign w:val="center"/>
          </w:tcPr>
          <w:p w14:paraId="1974B9A1"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2E021BEC" w14:textId="77777777" w:rsidR="006F2801" w:rsidRPr="006F2801" w:rsidRDefault="006F2801" w:rsidP="006F2801">
            <w:pPr>
              <w:spacing w:after="0" w:line="240" w:lineRule="auto"/>
              <w:rPr>
                <w:rFonts w:ascii="Tahoma" w:eastAsia="Calibri" w:hAnsi="Tahoma" w:cs="Tahoma"/>
                <w:color w:val="auto"/>
                <w:sz w:val="18"/>
                <w:szCs w:val="18"/>
                <w:lang w:val="es-ES"/>
              </w:rPr>
            </w:pPr>
          </w:p>
          <w:p w14:paraId="21F5FCAF"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74EB9824" w14:textId="77777777" w:rsidR="006F2801" w:rsidRPr="006F2801" w:rsidRDefault="006F2801" w:rsidP="006F2801">
            <w:pPr>
              <w:spacing w:after="0" w:line="240" w:lineRule="auto"/>
              <w:rPr>
                <w:rFonts w:ascii="Tahoma" w:eastAsia="Calibri" w:hAnsi="Tahoma" w:cs="Tahoma"/>
                <w:color w:val="auto"/>
                <w:sz w:val="18"/>
                <w:szCs w:val="18"/>
                <w:lang w:val="es-ES"/>
              </w:rPr>
            </w:pPr>
          </w:p>
          <w:p w14:paraId="0D38A3BA" w14:textId="77777777" w:rsidR="006F2801" w:rsidRPr="006F2801" w:rsidRDefault="006F2801" w:rsidP="006F2801">
            <w:pPr>
              <w:spacing w:after="0" w:line="240" w:lineRule="auto"/>
              <w:rPr>
                <w:rFonts w:ascii="Tahoma" w:eastAsia="Calibri" w:hAnsi="Tahoma" w:cs="Tahoma"/>
                <w:color w:val="auto"/>
                <w:sz w:val="20"/>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p>
        </w:tc>
      </w:tr>
      <w:tr w:rsidR="006F2801" w:rsidRPr="006F2801" w14:paraId="4099D3F4" w14:textId="77777777" w:rsidTr="00B11662">
        <w:trPr>
          <w:trHeight w:val="728"/>
        </w:trPr>
        <w:tc>
          <w:tcPr>
            <w:tcW w:w="709" w:type="dxa"/>
            <w:vAlign w:val="center"/>
          </w:tcPr>
          <w:p w14:paraId="4FC8A4DF"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13</w:t>
            </w:r>
          </w:p>
        </w:tc>
        <w:tc>
          <w:tcPr>
            <w:tcW w:w="3827" w:type="dxa"/>
          </w:tcPr>
          <w:p w14:paraId="5F69E955"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u w:val="single"/>
                <w:lang w:val="es-ES"/>
              </w:rPr>
            </w:pPr>
            <w:r w:rsidRPr="006F2801">
              <w:rPr>
                <w:rFonts w:ascii="Tahoma" w:eastAsia="Times New Roman" w:hAnsi="Tahoma" w:cs="Tahoma"/>
                <w:color w:val="auto"/>
                <w:sz w:val="18"/>
                <w:szCs w:val="18"/>
                <w:u w:val="single"/>
                <w:lang w:val="es-ES"/>
              </w:rPr>
              <w:t>PÓLIZA DE SEGURO COMPLEMENTARIO DE TRABAJO</w:t>
            </w:r>
          </w:p>
          <w:p w14:paraId="7D295869" w14:textId="77777777" w:rsidR="006F2801" w:rsidRPr="006F2801" w:rsidRDefault="006F2801" w:rsidP="006F2801">
            <w:pPr>
              <w:tabs>
                <w:tab w:val="left" w:pos="-720"/>
                <w:tab w:val="left" w:pos="0"/>
                <w:tab w:val="decimal" w:pos="720"/>
              </w:tabs>
              <w:suppressAutoHyphens/>
              <w:spacing w:after="0" w:line="240" w:lineRule="auto"/>
              <w:jc w:val="both"/>
              <w:rPr>
                <w:rFonts w:ascii="Tahoma" w:eastAsia="Times New Roman" w:hAnsi="Tahoma" w:cs="Tahoma"/>
                <w:color w:val="auto"/>
                <w:sz w:val="20"/>
                <w:u w:val="single"/>
                <w:lang w:val="es-ES"/>
              </w:rPr>
            </w:pPr>
            <w:r w:rsidRPr="006F2801">
              <w:rPr>
                <w:rFonts w:ascii="Tahoma" w:eastAsia="Times New Roman" w:hAnsi="Tahoma" w:cs="Tahoma"/>
                <w:color w:val="auto"/>
                <w:sz w:val="18"/>
                <w:szCs w:val="18"/>
                <w:lang w:val="es-ES"/>
              </w:rPr>
              <w:t>Por no presentar la Póliza de Seguro Complementario de Trabajo de Riesgo con su respetivo comprobante de pago (factura) y vouchers de pago o deposito. O presentar documentación falseada y/o adulterada. La penalidad se aplicará por día de retraso en la presentación y se contabilizará desde 24 horas antes de iniciar las actividades del servicio para cada período.</w:t>
            </w:r>
          </w:p>
        </w:tc>
        <w:tc>
          <w:tcPr>
            <w:tcW w:w="1560" w:type="dxa"/>
            <w:vAlign w:val="center"/>
          </w:tcPr>
          <w:p w14:paraId="3631C1FC"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xml:space="preserve">15 x </w:t>
            </w:r>
            <w:r w:rsidRPr="006F2801">
              <w:rPr>
                <w:rFonts w:ascii="Tahoma" w:eastAsia="Calibri" w:hAnsi="Tahoma" w:cs="Tahoma"/>
                <w:color w:val="auto"/>
                <w:sz w:val="20"/>
                <w:lang w:val="es-ES"/>
              </w:rPr>
              <w:t>5%UIT</w:t>
            </w:r>
            <w:r w:rsidRPr="006F2801">
              <w:rPr>
                <w:rFonts w:ascii="Tahoma" w:eastAsia="Calibri" w:hAnsi="Tahoma" w:cs="Tahoma"/>
                <w:color w:val="auto"/>
                <w:sz w:val="18"/>
                <w:szCs w:val="18"/>
                <w:lang w:val="es-ES"/>
              </w:rPr>
              <w:t xml:space="preserve"> </w:t>
            </w:r>
          </w:p>
        </w:tc>
        <w:tc>
          <w:tcPr>
            <w:tcW w:w="2551" w:type="dxa"/>
            <w:vAlign w:val="center"/>
          </w:tcPr>
          <w:p w14:paraId="2DEBB48B"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20"/>
                <w:lang w:val="es-ES"/>
              </w:rPr>
              <w:t xml:space="preserve">• </w:t>
            </w:r>
            <w:r w:rsidRPr="006F2801">
              <w:rPr>
                <w:rFonts w:ascii="Tahoma" w:eastAsia="Calibri" w:hAnsi="Tahoma" w:cs="Tahoma"/>
                <w:color w:val="auto"/>
                <w:sz w:val="18"/>
                <w:szCs w:val="18"/>
                <w:lang w:val="es-ES"/>
              </w:rPr>
              <w:t>Informe del Supervisor del Contrato designado por el Equipo Seguimiento y Control de Plantas.</w:t>
            </w:r>
          </w:p>
          <w:p w14:paraId="467A03B9" w14:textId="77777777" w:rsidR="006F2801" w:rsidRPr="006F2801" w:rsidRDefault="006F2801" w:rsidP="006F2801">
            <w:pPr>
              <w:spacing w:after="0" w:line="240" w:lineRule="auto"/>
              <w:rPr>
                <w:rFonts w:ascii="Tahoma" w:eastAsia="Calibri" w:hAnsi="Tahoma" w:cs="Tahoma"/>
                <w:color w:val="auto"/>
                <w:sz w:val="18"/>
                <w:szCs w:val="18"/>
                <w:lang w:val="es-ES"/>
              </w:rPr>
            </w:pPr>
          </w:p>
          <w:p w14:paraId="51EDB822"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27BDC7B8" w14:textId="77777777" w:rsidR="006F2801" w:rsidRPr="006F2801" w:rsidRDefault="006F2801" w:rsidP="006F2801">
            <w:pPr>
              <w:spacing w:after="0" w:line="240" w:lineRule="auto"/>
              <w:rPr>
                <w:rFonts w:ascii="Tahoma" w:eastAsia="Calibri" w:hAnsi="Tahoma" w:cs="Tahoma"/>
                <w:color w:val="auto"/>
                <w:sz w:val="18"/>
                <w:szCs w:val="18"/>
                <w:lang w:val="es-ES"/>
              </w:rPr>
            </w:pPr>
          </w:p>
          <w:p w14:paraId="36A3AFBE" w14:textId="77777777" w:rsidR="006F2801" w:rsidRPr="006F2801" w:rsidRDefault="006F2801" w:rsidP="006F2801">
            <w:pPr>
              <w:spacing w:after="0" w:line="240" w:lineRule="auto"/>
              <w:rPr>
                <w:rFonts w:ascii="Tahoma" w:eastAsia="Calibri" w:hAnsi="Tahoma" w:cs="Tahoma"/>
                <w:color w:val="auto"/>
                <w:sz w:val="20"/>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p>
        </w:tc>
      </w:tr>
      <w:tr w:rsidR="006F2801" w:rsidRPr="006F2801" w14:paraId="5878CB1A" w14:textId="77777777" w:rsidTr="00B11662">
        <w:trPr>
          <w:trHeight w:val="728"/>
        </w:trPr>
        <w:tc>
          <w:tcPr>
            <w:tcW w:w="709" w:type="dxa"/>
            <w:vAlign w:val="center"/>
          </w:tcPr>
          <w:p w14:paraId="68651FDD" w14:textId="77777777" w:rsidR="006F2801" w:rsidRPr="006F2801" w:rsidRDefault="006F2801" w:rsidP="006F2801">
            <w:pPr>
              <w:spacing w:after="0" w:line="240" w:lineRule="auto"/>
              <w:jc w:val="center"/>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14</w:t>
            </w:r>
          </w:p>
        </w:tc>
        <w:tc>
          <w:tcPr>
            <w:tcW w:w="3827" w:type="dxa"/>
          </w:tcPr>
          <w:p w14:paraId="0A845487"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u w:val="single"/>
                <w:lang w:val="es-ES"/>
              </w:rPr>
              <w:t xml:space="preserve">MEDIDAS DE CONTROL PARA ENFERMEDADES INFECCIOSAS          </w:t>
            </w:r>
          </w:p>
          <w:p w14:paraId="11AB8075" w14:textId="77777777" w:rsidR="006F2801" w:rsidRPr="006F2801" w:rsidRDefault="006F2801" w:rsidP="006F2801">
            <w:pPr>
              <w:widowControl w:val="0"/>
              <w:autoSpaceDE w:val="0"/>
              <w:autoSpaceDN w:val="0"/>
              <w:adjustRightInd w:val="0"/>
              <w:spacing w:after="0" w:line="240" w:lineRule="auto"/>
              <w:jc w:val="both"/>
              <w:rPr>
                <w:rFonts w:ascii="Tahoma" w:eastAsia="Times New Roman" w:hAnsi="Tahoma" w:cs="Tahoma"/>
                <w:color w:val="auto"/>
                <w:sz w:val="18"/>
                <w:szCs w:val="18"/>
                <w:lang w:val="es-ES"/>
              </w:rPr>
            </w:pPr>
            <w:r w:rsidRPr="006F2801">
              <w:rPr>
                <w:rFonts w:ascii="Tahoma" w:eastAsia="Times New Roman" w:hAnsi="Tahoma" w:cs="Tahoma"/>
                <w:color w:val="auto"/>
                <w:sz w:val="18"/>
                <w:szCs w:val="18"/>
                <w:lang w:val="es-ES"/>
              </w:rPr>
              <w:t>Cuando se compruebe que el personal del Contratista, no cumple con las disposiciones y "</w:t>
            </w:r>
            <w:r w:rsidRPr="006F2801">
              <w:rPr>
                <w:rFonts w:ascii="Tahoma" w:eastAsia="Times New Roman" w:hAnsi="Tahoma" w:cs="Tahoma"/>
                <w:iCs/>
                <w:color w:val="auto"/>
                <w:sz w:val="20"/>
                <w:lang w:val="es-ES"/>
              </w:rPr>
              <w:t>Lineamientos para la vigilancia, prevención y control de la salud de los trabajadores con riesgo de exposición a SARS-CoV-2</w:t>
            </w:r>
            <w:r w:rsidRPr="006F2801">
              <w:rPr>
                <w:rFonts w:ascii="Tahoma" w:eastAsia="Times New Roman" w:hAnsi="Tahoma" w:cs="Tahoma"/>
                <w:color w:val="auto"/>
                <w:sz w:val="18"/>
                <w:szCs w:val="18"/>
                <w:lang w:val="es-ES"/>
              </w:rPr>
              <w:t>” y otros que establece el Estado y SEDAPAL como medida de control para evitar el contagio del COVID-19, la multa será por ocurrencia, además se descontará a la Contratista el monto total del perjuicio y la separación inmediata del infractor.</w:t>
            </w:r>
          </w:p>
          <w:p w14:paraId="7B6BD1EE" w14:textId="77777777" w:rsidR="006F2801" w:rsidRPr="006F2801" w:rsidRDefault="006F2801" w:rsidP="006F2801">
            <w:pPr>
              <w:tabs>
                <w:tab w:val="left" w:pos="-720"/>
                <w:tab w:val="left" w:pos="0"/>
                <w:tab w:val="decimal" w:pos="720"/>
              </w:tabs>
              <w:suppressAutoHyphens/>
              <w:spacing w:after="0" w:line="240" w:lineRule="auto"/>
              <w:jc w:val="both"/>
              <w:rPr>
                <w:rFonts w:ascii="Tahoma" w:eastAsia="Times New Roman" w:hAnsi="Tahoma" w:cs="Tahoma"/>
                <w:color w:val="auto"/>
                <w:sz w:val="20"/>
                <w:u w:val="single"/>
                <w:lang w:val="es-ES"/>
              </w:rPr>
            </w:pPr>
            <w:r w:rsidRPr="006F2801">
              <w:rPr>
                <w:rFonts w:ascii="Tahoma" w:eastAsia="Times New Roman" w:hAnsi="Tahoma" w:cs="Tahoma"/>
                <w:color w:val="auto"/>
                <w:sz w:val="18"/>
                <w:szCs w:val="18"/>
                <w:lang w:val="es-ES"/>
              </w:rPr>
              <w:t>El incumplimiento de las medidas de control se refiere a todas las acciones que pudieran ser ejecutadas por el Contratista y/o personal de EL CONTRATISTA.</w:t>
            </w:r>
          </w:p>
        </w:tc>
        <w:tc>
          <w:tcPr>
            <w:tcW w:w="1560" w:type="dxa"/>
            <w:vAlign w:val="center"/>
          </w:tcPr>
          <w:p w14:paraId="726197F6" w14:textId="77777777" w:rsidR="006F2801" w:rsidRPr="006F2801" w:rsidRDefault="006F2801" w:rsidP="006F2801">
            <w:pPr>
              <w:spacing w:after="0" w:line="240" w:lineRule="auto"/>
              <w:jc w:val="center"/>
              <w:rPr>
                <w:rFonts w:ascii="Tahoma" w:eastAsia="Calibri" w:hAnsi="Tahoma" w:cs="Tahoma"/>
                <w:color w:val="FF0000"/>
                <w:sz w:val="18"/>
                <w:szCs w:val="18"/>
                <w:lang w:val="es-ES"/>
              </w:rPr>
            </w:pPr>
            <w:r w:rsidRPr="006F2801">
              <w:rPr>
                <w:rFonts w:ascii="Tahoma" w:eastAsia="Calibri" w:hAnsi="Tahoma" w:cs="Tahoma"/>
                <w:color w:val="auto"/>
                <w:sz w:val="18"/>
                <w:szCs w:val="18"/>
                <w:lang w:val="es-ES"/>
              </w:rPr>
              <w:t>6 x 1%UIT</w:t>
            </w:r>
          </w:p>
          <w:p w14:paraId="250FA5FD" w14:textId="77777777" w:rsidR="006F2801" w:rsidRPr="006F2801" w:rsidRDefault="006F2801" w:rsidP="006F2801">
            <w:pPr>
              <w:spacing w:after="0" w:line="240" w:lineRule="auto"/>
              <w:jc w:val="center"/>
              <w:rPr>
                <w:rFonts w:ascii="Tahoma" w:eastAsia="Calibri" w:hAnsi="Tahoma" w:cs="Tahoma"/>
                <w:color w:val="auto"/>
                <w:sz w:val="20"/>
                <w:lang w:val="es-ES"/>
              </w:rPr>
            </w:pPr>
            <w:r w:rsidRPr="006F2801">
              <w:rPr>
                <w:rFonts w:ascii="Tahoma" w:eastAsia="Times New Roman" w:hAnsi="Tahoma" w:cs="Tahoma"/>
                <w:color w:val="auto"/>
                <w:sz w:val="18"/>
                <w:szCs w:val="18"/>
                <w:lang w:val="es-ES"/>
              </w:rPr>
              <w:t>Además, se descontará el monto total del perjuicio y la separación del infractor</w:t>
            </w:r>
            <w:r w:rsidRPr="006F2801">
              <w:rPr>
                <w:rFonts w:ascii="Tahoma" w:eastAsia="Times New Roman" w:hAnsi="Tahoma" w:cs="Tahoma"/>
                <w:b/>
                <w:color w:val="auto"/>
                <w:sz w:val="18"/>
                <w:szCs w:val="18"/>
                <w:lang w:val="es-ES"/>
              </w:rPr>
              <w:t>.</w:t>
            </w:r>
          </w:p>
        </w:tc>
        <w:tc>
          <w:tcPr>
            <w:tcW w:w="2551" w:type="dxa"/>
            <w:vAlign w:val="center"/>
          </w:tcPr>
          <w:p w14:paraId="645FAADB"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Informe del Supervisor del Contrato designado por el Equipo Seguimiento y Control de Plantas.</w:t>
            </w:r>
          </w:p>
          <w:p w14:paraId="452A8C7E" w14:textId="77777777" w:rsidR="006F2801" w:rsidRPr="006F2801" w:rsidRDefault="006F2801" w:rsidP="006F2801">
            <w:pPr>
              <w:spacing w:after="0" w:line="240" w:lineRule="auto"/>
              <w:rPr>
                <w:rFonts w:ascii="Tahoma" w:eastAsia="Calibri" w:hAnsi="Tahoma" w:cs="Tahoma"/>
                <w:color w:val="auto"/>
                <w:sz w:val="18"/>
                <w:szCs w:val="18"/>
                <w:lang w:val="es-ES"/>
              </w:rPr>
            </w:pPr>
          </w:p>
          <w:p w14:paraId="0C5C9E0F" w14:textId="77777777" w:rsidR="006F2801" w:rsidRPr="006F2801" w:rsidRDefault="006F2801" w:rsidP="006F2801">
            <w:pPr>
              <w:spacing w:after="0" w:line="240" w:lineRule="auto"/>
              <w:rPr>
                <w:rFonts w:ascii="Tahoma" w:eastAsia="Calibri" w:hAnsi="Tahoma" w:cs="Tahoma"/>
                <w:color w:val="auto"/>
                <w:sz w:val="18"/>
                <w:szCs w:val="18"/>
                <w:lang w:val="es-ES"/>
              </w:rPr>
            </w:pPr>
            <w:r w:rsidRPr="006F2801">
              <w:rPr>
                <w:rFonts w:ascii="Tahoma" w:eastAsia="Calibri" w:hAnsi="Tahoma" w:cs="Tahoma"/>
                <w:color w:val="auto"/>
                <w:sz w:val="18"/>
                <w:szCs w:val="18"/>
                <w:lang w:val="es-ES"/>
              </w:rPr>
              <w:t>• Carta de notificación, por medio físico o vía correo, de incumplimiento al Contratista otorgando un plazo de 2 días hábiles para su subsanación.</w:t>
            </w:r>
          </w:p>
          <w:p w14:paraId="58286895" w14:textId="77777777" w:rsidR="006F2801" w:rsidRPr="006F2801" w:rsidRDefault="006F2801" w:rsidP="006F2801">
            <w:pPr>
              <w:spacing w:after="0" w:line="240" w:lineRule="auto"/>
              <w:rPr>
                <w:rFonts w:ascii="Tahoma" w:eastAsia="Calibri" w:hAnsi="Tahoma" w:cs="Tahoma"/>
                <w:color w:val="auto"/>
                <w:sz w:val="18"/>
                <w:szCs w:val="18"/>
                <w:lang w:val="es-ES"/>
              </w:rPr>
            </w:pPr>
          </w:p>
          <w:p w14:paraId="214112BE" w14:textId="77777777" w:rsidR="006F2801" w:rsidRPr="006F2801" w:rsidRDefault="006F2801" w:rsidP="006F2801">
            <w:pPr>
              <w:spacing w:after="0" w:line="240" w:lineRule="auto"/>
              <w:rPr>
                <w:rFonts w:ascii="Tahoma" w:eastAsia="Calibri" w:hAnsi="Tahoma" w:cs="Tahoma"/>
                <w:color w:val="auto"/>
                <w:sz w:val="20"/>
                <w:lang w:val="es-ES"/>
              </w:rPr>
            </w:pPr>
            <w:r w:rsidRPr="006F2801">
              <w:rPr>
                <w:rFonts w:ascii="Tahoma" w:eastAsia="Calibri" w:hAnsi="Tahoma" w:cs="Tahoma"/>
                <w:color w:val="auto"/>
                <w:sz w:val="18"/>
                <w:szCs w:val="18"/>
                <w:lang w:val="es-ES"/>
              </w:rPr>
              <w:t>• Carta JESCP enviado por medio físico o vía correo a la contratista comunicando la penalidad impuesta.</w:t>
            </w:r>
          </w:p>
        </w:tc>
      </w:tr>
    </w:tbl>
    <w:p w14:paraId="28CCA242" w14:textId="7865204D" w:rsidR="00F56926" w:rsidRDefault="006F2801" w:rsidP="000548F4">
      <w:pPr>
        <w:widowControl w:val="0"/>
        <w:spacing w:after="0" w:line="240" w:lineRule="auto"/>
        <w:ind w:left="349"/>
        <w:jc w:val="both"/>
        <w:rPr>
          <w:rFonts w:ascii="Tahoma" w:hAnsi="Tahoma" w:cs="Tahoma"/>
        </w:rPr>
      </w:pPr>
      <w:r>
        <w:rPr>
          <w:rFonts w:ascii="Arial" w:hAnsi="Arial" w:cs="Arial"/>
          <w:sz w:val="18"/>
          <w:szCs w:val="18"/>
        </w:rPr>
        <w:t xml:space="preserve">      </w:t>
      </w:r>
      <w:r w:rsidRPr="006F2801">
        <w:rPr>
          <w:rFonts w:ascii="Arial" w:hAnsi="Arial" w:cs="Arial"/>
          <w:sz w:val="18"/>
          <w:szCs w:val="18"/>
        </w:rPr>
        <w:t>UIT: Unidad Impositiva Tributaria, vigente al momento de cometida la falta o infracción</w:t>
      </w:r>
      <w:r>
        <w:rPr>
          <w:rFonts w:ascii="Tahoma" w:hAnsi="Tahoma" w:cs="Tahoma"/>
        </w:rPr>
        <w:t>.</w:t>
      </w:r>
    </w:p>
    <w:p w14:paraId="0F7B6038" w14:textId="52B20687" w:rsidR="006F2801" w:rsidRDefault="006F2801" w:rsidP="000548F4">
      <w:pPr>
        <w:widowControl w:val="0"/>
        <w:spacing w:after="0" w:line="240" w:lineRule="auto"/>
        <w:ind w:left="349"/>
        <w:jc w:val="both"/>
        <w:rPr>
          <w:rFonts w:ascii="Tahoma" w:hAnsi="Tahoma" w:cs="Tahoma"/>
        </w:rPr>
      </w:pPr>
    </w:p>
    <w:p w14:paraId="55F2D79B" w14:textId="3799A87D" w:rsidR="006F2801" w:rsidRPr="006F2801" w:rsidRDefault="006F2801" w:rsidP="006F2801">
      <w:pPr>
        <w:spacing w:after="0" w:line="240" w:lineRule="auto"/>
        <w:ind w:left="284"/>
        <w:jc w:val="both"/>
        <w:rPr>
          <w:rFonts w:ascii="Tahoma" w:eastAsia="Calibri" w:hAnsi="Tahoma" w:cs="Tahoma"/>
          <w:color w:val="auto"/>
          <w:sz w:val="20"/>
          <w:lang w:val="es-ES" w:eastAsia="en-US"/>
        </w:rPr>
      </w:pPr>
      <w:r>
        <w:rPr>
          <w:rFonts w:ascii="Tahoma" w:eastAsia="Calibri" w:hAnsi="Tahoma" w:cs="Tahoma"/>
          <w:color w:val="auto"/>
          <w:sz w:val="20"/>
          <w:lang w:val="es-ES" w:eastAsia="en-US"/>
        </w:rPr>
        <w:t xml:space="preserve"> </w:t>
      </w:r>
      <w:r w:rsidRPr="006F2801">
        <w:rPr>
          <w:rFonts w:ascii="Tahoma" w:eastAsia="Calibri" w:hAnsi="Tahoma" w:cs="Tahoma"/>
          <w:color w:val="auto"/>
          <w:sz w:val="20"/>
          <w:lang w:val="es-ES" w:eastAsia="en-US"/>
        </w:rPr>
        <w:t>Procedimiento para la aplicación de las penalidades:</w:t>
      </w:r>
    </w:p>
    <w:p w14:paraId="60462C00" w14:textId="77777777" w:rsidR="006F2801" w:rsidRPr="006F2801" w:rsidRDefault="006F2801" w:rsidP="006F2801">
      <w:pPr>
        <w:spacing w:after="0" w:line="240" w:lineRule="auto"/>
        <w:ind w:left="284"/>
        <w:jc w:val="both"/>
        <w:rPr>
          <w:rFonts w:ascii="Tahoma" w:eastAsia="Calibri" w:hAnsi="Tahoma" w:cs="Tahoma"/>
          <w:b/>
          <w:color w:val="auto"/>
          <w:spacing w:val="-3"/>
          <w:sz w:val="20"/>
          <w:u w:val="single"/>
          <w:lang w:val="es-ES" w:eastAsia="en-US"/>
        </w:rPr>
      </w:pPr>
    </w:p>
    <w:p w14:paraId="7F12DBE8" w14:textId="77777777" w:rsidR="006F2801" w:rsidRPr="006F2801" w:rsidRDefault="006F2801" w:rsidP="006F2801">
      <w:pPr>
        <w:pStyle w:val="Prrafodelista"/>
        <w:numPr>
          <w:ilvl w:val="0"/>
          <w:numId w:val="69"/>
        </w:numPr>
        <w:spacing w:after="0" w:line="240" w:lineRule="auto"/>
        <w:jc w:val="both"/>
        <w:rPr>
          <w:rFonts w:ascii="Tahoma" w:eastAsia="Calibri" w:hAnsi="Tahoma" w:cs="Tahoma"/>
          <w:color w:val="auto"/>
          <w:sz w:val="20"/>
          <w:lang w:val="es-ES" w:eastAsia="en-US"/>
        </w:rPr>
      </w:pPr>
      <w:r w:rsidRPr="006F2801">
        <w:rPr>
          <w:rFonts w:ascii="Tahoma" w:eastAsia="Calibri" w:hAnsi="Tahoma" w:cs="Tahoma"/>
          <w:color w:val="auto"/>
          <w:sz w:val="20"/>
          <w:lang w:val="es-ES" w:eastAsia="en-US"/>
        </w:rPr>
        <w:t>La presente tabla de penalidades y multas consta de catorce (14) faltas y la multa será aplicada por el Funcionario y/o personal designado por la Jefatura de Equipo Seguimiento y Control de Plantas de SEDAPAL, la misma que será descontada de la valorización (Facturación) mensual correspondiente.</w:t>
      </w:r>
    </w:p>
    <w:p w14:paraId="118B404E" w14:textId="77777777" w:rsidR="006F2801" w:rsidRPr="006F2801" w:rsidRDefault="006F2801" w:rsidP="006F2801">
      <w:pPr>
        <w:pStyle w:val="Prrafodelista"/>
        <w:numPr>
          <w:ilvl w:val="0"/>
          <w:numId w:val="69"/>
        </w:numPr>
        <w:spacing w:after="0" w:line="240" w:lineRule="auto"/>
        <w:jc w:val="both"/>
        <w:rPr>
          <w:rFonts w:ascii="Tahoma" w:eastAsia="Calibri" w:hAnsi="Tahoma" w:cs="Tahoma"/>
          <w:color w:val="auto"/>
          <w:sz w:val="20"/>
          <w:lang w:val="es-ES" w:eastAsia="en-US"/>
        </w:rPr>
      </w:pPr>
      <w:r w:rsidRPr="006F2801">
        <w:rPr>
          <w:rFonts w:ascii="Tahoma" w:eastAsia="Calibri" w:hAnsi="Tahoma" w:cs="Tahoma"/>
          <w:color w:val="auto"/>
          <w:sz w:val="20"/>
          <w:lang w:val="es-ES" w:eastAsia="en-US"/>
        </w:rPr>
        <w:t>El funcionario y/o personal designado por la Jefatura del Equipo Seguimiento y Control de Plantas de SEDAPAL, ante una deficiencia técnica; inmediatamente comunicará en el lugar del incidente, al supervisor de EL CONTRATISTA la falta o infracción cometida y establecerá un plazo prudencial no mayor de dos (02) días hábiles para la subsanación correspondiente, de acuerdo a la labor u objeto de la falta.</w:t>
      </w:r>
    </w:p>
    <w:p w14:paraId="262EAEE7" w14:textId="77777777" w:rsidR="006F2801" w:rsidRPr="006F2801" w:rsidRDefault="006F2801" w:rsidP="006F2801">
      <w:pPr>
        <w:pStyle w:val="Prrafodelista"/>
        <w:numPr>
          <w:ilvl w:val="0"/>
          <w:numId w:val="69"/>
        </w:numPr>
        <w:spacing w:after="0" w:line="240" w:lineRule="auto"/>
        <w:jc w:val="both"/>
        <w:rPr>
          <w:rFonts w:ascii="Tahoma" w:eastAsia="Calibri" w:hAnsi="Tahoma" w:cs="Tahoma"/>
          <w:color w:val="auto"/>
          <w:sz w:val="20"/>
          <w:lang w:val="es-ES" w:eastAsia="en-US"/>
        </w:rPr>
      </w:pPr>
      <w:r w:rsidRPr="006F2801">
        <w:rPr>
          <w:rFonts w:ascii="Tahoma" w:eastAsia="Calibri" w:hAnsi="Tahoma" w:cs="Tahoma"/>
          <w:color w:val="auto"/>
          <w:sz w:val="20"/>
          <w:lang w:val="es-ES" w:eastAsia="en-US"/>
        </w:rPr>
        <w:t xml:space="preserve">Transcurrido el plazo fijado, el supervisor de SEDAPAL en compañía del supervisor de EL CONTRATISTA, verificará en el lugar de la infracción, la subsanación de la deficiencia técnica. </w:t>
      </w:r>
      <w:r w:rsidRPr="006F2801">
        <w:rPr>
          <w:rFonts w:ascii="Tahoma" w:eastAsia="Calibri" w:hAnsi="Tahoma" w:cs="Tahoma"/>
          <w:color w:val="auto"/>
          <w:sz w:val="20"/>
          <w:lang w:val="es-ES" w:eastAsia="en-US"/>
        </w:rPr>
        <w:lastRenderedPageBreak/>
        <w:t>De haber sido subsanada, se procederá a la anulación de la correspondiente Notificación de Infracción, caso contrario será sancionado mediante Notificación al CONTRATISTA, sobre la penalidad impuesta, de acuerdo a la Tabla de Penalidades y Multas, la penalidad se contabilizará a partir del primer día de recibida la Notificación de Infracción.</w:t>
      </w:r>
    </w:p>
    <w:p w14:paraId="67F8A118" w14:textId="77777777" w:rsidR="006F2801" w:rsidRPr="006F2801" w:rsidRDefault="006F2801" w:rsidP="006F2801">
      <w:pPr>
        <w:pStyle w:val="Prrafodelista"/>
        <w:numPr>
          <w:ilvl w:val="0"/>
          <w:numId w:val="69"/>
        </w:numPr>
        <w:spacing w:after="0" w:line="240" w:lineRule="auto"/>
        <w:jc w:val="both"/>
        <w:rPr>
          <w:rFonts w:ascii="Tahoma" w:eastAsia="Calibri" w:hAnsi="Tahoma" w:cs="Tahoma"/>
          <w:color w:val="auto"/>
          <w:sz w:val="20"/>
          <w:lang w:val="es-ES" w:eastAsia="en-US"/>
        </w:rPr>
      </w:pPr>
      <w:r w:rsidRPr="006F2801">
        <w:rPr>
          <w:rFonts w:ascii="Tahoma" w:eastAsia="Calibri" w:hAnsi="Tahoma" w:cs="Tahoma"/>
          <w:color w:val="auto"/>
          <w:sz w:val="20"/>
          <w:lang w:val="es-ES" w:eastAsia="en-US"/>
        </w:rPr>
        <w:t>Toda discrepancia sobre las Penalidades impuestas por SEDAPAL a EL CONTRATISTA, será resuelta de acuerdo a lo previsto en el Reglamento de la Ley de Contrataciones del Estado vigente.</w:t>
      </w:r>
    </w:p>
    <w:p w14:paraId="12B14668" w14:textId="0C2CBD14" w:rsidR="006F2801" w:rsidRDefault="006F2801" w:rsidP="000548F4">
      <w:pPr>
        <w:widowControl w:val="0"/>
        <w:spacing w:after="0" w:line="240" w:lineRule="auto"/>
        <w:ind w:left="349"/>
        <w:jc w:val="both"/>
        <w:rPr>
          <w:rFonts w:ascii="Tahoma" w:hAnsi="Tahoma" w:cs="Tahoma"/>
        </w:rPr>
      </w:pPr>
    </w:p>
    <w:p w14:paraId="13FA3454" w14:textId="4A63544E"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E54F02">
        <w:rPr>
          <w:rFonts w:ascii="Arial" w:hAnsi="Arial" w:cs="Arial"/>
          <w:b/>
          <w:color w:val="auto"/>
          <w:sz w:val="20"/>
          <w:u w:val="single"/>
        </w:rPr>
        <w:t>SEX</w:t>
      </w:r>
      <w:r w:rsidR="00C048B8" w:rsidRPr="00985A9D">
        <w:rPr>
          <w:rFonts w:ascii="Arial" w:hAnsi="Arial" w:cs="Arial"/>
          <w:b/>
          <w:color w:val="auto"/>
          <w:sz w:val="20"/>
          <w:u w:val="single"/>
        </w:rPr>
        <w:t>TA</w:t>
      </w:r>
      <w:r w:rsidRPr="00985A9D">
        <w:rPr>
          <w:rFonts w:ascii="Arial" w:hAnsi="Arial" w:cs="Arial"/>
          <w:b/>
          <w:color w:val="auto"/>
          <w:sz w:val="20"/>
          <w:u w:val="single"/>
        </w:rPr>
        <w:t>: RESOLUCIÓN DEL CONTRATO</w:t>
      </w:r>
    </w:p>
    <w:p w14:paraId="00B628D3" w14:textId="77777777"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748E3DE" w14:textId="5F23E681"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E54F02">
        <w:rPr>
          <w:rFonts w:ascii="Arial" w:hAnsi="Arial" w:cs="Arial"/>
          <w:b/>
          <w:color w:val="auto"/>
          <w:sz w:val="20"/>
          <w:u w:val="single"/>
        </w:rPr>
        <w:t>SÉTIMA</w:t>
      </w:r>
      <w:r w:rsidRPr="00985A9D">
        <w:rPr>
          <w:rFonts w:ascii="Arial" w:hAnsi="Arial" w:cs="Arial"/>
          <w:b/>
          <w:color w:val="auto"/>
          <w:sz w:val="20"/>
          <w:u w:val="single"/>
        </w:rPr>
        <w:t xml:space="preserve">: RESPONSABILIDAD DE LAS PARTES </w:t>
      </w:r>
    </w:p>
    <w:p w14:paraId="725AA4D9"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A72FF09" w14:textId="77777777" w:rsidR="00F17D49" w:rsidRPr="005E0915" w:rsidRDefault="00F17D49" w:rsidP="00CD5328">
      <w:pPr>
        <w:widowControl w:val="0"/>
        <w:spacing w:after="0" w:line="240" w:lineRule="auto"/>
        <w:ind w:left="349"/>
        <w:jc w:val="both"/>
        <w:rPr>
          <w:rFonts w:ascii="Arial" w:hAnsi="Arial" w:cs="Arial"/>
          <w:sz w:val="20"/>
        </w:rPr>
      </w:pPr>
    </w:p>
    <w:p w14:paraId="48AECCD1"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4F451E1" w14:textId="77777777" w:rsidR="001B386D" w:rsidRPr="00CD5328" w:rsidRDefault="001B386D" w:rsidP="00CD5328">
      <w:pPr>
        <w:widowControl w:val="0"/>
        <w:spacing w:after="0" w:line="240" w:lineRule="auto"/>
        <w:ind w:left="349"/>
        <w:jc w:val="both"/>
        <w:rPr>
          <w:rFonts w:ascii="Arial" w:hAnsi="Arial" w:cs="Arial"/>
          <w:sz w:val="20"/>
        </w:rPr>
      </w:pPr>
    </w:p>
    <w:p w14:paraId="5BF60A6A" w14:textId="380C5429" w:rsidR="006615EC" w:rsidRDefault="006615EC" w:rsidP="006F2801">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w:t>
      </w:r>
      <w:r w:rsidR="00E54F02">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ANTICORRUPCIÓN</w:t>
      </w:r>
      <w:r w:rsidRPr="007C04AB">
        <w:rPr>
          <w:rFonts w:ascii="Arial" w:hAnsi="Arial" w:cs="Arial"/>
          <w:b/>
          <w:sz w:val="20"/>
          <w:u w:val="single"/>
        </w:rPr>
        <w:t xml:space="preserve"> </w:t>
      </w:r>
    </w:p>
    <w:p w14:paraId="08FA7115"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w:t>
      </w:r>
      <w:bookmarkStart w:id="3" w:name="_GoBack"/>
      <w:bookmarkEnd w:id="3"/>
      <w:r>
        <w:rPr>
          <w:rFonts w:ascii="Arial" w:hAnsi="Arial" w:cs="Arial"/>
          <w:sz w:val="20"/>
        </w:rPr>
        <w:t>Contrataciones del Estado</w:t>
      </w:r>
      <w:r w:rsidRPr="001D7001">
        <w:rPr>
          <w:rFonts w:ascii="Arial" w:hAnsi="Arial" w:cs="Arial"/>
          <w:sz w:val="20"/>
        </w:rPr>
        <w:t>, ofrecido, negociado o efectuado, cualquier pago o, en general, cualquier beneficio o incentivo ilegal en relación al contrato.</w:t>
      </w:r>
    </w:p>
    <w:p w14:paraId="0AD0EDAD" w14:textId="77777777" w:rsidR="006A4D7D" w:rsidRDefault="006A4D7D" w:rsidP="006A4D7D">
      <w:pPr>
        <w:autoSpaceDE w:val="0"/>
        <w:autoSpaceDN w:val="0"/>
        <w:adjustRightInd w:val="0"/>
        <w:spacing w:after="0" w:line="240" w:lineRule="auto"/>
        <w:ind w:left="712"/>
        <w:jc w:val="both"/>
        <w:rPr>
          <w:rFonts w:ascii="Arial" w:hAnsi="Arial" w:cs="Arial"/>
          <w:sz w:val="20"/>
        </w:rPr>
      </w:pPr>
    </w:p>
    <w:p w14:paraId="0C3ABE6C"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4A7EE08" w14:textId="77777777" w:rsidR="006A4D7D" w:rsidRDefault="006A4D7D" w:rsidP="006A4D7D">
      <w:pPr>
        <w:widowControl w:val="0"/>
        <w:spacing w:after="0" w:line="240" w:lineRule="auto"/>
        <w:ind w:left="352"/>
        <w:jc w:val="both"/>
        <w:rPr>
          <w:rFonts w:ascii="Arial" w:hAnsi="Arial" w:cs="Arial"/>
          <w:sz w:val="20"/>
        </w:rPr>
      </w:pPr>
    </w:p>
    <w:p w14:paraId="7963769B" w14:textId="77777777"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77CA0002" w14:textId="77777777" w:rsidR="006A4D7D" w:rsidRDefault="006A4D7D" w:rsidP="006A4D7D">
      <w:pPr>
        <w:widowControl w:val="0"/>
        <w:spacing w:after="0" w:line="240" w:lineRule="auto"/>
        <w:ind w:left="352"/>
        <w:jc w:val="both"/>
        <w:rPr>
          <w:rFonts w:ascii="Arial" w:hAnsi="Arial" w:cs="Arial"/>
          <w:b/>
          <w:sz w:val="20"/>
          <w:u w:val="single"/>
        </w:rPr>
      </w:pPr>
    </w:p>
    <w:p w14:paraId="558E5B21" w14:textId="77777777" w:rsidR="00AF43FB" w:rsidRPr="00193C5B" w:rsidRDefault="00AF43FB" w:rsidP="00AF43FB">
      <w:pPr>
        <w:widowControl w:val="0"/>
        <w:ind w:left="352"/>
        <w:jc w:val="both"/>
        <w:rPr>
          <w:rFonts w:ascii="Arial" w:hAnsi="Arial" w:cs="Arial"/>
          <w:bCs/>
          <w:sz w:val="20"/>
        </w:rPr>
      </w:pPr>
      <w:r w:rsidRPr="00451213">
        <w:rPr>
          <w:rFonts w:ascii="Arial" w:hAnsi="Arial" w:cs="Arial"/>
          <w:bCs/>
          <w:sz w:val="20"/>
        </w:rPr>
        <w:t>Finalmente, EL CONTRATISTA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1B6F358E" w14:textId="73531F38"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002861C6">
        <w:rPr>
          <w:rFonts w:ascii="Arial" w:hAnsi="Arial" w:cs="Arial"/>
          <w:b/>
          <w:sz w:val="20"/>
          <w:u w:val="single"/>
        </w:rPr>
        <w:t xml:space="preserve"> NOVENA</w:t>
      </w:r>
      <w:r w:rsidRPr="00E6398E">
        <w:rPr>
          <w:rFonts w:ascii="Arial" w:hAnsi="Arial" w:cs="Arial"/>
          <w:b/>
          <w:sz w:val="20"/>
          <w:u w:val="single"/>
        </w:rPr>
        <w:t>: MARCO LEGAL DEL CONTRATO</w:t>
      </w:r>
    </w:p>
    <w:p w14:paraId="146640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31C77BBA"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CE256E0" w14:textId="0CB8EF0B"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t xml:space="preserve">CLÁUSULA </w:t>
      </w:r>
      <w:r w:rsidR="002861C6">
        <w:rPr>
          <w:rFonts w:ascii="Arial" w:hAnsi="Arial" w:cs="Arial"/>
          <w:b/>
          <w:color w:val="000000"/>
          <w:spacing w:val="0"/>
          <w:sz w:val="20"/>
          <w:u w:val="single"/>
        </w:rPr>
        <w:t>VIGÉSIMA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3"/>
      </w:r>
    </w:p>
    <w:p w14:paraId="222BB415"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1A841E7"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w:t>
      </w:r>
      <w:r w:rsidRPr="0063714C">
        <w:rPr>
          <w:rFonts w:ascii="Arial" w:hAnsi="Arial" w:cs="Arial"/>
          <w:sz w:val="20"/>
        </w:rPr>
        <w:lastRenderedPageBreak/>
        <w:t xml:space="preserve">dentro del plazo de caducidad previsto en la Ley de Contrataciones del Estado y su Reglamento. </w:t>
      </w:r>
    </w:p>
    <w:p w14:paraId="2EF4FE34"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07C8EF15" w14:textId="77777777"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96180D4" w14:textId="476236DC" w:rsidR="00F17D49" w:rsidRPr="00E6398E" w:rsidRDefault="002861C6" w:rsidP="008D5434">
      <w:pPr>
        <w:widowControl w:val="0"/>
        <w:spacing w:after="0" w:line="240" w:lineRule="auto"/>
        <w:ind w:left="352"/>
        <w:jc w:val="both"/>
        <w:rPr>
          <w:rFonts w:ascii="Arial" w:hAnsi="Arial" w:cs="Arial"/>
          <w:b/>
          <w:sz w:val="20"/>
          <w:u w:val="single"/>
        </w:rPr>
      </w:pPr>
      <w:r>
        <w:rPr>
          <w:rFonts w:ascii="Arial" w:hAnsi="Arial" w:cs="Arial"/>
          <w:b/>
          <w:sz w:val="20"/>
          <w:u w:val="single"/>
        </w:rPr>
        <w:t>CLÁUSULA VIGÉSIMA PRIMERA</w:t>
      </w:r>
      <w:r w:rsidR="00F17D49" w:rsidRPr="00E6398E">
        <w:rPr>
          <w:rFonts w:ascii="Arial" w:hAnsi="Arial" w:cs="Arial"/>
          <w:b/>
          <w:sz w:val="20"/>
          <w:u w:val="single"/>
        </w:rPr>
        <w:t>: FACULTAD DE ELEVAR A ESCRITURA PÚBLICA</w:t>
      </w:r>
    </w:p>
    <w:p w14:paraId="3C9818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FBB3B5" w14:textId="77777777" w:rsidR="00F17D49" w:rsidRPr="00CD5328" w:rsidRDefault="00F17D49" w:rsidP="00CD5328">
      <w:pPr>
        <w:widowControl w:val="0"/>
        <w:spacing w:after="0" w:line="240" w:lineRule="auto"/>
        <w:ind w:left="349"/>
        <w:jc w:val="both"/>
        <w:rPr>
          <w:rFonts w:ascii="Arial" w:hAnsi="Arial" w:cs="Arial"/>
          <w:sz w:val="20"/>
        </w:rPr>
      </w:pPr>
    </w:p>
    <w:p w14:paraId="2029F4AE" w14:textId="386EAE96"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002861C6">
        <w:rPr>
          <w:rFonts w:ascii="Arial" w:hAnsi="Arial" w:cs="Arial"/>
          <w:b/>
          <w:sz w:val="20"/>
          <w:u w:val="single"/>
        </w:rPr>
        <w:t xml:space="preserve"> SEGUNDA</w:t>
      </w:r>
      <w:r w:rsidRPr="00E6398E">
        <w:rPr>
          <w:rFonts w:ascii="Arial" w:hAnsi="Arial" w:cs="Arial"/>
          <w:b/>
          <w:sz w:val="20"/>
          <w:u w:val="single"/>
        </w:rPr>
        <w:t>: DOMICILIO PARA EFECTOS DE LA EJECUCIÓN    CONTRACTUAL</w:t>
      </w:r>
    </w:p>
    <w:p w14:paraId="049C8D7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4EB779B" w14:textId="77777777" w:rsidR="00F17D49" w:rsidRPr="00CD5328" w:rsidRDefault="00F17D49" w:rsidP="00CD5328">
      <w:pPr>
        <w:widowControl w:val="0"/>
        <w:spacing w:after="0" w:line="240" w:lineRule="auto"/>
        <w:ind w:left="349"/>
        <w:jc w:val="both"/>
        <w:rPr>
          <w:rFonts w:ascii="Arial" w:hAnsi="Arial" w:cs="Arial"/>
          <w:sz w:val="20"/>
        </w:rPr>
      </w:pPr>
    </w:p>
    <w:p w14:paraId="58582E54"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49F62F1F" w14:textId="77777777" w:rsidR="00F17D49" w:rsidRPr="00CD5328" w:rsidRDefault="00F17D49" w:rsidP="00CD5328">
      <w:pPr>
        <w:widowControl w:val="0"/>
        <w:spacing w:after="0" w:line="240" w:lineRule="auto"/>
        <w:ind w:left="349"/>
        <w:jc w:val="both"/>
        <w:rPr>
          <w:rFonts w:ascii="Arial" w:hAnsi="Arial" w:cs="Arial"/>
          <w:sz w:val="20"/>
        </w:rPr>
      </w:pPr>
    </w:p>
    <w:p w14:paraId="047A939A"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D7D3E87" w14:textId="77777777" w:rsidR="00F17D49" w:rsidRPr="00CD5328" w:rsidRDefault="00F17D49" w:rsidP="00CD5328">
      <w:pPr>
        <w:widowControl w:val="0"/>
        <w:spacing w:after="0" w:line="240" w:lineRule="auto"/>
        <w:ind w:left="349"/>
        <w:jc w:val="both"/>
        <w:rPr>
          <w:rFonts w:ascii="Arial" w:hAnsi="Arial" w:cs="Arial"/>
          <w:sz w:val="20"/>
        </w:rPr>
      </w:pPr>
    </w:p>
    <w:p w14:paraId="78D4BB1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41AAA3E" w14:textId="77777777" w:rsidR="00F17D49" w:rsidRPr="00CD5328" w:rsidRDefault="00F17D49" w:rsidP="00CD5328">
      <w:pPr>
        <w:widowControl w:val="0"/>
        <w:spacing w:after="0" w:line="240" w:lineRule="auto"/>
        <w:ind w:left="349"/>
        <w:jc w:val="both"/>
        <w:rPr>
          <w:rFonts w:ascii="Arial" w:hAnsi="Arial" w:cs="Arial"/>
          <w:b/>
          <w:i/>
          <w:sz w:val="20"/>
        </w:rPr>
      </w:pPr>
    </w:p>
    <w:p w14:paraId="5E01BF4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0412D2F8" w14:textId="77777777" w:rsidR="00F17D49" w:rsidRDefault="00F17D49" w:rsidP="00CD5328">
      <w:pPr>
        <w:widowControl w:val="0"/>
        <w:spacing w:after="0" w:line="240" w:lineRule="auto"/>
        <w:ind w:left="349"/>
        <w:jc w:val="both"/>
        <w:rPr>
          <w:rFonts w:ascii="Arial" w:hAnsi="Arial" w:cs="Arial"/>
          <w:sz w:val="20"/>
        </w:rPr>
      </w:pPr>
    </w:p>
    <w:p w14:paraId="613429F7" w14:textId="77777777" w:rsidR="004B2086" w:rsidRDefault="004B2086" w:rsidP="00CD5328">
      <w:pPr>
        <w:widowControl w:val="0"/>
        <w:spacing w:after="0" w:line="240" w:lineRule="auto"/>
        <w:ind w:left="349"/>
        <w:jc w:val="both"/>
        <w:rPr>
          <w:rFonts w:ascii="Arial" w:hAnsi="Arial" w:cs="Arial"/>
          <w:sz w:val="20"/>
        </w:rPr>
      </w:pPr>
    </w:p>
    <w:p w14:paraId="293AD993" w14:textId="77777777" w:rsidR="004B2086" w:rsidRDefault="004B2086" w:rsidP="00CD5328">
      <w:pPr>
        <w:widowControl w:val="0"/>
        <w:spacing w:after="0" w:line="240" w:lineRule="auto"/>
        <w:ind w:left="349"/>
        <w:jc w:val="both"/>
        <w:rPr>
          <w:rFonts w:ascii="Arial" w:hAnsi="Arial" w:cs="Arial"/>
          <w:sz w:val="20"/>
        </w:rPr>
      </w:pPr>
    </w:p>
    <w:p w14:paraId="51B9A502" w14:textId="77777777" w:rsidR="004B2086" w:rsidRPr="00CD5328" w:rsidRDefault="004B2086" w:rsidP="00CD5328">
      <w:pPr>
        <w:widowControl w:val="0"/>
        <w:spacing w:after="0" w:line="240" w:lineRule="auto"/>
        <w:ind w:left="349"/>
        <w:jc w:val="both"/>
        <w:rPr>
          <w:rFonts w:ascii="Arial" w:hAnsi="Arial" w:cs="Arial"/>
          <w:sz w:val="20"/>
        </w:rPr>
      </w:pPr>
    </w:p>
    <w:p w14:paraId="59FC17F0"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786317EB" w14:textId="77777777" w:rsidTr="00E43B1B">
        <w:trPr>
          <w:cantSplit/>
        </w:trPr>
        <w:tc>
          <w:tcPr>
            <w:tcW w:w="2882" w:type="dxa"/>
            <w:tcBorders>
              <w:top w:val="single" w:sz="6" w:space="0" w:color="auto"/>
            </w:tcBorders>
          </w:tcPr>
          <w:p w14:paraId="372F46B4"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2BB82C2D"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3838A7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tbl>
      <w:tblPr>
        <w:tblStyle w:val="Tabladecuadrcula1clara-nfasis51"/>
        <w:tblpPr w:leftFromText="141" w:rightFromText="141" w:vertAnchor="text" w:horzAnchor="margin" w:tblpY="874"/>
        <w:tblW w:w="8930" w:type="dxa"/>
        <w:tblLook w:val="04A0" w:firstRow="1" w:lastRow="0" w:firstColumn="1" w:lastColumn="0" w:noHBand="0" w:noVBand="1"/>
      </w:tblPr>
      <w:tblGrid>
        <w:gridCol w:w="8930"/>
      </w:tblGrid>
      <w:tr w:rsidR="004931E1" w:rsidRPr="001D7001" w14:paraId="77103C82" w14:textId="77777777" w:rsidTr="004931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D93699" w14:textId="77777777" w:rsidR="004931E1" w:rsidRPr="00F44459" w:rsidRDefault="004931E1" w:rsidP="004931E1">
            <w:pPr>
              <w:jc w:val="both"/>
              <w:rPr>
                <w:rFonts w:ascii="Arial" w:hAnsi="Arial" w:cs="Arial"/>
                <w:color w:val="3333CC"/>
                <w:sz w:val="20"/>
                <w:szCs w:val="19"/>
                <w:lang w:val="es-ES"/>
              </w:rPr>
            </w:pPr>
            <w:r w:rsidRPr="00F44459">
              <w:rPr>
                <w:rFonts w:ascii="Arial" w:hAnsi="Arial" w:cs="Arial"/>
                <w:color w:val="0000FF"/>
                <w:sz w:val="20"/>
                <w:szCs w:val="19"/>
                <w:lang w:val="es-ES"/>
              </w:rPr>
              <w:t>Importante</w:t>
            </w:r>
          </w:p>
        </w:tc>
      </w:tr>
      <w:tr w:rsidR="004931E1" w:rsidRPr="001D7001" w14:paraId="01FB125F" w14:textId="77777777" w:rsidTr="004931E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4EE3885" w14:textId="77777777" w:rsidR="004931E1" w:rsidRPr="00F44459" w:rsidRDefault="004931E1" w:rsidP="004931E1">
            <w:pPr>
              <w:widowControl w:val="0"/>
              <w:ind w:left="34"/>
              <w:jc w:val="both"/>
              <w:rPr>
                <w:rFonts w:ascii="Arial" w:hAnsi="Arial" w:cs="Arial"/>
                <w:color w:val="0000FF"/>
                <w:sz w:val="20"/>
                <w:szCs w:val="19"/>
                <w:lang w:val="es-ES"/>
              </w:rPr>
            </w:pPr>
            <w:r w:rsidRPr="00F44459">
              <w:rPr>
                <w:rFonts w:ascii="Arial" w:hAnsi="Arial" w:cs="Arial"/>
                <w:b w:val="0"/>
                <w:i/>
                <w:color w:val="0000FF"/>
                <w:sz w:val="20"/>
                <w:szCs w:val="19"/>
                <w:lang w:val="es-ES_tradnl"/>
              </w:rPr>
              <w:t>Este documento puede firmarse digitalmente si am</w:t>
            </w:r>
            <w:r w:rsidRPr="00F44459">
              <w:rPr>
                <w:rFonts w:ascii="Arial" w:hAnsi="Arial" w:cs="Arial"/>
                <w:b w:val="0"/>
                <w:i/>
                <w:color w:val="0000CC"/>
                <w:sz w:val="20"/>
                <w:szCs w:val="19"/>
                <w:lang w:val="es-ES_tradnl"/>
              </w:rPr>
              <w:t xml:space="preserve">bas partes cuentan con firma digital, </w:t>
            </w:r>
            <w:r w:rsidRPr="00F44459">
              <w:rPr>
                <w:rFonts w:ascii="Arial" w:hAnsi="Arial" w:cs="Arial"/>
                <w:b w:val="0"/>
                <w:i/>
                <w:color w:val="0000FF"/>
                <w:sz w:val="20"/>
              </w:rPr>
              <w:t>según la Ley Nº 27269, Ley de Firmas y Certificados Digitales</w:t>
            </w:r>
            <w:r w:rsidRPr="00F44459">
              <w:rPr>
                <w:rFonts w:ascii="Arial" w:hAnsi="Arial" w:cs="Arial"/>
                <w:b w:val="0"/>
                <w:i/>
                <w:color w:val="0000FF"/>
                <w:sz w:val="20"/>
                <w:vertAlign w:val="superscript"/>
                <w:lang w:val="es-ES_tradnl"/>
              </w:rPr>
              <w:footnoteReference w:id="14"/>
            </w:r>
            <w:r w:rsidRPr="00F44459">
              <w:rPr>
                <w:rFonts w:ascii="Arial" w:hAnsi="Arial" w:cs="Arial"/>
                <w:b w:val="0"/>
                <w:i/>
                <w:color w:val="0000FF"/>
                <w:sz w:val="20"/>
              </w:rPr>
              <w:t>.</w:t>
            </w:r>
          </w:p>
        </w:tc>
      </w:tr>
    </w:tbl>
    <w:p w14:paraId="48E7276E" w14:textId="77777777" w:rsidR="004931E1" w:rsidRDefault="00C95EDD">
      <w:pPr>
        <w:spacing w:after="0" w:line="240" w:lineRule="auto"/>
        <w:rPr>
          <w:rFonts w:ascii="Arial" w:hAnsi="Arial" w:cs="Arial"/>
        </w:rPr>
      </w:pPr>
      <w:r>
        <w:rPr>
          <w:rFonts w:ascii="Arial" w:hAnsi="Arial" w:cs="Arial"/>
        </w:rPr>
        <w:br w:type="page"/>
      </w:r>
    </w:p>
    <w:p w14:paraId="0C9990C7" w14:textId="19D2D94D" w:rsidR="00C95EDD" w:rsidRDefault="00C95EDD">
      <w:pPr>
        <w:spacing w:after="0" w:line="240" w:lineRule="auto"/>
        <w:rPr>
          <w:rFonts w:ascii="Arial" w:hAnsi="Arial" w:cs="Arial"/>
        </w:rPr>
      </w:pPr>
    </w:p>
    <w:p w14:paraId="7A53E640" w14:textId="77777777" w:rsidR="000A216B" w:rsidRPr="003B3389" w:rsidRDefault="000A216B" w:rsidP="000A216B">
      <w:pPr>
        <w:widowControl w:val="0"/>
        <w:spacing w:after="0" w:line="240" w:lineRule="auto"/>
        <w:rPr>
          <w:rFonts w:ascii="Arial" w:hAnsi="Arial" w:cs="Arial"/>
          <w:sz w:val="20"/>
        </w:rPr>
      </w:pPr>
    </w:p>
    <w:p w14:paraId="7FB51BC8" w14:textId="77777777" w:rsidR="000A216B" w:rsidRPr="003B3389" w:rsidRDefault="000A216B" w:rsidP="000A216B">
      <w:pPr>
        <w:widowControl w:val="0"/>
        <w:spacing w:after="0" w:line="240" w:lineRule="auto"/>
        <w:rPr>
          <w:rFonts w:ascii="Arial" w:hAnsi="Arial" w:cs="Arial"/>
          <w:sz w:val="20"/>
        </w:rPr>
      </w:pPr>
    </w:p>
    <w:p w14:paraId="61F7D5A5" w14:textId="77777777" w:rsidR="000A216B" w:rsidRPr="003B3389" w:rsidRDefault="000A216B" w:rsidP="000A216B">
      <w:pPr>
        <w:widowControl w:val="0"/>
        <w:spacing w:after="0" w:line="240" w:lineRule="auto"/>
        <w:rPr>
          <w:rFonts w:ascii="Arial" w:hAnsi="Arial" w:cs="Arial"/>
          <w:sz w:val="20"/>
        </w:rPr>
      </w:pPr>
    </w:p>
    <w:p w14:paraId="7BCBFCDF" w14:textId="77777777" w:rsidR="000A216B" w:rsidRPr="003B3389" w:rsidRDefault="000A216B" w:rsidP="000A216B">
      <w:pPr>
        <w:widowControl w:val="0"/>
        <w:spacing w:after="0" w:line="240" w:lineRule="auto"/>
        <w:rPr>
          <w:rFonts w:ascii="Arial" w:hAnsi="Arial" w:cs="Arial"/>
          <w:sz w:val="20"/>
        </w:rPr>
      </w:pPr>
    </w:p>
    <w:p w14:paraId="5BB0E05C" w14:textId="77777777" w:rsidR="000A216B" w:rsidRPr="003B3389" w:rsidRDefault="000A216B" w:rsidP="000A216B">
      <w:pPr>
        <w:widowControl w:val="0"/>
        <w:spacing w:after="0" w:line="240" w:lineRule="auto"/>
        <w:rPr>
          <w:rFonts w:ascii="Arial" w:hAnsi="Arial" w:cs="Arial"/>
          <w:sz w:val="20"/>
        </w:rPr>
      </w:pPr>
    </w:p>
    <w:p w14:paraId="2B9C1240" w14:textId="77777777" w:rsidR="000A216B" w:rsidRPr="003B3389" w:rsidRDefault="000A216B" w:rsidP="000A216B">
      <w:pPr>
        <w:widowControl w:val="0"/>
        <w:spacing w:after="0" w:line="240" w:lineRule="auto"/>
        <w:rPr>
          <w:rFonts w:ascii="Arial" w:hAnsi="Arial" w:cs="Arial"/>
          <w:sz w:val="20"/>
        </w:rPr>
      </w:pPr>
    </w:p>
    <w:p w14:paraId="5F03ED8B" w14:textId="77777777" w:rsidR="002861C6" w:rsidRPr="00B42E8E" w:rsidRDefault="002861C6" w:rsidP="002861C6">
      <w:pPr>
        <w:widowControl w:val="0"/>
        <w:spacing w:after="0" w:line="240" w:lineRule="auto"/>
        <w:jc w:val="center"/>
        <w:rPr>
          <w:rFonts w:ascii="Arial" w:hAnsi="Arial" w:cs="Arial"/>
          <w:b/>
          <w:color w:val="auto"/>
          <w:sz w:val="20"/>
        </w:rPr>
      </w:pPr>
      <w:r w:rsidRPr="00B42E8E">
        <w:rPr>
          <w:rFonts w:ascii="Arial" w:hAnsi="Arial" w:cs="Arial"/>
          <w:b/>
          <w:color w:val="auto"/>
          <w:sz w:val="20"/>
        </w:rPr>
        <w:t>ACUERDO DE CONFIDENCIALIDAD</w:t>
      </w:r>
    </w:p>
    <w:p w14:paraId="34BCCD41" w14:textId="77777777" w:rsidR="002861C6" w:rsidRPr="00B42E8E" w:rsidRDefault="002861C6" w:rsidP="002861C6">
      <w:pPr>
        <w:spacing w:after="0" w:line="240" w:lineRule="auto"/>
        <w:jc w:val="center"/>
        <w:rPr>
          <w:rFonts w:ascii="Arial" w:hAnsi="Arial" w:cs="Arial"/>
          <w:b/>
          <w:color w:val="auto"/>
          <w:sz w:val="20"/>
        </w:rPr>
      </w:pPr>
    </w:p>
    <w:p w14:paraId="4A1B15B2" w14:textId="77777777" w:rsidR="002861C6" w:rsidRPr="00B42E8E" w:rsidRDefault="002861C6" w:rsidP="002861C6">
      <w:pPr>
        <w:spacing w:after="0" w:line="240" w:lineRule="auto"/>
        <w:jc w:val="center"/>
        <w:rPr>
          <w:rFonts w:ascii="Arial" w:hAnsi="Arial" w:cs="Arial"/>
          <w:b/>
          <w:color w:val="auto"/>
          <w:sz w:val="20"/>
        </w:rPr>
      </w:pPr>
    </w:p>
    <w:p w14:paraId="0C1C3AC3" w14:textId="77777777" w:rsidR="002861C6" w:rsidRPr="00B42E8E" w:rsidRDefault="002861C6" w:rsidP="002861C6">
      <w:pPr>
        <w:spacing w:after="0" w:line="240" w:lineRule="auto"/>
        <w:jc w:val="both"/>
        <w:rPr>
          <w:rFonts w:ascii="Arial" w:hAnsi="Arial" w:cs="Arial"/>
          <w:color w:val="auto"/>
          <w:sz w:val="20"/>
        </w:rPr>
      </w:pPr>
      <w:r w:rsidRPr="00B42E8E">
        <w:rPr>
          <w:rFonts w:ascii="Arial" w:hAnsi="Arial" w:cs="Arial"/>
          <w:color w:val="auto"/>
          <w:sz w:val="20"/>
        </w:rPr>
        <w:t>Conste por el presente documento, el Acuerdo de Confidencialidad que celebran, de una parte, la empresa</w:t>
      </w:r>
      <w:r w:rsidRPr="00B42E8E">
        <w:rPr>
          <w:rFonts w:ascii="Arial" w:hAnsi="Arial" w:cs="Arial"/>
          <w:b/>
          <w:color w:val="auto"/>
          <w:sz w:val="20"/>
        </w:rPr>
        <w:t xml:space="preserve"> SERVICIO DE AGUA POTABLE Y ALCANTARILLADO DE LIMA - SEDAPAL</w:t>
      </w:r>
      <w:r w:rsidRPr="00B42E8E">
        <w:rPr>
          <w:rFonts w:ascii="Arial" w:hAnsi="Arial" w:cs="Arial"/>
          <w:color w:val="auto"/>
          <w:sz w:val="20"/>
        </w:rPr>
        <w:t xml:space="preserve">, </w:t>
      </w:r>
      <w:r w:rsidRPr="00B42E8E">
        <w:rPr>
          <w:rFonts w:ascii="Arial" w:hAnsi="Arial" w:cs="Arial"/>
          <w:bCs/>
          <w:color w:val="auto"/>
          <w:sz w:val="20"/>
        </w:rPr>
        <w:t xml:space="preserve">con RUC    Nº </w:t>
      </w:r>
      <w:r w:rsidRPr="00B42E8E">
        <w:rPr>
          <w:rFonts w:ascii="Arial" w:hAnsi="Arial" w:cs="Arial"/>
          <w:color w:val="auto"/>
          <w:sz w:val="20"/>
          <w:lang w:val="es-ES" w:eastAsia="es-MX"/>
        </w:rPr>
        <w:t>20100152356</w:t>
      </w:r>
      <w:r w:rsidRPr="00B42E8E">
        <w:rPr>
          <w:rFonts w:ascii="Arial" w:hAnsi="Arial" w:cs="Arial"/>
          <w:color w:val="auto"/>
          <w:sz w:val="20"/>
        </w:rPr>
        <w:t xml:space="preserve">, domiciliada en </w:t>
      </w:r>
      <w:r w:rsidRPr="00B42E8E">
        <w:rPr>
          <w:rFonts w:ascii="Arial" w:hAnsi="Arial" w:cs="Arial"/>
          <w:color w:val="auto"/>
          <w:sz w:val="20"/>
          <w:lang w:val="es-ES"/>
        </w:rPr>
        <w:t>Autopista Ramiro Prialé 210</w:t>
      </w:r>
      <w:r w:rsidRPr="00B42E8E">
        <w:rPr>
          <w:rFonts w:ascii="Arial" w:hAnsi="Arial" w:cs="Arial"/>
          <w:color w:val="auto"/>
          <w:sz w:val="20"/>
        </w:rPr>
        <w:t xml:space="preserve">, distrito de El Agustino, provincia y departamento de Lima, representada por su </w:t>
      </w:r>
      <w:r w:rsidRPr="00B42E8E">
        <w:rPr>
          <w:rFonts w:ascii="Arial" w:hAnsi="Arial" w:cs="Arial"/>
          <w:b/>
          <w:i/>
          <w:color w:val="auto"/>
          <w:sz w:val="20"/>
        </w:rPr>
        <w:t>Gerente de Logística y Servicios</w:t>
      </w:r>
      <w:r w:rsidRPr="00B42E8E">
        <w:rPr>
          <w:rFonts w:ascii="Arial" w:hAnsi="Arial" w:cs="Arial"/>
          <w:color w:val="auto"/>
          <w:sz w:val="20"/>
        </w:rPr>
        <w:t xml:space="preserve">  Sr.______________________., identificado con DNI Nº__________, quien procede de conformidad con los poderes otorgados mediante Acuerdo Nº </w:t>
      </w:r>
      <w:r w:rsidRPr="00B42E8E">
        <w:rPr>
          <w:rFonts w:ascii="Arial" w:hAnsi="Arial" w:cs="Arial"/>
          <w:b/>
          <w:i/>
          <w:color w:val="auto"/>
          <w:sz w:val="20"/>
        </w:rPr>
        <w:t xml:space="preserve">…………….. </w:t>
      </w:r>
      <w:r w:rsidRPr="00B42E8E">
        <w:rPr>
          <w:rFonts w:ascii="Arial" w:hAnsi="Arial" w:cs="Arial"/>
          <w:i/>
          <w:color w:val="auto"/>
          <w:sz w:val="20"/>
        </w:rPr>
        <w:t>del</w:t>
      </w:r>
      <w:r w:rsidRPr="00B42E8E">
        <w:rPr>
          <w:rFonts w:ascii="Arial" w:hAnsi="Arial" w:cs="Arial"/>
          <w:b/>
          <w:i/>
          <w:color w:val="auto"/>
          <w:sz w:val="20"/>
        </w:rPr>
        <w:t xml:space="preserve"> …………….</w:t>
      </w:r>
      <w:r w:rsidRPr="00B42E8E">
        <w:rPr>
          <w:rFonts w:ascii="Arial" w:hAnsi="Arial" w:cs="Arial"/>
          <w:color w:val="auto"/>
          <w:sz w:val="20"/>
        </w:rPr>
        <w:t xml:space="preserve">, y a quien para los efectos del presente Acuerdo se le denominará </w:t>
      </w:r>
      <w:r w:rsidRPr="00B42E8E">
        <w:rPr>
          <w:rFonts w:ascii="Arial" w:hAnsi="Arial" w:cs="Arial"/>
          <w:b/>
          <w:color w:val="auto"/>
          <w:sz w:val="20"/>
        </w:rPr>
        <w:t xml:space="preserve">SEDAPAL, </w:t>
      </w:r>
      <w:r w:rsidRPr="00B42E8E">
        <w:rPr>
          <w:rFonts w:ascii="Arial" w:hAnsi="Arial" w:cs="Arial"/>
          <w:color w:val="auto"/>
          <w:sz w:val="20"/>
        </w:rPr>
        <w:t xml:space="preserve">y de la otra parte, </w:t>
      </w:r>
      <w:r w:rsidRPr="00B42E8E">
        <w:rPr>
          <w:rFonts w:ascii="Arial" w:hAnsi="Arial" w:cs="Arial"/>
          <w:b/>
          <w:i/>
          <w:color w:val="auto"/>
          <w:sz w:val="20"/>
        </w:rPr>
        <w:t>(LA EMPRESA/ CONSORCIO/PERSONA)</w:t>
      </w:r>
      <w:r w:rsidRPr="00B42E8E">
        <w:rPr>
          <w:rFonts w:ascii="Arial" w:hAnsi="Arial" w:cs="Arial"/>
          <w:color w:val="auto"/>
          <w:sz w:val="20"/>
        </w:rPr>
        <w:t xml:space="preserve"> identificada con RUC Nº __________, con domicilio en ___________________, debidamente representada por ______________________, identificado(a) con DNI N° ______________, quien procede de conformidad con los poderes que obran debidamente inscritos en la Partida Electrónica Nº ______________ de la Oficina Registral de ______________, a quien en adelante se le denominará </w:t>
      </w:r>
      <w:r w:rsidRPr="00B42E8E">
        <w:rPr>
          <w:rFonts w:ascii="Arial" w:hAnsi="Arial" w:cs="Arial"/>
          <w:b/>
          <w:color w:val="auto"/>
          <w:sz w:val="20"/>
        </w:rPr>
        <w:t>EL CONTRATISTA</w:t>
      </w:r>
      <w:r w:rsidRPr="00B42E8E">
        <w:rPr>
          <w:rFonts w:ascii="Arial" w:hAnsi="Arial" w:cs="Arial"/>
          <w:color w:val="auto"/>
          <w:sz w:val="20"/>
        </w:rPr>
        <w:t>, en los términos y condiciones siguientes:</w:t>
      </w:r>
    </w:p>
    <w:p w14:paraId="3207104D" w14:textId="77777777" w:rsidR="002861C6" w:rsidRPr="00B42E8E" w:rsidRDefault="002861C6" w:rsidP="002861C6">
      <w:pPr>
        <w:spacing w:after="0" w:line="240" w:lineRule="auto"/>
        <w:jc w:val="both"/>
        <w:rPr>
          <w:rFonts w:ascii="Arial" w:hAnsi="Arial" w:cs="Arial"/>
          <w:color w:val="auto"/>
          <w:kern w:val="28"/>
          <w:sz w:val="20"/>
        </w:rPr>
      </w:pPr>
    </w:p>
    <w:p w14:paraId="54091C0F" w14:textId="77777777" w:rsidR="002861C6" w:rsidRPr="00B42E8E" w:rsidRDefault="002861C6" w:rsidP="002861C6">
      <w:pPr>
        <w:spacing w:after="0" w:line="240" w:lineRule="auto"/>
        <w:jc w:val="both"/>
        <w:rPr>
          <w:rFonts w:ascii="Arial" w:hAnsi="Arial" w:cs="Arial"/>
          <w:color w:val="auto"/>
          <w:sz w:val="20"/>
        </w:rPr>
      </w:pPr>
      <w:r w:rsidRPr="00B42E8E">
        <w:rPr>
          <w:rFonts w:ascii="Arial" w:hAnsi="Arial" w:cs="Arial"/>
          <w:b/>
          <w:color w:val="auto"/>
          <w:sz w:val="20"/>
        </w:rPr>
        <w:t>PRIMERA.-</w:t>
      </w:r>
      <w:r w:rsidRPr="00B42E8E">
        <w:rPr>
          <w:rFonts w:ascii="Arial" w:hAnsi="Arial" w:cs="Arial"/>
          <w:color w:val="auto"/>
          <w:sz w:val="20"/>
        </w:rPr>
        <w:t xml:space="preserve"> Mediante el presente Acuerdo, </w:t>
      </w:r>
      <w:r w:rsidRPr="00B42E8E">
        <w:rPr>
          <w:rFonts w:ascii="Arial" w:hAnsi="Arial" w:cs="Arial"/>
          <w:b/>
          <w:color w:val="auto"/>
          <w:sz w:val="20"/>
        </w:rPr>
        <w:t>EL CONTRATISTA</w:t>
      </w:r>
      <w:r w:rsidRPr="00B42E8E">
        <w:rPr>
          <w:rFonts w:ascii="Arial" w:hAnsi="Arial" w:cs="Arial"/>
          <w:color w:val="auto"/>
          <w:sz w:val="20"/>
        </w:rPr>
        <w:t xml:space="preserve"> se obliga a mantener y guardar estricta reserva y absoluta confidencialidad sobre la información a la que tengan acceso, utilizada, elaborada u obtenida durante la adquisición de sus Bienes o ejecución de sus Servicios en General o Consultorías en General o Consultorías en Obras u Obras</w:t>
      </w:r>
      <w:r w:rsidRPr="00B42E8E">
        <w:rPr>
          <w:rFonts w:ascii="Arial" w:hAnsi="Arial" w:cs="Arial"/>
          <w:color w:val="auto"/>
          <w:vertAlign w:val="superscript"/>
        </w:rPr>
        <w:footnoteReference w:id="15"/>
      </w:r>
      <w:r w:rsidRPr="00B42E8E">
        <w:rPr>
          <w:rFonts w:ascii="Arial" w:hAnsi="Arial" w:cs="Arial"/>
          <w:color w:val="auto"/>
          <w:sz w:val="20"/>
        </w:rPr>
        <w:t xml:space="preserve"> producto del otorgamiento de la Buena Pro correspondiente al </w:t>
      </w:r>
      <w:r w:rsidRPr="00B42E8E">
        <w:rPr>
          <w:rFonts w:ascii="Arial" w:hAnsi="Arial" w:cs="Arial"/>
          <w:i/>
          <w:color w:val="auto"/>
          <w:sz w:val="20"/>
        </w:rPr>
        <w:t xml:space="preserve">”CONCURSO PÚBLICO o LICITACIÓN PÚBLICA o ADJUDICACIÓN SIMPLIFICADA o SUBASTA INVERSA ELECTRÓNICA o SELECCIÓN DE CONSULTORES INDIVIDUALES o COMPARACIÓN DE PRECIOS o CONTRATACIÓN DIRECTA o CONTRATO NO AFECTO A LEY” (que superen las 8UIT y en las que exista intercambio de información) </w:t>
      </w:r>
      <w:r w:rsidRPr="00B42E8E">
        <w:rPr>
          <w:rFonts w:ascii="Arial" w:hAnsi="Arial" w:cs="Arial"/>
          <w:color w:val="auto"/>
          <w:sz w:val="20"/>
        </w:rPr>
        <w:t xml:space="preserve">Nº ______________ y/o ulterior suscripción del Contrato de Prestación de Servicios Nº ______________  y/o Pedido de Servicio/Bien N° ______________, así como toda aquella información a la que tenga acceso y se encuentre relacionada a </w:t>
      </w:r>
      <w:r w:rsidRPr="00B42E8E">
        <w:rPr>
          <w:rFonts w:ascii="Arial" w:hAnsi="Arial" w:cs="Arial"/>
          <w:b/>
          <w:color w:val="auto"/>
          <w:sz w:val="20"/>
        </w:rPr>
        <w:t xml:space="preserve">SEDAPAL </w:t>
      </w:r>
      <w:r w:rsidRPr="00B42E8E">
        <w:rPr>
          <w:rFonts w:ascii="Arial" w:hAnsi="Arial" w:cs="Arial"/>
          <w:color w:val="auto"/>
          <w:sz w:val="20"/>
        </w:rPr>
        <w:t>(en adelante, La Información</w:t>
      </w:r>
      <w:r w:rsidRPr="00B42E8E">
        <w:rPr>
          <w:rFonts w:ascii="Arial" w:hAnsi="Arial" w:cs="Arial"/>
          <w:color w:val="auto"/>
          <w:vertAlign w:val="superscript"/>
        </w:rPr>
        <w:footnoteReference w:id="16"/>
      </w:r>
      <w:r w:rsidRPr="00B42E8E">
        <w:rPr>
          <w:rFonts w:ascii="Arial" w:hAnsi="Arial" w:cs="Arial"/>
          <w:color w:val="auto"/>
          <w:sz w:val="20"/>
        </w:rPr>
        <w:t>).</w:t>
      </w:r>
    </w:p>
    <w:p w14:paraId="7C864D3A" w14:textId="77777777" w:rsidR="002861C6" w:rsidRPr="00B42E8E" w:rsidRDefault="002861C6" w:rsidP="002861C6">
      <w:pPr>
        <w:spacing w:after="0" w:line="240" w:lineRule="auto"/>
        <w:jc w:val="both"/>
        <w:rPr>
          <w:rFonts w:ascii="Arial" w:hAnsi="Arial" w:cs="Arial"/>
          <w:color w:val="auto"/>
          <w:sz w:val="20"/>
        </w:rPr>
      </w:pPr>
    </w:p>
    <w:p w14:paraId="474DABD9" w14:textId="77777777" w:rsidR="002861C6" w:rsidRPr="00B42E8E" w:rsidRDefault="002861C6" w:rsidP="002861C6">
      <w:pPr>
        <w:spacing w:after="0" w:line="240" w:lineRule="auto"/>
        <w:jc w:val="both"/>
        <w:rPr>
          <w:rFonts w:ascii="Arial" w:hAnsi="Arial" w:cs="Arial"/>
          <w:color w:val="auto"/>
          <w:sz w:val="20"/>
        </w:rPr>
      </w:pPr>
      <w:r w:rsidRPr="00B42E8E">
        <w:rPr>
          <w:rFonts w:ascii="Arial" w:hAnsi="Arial" w:cs="Arial"/>
          <w:color w:val="auto"/>
          <w:sz w:val="20"/>
        </w:rPr>
        <w:t>La Información no debe ser puesta a disposición</w:t>
      </w:r>
      <w:r w:rsidRPr="00B42E8E">
        <w:rPr>
          <w:rFonts w:ascii="Arial" w:hAnsi="Arial" w:cs="Arial"/>
          <w:color w:val="auto"/>
          <w:vertAlign w:val="superscript"/>
        </w:rPr>
        <w:footnoteReference w:id="17"/>
      </w:r>
      <w:r w:rsidRPr="00B42E8E">
        <w:rPr>
          <w:rFonts w:ascii="Arial" w:hAnsi="Arial" w:cs="Arial"/>
          <w:color w:val="auto"/>
          <w:sz w:val="20"/>
        </w:rPr>
        <w:t xml:space="preserve"> y/o revelada a individuos</w:t>
      </w:r>
      <w:r w:rsidRPr="00B42E8E">
        <w:rPr>
          <w:rFonts w:ascii="Arial" w:hAnsi="Arial" w:cs="Arial"/>
          <w:color w:val="auto"/>
          <w:vertAlign w:val="superscript"/>
        </w:rPr>
        <w:footnoteReference w:id="18"/>
      </w:r>
      <w:r w:rsidRPr="00B42E8E">
        <w:rPr>
          <w:rFonts w:ascii="Arial" w:hAnsi="Arial" w:cs="Arial"/>
          <w:color w:val="auto"/>
          <w:sz w:val="20"/>
        </w:rPr>
        <w:t xml:space="preserve"> ni entidades públicas ajenas a </w:t>
      </w:r>
      <w:r w:rsidRPr="00B42E8E">
        <w:rPr>
          <w:rFonts w:ascii="Arial" w:hAnsi="Arial" w:cs="Arial"/>
          <w:b/>
          <w:color w:val="auto"/>
          <w:sz w:val="20"/>
        </w:rPr>
        <w:t xml:space="preserve">SEDAPAL, </w:t>
      </w:r>
      <w:r w:rsidRPr="00B42E8E">
        <w:rPr>
          <w:rFonts w:ascii="Arial" w:hAnsi="Arial" w:cs="Arial"/>
          <w:color w:val="auto"/>
          <w:sz w:val="20"/>
        </w:rPr>
        <w:t>con excepción de los requerimientos de acceso a la información, emanados de autoridad administrativa o jurisdiccional competente.</w:t>
      </w:r>
    </w:p>
    <w:p w14:paraId="09C66E64" w14:textId="77777777" w:rsidR="002861C6" w:rsidRPr="00B42E8E" w:rsidRDefault="002861C6" w:rsidP="002861C6">
      <w:pPr>
        <w:spacing w:after="0" w:line="240" w:lineRule="auto"/>
        <w:jc w:val="both"/>
        <w:rPr>
          <w:rFonts w:ascii="Arial" w:hAnsi="Arial" w:cs="Arial"/>
          <w:color w:val="auto"/>
          <w:sz w:val="20"/>
        </w:rPr>
      </w:pPr>
    </w:p>
    <w:p w14:paraId="1C859B8B" w14:textId="77777777" w:rsidR="002861C6" w:rsidRPr="00B42E8E" w:rsidRDefault="002861C6" w:rsidP="002861C6">
      <w:pPr>
        <w:spacing w:after="0" w:line="240" w:lineRule="auto"/>
        <w:jc w:val="both"/>
        <w:rPr>
          <w:rFonts w:ascii="Arial" w:hAnsi="Arial" w:cs="Arial"/>
          <w:color w:val="auto"/>
          <w:sz w:val="20"/>
        </w:rPr>
      </w:pPr>
      <w:r w:rsidRPr="00B42E8E">
        <w:rPr>
          <w:rFonts w:ascii="Arial" w:hAnsi="Arial" w:cs="Arial"/>
          <w:b/>
          <w:color w:val="auto"/>
          <w:sz w:val="20"/>
        </w:rPr>
        <w:t xml:space="preserve">SEGUNDA.- </w:t>
      </w:r>
      <w:r w:rsidRPr="00B42E8E">
        <w:rPr>
          <w:rFonts w:ascii="Arial" w:hAnsi="Arial" w:cs="Arial"/>
          <w:color w:val="auto"/>
          <w:sz w:val="20"/>
        </w:rPr>
        <w:t xml:space="preserve">El compromiso de reserva y confidencialidad antes referido, es asumido por </w:t>
      </w:r>
      <w:r w:rsidRPr="00B42E8E">
        <w:rPr>
          <w:rFonts w:ascii="Arial" w:hAnsi="Arial" w:cs="Arial"/>
          <w:b/>
          <w:color w:val="auto"/>
          <w:sz w:val="20"/>
        </w:rPr>
        <w:t>EL CONTRATISTA</w:t>
      </w:r>
      <w:r w:rsidRPr="00B42E8E">
        <w:rPr>
          <w:rFonts w:ascii="Arial" w:hAnsi="Arial" w:cs="Arial"/>
          <w:color w:val="auto"/>
          <w:sz w:val="20"/>
        </w:rPr>
        <w:t>, quien se obliga a:</w:t>
      </w:r>
    </w:p>
    <w:p w14:paraId="4CACD33A" w14:textId="77777777" w:rsidR="002861C6" w:rsidRPr="00B42E8E" w:rsidRDefault="002861C6" w:rsidP="002861C6">
      <w:pPr>
        <w:spacing w:after="0" w:line="240" w:lineRule="auto"/>
        <w:jc w:val="both"/>
        <w:rPr>
          <w:rFonts w:ascii="Arial" w:hAnsi="Arial" w:cs="Arial"/>
          <w:color w:val="auto"/>
          <w:sz w:val="20"/>
        </w:rPr>
      </w:pPr>
    </w:p>
    <w:p w14:paraId="1D302699" w14:textId="77777777" w:rsidR="002861C6" w:rsidRPr="00B42E8E" w:rsidRDefault="002861C6" w:rsidP="00BF62B9">
      <w:pPr>
        <w:numPr>
          <w:ilvl w:val="0"/>
          <w:numId w:val="35"/>
        </w:numPr>
        <w:spacing w:after="0" w:line="240" w:lineRule="auto"/>
        <w:jc w:val="both"/>
        <w:rPr>
          <w:rFonts w:ascii="Arial" w:hAnsi="Arial" w:cs="Arial"/>
          <w:color w:val="auto"/>
          <w:sz w:val="20"/>
        </w:rPr>
      </w:pPr>
      <w:r w:rsidRPr="00B42E8E">
        <w:rPr>
          <w:rFonts w:ascii="Arial" w:hAnsi="Arial" w:cs="Arial"/>
          <w:color w:val="auto"/>
          <w:sz w:val="20"/>
        </w:rPr>
        <w:t xml:space="preserve">Cumplir y aplicar, durante la ejecución de sus servicios, las políticas, procedimientos, estándares y controles de seguridad establecidos y comunicados por </w:t>
      </w:r>
      <w:r w:rsidRPr="00B42E8E">
        <w:rPr>
          <w:rFonts w:ascii="Arial" w:hAnsi="Arial" w:cs="Arial"/>
          <w:b/>
          <w:color w:val="auto"/>
          <w:sz w:val="20"/>
        </w:rPr>
        <w:t>SEDAPAL.</w:t>
      </w:r>
    </w:p>
    <w:p w14:paraId="5B457CD8" w14:textId="77777777" w:rsidR="002861C6" w:rsidRPr="00B42E8E" w:rsidRDefault="002861C6" w:rsidP="00BF62B9">
      <w:pPr>
        <w:numPr>
          <w:ilvl w:val="0"/>
          <w:numId w:val="35"/>
        </w:numPr>
        <w:spacing w:after="0" w:line="240" w:lineRule="auto"/>
        <w:jc w:val="both"/>
        <w:rPr>
          <w:rFonts w:ascii="Arial" w:hAnsi="Arial" w:cs="Arial"/>
          <w:color w:val="auto"/>
          <w:sz w:val="20"/>
        </w:rPr>
      </w:pPr>
      <w:r w:rsidRPr="00B42E8E">
        <w:rPr>
          <w:rFonts w:ascii="Arial" w:hAnsi="Arial" w:cs="Arial"/>
          <w:color w:val="auto"/>
          <w:sz w:val="20"/>
        </w:rPr>
        <w:t>Adoptar las medidas y precauciones para que sus colaboradores, trabajadores, directores, accionistas, proveedores y personal en general, no dispongan ni revelen a terceros La Información, haciéndose responsable por los efectos en caso de incumplimiento; sin perjuicio de las acciones legales a que hubiera lugar, así como de los daños y perjuicios correspondientes.</w:t>
      </w:r>
    </w:p>
    <w:p w14:paraId="13D34C54" w14:textId="77777777" w:rsidR="002861C6" w:rsidRPr="00B42E8E" w:rsidRDefault="002861C6" w:rsidP="00BF62B9">
      <w:pPr>
        <w:widowControl w:val="0"/>
        <w:numPr>
          <w:ilvl w:val="0"/>
          <w:numId w:val="35"/>
        </w:numPr>
        <w:shd w:val="clear" w:color="auto" w:fill="FFFFFF"/>
        <w:spacing w:after="0" w:line="240" w:lineRule="auto"/>
        <w:ind w:right="10"/>
        <w:jc w:val="both"/>
        <w:rPr>
          <w:rFonts w:ascii="Arial" w:hAnsi="Arial" w:cs="Arial"/>
          <w:color w:val="auto"/>
          <w:sz w:val="20"/>
        </w:rPr>
      </w:pPr>
      <w:r w:rsidRPr="00B42E8E">
        <w:rPr>
          <w:rFonts w:ascii="Arial" w:hAnsi="Arial" w:cs="Arial"/>
          <w:color w:val="auto"/>
          <w:sz w:val="20"/>
        </w:rPr>
        <w:t>No proveer ni permitir el acceso a la información o parte de ella, a personas distintas a su personal que haya sido expresamente autorizado;</w:t>
      </w:r>
    </w:p>
    <w:p w14:paraId="2C23EE89" w14:textId="77777777" w:rsidR="002861C6" w:rsidRPr="00B42E8E" w:rsidRDefault="002861C6" w:rsidP="00BF62B9">
      <w:pPr>
        <w:numPr>
          <w:ilvl w:val="0"/>
          <w:numId w:val="35"/>
        </w:numPr>
        <w:spacing w:after="0" w:line="240" w:lineRule="auto"/>
        <w:jc w:val="both"/>
        <w:rPr>
          <w:rFonts w:ascii="Arial" w:hAnsi="Arial" w:cs="Arial"/>
          <w:color w:val="auto"/>
          <w:sz w:val="20"/>
        </w:rPr>
      </w:pPr>
      <w:r w:rsidRPr="00B42E8E">
        <w:rPr>
          <w:rFonts w:ascii="Arial" w:hAnsi="Arial" w:cs="Arial"/>
          <w:color w:val="auto"/>
          <w:sz w:val="20"/>
        </w:rPr>
        <w:t xml:space="preserve">No reproducir la Información, salvo autorización previa y expresa del Representante Legal que suscribió el Contrato de Prestación de Servicios Nº ______________ y/o Pedido de Servicio/Bien N° ______________derivado del </w:t>
      </w:r>
      <w:r w:rsidRPr="00B42E8E">
        <w:rPr>
          <w:rFonts w:ascii="Arial" w:hAnsi="Arial" w:cs="Arial"/>
          <w:i/>
          <w:color w:val="auto"/>
          <w:sz w:val="20"/>
        </w:rPr>
        <w:t xml:space="preserve">” CONCURSO PÚBLICO o LICITACIÓN PÚBLICA o ADJUDICACIÓN SIMPLIFICADA o SUBASTA INVERSA ELECTRÓNICA o SELECCIÓN DE CONSULTORES INDIVIDUALES o </w:t>
      </w:r>
      <w:r w:rsidRPr="00B42E8E">
        <w:rPr>
          <w:rFonts w:ascii="Arial" w:hAnsi="Arial" w:cs="Arial"/>
          <w:i/>
          <w:color w:val="auto"/>
          <w:sz w:val="20"/>
        </w:rPr>
        <w:lastRenderedPageBreak/>
        <w:t xml:space="preserve">COMPARACIÓN DE PRECIOS o CONTRATACIÓN DIRECTA o CONTRATO NO AFECTO A LEY (que superen las 8UIT y en las que exista intercambio de información)” </w:t>
      </w:r>
      <w:r w:rsidRPr="00B42E8E">
        <w:rPr>
          <w:rFonts w:ascii="Arial" w:hAnsi="Arial" w:cs="Arial"/>
          <w:color w:val="auto"/>
          <w:sz w:val="20"/>
        </w:rPr>
        <w:t xml:space="preserve"> Nº __________. </w:t>
      </w:r>
    </w:p>
    <w:p w14:paraId="7982C433" w14:textId="77777777" w:rsidR="002861C6" w:rsidRPr="00B42E8E" w:rsidRDefault="002861C6" w:rsidP="00BF62B9">
      <w:pPr>
        <w:numPr>
          <w:ilvl w:val="0"/>
          <w:numId w:val="35"/>
        </w:numPr>
        <w:spacing w:after="0" w:line="240" w:lineRule="auto"/>
        <w:jc w:val="both"/>
        <w:rPr>
          <w:rFonts w:ascii="Arial" w:hAnsi="Arial" w:cs="Arial"/>
          <w:color w:val="auto"/>
          <w:sz w:val="20"/>
        </w:rPr>
      </w:pPr>
      <w:r w:rsidRPr="00B42E8E">
        <w:rPr>
          <w:rFonts w:ascii="Arial" w:hAnsi="Arial" w:cs="Arial"/>
          <w:color w:val="auto"/>
          <w:sz w:val="20"/>
        </w:rPr>
        <w:t>No utilizar La Información para su propio beneficio, ni de sus colaboradores, trabajadores, directores, accionistas, proveedores o personal en general.</w:t>
      </w:r>
    </w:p>
    <w:p w14:paraId="28ADCED7" w14:textId="77777777" w:rsidR="002861C6" w:rsidRPr="00B42E8E" w:rsidRDefault="002861C6" w:rsidP="00BF62B9">
      <w:pPr>
        <w:numPr>
          <w:ilvl w:val="0"/>
          <w:numId w:val="35"/>
        </w:numPr>
        <w:spacing w:after="0" w:line="240" w:lineRule="auto"/>
        <w:jc w:val="both"/>
        <w:rPr>
          <w:rFonts w:ascii="Arial" w:hAnsi="Arial" w:cs="Arial"/>
          <w:color w:val="auto"/>
          <w:sz w:val="20"/>
        </w:rPr>
      </w:pPr>
      <w:r w:rsidRPr="00B42E8E">
        <w:rPr>
          <w:rFonts w:ascii="Arial" w:hAnsi="Arial" w:cs="Arial"/>
          <w:color w:val="auto"/>
          <w:sz w:val="20"/>
        </w:rPr>
        <w:t>En caso requieran reproducir La Información, se deberá llevar un registro donde se indique el responsable y la ubicación de las mismas.</w:t>
      </w:r>
    </w:p>
    <w:p w14:paraId="2EE4E0C1" w14:textId="77777777" w:rsidR="002861C6" w:rsidRPr="00B42E8E" w:rsidRDefault="002861C6" w:rsidP="00BF62B9">
      <w:pPr>
        <w:numPr>
          <w:ilvl w:val="0"/>
          <w:numId w:val="35"/>
        </w:numPr>
        <w:spacing w:after="0" w:line="240" w:lineRule="auto"/>
        <w:jc w:val="both"/>
        <w:rPr>
          <w:rFonts w:ascii="Arial" w:hAnsi="Arial" w:cs="Arial"/>
          <w:color w:val="auto"/>
          <w:sz w:val="20"/>
        </w:rPr>
      </w:pPr>
      <w:r w:rsidRPr="00B42E8E">
        <w:rPr>
          <w:rFonts w:ascii="Arial" w:hAnsi="Arial" w:cs="Arial"/>
          <w:color w:val="auto"/>
          <w:sz w:val="20"/>
        </w:rPr>
        <w:t xml:space="preserve">Devolver a </w:t>
      </w:r>
      <w:r w:rsidRPr="00B42E8E">
        <w:rPr>
          <w:rFonts w:ascii="Arial" w:hAnsi="Arial" w:cs="Arial"/>
          <w:b/>
          <w:color w:val="auto"/>
          <w:sz w:val="20"/>
        </w:rPr>
        <w:t xml:space="preserve">SEDAPAL, </w:t>
      </w:r>
      <w:r w:rsidRPr="00B42E8E">
        <w:rPr>
          <w:rFonts w:ascii="Arial" w:hAnsi="Arial" w:cs="Arial"/>
          <w:color w:val="auto"/>
          <w:sz w:val="20"/>
        </w:rPr>
        <w:t>dentro de los diez</w:t>
      </w:r>
      <w:r w:rsidRPr="00B42E8E">
        <w:rPr>
          <w:rFonts w:ascii="Arial" w:hAnsi="Arial" w:cs="Arial"/>
          <w:b/>
          <w:color w:val="auto"/>
          <w:sz w:val="20"/>
        </w:rPr>
        <w:t xml:space="preserve"> </w:t>
      </w:r>
      <w:r w:rsidRPr="00B42E8E">
        <w:rPr>
          <w:rFonts w:ascii="Arial" w:hAnsi="Arial" w:cs="Arial"/>
          <w:color w:val="auto"/>
          <w:sz w:val="20"/>
        </w:rPr>
        <w:t>(10)</w:t>
      </w:r>
      <w:r w:rsidRPr="00B42E8E">
        <w:rPr>
          <w:rFonts w:ascii="Arial" w:hAnsi="Arial" w:cs="Arial"/>
          <w:b/>
          <w:color w:val="auto"/>
          <w:sz w:val="20"/>
        </w:rPr>
        <w:t xml:space="preserve"> </w:t>
      </w:r>
      <w:r w:rsidRPr="00B42E8E">
        <w:rPr>
          <w:rFonts w:ascii="Arial" w:hAnsi="Arial" w:cs="Arial"/>
          <w:color w:val="auto"/>
          <w:sz w:val="20"/>
        </w:rPr>
        <w:t xml:space="preserve">días hábiles posteriores al requerimiento de </w:t>
      </w:r>
      <w:r w:rsidRPr="00B42E8E">
        <w:rPr>
          <w:rFonts w:ascii="Arial" w:hAnsi="Arial" w:cs="Arial"/>
          <w:b/>
          <w:color w:val="auto"/>
          <w:sz w:val="20"/>
        </w:rPr>
        <w:t>SEDAPAL</w:t>
      </w:r>
      <w:r w:rsidRPr="00B42E8E">
        <w:rPr>
          <w:rFonts w:ascii="Arial" w:hAnsi="Arial" w:cs="Arial"/>
          <w:color w:val="auto"/>
          <w:sz w:val="20"/>
        </w:rPr>
        <w:t>, La Información o activo que la contenga (documentación, software, equipo, tarjeta de acceso, entre otros).</w:t>
      </w:r>
    </w:p>
    <w:p w14:paraId="1D8F0D01" w14:textId="77777777" w:rsidR="002861C6" w:rsidRPr="00B42E8E" w:rsidRDefault="002861C6" w:rsidP="00BF62B9">
      <w:pPr>
        <w:numPr>
          <w:ilvl w:val="0"/>
          <w:numId w:val="35"/>
        </w:numPr>
        <w:spacing w:after="0" w:line="240" w:lineRule="auto"/>
        <w:jc w:val="both"/>
        <w:rPr>
          <w:rFonts w:ascii="Arial" w:hAnsi="Arial" w:cs="Arial"/>
          <w:color w:val="auto"/>
          <w:sz w:val="20"/>
        </w:rPr>
      </w:pPr>
      <w:r w:rsidRPr="00B42E8E">
        <w:rPr>
          <w:rFonts w:ascii="Arial" w:hAnsi="Arial" w:cs="Arial"/>
          <w:color w:val="auto"/>
          <w:sz w:val="20"/>
        </w:rPr>
        <w:t xml:space="preserve">Informar a SEDAPAL si es forzado mediante orden o resolución escrita por alguna autoridad competente a divulgar o proporcionar la información confidencial. </w:t>
      </w:r>
    </w:p>
    <w:p w14:paraId="13F29E62" w14:textId="77777777" w:rsidR="002861C6" w:rsidRPr="00B42E8E" w:rsidRDefault="002861C6" w:rsidP="002861C6">
      <w:pPr>
        <w:spacing w:after="0" w:line="240" w:lineRule="auto"/>
        <w:jc w:val="both"/>
        <w:rPr>
          <w:rFonts w:ascii="Arial" w:hAnsi="Arial" w:cs="Arial"/>
          <w:color w:val="auto"/>
          <w:sz w:val="20"/>
        </w:rPr>
      </w:pPr>
    </w:p>
    <w:p w14:paraId="5DB2BFDC" w14:textId="77777777" w:rsidR="002861C6" w:rsidRPr="00B42E8E" w:rsidRDefault="002861C6" w:rsidP="002861C6">
      <w:pPr>
        <w:spacing w:after="0" w:line="240" w:lineRule="auto"/>
        <w:jc w:val="both"/>
        <w:rPr>
          <w:rFonts w:ascii="Arial" w:hAnsi="Arial" w:cs="Arial"/>
          <w:color w:val="auto"/>
          <w:sz w:val="20"/>
        </w:rPr>
      </w:pPr>
      <w:r w:rsidRPr="00B42E8E">
        <w:rPr>
          <w:rFonts w:ascii="Arial" w:hAnsi="Arial" w:cs="Arial"/>
          <w:b/>
          <w:color w:val="auto"/>
          <w:sz w:val="20"/>
        </w:rPr>
        <w:t xml:space="preserve">TERCERA.- </w:t>
      </w:r>
      <w:r w:rsidRPr="00B42E8E">
        <w:rPr>
          <w:rFonts w:ascii="Arial" w:hAnsi="Arial" w:cs="Arial"/>
          <w:color w:val="auto"/>
          <w:sz w:val="20"/>
        </w:rPr>
        <w:t>La información que se integre al Contrato de Prestación de Servicios, sus Anexos, adoptará la calidad de La Información y se regirá por el tenor del presente Acuerdo.</w:t>
      </w:r>
    </w:p>
    <w:p w14:paraId="2D7745D9" w14:textId="77777777" w:rsidR="002861C6" w:rsidRPr="00B42E8E" w:rsidRDefault="002861C6" w:rsidP="002861C6">
      <w:pPr>
        <w:spacing w:after="0" w:line="240" w:lineRule="auto"/>
        <w:jc w:val="both"/>
        <w:rPr>
          <w:rFonts w:ascii="Arial" w:hAnsi="Arial" w:cs="Arial"/>
          <w:b/>
          <w:color w:val="auto"/>
          <w:sz w:val="20"/>
        </w:rPr>
      </w:pPr>
    </w:p>
    <w:p w14:paraId="53BF5106" w14:textId="77777777" w:rsidR="002861C6" w:rsidRPr="00B42E8E" w:rsidRDefault="002861C6" w:rsidP="002861C6">
      <w:pPr>
        <w:spacing w:after="0" w:line="240" w:lineRule="auto"/>
        <w:jc w:val="both"/>
        <w:rPr>
          <w:rFonts w:ascii="Arial" w:hAnsi="Arial" w:cs="Arial"/>
          <w:color w:val="auto"/>
          <w:sz w:val="20"/>
        </w:rPr>
      </w:pPr>
      <w:r w:rsidRPr="00B42E8E">
        <w:rPr>
          <w:rFonts w:ascii="Arial" w:hAnsi="Arial" w:cs="Arial"/>
          <w:b/>
          <w:color w:val="auto"/>
          <w:sz w:val="20"/>
        </w:rPr>
        <w:t>CUARTA.-</w:t>
      </w:r>
      <w:r w:rsidRPr="00B42E8E">
        <w:rPr>
          <w:rFonts w:ascii="Arial" w:hAnsi="Arial" w:cs="Arial"/>
          <w:color w:val="auto"/>
          <w:sz w:val="20"/>
        </w:rPr>
        <w:t xml:space="preserve"> Las Partes señalan que todas y cada una de las cláusulas del presente Acuerdo, así como los aspectos no expresamente convenidos en él, se regirán por las reglas de la buena fe y común acuerdo entre las Partes.</w:t>
      </w:r>
    </w:p>
    <w:p w14:paraId="6D94400C" w14:textId="77777777" w:rsidR="002861C6" w:rsidRPr="00B42E8E" w:rsidRDefault="002861C6" w:rsidP="002861C6">
      <w:pPr>
        <w:spacing w:after="0" w:line="240" w:lineRule="auto"/>
        <w:jc w:val="both"/>
        <w:rPr>
          <w:rFonts w:ascii="Arial" w:hAnsi="Arial" w:cs="Arial"/>
          <w:color w:val="auto"/>
          <w:sz w:val="20"/>
        </w:rPr>
      </w:pPr>
    </w:p>
    <w:p w14:paraId="6B6A09A3" w14:textId="77777777" w:rsidR="002861C6" w:rsidRPr="00B42E8E" w:rsidRDefault="002861C6" w:rsidP="002861C6">
      <w:pPr>
        <w:spacing w:after="0" w:line="240" w:lineRule="auto"/>
        <w:jc w:val="both"/>
        <w:rPr>
          <w:rFonts w:ascii="Arial" w:hAnsi="Arial" w:cs="Arial"/>
          <w:color w:val="auto"/>
          <w:sz w:val="20"/>
        </w:rPr>
      </w:pPr>
      <w:r w:rsidRPr="00B42E8E">
        <w:rPr>
          <w:rFonts w:ascii="Arial" w:hAnsi="Arial" w:cs="Arial"/>
          <w:color w:val="auto"/>
          <w:sz w:val="20"/>
        </w:rPr>
        <w:t xml:space="preserve">Cualquier controversia surgida sobre la ejecución, interpretación, incumplimiento, invalidez, nulidad o conclusión del presente Acuerdo, se sujetara a las disposiciones establecidas en el contrato de Prestación de Servicios señalado en la Cláusula Primera del presente Acuerdo. </w:t>
      </w:r>
    </w:p>
    <w:p w14:paraId="5E00A707" w14:textId="77777777" w:rsidR="002861C6" w:rsidRPr="00B42E8E" w:rsidRDefault="002861C6" w:rsidP="002861C6">
      <w:pPr>
        <w:spacing w:after="0" w:line="240" w:lineRule="auto"/>
        <w:jc w:val="both"/>
        <w:rPr>
          <w:rFonts w:ascii="Arial" w:hAnsi="Arial" w:cs="Arial"/>
          <w:color w:val="auto"/>
          <w:sz w:val="20"/>
        </w:rPr>
      </w:pPr>
    </w:p>
    <w:p w14:paraId="5A149846" w14:textId="77777777" w:rsidR="002861C6" w:rsidRPr="00B42E8E" w:rsidRDefault="002861C6" w:rsidP="002861C6">
      <w:pPr>
        <w:spacing w:after="0" w:line="240" w:lineRule="auto"/>
        <w:jc w:val="both"/>
        <w:rPr>
          <w:rFonts w:ascii="Arial" w:hAnsi="Arial" w:cs="Arial"/>
          <w:color w:val="auto"/>
          <w:sz w:val="20"/>
        </w:rPr>
      </w:pPr>
      <w:r w:rsidRPr="00B42E8E">
        <w:rPr>
          <w:rFonts w:ascii="Arial" w:hAnsi="Arial" w:cs="Arial"/>
          <w:b/>
          <w:color w:val="auto"/>
          <w:sz w:val="20"/>
        </w:rPr>
        <w:t xml:space="preserve">QUINTA.- </w:t>
      </w:r>
      <w:r w:rsidRPr="00B42E8E">
        <w:rPr>
          <w:rFonts w:ascii="Arial" w:hAnsi="Arial" w:cs="Arial"/>
          <w:color w:val="auto"/>
          <w:sz w:val="20"/>
        </w:rPr>
        <w:t xml:space="preserve">El presente Acuerdo se mantendrá vigente hasta después de dos (2) años de emitido el Certificado de Conformidad del Servicio del Contrato de Prestación de Servicios Nº ______________ y/o Pedido de Servicio/Bien N° ______________derivado del </w:t>
      </w:r>
      <w:r w:rsidRPr="00B42E8E">
        <w:rPr>
          <w:rFonts w:ascii="Arial" w:hAnsi="Arial" w:cs="Arial"/>
          <w:i/>
          <w:color w:val="auto"/>
          <w:sz w:val="20"/>
        </w:rPr>
        <w:t xml:space="preserve">“CONCURSO PÚBLICO o LICITACIÓN PÚBLICA o ADJUDICACIÓN SIMPLIFICADA o SUBASTA INVERSA ELECTRÓNICA o SELECCIÓN DE CONSULTORES INDIVIDUALES o COMPARACIÓN DE PRECIOS o CONTRATACIÓN DIRECTA o CONTRATO NO AFECTO A LEY (que superen las 8UIT y en las que exista intercambio de información)”  </w:t>
      </w:r>
      <w:r w:rsidRPr="00B42E8E">
        <w:rPr>
          <w:rFonts w:ascii="Arial" w:hAnsi="Arial" w:cs="Arial"/>
          <w:color w:val="auto"/>
          <w:sz w:val="20"/>
        </w:rPr>
        <w:t xml:space="preserve">Nº __________. De verificarse su incumplimiento, </w:t>
      </w:r>
      <w:r w:rsidRPr="00B42E8E">
        <w:rPr>
          <w:rFonts w:ascii="Arial" w:hAnsi="Arial" w:cs="Arial"/>
          <w:b/>
          <w:color w:val="auto"/>
          <w:sz w:val="20"/>
        </w:rPr>
        <w:t>SEDAPAL</w:t>
      </w:r>
      <w:r w:rsidRPr="00B42E8E">
        <w:rPr>
          <w:rFonts w:ascii="Arial" w:hAnsi="Arial" w:cs="Arial"/>
          <w:color w:val="auto"/>
          <w:sz w:val="20"/>
        </w:rPr>
        <w:t xml:space="preserve"> podrá interponer las acciones legales correspondientes.</w:t>
      </w:r>
    </w:p>
    <w:p w14:paraId="6322A260" w14:textId="77777777" w:rsidR="002861C6" w:rsidRPr="00B42E8E" w:rsidRDefault="002861C6" w:rsidP="002861C6">
      <w:pPr>
        <w:spacing w:after="0" w:line="240" w:lineRule="auto"/>
        <w:rPr>
          <w:rFonts w:ascii="Arial" w:hAnsi="Arial" w:cs="Arial"/>
          <w:color w:val="auto"/>
          <w:sz w:val="20"/>
        </w:rPr>
      </w:pPr>
    </w:p>
    <w:p w14:paraId="42BC1AC3" w14:textId="77777777" w:rsidR="002861C6" w:rsidRPr="00B42E8E" w:rsidRDefault="002861C6" w:rsidP="002861C6">
      <w:pPr>
        <w:spacing w:after="0" w:line="240" w:lineRule="auto"/>
        <w:jc w:val="right"/>
        <w:rPr>
          <w:rFonts w:ascii="Arial" w:hAnsi="Arial" w:cs="Arial"/>
          <w:color w:val="auto"/>
          <w:sz w:val="20"/>
        </w:rPr>
      </w:pPr>
      <w:r w:rsidRPr="00B42E8E">
        <w:rPr>
          <w:rFonts w:ascii="Arial" w:hAnsi="Arial" w:cs="Arial"/>
          <w:color w:val="auto"/>
          <w:sz w:val="20"/>
        </w:rPr>
        <w:t xml:space="preserve">                                                                             Lima, ____ de __________ del 2022</w:t>
      </w:r>
    </w:p>
    <w:p w14:paraId="455B752B" w14:textId="77777777" w:rsidR="002861C6" w:rsidRPr="00B42E8E" w:rsidRDefault="002861C6" w:rsidP="002861C6">
      <w:pPr>
        <w:spacing w:after="0" w:line="240" w:lineRule="auto"/>
        <w:rPr>
          <w:rFonts w:ascii="Arial" w:hAnsi="Arial" w:cs="Arial"/>
          <w:color w:val="auto"/>
          <w:sz w:val="20"/>
        </w:rPr>
      </w:pPr>
    </w:p>
    <w:p w14:paraId="60AAD3A7" w14:textId="77777777" w:rsidR="002861C6" w:rsidRPr="00B42E8E" w:rsidRDefault="002861C6" w:rsidP="002861C6">
      <w:pPr>
        <w:spacing w:after="0" w:line="240" w:lineRule="auto"/>
        <w:rPr>
          <w:rFonts w:ascii="Arial" w:hAnsi="Arial" w:cs="Arial"/>
          <w:color w:val="auto"/>
          <w:sz w:val="20"/>
        </w:rPr>
      </w:pPr>
    </w:p>
    <w:p w14:paraId="14869020" w14:textId="77777777" w:rsidR="002861C6" w:rsidRPr="00B42E8E" w:rsidRDefault="002861C6" w:rsidP="002861C6">
      <w:pPr>
        <w:spacing w:after="0" w:line="240" w:lineRule="auto"/>
        <w:rPr>
          <w:rFonts w:ascii="Arial" w:hAnsi="Arial" w:cs="Arial"/>
          <w:color w:val="auto"/>
          <w:sz w:val="20"/>
        </w:rPr>
      </w:pPr>
    </w:p>
    <w:p w14:paraId="0953E908" w14:textId="77777777" w:rsidR="002861C6" w:rsidRPr="00B42E8E" w:rsidRDefault="002861C6" w:rsidP="002861C6">
      <w:pPr>
        <w:spacing w:after="0" w:line="240" w:lineRule="auto"/>
        <w:rPr>
          <w:rFonts w:ascii="Arial" w:hAnsi="Arial" w:cs="Arial"/>
          <w:color w:val="auto"/>
          <w:sz w:val="20"/>
        </w:rPr>
      </w:pPr>
    </w:p>
    <w:tbl>
      <w:tblPr>
        <w:tblW w:w="0" w:type="auto"/>
        <w:tblLook w:val="04A0" w:firstRow="1" w:lastRow="0" w:firstColumn="1" w:lastColumn="0" w:noHBand="0" w:noVBand="1"/>
      </w:tblPr>
      <w:tblGrid>
        <w:gridCol w:w="4464"/>
        <w:gridCol w:w="4465"/>
      </w:tblGrid>
      <w:tr w:rsidR="002861C6" w:rsidRPr="00B42E8E" w14:paraId="5E7CCCBB" w14:textId="77777777" w:rsidTr="006C5A40">
        <w:tc>
          <w:tcPr>
            <w:tcW w:w="4464" w:type="dxa"/>
          </w:tcPr>
          <w:p w14:paraId="731F7D5E" w14:textId="77777777" w:rsidR="002861C6" w:rsidRPr="00B42E8E" w:rsidRDefault="002861C6" w:rsidP="006C5A40">
            <w:pPr>
              <w:spacing w:after="0" w:line="240" w:lineRule="auto"/>
              <w:jc w:val="center"/>
              <w:rPr>
                <w:rFonts w:ascii="Arial" w:hAnsi="Arial" w:cs="Arial"/>
                <w:b/>
                <w:color w:val="auto"/>
                <w:sz w:val="20"/>
              </w:rPr>
            </w:pPr>
          </w:p>
          <w:p w14:paraId="1A197876" w14:textId="77777777" w:rsidR="002861C6" w:rsidRPr="00B42E8E" w:rsidRDefault="002861C6" w:rsidP="006C5A40">
            <w:pPr>
              <w:spacing w:after="0" w:line="240" w:lineRule="auto"/>
              <w:jc w:val="center"/>
              <w:rPr>
                <w:rFonts w:ascii="Arial" w:hAnsi="Arial" w:cs="Arial"/>
                <w:b/>
                <w:color w:val="auto"/>
                <w:sz w:val="20"/>
              </w:rPr>
            </w:pPr>
          </w:p>
          <w:p w14:paraId="5E2EFD57" w14:textId="77777777" w:rsidR="002861C6" w:rsidRPr="00B42E8E" w:rsidRDefault="002861C6" w:rsidP="006C5A40">
            <w:pPr>
              <w:spacing w:after="0" w:line="240" w:lineRule="auto"/>
              <w:jc w:val="center"/>
              <w:rPr>
                <w:rFonts w:ascii="Arial" w:hAnsi="Arial" w:cs="Arial"/>
                <w:b/>
                <w:color w:val="auto"/>
                <w:sz w:val="20"/>
              </w:rPr>
            </w:pPr>
            <w:r w:rsidRPr="00B42E8E">
              <w:rPr>
                <w:rFonts w:ascii="Arial" w:hAnsi="Arial" w:cs="Arial"/>
                <w:b/>
                <w:color w:val="auto"/>
                <w:sz w:val="20"/>
              </w:rPr>
              <w:t>SEDAPAL</w:t>
            </w:r>
          </w:p>
          <w:p w14:paraId="4BB9CE78" w14:textId="77777777" w:rsidR="002861C6" w:rsidRPr="00B42E8E" w:rsidRDefault="002861C6" w:rsidP="006C5A40">
            <w:pPr>
              <w:spacing w:after="0" w:line="240" w:lineRule="auto"/>
              <w:jc w:val="center"/>
              <w:rPr>
                <w:rFonts w:ascii="Arial" w:hAnsi="Arial" w:cs="Arial"/>
                <w:color w:val="auto"/>
                <w:sz w:val="20"/>
              </w:rPr>
            </w:pPr>
          </w:p>
        </w:tc>
        <w:tc>
          <w:tcPr>
            <w:tcW w:w="4465" w:type="dxa"/>
          </w:tcPr>
          <w:p w14:paraId="32329F98" w14:textId="77777777" w:rsidR="002861C6" w:rsidRPr="00B42E8E" w:rsidRDefault="002861C6" w:rsidP="006C5A40">
            <w:pPr>
              <w:spacing w:after="0" w:line="240" w:lineRule="auto"/>
              <w:ind w:left="708" w:hanging="708"/>
              <w:jc w:val="center"/>
              <w:rPr>
                <w:rFonts w:ascii="Arial" w:hAnsi="Arial" w:cs="Arial"/>
                <w:b/>
                <w:color w:val="auto"/>
                <w:sz w:val="20"/>
              </w:rPr>
            </w:pPr>
          </w:p>
          <w:p w14:paraId="5B21676E" w14:textId="77777777" w:rsidR="002861C6" w:rsidRPr="00B42E8E" w:rsidRDefault="002861C6" w:rsidP="006C5A40">
            <w:pPr>
              <w:spacing w:after="0" w:line="240" w:lineRule="auto"/>
              <w:jc w:val="center"/>
              <w:rPr>
                <w:rFonts w:ascii="Arial" w:hAnsi="Arial" w:cs="Arial"/>
                <w:b/>
                <w:color w:val="auto"/>
                <w:sz w:val="20"/>
              </w:rPr>
            </w:pPr>
          </w:p>
          <w:p w14:paraId="2B89BF4E" w14:textId="77777777" w:rsidR="002861C6" w:rsidRPr="00B42E8E" w:rsidRDefault="002861C6" w:rsidP="006C5A40">
            <w:pPr>
              <w:spacing w:after="0" w:line="240" w:lineRule="auto"/>
              <w:jc w:val="center"/>
              <w:rPr>
                <w:rFonts w:ascii="Arial" w:hAnsi="Arial" w:cs="Arial"/>
                <w:color w:val="auto"/>
                <w:sz w:val="20"/>
              </w:rPr>
            </w:pPr>
            <w:r w:rsidRPr="00B42E8E">
              <w:rPr>
                <w:rFonts w:ascii="Arial" w:hAnsi="Arial" w:cs="Arial"/>
                <w:b/>
                <w:color w:val="auto"/>
                <w:sz w:val="20"/>
              </w:rPr>
              <w:t>EL CONTRATISTA</w:t>
            </w:r>
          </w:p>
        </w:tc>
      </w:tr>
    </w:tbl>
    <w:p w14:paraId="74C70104" w14:textId="77777777" w:rsidR="002861C6" w:rsidRDefault="002861C6" w:rsidP="002861C6">
      <w:pPr>
        <w:widowControl w:val="0"/>
        <w:spacing w:after="0" w:line="240" w:lineRule="auto"/>
        <w:rPr>
          <w:rFonts w:ascii="Arial" w:hAnsi="Arial" w:cs="Arial"/>
          <w:sz w:val="20"/>
        </w:rPr>
      </w:pPr>
    </w:p>
    <w:p w14:paraId="117EE38D" w14:textId="77777777" w:rsidR="002861C6" w:rsidRDefault="002861C6" w:rsidP="002861C6">
      <w:pPr>
        <w:widowControl w:val="0"/>
        <w:spacing w:after="0" w:line="240" w:lineRule="auto"/>
        <w:rPr>
          <w:rFonts w:ascii="Arial" w:hAnsi="Arial" w:cs="Arial"/>
          <w:sz w:val="20"/>
        </w:rPr>
      </w:pPr>
    </w:p>
    <w:p w14:paraId="1D74D926" w14:textId="77777777" w:rsidR="000A216B" w:rsidRPr="003B3389" w:rsidRDefault="000A216B" w:rsidP="000A216B">
      <w:pPr>
        <w:widowControl w:val="0"/>
        <w:spacing w:after="0" w:line="240" w:lineRule="auto"/>
        <w:rPr>
          <w:rFonts w:ascii="Arial" w:hAnsi="Arial" w:cs="Arial"/>
          <w:sz w:val="20"/>
        </w:rPr>
      </w:pPr>
    </w:p>
    <w:p w14:paraId="4553E255" w14:textId="77777777" w:rsidR="002861C6" w:rsidRDefault="002861C6" w:rsidP="002861C6">
      <w:pPr>
        <w:spacing w:after="0" w:line="240" w:lineRule="auto"/>
        <w:rPr>
          <w:rFonts w:ascii="Arial" w:hAnsi="Arial" w:cs="Arial"/>
        </w:rPr>
      </w:pPr>
      <w:r>
        <w:rPr>
          <w:rFonts w:ascii="Arial" w:hAnsi="Arial" w:cs="Arial"/>
        </w:rPr>
        <w:br w:type="page"/>
      </w:r>
    </w:p>
    <w:p w14:paraId="26BB4D9D" w14:textId="77777777" w:rsidR="000A216B" w:rsidRPr="003B3389" w:rsidRDefault="000A216B" w:rsidP="000A216B">
      <w:pPr>
        <w:widowControl w:val="0"/>
        <w:spacing w:after="0" w:line="240" w:lineRule="auto"/>
        <w:rPr>
          <w:rFonts w:ascii="Arial" w:hAnsi="Arial" w:cs="Arial"/>
          <w:sz w:val="20"/>
        </w:rPr>
      </w:pPr>
    </w:p>
    <w:p w14:paraId="7A9D4C75" w14:textId="77777777" w:rsidR="000A216B" w:rsidRPr="003B3389" w:rsidRDefault="000A216B" w:rsidP="000A216B">
      <w:pPr>
        <w:widowControl w:val="0"/>
        <w:spacing w:after="0" w:line="240" w:lineRule="auto"/>
        <w:rPr>
          <w:rFonts w:ascii="Arial" w:hAnsi="Arial" w:cs="Arial"/>
          <w:sz w:val="20"/>
        </w:rPr>
      </w:pPr>
    </w:p>
    <w:p w14:paraId="7F8B2F31" w14:textId="77777777" w:rsidR="000A216B" w:rsidRDefault="000A216B" w:rsidP="000A216B">
      <w:pPr>
        <w:widowControl w:val="0"/>
        <w:spacing w:after="0" w:line="240" w:lineRule="auto"/>
        <w:rPr>
          <w:rFonts w:ascii="Arial" w:hAnsi="Arial" w:cs="Arial"/>
          <w:sz w:val="20"/>
        </w:rPr>
      </w:pPr>
    </w:p>
    <w:p w14:paraId="199E7366" w14:textId="77777777" w:rsidR="000A216B" w:rsidRDefault="000A216B" w:rsidP="000A216B">
      <w:pPr>
        <w:widowControl w:val="0"/>
        <w:spacing w:after="0" w:line="240" w:lineRule="auto"/>
        <w:rPr>
          <w:rFonts w:ascii="Arial" w:hAnsi="Arial" w:cs="Arial"/>
          <w:sz w:val="20"/>
        </w:rPr>
      </w:pPr>
    </w:p>
    <w:p w14:paraId="6EBDC89F" w14:textId="77777777" w:rsidR="000A216B" w:rsidRDefault="000A216B" w:rsidP="000A216B">
      <w:pPr>
        <w:widowControl w:val="0"/>
        <w:spacing w:after="0" w:line="240" w:lineRule="auto"/>
        <w:rPr>
          <w:rFonts w:ascii="Arial" w:hAnsi="Arial" w:cs="Arial"/>
          <w:sz w:val="20"/>
        </w:rPr>
      </w:pPr>
    </w:p>
    <w:p w14:paraId="01C6814A" w14:textId="77777777" w:rsidR="000A216B" w:rsidRDefault="000A216B" w:rsidP="000A216B">
      <w:pPr>
        <w:widowControl w:val="0"/>
        <w:spacing w:after="0" w:line="240" w:lineRule="auto"/>
        <w:rPr>
          <w:rFonts w:ascii="Arial" w:hAnsi="Arial" w:cs="Arial"/>
          <w:sz w:val="20"/>
        </w:rPr>
      </w:pPr>
    </w:p>
    <w:p w14:paraId="375A9B5F" w14:textId="77777777" w:rsidR="000A216B" w:rsidRDefault="000A216B" w:rsidP="000A216B">
      <w:pPr>
        <w:widowControl w:val="0"/>
        <w:spacing w:after="0" w:line="240" w:lineRule="auto"/>
        <w:rPr>
          <w:rFonts w:ascii="Arial" w:hAnsi="Arial" w:cs="Arial"/>
          <w:sz w:val="20"/>
        </w:rPr>
      </w:pPr>
    </w:p>
    <w:p w14:paraId="2A075ACA" w14:textId="1DB1A53D" w:rsidR="000A216B" w:rsidRDefault="000A216B" w:rsidP="000A216B">
      <w:pPr>
        <w:widowControl w:val="0"/>
        <w:spacing w:after="0" w:line="240" w:lineRule="auto"/>
        <w:rPr>
          <w:rFonts w:ascii="Arial" w:hAnsi="Arial" w:cs="Arial"/>
          <w:sz w:val="20"/>
        </w:rPr>
      </w:pPr>
    </w:p>
    <w:p w14:paraId="431CC484" w14:textId="095C408C" w:rsidR="002861C6" w:rsidRDefault="002861C6" w:rsidP="000A216B">
      <w:pPr>
        <w:widowControl w:val="0"/>
        <w:spacing w:after="0" w:line="240" w:lineRule="auto"/>
        <w:rPr>
          <w:rFonts w:ascii="Arial" w:hAnsi="Arial" w:cs="Arial"/>
          <w:sz w:val="20"/>
        </w:rPr>
      </w:pPr>
    </w:p>
    <w:p w14:paraId="3324F228" w14:textId="5DA580EA" w:rsidR="002861C6" w:rsidRDefault="002861C6" w:rsidP="000A216B">
      <w:pPr>
        <w:widowControl w:val="0"/>
        <w:spacing w:after="0" w:line="240" w:lineRule="auto"/>
        <w:rPr>
          <w:rFonts w:ascii="Arial" w:hAnsi="Arial" w:cs="Arial"/>
          <w:sz w:val="20"/>
        </w:rPr>
      </w:pPr>
    </w:p>
    <w:p w14:paraId="314F696D" w14:textId="137F6E82" w:rsidR="002861C6" w:rsidRDefault="002861C6" w:rsidP="000A216B">
      <w:pPr>
        <w:widowControl w:val="0"/>
        <w:spacing w:after="0" w:line="240" w:lineRule="auto"/>
        <w:rPr>
          <w:rFonts w:ascii="Arial" w:hAnsi="Arial" w:cs="Arial"/>
          <w:sz w:val="20"/>
        </w:rPr>
      </w:pPr>
    </w:p>
    <w:p w14:paraId="1ABF3DE1" w14:textId="7A76804D" w:rsidR="002861C6" w:rsidRDefault="002861C6" w:rsidP="000A216B">
      <w:pPr>
        <w:widowControl w:val="0"/>
        <w:spacing w:after="0" w:line="240" w:lineRule="auto"/>
        <w:rPr>
          <w:rFonts w:ascii="Arial" w:hAnsi="Arial" w:cs="Arial"/>
          <w:sz w:val="20"/>
        </w:rPr>
      </w:pPr>
    </w:p>
    <w:p w14:paraId="2F2506BB" w14:textId="77777777" w:rsidR="002861C6" w:rsidRPr="003B3389" w:rsidRDefault="002861C6" w:rsidP="000A216B">
      <w:pPr>
        <w:widowControl w:val="0"/>
        <w:spacing w:after="0" w:line="240" w:lineRule="auto"/>
        <w:rPr>
          <w:rFonts w:ascii="Arial" w:hAnsi="Arial" w:cs="Arial"/>
          <w:sz w:val="20"/>
        </w:rPr>
      </w:pPr>
    </w:p>
    <w:p w14:paraId="7732C89A" w14:textId="77777777" w:rsidR="000A216B" w:rsidRDefault="000A216B" w:rsidP="000A216B">
      <w:pPr>
        <w:widowControl w:val="0"/>
        <w:spacing w:after="0" w:line="240" w:lineRule="auto"/>
        <w:rPr>
          <w:rFonts w:ascii="Arial" w:hAnsi="Arial" w:cs="Arial"/>
          <w:sz w:val="20"/>
        </w:rPr>
      </w:pPr>
    </w:p>
    <w:p w14:paraId="7246B840" w14:textId="77777777" w:rsidR="000A216B" w:rsidRDefault="000A216B" w:rsidP="000A216B">
      <w:pPr>
        <w:widowControl w:val="0"/>
        <w:spacing w:after="0" w:line="240" w:lineRule="auto"/>
        <w:rPr>
          <w:rFonts w:ascii="Arial" w:hAnsi="Arial" w:cs="Arial"/>
          <w:sz w:val="20"/>
        </w:rPr>
      </w:pPr>
    </w:p>
    <w:p w14:paraId="1E175647" w14:textId="77777777" w:rsidR="000A216B" w:rsidRPr="003B3389" w:rsidRDefault="000A216B" w:rsidP="000A216B">
      <w:pPr>
        <w:widowControl w:val="0"/>
        <w:spacing w:after="0" w:line="240" w:lineRule="auto"/>
        <w:rPr>
          <w:rFonts w:ascii="Arial" w:hAnsi="Arial" w:cs="Arial"/>
          <w:sz w:val="20"/>
        </w:rPr>
      </w:pPr>
    </w:p>
    <w:p w14:paraId="0055B258" w14:textId="77777777" w:rsidR="000A216B" w:rsidRPr="003B3389" w:rsidRDefault="000A216B" w:rsidP="000A216B">
      <w:pPr>
        <w:widowControl w:val="0"/>
        <w:spacing w:after="0" w:line="240" w:lineRule="auto"/>
        <w:rPr>
          <w:rFonts w:ascii="Arial" w:hAnsi="Arial" w:cs="Arial"/>
          <w:sz w:val="20"/>
        </w:rPr>
      </w:pPr>
    </w:p>
    <w:p w14:paraId="72A7978F" w14:textId="77777777" w:rsidR="000A216B" w:rsidRDefault="000A216B" w:rsidP="000A216B">
      <w:pPr>
        <w:widowControl w:val="0"/>
        <w:spacing w:after="0" w:line="240" w:lineRule="auto"/>
        <w:rPr>
          <w:rFonts w:ascii="Arial" w:hAnsi="Arial" w:cs="Arial"/>
          <w:sz w:val="20"/>
        </w:rPr>
      </w:pPr>
    </w:p>
    <w:p w14:paraId="226E2EA1" w14:textId="77777777" w:rsidR="000A216B" w:rsidRDefault="000A216B" w:rsidP="000A216B">
      <w:pPr>
        <w:widowControl w:val="0"/>
        <w:spacing w:after="0" w:line="240" w:lineRule="auto"/>
        <w:rPr>
          <w:rFonts w:ascii="Arial" w:hAnsi="Arial" w:cs="Arial"/>
          <w:sz w:val="20"/>
        </w:rPr>
      </w:pPr>
    </w:p>
    <w:p w14:paraId="77FFAB14" w14:textId="77777777" w:rsidR="000A216B" w:rsidRDefault="000A216B" w:rsidP="000A216B">
      <w:pPr>
        <w:widowControl w:val="0"/>
        <w:spacing w:after="0" w:line="240" w:lineRule="auto"/>
        <w:rPr>
          <w:rFonts w:ascii="Arial" w:hAnsi="Arial" w:cs="Arial"/>
          <w:sz w:val="20"/>
        </w:rPr>
      </w:pPr>
    </w:p>
    <w:p w14:paraId="2653213E" w14:textId="77777777" w:rsidR="000A216B" w:rsidRDefault="000A216B" w:rsidP="000A216B">
      <w:pPr>
        <w:widowControl w:val="0"/>
        <w:spacing w:after="0" w:line="240" w:lineRule="auto"/>
        <w:rPr>
          <w:rFonts w:ascii="Arial" w:hAnsi="Arial" w:cs="Arial"/>
          <w:sz w:val="20"/>
        </w:rPr>
      </w:pPr>
    </w:p>
    <w:p w14:paraId="5E2F0E7B" w14:textId="77777777" w:rsidR="000A216B" w:rsidRDefault="000A216B" w:rsidP="000A216B">
      <w:pPr>
        <w:widowControl w:val="0"/>
        <w:spacing w:after="0" w:line="240" w:lineRule="auto"/>
        <w:rPr>
          <w:rFonts w:ascii="Arial" w:hAnsi="Arial" w:cs="Arial"/>
          <w:sz w:val="20"/>
        </w:rPr>
      </w:pPr>
    </w:p>
    <w:p w14:paraId="4E4B5F0C" w14:textId="77777777" w:rsidR="000A216B" w:rsidRPr="003B3389" w:rsidRDefault="000A216B" w:rsidP="000A216B">
      <w:pPr>
        <w:widowControl w:val="0"/>
        <w:spacing w:after="0" w:line="240" w:lineRule="auto"/>
        <w:rPr>
          <w:rFonts w:ascii="Arial" w:hAnsi="Arial" w:cs="Arial"/>
          <w:sz w:val="20"/>
        </w:rPr>
      </w:pPr>
    </w:p>
    <w:p w14:paraId="3C8A2B72"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1BB19752" w14:textId="77777777" w:rsidR="00F17D49" w:rsidRPr="00CD5328" w:rsidRDefault="00F17D49" w:rsidP="00CD5328">
      <w:pPr>
        <w:widowControl w:val="0"/>
        <w:spacing w:after="0" w:line="240" w:lineRule="auto"/>
        <w:ind w:left="360"/>
        <w:jc w:val="both"/>
        <w:rPr>
          <w:rFonts w:ascii="Arial" w:hAnsi="Arial" w:cs="Arial"/>
          <w:sz w:val="20"/>
        </w:rPr>
      </w:pPr>
    </w:p>
    <w:p w14:paraId="0706F5A4" w14:textId="77777777" w:rsidR="00F17D49" w:rsidRPr="00CD5328" w:rsidRDefault="00F17D49" w:rsidP="00CD5328">
      <w:pPr>
        <w:widowControl w:val="0"/>
        <w:spacing w:after="0" w:line="240" w:lineRule="auto"/>
        <w:ind w:left="360"/>
        <w:jc w:val="both"/>
        <w:rPr>
          <w:rFonts w:ascii="Arial" w:hAnsi="Arial" w:cs="Arial"/>
          <w:sz w:val="20"/>
        </w:rPr>
      </w:pPr>
    </w:p>
    <w:p w14:paraId="310A47AE" w14:textId="77777777" w:rsidR="00F17D49" w:rsidRPr="00CD5328" w:rsidRDefault="00F17D49" w:rsidP="00CD5328">
      <w:pPr>
        <w:widowControl w:val="0"/>
        <w:spacing w:after="0" w:line="240" w:lineRule="auto"/>
        <w:ind w:left="360"/>
        <w:jc w:val="both"/>
        <w:rPr>
          <w:rFonts w:ascii="Arial" w:hAnsi="Arial" w:cs="Arial"/>
          <w:i/>
          <w:sz w:val="20"/>
        </w:rPr>
      </w:pPr>
    </w:p>
    <w:p w14:paraId="726CB367" w14:textId="77777777" w:rsidR="00F17D49" w:rsidRPr="00CD5328" w:rsidRDefault="00F17D49" w:rsidP="00CD5328">
      <w:pPr>
        <w:widowControl w:val="0"/>
        <w:spacing w:after="0" w:line="240" w:lineRule="auto"/>
        <w:ind w:left="360"/>
        <w:jc w:val="both"/>
        <w:rPr>
          <w:rFonts w:ascii="Arial" w:hAnsi="Arial" w:cs="Arial"/>
          <w:i/>
          <w:sz w:val="20"/>
        </w:rPr>
      </w:pPr>
    </w:p>
    <w:p w14:paraId="4F2B6469" w14:textId="77777777" w:rsidR="00F17D49" w:rsidRPr="00CD5328" w:rsidRDefault="00F17D49" w:rsidP="00CD5328">
      <w:pPr>
        <w:widowControl w:val="0"/>
        <w:spacing w:after="0" w:line="240" w:lineRule="auto"/>
        <w:ind w:left="360"/>
        <w:jc w:val="both"/>
        <w:rPr>
          <w:rFonts w:ascii="Arial" w:hAnsi="Arial" w:cs="Arial"/>
          <w:i/>
          <w:sz w:val="20"/>
        </w:rPr>
      </w:pPr>
    </w:p>
    <w:p w14:paraId="4EB802DC" w14:textId="77777777" w:rsidR="00F17D49" w:rsidRPr="00CD5328" w:rsidRDefault="00F17D49" w:rsidP="00CD5328">
      <w:pPr>
        <w:widowControl w:val="0"/>
        <w:spacing w:after="0" w:line="240" w:lineRule="auto"/>
        <w:ind w:left="360"/>
        <w:jc w:val="both"/>
        <w:rPr>
          <w:rFonts w:ascii="Arial" w:hAnsi="Arial" w:cs="Arial"/>
          <w:i/>
          <w:sz w:val="20"/>
        </w:rPr>
      </w:pPr>
    </w:p>
    <w:p w14:paraId="04528F4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6E4FA36E"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14:paraId="003DB0D8"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375B683E" w14:textId="77777777" w:rsidTr="00C3569E">
        <w:tc>
          <w:tcPr>
            <w:tcW w:w="8644" w:type="dxa"/>
            <w:shd w:val="clear" w:color="auto" w:fill="FFFFFF"/>
            <w:hideMark/>
          </w:tcPr>
          <w:p w14:paraId="59B607F0"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48BAE385" w14:textId="77777777" w:rsidR="00C3569E" w:rsidRDefault="00C3569E" w:rsidP="00C3569E">
      <w:pPr>
        <w:widowControl w:val="0"/>
        <w:spacing w:after="0" w:line="240" w:lineRule="auto"/>
        <w:jc w:val="both"/>
        <w:rPr>
          <w:rFonts w:ascii="Arial" w:hAnsi="Arial" w:cs="Arial"/>
          <w:sz w:val="20"/>
        </w:rPr>
      </w:pPr>
    </w:p>
    <w:p w14:paraId="44B74CB8"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4706FBCC" w14:textId="3813327B" w:rsidR="00C3569E" w:rsidRPr="007648AA" w:rsidRDefault="00C3569E" w:rsidP="00C3569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ÓRGANO ENCARGADO DE LAS CONTRATACIONES</w:t>
      </w:r>
      <w:r w:rsidRPr="007648AA">
        <w:rPr>
          <w:rFonts w:ascii="Arial" w:eastAsia="Times New Roman" w:hAnsi="Arial" w:cs="Arial"/>
          <w:b/>
          <w:color w:val="auto"/>
          <w:sz w:val="20"/>
          <w:highlight w:val="lightGray"/>
          <w:lang w:val="es-ES" w:eastAsia="es-ES"/>
        </w:rPr>
        <w:t xml:space="preserve"> </w:t>
      </w:r>
    </w:p>
    <w:p w14:paraId="71F6897D" w14:textId="1DAD02DC" w:rsidR="00C3569E" w:rsidRPr="00CD5328" w:rsidRDefault="00C3569E" w:rsidP="00C3569E">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sidR="002861C6">
        <w:rPr>
          <w:rFonts w:ascii="Arial" w:hAnsi="Arial" w:cs="Arial"/>
          <w:b/>
          <w:sz w:val="20"/>
        </w:rPr>
        <w:t xml:space="preserve"> 1</w:t>
      </w:r>
      <w:r w:rsidR="006C5A40">
        <w:rPr>
          <w:rFonts w:ascii="Arial" w:hAnsi="Arial" w:cs="Arial"/>
          <w:b/>
          <w:sz w:val="20"/>
        </w:rPr>
        <w:t>1</w:t>
      </w:r>
      <w:r w:rsidR="00C173D3">
        <w:rPr>
          <w:rFonts w:ascii="Arial" w:hAnsi="Arial" w:cs="Arial"/>
          <w:b/>
          <w:sz w:val="20"/>
        </w:rPr>
        <w:t>4</w:t>
      </w:r>
      <w:r w:rsidR="002861C6">
        <w:rPr>
          <w:rFonts w:ascii="Arial" w:hAnsi="Arial" w:cs="Arial"/>
          <w:b/>
          <w:sz w:val="20"/>
        </w:rPr>
        <w:t>-2022-SEDAPAL</w:t>
      </w:r>
      <w:r w:rsidRPr="00CD5328">
        <w:rPr>
          <w:rFonts w:ascii="Arial" w:hAnsi="Arial" w:cs="Arial"/>
          <w:b/>
          <w:sz w:val="20"/>
        </w:rPr>
        <w:t xml:space="preserve"> </w:t>
      </w:r>
      <w:r w:rsidRPr="00246998">
        <w:rPr>
          <w:rFonts w:ascii="Arial" w:hAnsi="Arial" w:cs="Arial"/>
          <w:bCs/>
          <w:sz w:val="20"/>
        </w:rPr>
        <w:t xml:space="preserve"> </w:t>
      </w:r>
    </w:p>
    <w:p w14:paraId="1A056C16" w14:textId="77777777" w:rsidR="00C3569E" w:rsidRDefault="00C3569E"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5D103C37"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52E2FAF9"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1AD746F9"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46E1D882" w14:textId="77777777" w:rsidTr="00C3569E">
        <w:tc>
          <w:tcPr>
            <w:tcW w:w="3102" w:type="dxa"/>
            <w:tcBorders>
              <w:top w:val="single" w:sz="4" w:space="0" w:color="auto"/>
              <w:left w:val="single" w:sz="4" w:space="0" w:color="auto"/>
              <w:bottom w:val="single" w:sz="4" w:space="0" w:color="auto"/>
              <w:right w:val="nil"/>
            </w:tcBorders>
            <w:hideMark/>
          </w:tcPr>
          <w:p w14:paraId="4FCA8D5B" w14:textId="77777777"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289DC02A" w14:textId="77777777" w:rsidR="00C3569E" w:rsidRDefault="00C3569E">
            <w:pPr>
              <w:widowControl w:val="0"/>
              <w:spacing w:after="0" w:line="240" w:lineRule="auto"/>
              <w:ind w:right="-1"/>
              <w:rPr>
                <w:rFonts w:ascii="Arial" w:hAnsi="Arial" w:cs="Arial"/>
                <w:sz w:val="20"/>
              </w:rPr>
            </w:pPr>
          </w:p>
        </w:tc>
      </w:tr>
      <w:tr w:rsidR="00C3569E" w14:paraId="09189B07" w14:textId="77777777" w:rsidTr="00C3569E">
        <w:tc>
          <w:tcPr>
            <w:tcW w:w="3102" w:type="dxa"/>
            <w:tcBorders>
              <w:top w:val="single" w:sz="4" w:space="0" w:color="auto"/>
              <w:left w:val="single" w:sz="4" w:space="0" w:color="auto"/>
              <w:bottom w:val="single" w:sz="4" w:space="0" w:color="auto"/>
              <w:right w:val="nil"/>
            </w:tcBorders>
            <w:hideMark/>
          </w:tcPr>
          <w:p w14:paraId="613BD77B" w14:textId="77777777"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14:paraId="4FC664DF" w14:textId="77777777" w:rsidR="00C3569E" w:rsidRDefault="00C3569E">
            <w:pPr>
              <w:widowControl w:val="0"/>
              <w:spacing w:after="0" w:line="240" w:lineRule="auto"/>
              <w:ind w:right="-1"/>
              <w:rPr>
                <w:rFonts w:ascii="Arial" w:hAnsi="Arial" w:cs="Arial"/>
                <w:sz w:val="20"/>
              </w:rPr>
            </w:pPr>
          </w:p>
        </w:tc>
      </w:tr>
      <w:tr w:rsidR="00C3569E" w14:paraId="4B2602FB"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1000111F" w14:textId="77777777"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6D9D80DD" w14:textId="77777777"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4E659DBD"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2B613474" w14:textId="77777777" w:rsidR="00C3569E" w:rsidRDefault="00C3569E">
            <w:pPr>
              <w:widowControl w:val="0"/>
              <w:spacing w:after="0" w:line="240" w:lineRule="auto"/>
              <w:ind w:right="-1"/>
              <w:jc w:val="center"/>
              <w:rPr>
                <w:rFonts w:ascii="Arial" w:hAnsi="Arial" w:cs="Arial"/>
                <w:sz w:val="20"/>
              </w:rPr>
            </w:pPr>
          </w:p>
        </w:tc>
      </w:tr>
      <w:tr w:rsidR="00C3569E" w:rsidRPr="004C6E14" w14:paraId="0D909BFC"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0C4D43E8"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9"/>
            </w:r>
          </w:p>
        </w:tc>
        <w:tc>
          <w:tcPr>
            <w:tcW w:w="803" w:type="dxa"/>
            <w:tcBorders>
              <w:top w:val="single" w:sz="4" w:space="0" w:color="auto"/>
              <w:left w:val="single" w:sz="4" w:space="0" w:color="auto"/>
              <w:bottom w:val="single" w:sz="4" w:space="0" w:color="auto"/>
              <w:right w:val="single" w:sz="4" w:space="0" w:color="auto"/>
            </w:tcBorders>
            <w:hideMark/>
          </w:tcPr>
          <w:p w14:paraId="0B32E444"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A6BB508"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10CD3D0"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426BF95" w14:textId="77777777" w:rsidR="00C3569E" w:rsidRPr="004C6E14" w:rsidRDefault="00C3569E">
            <w:pPr>
              <w:widowControl w:val="0"/>
              <w:spacing w:after="0" w:line="240" w:lineRule="auto"/>
              <w:ind w:right="-1"/>
              <w:rPr>
                <w:rFonts w:ascii="Arial" w:hAnsi="Arial" w:cs="Arial"/>
                <w:sz w:val="20"/>
              </w:rPr>
            </w:pPr>
          </w:p>
        </w:tc>
      </w:tr>
      <w:tr w:rsidR="00C3569E" w:rsidRPr="004C6E14" w14:paraId="0ADA0544"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7FBCD8E7"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14:paraId="6908B22E"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0DA87C8F"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13BF385E" w14:textId="575A7030" w:rsidR="00C3569E" w:rsidRPr="004C6E14" w:rsidRDefault="005A402B" w:rsidP="00C3569E">
      <w:pPr>
        <w:widowControl w:val="0"/>
        <w:ind w:right="-1"/>
        <w:jc w:val="both"/>
        <w:rPr>
          <w:rFonts w:ascii="Arial" w:eastAsia="Times New Roman" w:hAnsi="Arial" w:cs="Arial"/>
          <w:sz w:val="20"/>
        </w:rPr>
      </w:pPr>
      <w:r>
        <w:rPr>
          <w:rFonts w:ascii="Arial" w:eastAsia="Times New Roman" w:hAnsi="Arial" w:cs="Arial"/>
          <w:sz w:val="20"/>
        </w:rPr>
        <w:t>A</w:t>
      </w:r>
      <w:r w:rsidR="00C3569E" w:rsidRPr="004C6E14">
        <w:rPr>
          <w:rFonts w:ascii="Arial" w:eastAsia="Times New Roman" w:hAnsi="Arial" w:cs="Arial"/>
          <w:sz w:val="20"/>
        </w:rPr>
        <w:t xml:space="preserve">utorizo que se notifiquen al correo electrónico indicado las siguientes actuaciones: </w:t>
      </w:r>
    </w:p>
    <w:p w14:paraId="29E22D64" w14:textId="3C37A24F" w:rsidR="00C3569E" w:rsidRPr="00A34D5E" w:rsidRDefault="00C3569E" w:rsidP="00441886">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A34D5E">
        <w:rPr>
          <w:rFonts w:ascii="Arial" w:hAnsi="Arial" w:cs="Arial"/>
          <w:sz w:val="20"/>
        </w:rPr>
        <w:t xml:space="preserve">Solicitud de la descripción a detalle de todos los elementos constitutivos de la oferta. </w:t>
      </w:r>
    </w:p>
    <w:p w14:paraId="3D5A86B8" w14:textId="04064CD5" w:rsidR="00A34D5E" w:rsidRPr="00A34D5E" w:rsidRDefault="00A34D5E" w:rsidP="00441886">
      <w:pPr>
        <w:pStyle w:val="Prrafodelista"/>
        <w:widowControl w:val="0"/>
        <w:numPr>
          <w:ilvl w:val="0"/>
          <w:numId w:val="23"/>
        </w:numPr>
        <w:autoSpaceDE w:val="0"/>
        <w:autoSpaceDN w:val="0"/>
        <w:adjustRightInd w:val="0"/>
        <w:jc w:val="both"/>
        <w:rPr>
          <w:rFonts w:ascii="Arial" w:hAnsi="Arial" w:cs="Arial"/>
          <w:bCs/>
          <w:sz w:val="20"/>
        </w:rPr>
      </w:pPr>
      <w:r w:rsidRPr="00A34D5E">
        <w:rPr>
          <w:rFonts w:ascii="Arial" w:hAnsi="Arial" w:cs="Arial"/>
          <w:bCs/>
          <w:sz w:val="20"/>
        </w:rPr>
        <w:t>Solicitud de reducción de la oferta económica.</w:t>
      </w:r>
    </w:p>
    <w:p w14:paraId="64F4147E" w14:textId="77777777" w:rsidR="00C3569E" w:rsidRPr="00A34D5E" w:rsidRDefault="00C3569E" w:rsidP="00441886">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A34D5E">
        <w:rPr>
          <w:rFonts w:ascii="Arial" w:hAnsi="Arial" w:cs="Arial"/>
          <w:sz w:val="20"/>
        </w:rPr>
        <w:t>Solicitud de subsanación de los requisitos para perfeccionar el contrato.</w:t>
      </w:r>
    </w:p>
    <w:p w14:paraId="02C30456" w14:textId="4EC8EE88" w:rsidR="00C3569E" w:rsidRPr="00A34D5E" w:rsidRDefault="00C3569E" w:rsidP="00441886">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A34D5E">
        <w:rPr>
          <w:rFonts w:ascii="Arial" w:hAnsi="Arial" w:cs="Arial"/>
          <w:sz w:val="20"/>
        </w:rPr>
        <w:t>Solicitud para presentar los documentos para perfeccionar el contrato</w:t>
      </w:r>
      <w:r w:rsidR="00A34D5E" w:rsidRPr="00A34D5E">
        <w:rPr>
          <w:rFonts w:ascii="Arial" w:hAnsi="Arial" w:cs="Arial"/>
          <w:sz w:val="20"/>
        </w:rPr>
        <w:t xml:space="preserve">, según orden de prelación, de conformidad con lo previsto en </w:t>
      </w:r>
      <w:r w:rsidR="00A34D5E" w:rsidRPr="00A34D5E">
        <w:rPr>
          <w:rFonts w:ascii="Arial" w:hAnsi="Arial" w:cs="Arial"/>
          <w:color w:val="auto"/>
          <w:sz w:val="20"/>
        </w:rPr>
        <w:t xml:space="preserve">el </w:t>
      </w:r>
      <w:r w:rsidR="00A34D5E" w:rsidRPr="00A34D5E">
        <w:rPr>
          <w:rFonts w:ascii="Arial" w:hAnsi="Arial" w:cs="Arial"/>
          <w:sz w:val="20"/>
        </w:rPr>
        <w:t>artículo 141 del Reglamento.</w:t>
      </w:r>
    </w:p>
    <w:p w14:paraId="0E8A1390" w14:textId="77777777" w:rsidR="00C3569E" w:rsidRPr="004C6E14" w:rsidRDefault="00C3569E" w:rsidP="00441886">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621D3741" w14:textId="77777777" w:rsidR="00C3569E" w:rsidRPr="004C6E14" w:rsidRDefault="00C3569E" w:rsidP="00441886">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20"/>
      </w:r>
    </w:p>
    <w:p w14:paraId="1C689A49" w14:textId="77777777" w:rsidR="000F5330" w:rsidRDefault="000F5330" w:rsidP="00C3569E">
      <w:pPr>
        <w:widowControl w:val="0"/>
        <w:autoSpaceDE w:val="0"/>
        <w:autoSpaceDN w:val="0"/>
        <w:adjustRightInd w:val="0"/>
        <w:spacing w:after="0" w:line="240" w:lineRule="auto"/>
        <w:jc w:val="both"/>
        <w:rPr>
          <w:rFonts w:ascii="Arial" w:eastAsia="Times New Roman" w:hAnsi="Arial" w:cs="Arial"/>
          <w:sz w:val="20"/>
        </w:rPr>
      </w:pPr>
    </w:p>
    <w:p w14:paraId="15DDB572"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7586A16A"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48EB58E4"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07BE0690" w14:textId="77777777"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09C0F2F8" w14:textId="77777777" w:rsidTr="00C3569E">
        <w:trPr>
          <w:jc w:val="center"/>
        </w:trPr>
        <w:tc>
          <w:tcPr>
            <w:tcW w:w="4606" w:type="dxa"/>
          </w:tcPr>
          <w:p w14:paraId="200E6CB9"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646DC7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62931D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40E77003" w14:textId="77777777" w:rsidR="00C3569E" w:rsidRPr="004C6E14" w:rsidRDefault="00C3569E">
            <w:pPr>
              <w:widowControl w:val="0"/>
              <w:spacing w:after="0" w:line="240" w:lineRule="auto"/>
              <w:ind w:right="-1"/>
              <w:jc w:val="center"/>
              <w:rPr>
                <w:rFonts w:ascii="Arial" w:hAnsi="Arial" w:cs="Arial"/>
                <w:b/>
                <w:sz w:val="20"/>
              </w:rPr>
            </w:pPr>
          </w:p>
        </w:tc>
      </w:tr>
    </w:tbl>
    <w:p w14:paraId="4A35B955"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36107148"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A13D649"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596822C8"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FD6AAED"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0B0B46F3" w14:textId="77777777" w:rsidR="00C92B6E" w:rsidRDefault="00C92B6E">
      <w:pPr>
        <w:spacing w:after="0" w:line="240" w:lineRule="auto"/>
        <w:rPr>
          <w:rFonts w:ascii="Arial" w:hAnsi="Arial" w:cs="Arial"/>
          <w:sz w:val="20"/>
        </w:rPr>
      </w:pPr>
      <w:r>
        <w:rPr>
          <w:rFonts w:ascii="Arial" w:hAnsi="Arial" w:cs="Arial"/>
          <w:sz w:val="20"/>
        </w:rPr>
        <w:br w:type="page"/>
      </w:r>
    </w:p>
    <w:p w14:paraId="4AAD8828" w14:textId="77777777"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14:paraId="750FE9A7"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E4D42FD"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14:paraId="1DB88C80"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E83B4B5"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4BF2D102" w14:textId="77777777" w:rsidR="00C92B6E" w:rsidRPr="004C6E14" w:rsidRDefault="00C92B6E" w:rsidP="00C3569E">
      <w:pPr>
        <w:widowControl w:val="0"/>
        <w:spacing w:after="0" w:line="240" w:lineRule="auto"/>
        <w:jc w:val="both"/>
        <w:rPr>
          <w:rFonts w:ascii="Arial" w:hAnsi="Arial" w:cs="Arial"/>
          <w:sz w:val="20"/>
        </w:rPr>
      </w:pPr>
    </w:p>
    <w:p w14:paraId="3D4910A5"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14:paraId="37105864" w14:textId="77777777"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0BC6AD87" w14:textId="77777777" w:rsidTr="00C3569E">
        <w:tc>
          <w:tcPr>
            <w:tcW w:w="8644" w:type="dxa"/>
            <w:shd w:val="clear" w:color="auto" w:fill="FFFFFF"/>
            <w:hideMark/>
          </w:tcPr>
          <w:p w14:paraId="091BD4FD"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5FFBCFAF" w14:textId="77777777" w:rsidR="00C3569E" w:rsidRPr="004C6E14" w:rsidRDefault="00C3569E" w:rsidP="00C3569E">
      <w:pPr>
        <w:widowControl w:val="0"/>
        <w:spacing w:after="0" w:line="240" w:lineRule="auto"/>
        <w:jc w:val="both"/>
        <w:rPr>
          <w:rFonts w:ascii="Arial" w:hAnsi="Arial" w:cs="Arial"/>
          <w:sz w:val="20"/>
        </w:rPr>
      </w:pPr>
    </w:p>
    <w:p w14:paraId="5A5B5CE4" w14:textId="77777777" w:rsidR="00C3569E" w:rsidRPr="004C6E14" w:rsidRDefault="00C3569E" w:rsidP="00C3569E">
      <w:pPr>
        <w:widowControl w:val="0"/>
        <w:spacing w:after="0" w:line="240" w:lineRule="auto"/>
        <w:jc w:val="both"/>
        <w:rPr>
          <w:rFonts w:ascii="Arial" w:hAnsi="Arial" w:cs="Arial"/>
          <w:sz w:val="20"/>
        </w:rPr>
      </w:pPr>
      <w:r w:rsidRPr="004C6E14">
        <w:rPr>
          <w:rFonts w:ascii="Arial" w:hAnsi="Arial" w:cs="Arial"/>
          <w:sz w:val="20"/>
        </w:rPr>
        <w:t>Señores</w:t>
      </w:r>
    </w:p>
    <w:p w14:paraId="3CCD3DF5" w14:textId="7870140F" w:rsidR="002861C6" w:rsidRPr="007648AA" w:rsidRDefault="002861C6" w:rsidP="002861C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ÓRGANO ENCARGADO DE LAS CONTRATACIONES</w:t>
      </w:r>
      <w:r w:rsidRPr="007648AA">
        <w:rPr>
          <w:rFonts w:ascii="Arial" w:eastAsia="Times New Roman" w:hAnsi="Arial" w:cs="Arial"/>
          <w:b/>
          <w:color w:val="auto"/>
          <w:sz w:val="20"/>
          <w:highlight w:val="lightGray"/>
          <w:lang w:val="es-ES" w:eastAsia="es-ES"/>
        </w:rPr>
        <w:t xml:space="preserve"> </w:t>
      </w:r>
    </w:p>
    <w:p w14:paraId="00152F4E" w14:textId="224E9474" w:rsidR="00C3569E" w:rsidRPr="00CD5328" w:rsidRDefault="002861C6" w:rsidP="002861C6">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1</w:t>
      </w:r>
      <w:r w:rsidR="006C5A40">
        <w:rPr>
          <w:rFonts w:ascii="Arial" w:hAnsi="Arial" w:cs="Arial"/>
          <w:b/>
          <w:sz w:val="20"/>
        </w:rPr>
        <w:t>1</w:t>
      </w:r>
      <w:r w:rsidR="00C173D3">
        <w:rPr>
          <w:rFonts w:ascii="Arial" w:hAnsi="Arial" w:cs="Arial"/>
          <w:b/>
          <w:sz w:val="20"/>
        </w:rPr>
        <w:t>4</w:t>
      </w:r>
      <w:r>
        <w:rPr>
          <w:rFonts w:ascii="Arial" w:hAnsi="Arial" w:cs="Arial"/>
          <w:b/>
          <w:sz w:val="20"/>
        </w:rPr>
        <w:t>-2022-SEDAPAL</w:t>
      </w:r>
      <w:r w:rsidR="00C3569E" w:rsidRPr="00246998">
        <w:rPr>
          <w:rFonts w:ascii="Arial" w:hAnsi="Arial" w:cs="Arial"/>
          <w:bCs/>
          <w:sz w:val="20"/>
        </w:rPr>
        <w:t xml:space="preserve"> </w:t>
      </w:r>
    </w:p>
    <w:p w14:paraId="47C46893"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Presente.-</w:t>
      </w:r>
    </w:p>
    <w:p w14:paraId="54ECB3CF"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17BADC9A"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76ADAF99"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00366E82"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470FCE54" w14:textId="77777777" w:rsidTr="00C3569E">
        <w:tc>
          <w:tcPr>
            <w:tcW w:w="2960" w:type="dxa"/>
            <w:tcBorders>
              <w:top w:val="single" w:sz="4" w:space="0" w:color="auto"/>
              <w:left w:val="single" w:sz="4" w:space="0" w:color="auto"/>
              <w:bottom w:val="single" w:sz="4" w:space="0" w:color="auto"/>
              <w:right w:val="nil"/>
            </w:tcBorders>
            <w:hideMark/>
          </w:tcPr>
          <w:p w14:paraId="433A105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2591023E" w14:textId="77777777" w:rsidR="00C3569E" w:rsidRPr="00852E2C" w:rsidRDefault="00C3569E">
            <w:pPr>
              <w:widowControl w:val="0"/>
              <w:spacing w:after="0" w:line="240" w:lineRule="auto"/>
              <w:ind w:right="-1"/>
              <w:rPr>
                <w:rFonts w:ascii="Arial" w:hAnsi="Arial" w:cs="Arial"/>
                <w:sz w:val="20"/>
              </w:rPr>
            </w:pPr>
          </w:p>
        </w:tc>
      </w:tr>
      <w:tr w:rsidR="00C3569E" w:rsidRPr="00852E2C" w14:paraId="00113007" w14:textId="77777777" w:rsidTr="00C3569E">
        <w:tc>
          <w:tcPr>
            <w:tcW w:w="2960" w:type="dxa"/>
            <w:tcBorders>
              <w:top w:val="single" w:sz="4" w:space="0" w:color="auto"/>
              <w:left w:val="single" w:sz="4" w:space="0" w:color="auto"/>
              <w:bottom w:val="single" w:sz="4" w:space="0" w:color="auto"/>
              <w:right w:val="nil"/>
            </w:tcBorders>
            <w:hideMark/>
          </w:tcPr>
          <w:p w14:paraId="446B432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61FB484A" w14:textId="77777777" w:rsidR="00C3569E" w:rsidRPr="00852E2C" w:rsidRDefault="00C3569E">
            <w:pPr>
              <w:widowControl w:val="0"/>
              <w:spacing w:after="0" w:line="240" w:lineRule="auto"/>
              <w:ind w:right="-1"/>
              <w:rPr>
                <w:rFonts w:ascii="Arial" w:hAnsi="Arial" w:cs="Arial"/>
                <w:sz w:val="20"/>
              </w:rPr>
            </w:pPr>
          </w:p>
        </w:tc>
      </w:tr>
      <w:tr w:rsidR="00C3569E" w:rsidRPr="00852E2C" w14:paraId="4003BBE9" w14:textId="77777777" w:rsidTr="00C3569E">
        <w:tc>
          <w:tcPr>
            <w:tcW w:w="2960" w:type="dxa"/>
            <w:tcBorders>
              <w:top w:val="single" w:sz="4" w:space="0" w:color="auto"/>
              <w:left w:val="single" w:sz="4" w:space="0" w:color="auto"/>
              <w:bottom w:val="single" w:sz="4" w:space="0" w:color="auto"/>
              <w:right w:val="nil"/>
            </w:tcBorders>
            <w:hideMark/>
          </w:tcPr>
          <w:p w14:paraId="2E6C3AA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09132F21" w14:textId="77777777" w:rsidR="00C3569E" w:rsidRPr="00852E2C" w:rsidRDefault="00C3569E">
            <w:pPr>
              <w:widowControl w:val="0"/>
              <w:spacing w:after="0" w:line="240" w:lineRule="auto"/>
              <w:ind w:right="-1"/>
              <w:rPr>
                <w:rFonts w:ascii="Arial" w:hAnsi="Arial" w:cs="Arial"/>
                <w:sz w:val="20"/>
              </w:rPr>
            </w:pPr>
          </w:p>
        </w:tc>
      </w:tr>
      <w:tr w:rsidR="00C3569E" w:rsidRPr="00852E2C" w14:paraId="768724DE"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6A4CB8F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1C60444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34283741"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05DC7BD4"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2E5CD584"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399E42F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1"/>
            </w:r>
          </w:p>
        </w:tc>
        <w:tc>
          <w:tcPr>
            <w:tcW w:w="803" w:type="dxa"/>
            <w:tcBorders>
              <w:top w:val="single" w:sz="4" w:space="0" w:color="auto"/>
              <w:left w:val="single" w:sz="4" w:space="0" w:color="auto"/>
              <w:bottom w:val="single" w:sz="4" w:space="0" w:color="auto"/>
              <w:right w:val="single" w:sz="4" w:space="0" w:color="auto"/>
            </w:tcBorders>
            <w:hideMark/>
          </w:tcPr>
          <w:p w14:paraId="077C1AB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F1959D6"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4A98368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4C713721" w14:textId="77777777" w:rsidR="00C3569E" w:rsidRPr="00852E2C" w:rsidRDefault="00C3569E">
            <w:pPr>
              <w:widowControl w:val="0"/>
              <w:spacing w:after="0" w:line="240" w:lineRule="auto"/>
              <w:ind w:right="-1"/>
              <w:rPr>
                <w:rFonts w:ascii="Arial" w:hAnsi="Arial" w:cs="Arial"/>
                <w:sz w:val="20"/>
              </w:rPr>
            </w:pPr>
          </w:p>
        </w:tc>
      </w:tr>
      <w:tr w:rsidR="00C3569E" w:rsidRPr="00852E2C" w14:paraId="258C3FE6"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3A77EB57"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107C257C"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0C75D13A" w14:textId="77777777" w:rsidTr="00C3569E">
        <w:tc>
          <w:tcPr>
            <w:tcW w:w="2958" w:type="dxa"/>
            <w:tcBorders>
              <w:top w:val="single" w:sz="4" w:space="0" w:color="auto"/>
              <w:left w:val="single" w:sz="4" w:space="0" w:color="auto"/>
              <w:bottom w:val="single" w:sz="4" w:space="0" w:color="auto"/>
              <w:right w:val="nil"/>
            </w:tcBorders>
            <w:hideMark/>
          </w:tcPr>
          <w:p w14:paraId="05B6D21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51A6F0E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9DDD75F" w14:textId="77777777" w:rsidTr="00C3569E">
        <w:tc>
          <w:tcPr>
            <w:tcW w:w="2958" w:type="dxa"/>
            <w:tcBorders>
              <w:top w:val="single" w:sz="4" w:space="0" w:color="auto"/>
              <w:left w:val="single" w:sz="4" w:space="0" w:color="auto"/>
              <w:bottom w:val="single" w:sz="4" w:space="0" w:color="auto"/>
              <w:right w:val="nil"/>
            </w:tcBorders>
            <w:hideMark/>
          </w:tcPr>
          <w:p w14:paraId="1EE84DB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50FAA020"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31AEF63" w14:textId="77777777" w:rsidTr="00C3569E">
        <w:tc>
          <w:tcPr>
            <w:tcW w:w="2958" w:type="dxa"/>
            <w:tcBorders>
              <w:top w:val="single" w:sz="4" w:space="0" w:color="auto"/>
              <w:left w:val="single" w:sz="4" w:space="0" w:color="auto"/>
              <w:bottom w:val="single" w:sz="4" w:space="0" w:color="auto"/>
              <w:right w:val="nil"/>
            </w:tcBorders>
            <w:hideMark/>
          </w:tcPr>
          <w:p w14:paraId="0E9C38F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1A434E2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F39E5F2"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5B5E770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52099ED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561E65C8"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673389CA"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6E62E55D"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2B374D6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2"/>
            </w:r>
          </w:p>
        </w:tc>
        <w:tc>
          <w:tcPr>
            <w:tcW w:w="799" w:type="dxa"/>
            <w:tcBorders>
              <w:top w:val="single" w:sz="4" w:space="0" w:color="auto"/>
              <w:left w:val="single" w:sz="4" w:space="0" w:color="auto"/>
              <w:bottom w:val="single" w:sz="4" w:space="0" w:color="auto"/>
              <w:right w:val="single" w:sz="4" w:space="0" w:color="auto"/>
            </w:tcBorders>
            <w:hideMark/>
          </w:tcPr>
          <w:p w14:paraId="03A1561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F716D60"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1D7DE9B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27C1CA0" w14:textId="77777777" w:rsidR="00C3569E" w:rsidRPr="00852E2C" w:rsidRDefault="00C3569E">
            <w:pPr>
              <w:widowControl w:val="0"/>
              <w:spacing w:after="0" w:line="240" w:lineRule="auto"/>
              <w:ind w:right="-1"/>
              <w:rPr>
                <w:rFonts w:ascii="Arial" w:hAnsi="Arial" w:cs="Arial"/>
                <w:sz w:val="20"/>
              </w:rPr>
            </w:pPr>
          </w:p>
        </w:tc>
      </w:tr>
      <w:tr w:rsidR="00C3569E" w:rsidRPr="00852E2C" w14:paraId="792D209F"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6306065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534973BD"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77E586D0" w14:textId="77777777" w:rsidTr="00C3569E">
        <w:tc>
          <w:tcPr>
            <w:tcW w:w="2958" w:type="dxa"/>
            <w:tcBorders>
              <w:top w:val="single" w:sz="4" w:space="0" w:color="auto"/>
              <w:left w:val="single" w:sz="4" w:space="0" w:color="auto"/>
              <w:bottom w:val="single" w:sz="4" w:space="0" w:color="auto"/>
              <w:right w:val="nil"/>
            </w:tcBorders>
            <w:hideMark/>
          </w:tcPr>
          <w:p w14:paraId="43E9FCC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293B724"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1C22313" w14:textId="77777777" w:rsidTr="00C3569E">
        <w:tc>
          <w:tcPr>
            <w:tcW w:w="2958" w:type="dxa"/>
            <w:tcBorders>
              <w:top w:val="single" w:sz="4" w:space="0" w:color="auto"/>
              <w:left w:val="single" w:sz="4" w:space="0" w:color="auto"/>
              <w:bottom w:val="single" w:sz="4" w:space="0" w:color="auto"/>
              <w:right w:val="nil"/>
            </w:tcBorders>
            <w:hideMark/>
          </w:tcPr>
          <w:p w14:paraId="3B71D63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1935030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77A35481" w14:textId="77777777" w:rsidTr="00C3569E">
        <w:tc>
          <w:tcPr>
            <w:tcW w:w="2958" w:type="dxa"/>
            <w:tcBorders>
              <w:top w:val="single" w:sz="4" w:space="0" w:color="auto"/>
              <w:left w:val="single" w:sz="4" w:space="0" w:color="auto"/>
              <w:bottom w:val="single" w:sz="4" w:space="0" w:color="auto"/>
              <w:right w:val="nil"/>
            </w:tcBorders>
            <w:hideMark/>
          </w:tcPr>
          <w:p w14:paraId="2FC8493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1ADE7D3"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10DB383"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4FEDC44F"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6F90F6D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2759B440"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3764CCB3"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54E283CB"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75AC832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3"/>
            </w:r>
          </w:p>
        </w:tc>
        <w:tc>
          <w:tcPr>
            <w:tcW w:w="799" w:type="dxa"/>
            <w:tcBorders>
              <w:top w:val="single" w:sz="4" w:space="0" w:color="auto"/>
              <w:left w:val="single" w:sz="4" w:space="0" w:color="auto"/>
              <w:bottom w:val="single" w:sz="4" w:space="0" w:color="auto"/>
              <w:right w:val="single" w:sz="4" w:space="0" w:color="auto"/>
            </w:tcBorders>
            <w:hideMark/>
          </w:tcPr>
          <w:p w14:paraId="7631465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B644E25"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216D9D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31B05610" w14:textId="77777777" w:rsidR="00C3569E" w:rsidRPr="00852E2C" w:rsidRDefault="00C3569E">
            <w:pPr>
              <w:widowControl w:val="0"/>
              <w:spacing w:after="0" w:line="240" w:lineRule="auto"/>
              <w:ind w:right="-1"/>
              <w:rPr>
                <w:rFonts w:ascii="Arial" w:hAnsi="Arial" w:cs="Arial"/>
                <w:sz w:val="20"/>
              </w:rPr>
            </w:pPr>
          </w:p>
        </w:tc>
      </w:tr>
      <w:tr w:rsidR="00C3569E" w:rsidRPr="00852E2C" w14:paraId="07946B08"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10E6F6B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63DAD87D" w14:textId="77777777" w:rsidR="00C3569E" w:rsidRPr="00852E2C" w:rsidRDefault="00C3569E" w:rsidP="00C3569E">
      <w:pPr>
        <w:widowControl w:val="0"/>
        <w:spacing w:after="0" w:line="240" w:lineRule="auto"/>
        <w:ind w:right="-1"/>
        <w:jc w:val="both"/>
        <w:rPr>
          <w:rFonts w:ascii="Arial" w:hAnsi="Arial" w:cs="Arial"/>
          <w:sz w:val="20"/>
        </w:rPr>
      </w:pPr>
    </w:p>
    <w:p w14:paraId="5DB0114B" w14:textId="77777777" w:rsidR="00C3569E" w:rsidRDefault="00C3569E" w:rsidP="005A402B">
      <w:pPr>
        <w:widowControl w:val="0"/>
        <w:autoSpaceDE w:val="0"/>
        <w:autoSpaceDN w:val="0"/>
        <w:adjustRightInd w:val="0"/>
        <w:spacing w:after="0" w:line="240" w:lineRule="auto"/>
        <w:jc w:val="both"/>
        <w:rPr>
          <w:rFonts w:ascii="Arial" w:hAnsi="Arial" w:cs="Arial"/>
          <w:b/>
          <w:sz w:val="20"/>
        </w:rPr>
      </w:pPr>
      <w:r w:rsidRPr="00852E2C">
        <w:rPr>
          <w:rFonts w:ascii="Arial" w:hAnsi="Arial" w:cs="Arial"/>
          <w:b/>
          <w:sz w:val="20"/>
        </w:rPr>
        <w:t>Autorización de notificación por correo electrónico:</w:t>
      </w:r>
    </w:p>
    <w:p w14:paraId="68CD8591" w14:textId="77777777" w:rsidR="005A402B" w:rsidRPr="00852E2C" w:rsidRDefault="005A402B" w:rsidP="005A402B">
      <w:pPr>
        <w:widowControl w:val="0"/>
        <w:autoSpaceDE w:val="0"/>
        <w:autoSpaceDN w:val="0"/>
        <w:adjustRightInd w:val="0"/>
        <w:spacing w:after="0" w:line="240" w:lineRule="auto"/>
        <w:jc w:val="both"/>
        <w:rPr>
          <w:rFonts w:ascii="Arial" w:hAnsi="Arial" w:cs="Arial"/>
          <w:b/>
          <w:sz w:val="20"/>
        </w:rPr>
      </w:pPr>
    </w:p>
    <w:tbl>
      <w:tblPr>
        <w:tblStyle w:val="Tablaconcuadrcula"/>
        <w:tblW w:w="0" w:type="auto"/>
        <w:tblInd w:w="108" w:type="dxa"/>
        <w:tblLook w:val="04A0" w:firstRow="1" w:lastRow="0" w:firstColumn="1" w:lastColumn="0" w:noHBand="0" w:noVBand="1"/>
      </w:tblPr>
      <w:tblGrid>
        <w:gridCol w:w="8953"/>
      </w:tblGrid>
      <w:tr w:rsidR="00C3569E" w14:paraId="44718A38"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46945AF0" w14:textId="77777777" w:rsidR="00C3569E" w:rsidRPr="00852E2C" w:rsidRDefault="00C3569E" w:rsidP="005A402B">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Correo electrónico del consorcio: </w:t>
            </w:r>
          </w:p>
        </w:tc>
      </w:tr>
    </w:tbl>
    <w:p w14:paraId="52D068CC" w14:textId="77777777" w:rsidR="00C3569E" w:rsidRDefault="00C3569E" w:rsidP="005A402B">
      <w:pPr>
        <w:widowControl w:val="0"/>
        <w:autoSpaceDE w:val="0"/>
        <w:autoSpaceDN w:val="0"/>
        <w:adjustRightInd w:val="0"/>
        <w:spacing w:after="0" w:line="240" w:lineRule="auto"/>
        <w:jc w:val="both"/>
        <w:rPr>
          <w:rFonts w:ascii="Arial" w:hAnsi="Arial" w:cs="Arial"/>
          <w:sz w:val="20"/>
          <w:highlight w:val="yellow"/>
        </w:rPr>
      </w:pPr>
    </w:p>
    <w:p w14:paraId="20514DE0" w14:textId="10673C09" w:rsidR="00C3569E" w:rsidRDefault="005A402B" w:rsidP="005A402B">
      <w:pPr>
        <w:widowControl w:val="0"/>
        <w:autoSpaceDE w:val="0"/>
        <w:autoSpaceDN w:val="0"/>
        <w:adjustRightInd w:val="0"/>
        <w:spacing w:after="0" w:line="240" w:lineRule="auto"/>
        <w:jc w:val="both"/>
        <w:rPr>
          <w:rFonts w:ascii="Arial" w:eastAsia="Times New Roman" w:hAnsi="Arial" w:cs="Arial"/>
          <w:sz w:val="20"/>
        </w:rPr>
      </w:pPr>
      <w:r>
        <w:rPr>
          <w:rFonts w:ascii="Arial" w:eastAsia="Times New Roman" w:hAnsi="Arial" w:cs="Arial"/>
          <w:sz w:val="20"/>
        </w:rPr>
        <w:t>A</w:t>
      </w:r>
      <w:r w:rsidR="00C3569E" w:rsidRPr="00852E2C">
        <w:rPr>
          <w:rFonts w:ascii="Arial" w:eastAsia="Times New Roman" w:hAnsi="Arial" w:cs="Arial"/>
          <w:sz w:val="20"/>
        </w:rPr>
        <w:t>utorizo que se notifiquen al correo electrónico indicado las siguientes actuaciones</w:t>
      </w:r>
      <w:r w:rsidR="00C3569E" w:rsidRPr="008B60B6">
        <w:rPr>
          <w:rFonts w:ascii="Arial" w:eastAsia="Times New Roman" w:hAnsi="Arial" w:cs="Arial"/>
          <w:sz w:val="20"/>
        </w:rPr>
        <w:t>:</w:t>
      </w:r>
    </w:p>
    <w:p w14:paraId="2F89F600" w14:textId="77777777" w:rsidR="005A402B" w:rsidRPr="008B60B6" w:rsidRDefault="005A402B" w:rsidP="005A402B">
      <w:pPr>
        <w:widowControl w:val="0"/>
        <w:autoSpaceDE w:val="0"/>
        <w:autoSpaceDN w:val="0"/>
        <w:adjustRightInd w:val="0"/>
        <w:spacing w:after="0" w:line="240" w:lineRule="auto"/>
        <w:jc w:val="both"/>
        <w:rPr>
          <w:rFonts w:ascii="Arial" w:eastAsia="Times New Roman" w:hAnsi="Arial" w:cs="Arial"/>
          <w:sz w:val="20"/>
        </w:rPr>
      </w:pPr>
    </w:p>
    <w:p w14:paraId="6A255633" w14:textId="3ECCBA9D" w:rsidR="00C3569E" w:rsidRPr="008B60B6" w:rsidRDefault="00C3569E" w:rsidP="00441886">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B60B6">
        <w:rPr>
          <w:rFonts w:ascii="Arial" w:hAnsi="Arial" w:cs="Arial"/>
          <w:sz w:val="20"/>
        </w:rPr>
        <w:t xml:space="preserve">Solicitud de la descripción a detalle de todos los elementos constitutivos de la oferta. </w:t>
      </w:r>
    </w:p>
    <w:p w14:paraId="4F1FF0ED" w14:textId="3A9F2AB0" w:rsidR="008B60B6" w:rsidRPr="008B60B6" w:rsidRDefault="008B60B6" w:rsidP="00441886">
      <w:pPr>
        <w:pStyle w:val="Prrafodelista"/>
        <w:widowControl w:val="0"/>
        <w:numPr>
          <w:ilvl w:val="0"/>
          <w:numId w:val="24"/>
        </w:numPr>
        <w:autoSpaceDE w:val="0"/>
        <w:autoSpaceDN w:val="0"/>
        <w:adjustRightInd w:val="0"/>
        <w:spacing w:after="0" w:line="240" w:lineRule="auto"/>
        <w:jc w:val="both"/>
        <w:rPr>
          <w:rFonts w:ascii="Arial" w:hAnsi="Arial" w:cs="Arial"/>
          <w:bCs/>
          <w:sz w:val="20"/>
        </w:rPr>
      </w:pPr>
      <w:r w:rsidRPr="008B60B6">
        <w:rPr>
          <w:rFonts w:ascii="Arial" w:hAnsi="Arial" w:cs="Arial"/>
          <w:bCs/>
          <w:sz w:val="20"/>
        </w:rPr>
        <w:lastRenderedPageBreak/>
        <w:t>Solicitud de reducción de la oferta económica.</w:t>
      </w:r>
    </w:p>
    <w:p w14:paraId="3568DBD6" w14:textId="77777777" w:rsidR="00C3569E" w:rsidRPr="008B60B6" w:rsidRDefault="00C3569E" w:rsidP="00441886">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B60B6">
        <w:rPr>
          <w:rFonts w:ascii="Arial" w:hAnsi="Arial" w:cs="Arial"/>
          <w:sz w:val="20"/>
        </w:rPr>
        <w:t>Solicitud de subsanación de los requisitos para perfeccionar el contrato.</w:t>
      </w:r>
    </w:p>
    <w:p w14:paraId="12C67D82" w14:textId="4400A5BB" w:rsidR="00C3569E" w:rsidRPr="008B60B6" w:rsidRDefault="00C3569E" w:rsidP="00441886">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B60B6">
        <w:rPr>
          <w:rFonts w:ascii="Arial" w:hAnsi="Arial" w:cs="Arial"/>
          <w:sz w:val="20"/>
        </w:rPr>
        <w:t>Solicitud para presentar los documentos para perfeccionar el contrato</w:t>
      </w:r>
      <w:r w:rsidR="008B60B6" w:rsidRPr="008B60B6">
        <w:rPr>
          <w:rFonts w:ascii="Arial" w:hAnsi="Arial" w:cs="Arial"/>
          <w:sz w:val="20"/>
        </w:rPr>
        <w:t xml:space="preserve">, según orden de prelación, de conformidad con lo previsto en </w:t>
      </w:r>
      <w:r w:rsidR="008B60B6" w:rsidRPr="008B60B6">
        <w:rPr>
          <w:rFonts w:ascii="Arial" w:hAnsi="Arial" w:cs="Arial"/>
          <w:color w:val="auto"/>
          <w:sz w:val="20"/>
        </w:rPr>
        <w:t xml:space="preserve">el </w:t>
      </w:r>
      <w:r w:rsidR="008B60B6" w:rsidRPr="008B60B6">
        <w:rPr>
          <w:rFonts w:ascii="Arial" w:hAnsi="Arial" w:cs="Arial"/>
          <w:sz w:val="20"/>
        </w:rPr>
        <w:t>artículo 141 del Reglamento.</w:t>
      </w:r>
    </w:p>
    <w:p w14:paraId="63C992C1" w14:textId="77777777" w:rsidR="00C3569E" w:rsidRPr="00852E2C" w:rsidRDefault="00C3569E" w:rsidP="00441886">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470FEE99" w14:textId="77777777" w:rsidR="00C3569E" w:rsidRPr="00852E2C" w:rsidRDefault="00C3569E" w:rsidP="00441886">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24"/>
      </w:r>
    </w:p>
    <w:p w14:paraId="4941406B" w14:textId="77777777" w:rsidR="00C3569E" w:rsidRPr="00852E2C" w:rsidRDefault="00C3569E" w:rsidP="005A402B">
      <w:pPr>
        <w:widowControl w:val="0"/>
        <w:autoSpaceDE w:val="0"/>
        <w:autoSpaceDN w:val="0"/>
        <w:adjustRightInd w:val="0"/>
        <w:spacing w:after="0" w:line="240" w:lineRule="auto"/>
        <w:jc w:val="both"/>
        <w:rPr>
          <w:rFonts w:ascii="Arial" w:hAnsi="Arial" w:cs="Arial"/>
          <w:sz w:val="20"/>
        </w:rPr>
      </w:pPr>
    </w:p>
    <w:p w14:paraId="675124BB" w14:textId="77777777" w:rsidR="00C3569E" w:rsidRPr="00852E2C" w:rsidRDefault="00C3569E" w:rsidP="005A402B">
      <w:pPr>
        <w:widowControl w:val="0"/>
        <w:autoSpaceDE w:val="0"/>
        <w:autoSpaceDN w:val="0"/>
        <w:adjustRightInd w:val="0"/>
        <w:spacing w:after="0" w:line="240" w:lineRule="auto"/>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2EFB0E4C" w14:textId="77777777" w:rsidR="00C3569E" w:rsidRPr="00852E2C" w:rsidRDefault="00C3569E" w:rsidP="005A402B">
      <w:pPr>
        <w:widowControl w:val="0"/>
        <w:autoSpaceDE w:val="0"/>
        <w:autoSpaceDN w:val="0"/>
        <w:adjustRightInd w:val="0"/>
        <w:spacing w:after="0" w:line="240" w:lineRule="auto"/>
        <w:jc w:val="both"/>
        <w:rPr>
          <w:rFonts w:ascii="Arial" w:hAnsi="Arial" w:cs="Arial"/>
          <w:color w:val="auto"/>
          <w:sz w:val="20"/>
        </w:rPr>
      </w:pPr>
    </w:p>
    <w:p w14:paraId="706056D1" w14:textId="77777777" w:rsidR="00C3569E" w:rsidRPr="00852E2C" w:rsidRDefault="00C3569E" w:rsidP="005A402B">
      <w:pPr>
        <w:widowControl w:val="0"/>
        <w:autoSpaceDE w:val="0"/>
        <w:autoSpaceDN w:val="0"/>
        <w:adjustRightInd w:val="0"/>
        <w:spacing w:after="0" w:line="240" w:lineRule="auto"/>
        <w:jc w:val="both"/>
        <w:rPr>
          <w:rFonts w:ascii="Arial" w:hAnsi="Arial" w:cs="Arial"/>
          <w:color w:val="auto"/>
          <w:sz w:val="20"/>
        </w:rPr>
      </w:pPr>
    </w:p>
    <w:p w14:paraId="3AEF8EA1" w14:textId="77777777" w:rsidR="00C3569E" w:rsidRPr="00852E2C" w:rsidRDefault="00C3569E" w:rsidP="005A402B">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133F9653" w14:textId="77777777" w:rsidR="00C3569E" w:rsidRPr="00852E2C" w:rsidRDefault="00C3569E" w:rsidP="005A402B">
      <w:pPr>
        <w:widowControl w:val="0"/>
        <w:spacing w:after="0" w:line="240" w:lineRule="auto"/>
        <w:ind w:right="-1"/>
        <w:jc w:val="both"/>
        <w:rPr>
          <w:rFonts w:ascii="Arial" w:hAnsi="Arial" w:cs="Arial"/>
          <w:color w:val="auto"/>
          <w:sz w:val="20"/>
        </w:rPr>
      </w:pPr>
    </w:p>
    <w:p w14:paraId="0976ADD8" w14:textId="77777777" w:rsidR="00C3569E" w:rsidRPr="00852E2C" w:rsidRDefault="00C3569E" w:rsidP="005A402B">
      <w:pPr>
        <w:widowControl w:val="0"/>
        <w:spacing w:after="0" w:line="240" w:lineRule="auto"/>
        <w:ind w:right="-1"/>
        <w:jc w:val="both"/>
        <w:rPr>
          <w:rFonts w:ascii="Arial" w:hAnsi="Arial" w:cs="Arial"/>
          <w:color w:val="auto"/>
          <w:sz w:val="20"/>
        </w:rPr>
      </w:pPr>
    </w:p>
    <w:p w14:paraId="28F7FA15" w14:textId="77777777" w:rsidR="00C3569E" w:rsidRPr="00852E2C" w:rsidRDefault="00C3569E" w:rsidP="005A402B">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1E96FA26" w14:textId="77777777" w:rsidTr="00C3569E">
        <w:trPr>
          <w:jc w:val="center"/>
        </w:trPr>
        <w:tc>
          <w:tcPr>
            <w:tcW w:w="4606" w:type="dxa"/>
          </w:tcPr>
          <w:p w14:paraId="4C41BD76" w14:textId="77777777" w:rsidR="00C3569E" w:rsidRPr="00852E2C" w:rsidRDefault="00C3569E" w:rsidP="005A402B">
            <w:pPr>
              <w:widowControl w:val="0"/>
              <w:spacing w:after="0" w:line="240" w:lineRule="auto"/>
              <w:ind w:right="-1"/>
              <w:jc w:val="center"/>
              <w:rPr>
                <w:rFonts w:ascii="Arial" w:hAnsi="Arial" w:cs="Arial"/>
                <w:b/>
                <w:sz w:val="20"/>
              </w:rPr>
            </w:pPr>
          </w:p>
          <w:p w14:paraId="110E3CCC" w14:textId="77777777" w:rsidR="00C3569E" w:rsidRPr="00852E2C" w:rsidRDefault="00C3569E" w:rsidP="005A402B">
            <w:pPr>
              <w:widowControl w:val="0"/>
              <w:spacing w:after="0" w:line="240" w:lineRule="auto"/>
              <w:ind w:right="-1"/>
              <w:jc w:val="center"/>
              <w:rPr>
                <w:rFonts w:ascii="Arial" w:hAnsi="Arial" w:cs="Arial"/>
                <w:sz w:val="20"/>
              </w:rPr>
            </w:pPr>
            <w:r w:rsidRPr="00852E2C">
              <w:rPr>
                <w:rFonts w:ascii="Arial" w:hAnsi="Arial" w:cs="Arial"/>
                <w:sz w:val="20"/>
              </w:rPr>
              <w:t>……...........................................................</w:t>
            </w:r>
          </w:p>
          <w:p w14:paraId="6A3F2B49" w14:textId="77777777" w:rsidR="00C3569E" w:rsidRPr="00852E2C" w:rsidRDefault="00C3569E" w:rsidP="005A402B">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146C6CCF" w14:textId="77777777" w:rsidR="00C3569E" w:rsidRPr="00852E2C" w:rsidRDefault="00C3569E" w:rsidP="005A402B">
            <w:pPr>
              <w:widowControl w:val="0"/>
              <w:spacing w:after="0" w:line="240" w:lineRule="auto"/>
              <w:ind w:right="-1"/>
              <w:jc w:val="center"/>
              <w:rPr>
                <w:rFonts w:ascii="Arial" w:hAnsi="Arial" w:cs="Arial"/>
                <w:b/>
                <w:sz w:val="20"/>
              </w:rPr>
            </w:pPr>
          </w:p>
        </w:tc>
      </w:tr>
    </w:tbl>
    <w:p w14:paraId="21073915" w14:textId="77777777" w:rsidR="00C3569E" w:rsidRPr="00852E2C" w:rsidRDefault="00C3569E" w:rsidP="005A402B">
      <w:pPr>
        <w:widowControl w:val="0"/>
        <w:spacing w:after="0" w:line="240" w:lineRule="auto"/>
        <w:jc w:val="center"/>
        <w:rPr>
          <w:rFonts w:ascii="Arial" w:hAnsi="Arial" w:cs="Arial"/>
          <w:b/>
        </w:rPr>
      </w:pPr>
    </w:p>
    <w:p w14:paraId="2D2593BA" w14:textId="77777777" w:rsidR="00C3569E" w:rsidRPr="00852E2C" w:rsidRDefault="00C3569E" w:rsidP="005A402B">
      <w:pPr>
        <w:widowControl w:val="0"/>
        <w:spacing w:after="0" w:line="240" w:lineRule="auto"/>
        <w:jc w:val="center"/>
        <w:rPr>
          <w:rFonts w:ascii="Arial" w:hAnsi="Arial" w:cs="Arial"/>
          <w:b/>
        </w:rPr>
      </w:pPr>
    </w:p>
    <w:p w14:paraId="15A109C9"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6A8A9955"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E0114DF"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64CBF1FB"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229486A"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7F0F247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F6D3DC"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522A3E51"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39A58764" w14:textId="77777777" w:rsidR="001435FE" w:rsidRPr="00CD5328" w:rsidRDefault="001435FE" w:rsidP="001435FE">
      <w:pPr>
        <w:widowControl w:val="0"/>
        <w:spacing w:after="0" w:line="240" w:lineRule="auto"/>
        <w:jc w:val="center"/>
        <w:rPr>
          <w:rFonts w:ascii="Arial" w:hAnsi="Arial" w:cs="Arial"/>
          <w:b/>
          <w:sz w:val="20"/>
        </w:rPr>
      </w:pPr>
    </w:p>
    <w:p w14:paraId="1E47C94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301098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19D82384" w14:textId="77777777" w:rsidR="001435FE" w:rsidRDefault="001435FE" w:rsidP="001435FE">
      <w:pPr>
        <w:widowControl w:val="0"/>
        <w:spacing w:after="0" w:line="240" w:lineRule="auto"/>
        <w:rPr>
          <w:rFonts w:ascii="Arial" w:hAnsi="Arial" w:cs="Arial"/>
          <w:sz w:val="20"/>
        </w:rPr>
      </w:pPr>
    </w:p>
    <w:p w14:paraId="13D748C3" w14:textId="77777777" w:rsidR="00F829C2" w:rsidRPr="00CD5328" w:rsidRDefault="00F829C2" w:rsidP="001435FE">
      <w:pPr>
        <w:widowControl w:val="0"/>
        <w:spacing w:after="0" w:line="240" w:lineRule="auto"/>
        <w:rPr>
          <w:rFonts w:ascii="Arial" w:hAnsi="Arial" w:cs="Arial"/>
          <w:sz w:val="20"/>
        </w:rPr>
      </w:pPr>
    </w:p>
    <w:p w14:paraId="450F1118" w14:textId="77777777" w:rsidR="001435FE" w:rsidRPr="00CD5328" w:rsidRDefault="001435FE" w:rsidP="001435FE">
      <w:pPr>
        <w:widowControl w:val="0"/>
        <w:spacing w:after="0" w:line="240" w:lineRule="auto"/>
        <w:rPr>
          <w:rFonts w:ascii="Arial" w:hAnsi="Arial" w:cs="Arial"/>
          <w:sz w:val="20"/>
        </w:rPr>
      </w:pPr>
    </w:p>
    <w:p w14:paraId="6E0F9EA8"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B662B52" w14:textId="77777777" w:rsidR="002861C6" w:rsidRPr="007648AA" w:rsidRDefault="002861C6" w:rsidP="002861C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ÓRGANO ENCARGADO DE LAS CONTRATACIONES</w:t>
      </w:r>
      <w:r w:rsidRPr="007648AA">
        <w:rPr>
          <w:rFonts w:ascii="Arial" w:eastAsia="Times New Roman" w:hAnsi="Arial" w:cs="Arial"/>
          <w:b/>
          <w:color w:val="auto"/>
          <w:sz w:val="20"/>
          <w:highlight w:val="lightGray"/>
          <w:lang w:val="es-ES" w:eastAsia="es-ES"/>
        </w:rPr>
        <w:t xml:space="preserve"> </w:t>
      </w:r>
    </w:p>
    <w:p w14:paraId="029393B2" w14:textId="3DEFCA2D" w:rsidR="002861C6" w:rsidRDefault="002861C6" w:rsidP="002861C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1</w:t>
      </w:r>
      <w:r w:rsidR="006C5A40">
        <w:rPr>
          <w:rFonts w:ascii="Arial" w:hAnsi="Arial" w:cs="Arial"/>
          <w:b/>
          <w:sz w:val="20"/>
        </w:rPr>
        <w:t>1</w:t>
      </w:r>
      <w:r w:rsidR="00C173D3">
        <w:rPr>
          <w:rFonts w:ascii="Arial" w:hAnsi="Arial" w:cs="Arial"/>
          <w:b/>
          <w:sz w:val="20"/>
        </w:rPr>
        <w:t>4</w:t>
      </w:r>
      <w:r>
        <w:rPr>
          <w:rFonts w:ascii="Arial" w:hAnsi="Arial" w:cs="Arial"/>
          <w:b/>
          <w:sz w:val="20"/>
        </w:rPr>
        <w:t>-2022-SEDAPAL</w:t>
      </w:r>
    </w:p>
    <w:p w14:paraId="40720EB4"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2AAD6F2" w14:textId="77777777" w:rsidR="001435FE" w:rsidRPr="00CD5328" w:rsidRDefault="001435FE" w:rsidP="001435FE">
      <w:pPr>
        <w:widowControl w:val="0"/>
        <w:spacing w:after="0" w:line="240" w:lineRule="auto"/>
        <w:ind w:left="708"/>
        <w:rPr>
          <w:rFonts w:ascii="Arial" w:hAnsi="Arial" w:cs="Arial"/>
          <w:sz w:val="20"/>
        </w:rPr>
      </w:pPr>
    </w:p>
    <w:p w14:paraId="1F04EDAA" w14:textId="77777777" w:rsidR="00032485" w:rsidRPr="001D7001" w:rsidRDefault="00032485" w:rsidP="00032485">
      <w:pPr>
        <w:widowControl w:val="0"/>
        <w:spacing w:after="0" w:line="240" w:lineRule="auto"/>
        <w:rPr>
          <w:rFonts w:ascii="Arial" w:hAnsi="Arial" w:cs="Arial"/>
          <w:sz w:val="20"/>
        </w:rPr>
      </w:pPr>
    </w:p>
    <w:p w14:paraId="1B1E4E07"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74A43004"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59D3029C" w14:textId="77777777" w:rsidR="00032485" w:rsidRDefault="00032485" w:rsidP="00441886">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0F180FF0"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292827EE" w14:textId="77777777" w:rsidR="00032485" w:rsidRPr="001D7001" w:rsidRDefault="00032485" w:rsidP="00441886">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A178BB3"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64572E0A" w14:textId="23D42D19" w:rsidR="00032485" w:rsidRPr="001D7001" w:rsidRDefault="00032485" w:rsidP="00441886">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F8E1191"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0844E303" w14:textId="77777777" w:rsidR="00032485" w:rsidRPr="00AF2CC1" w:rsidRDefault="00032485" w:rsidP="00441886">
      <w:pPr>
        <w:pStyle w:val="Textoindependiente"/>
        <w:widowControl w:val="0"/>
        <w:numPr>
          <w:ilvl w:val="0"/>
          <w:numId w:val="29"/>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5C59CF7"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19239663" w14:textId="77777777" w:rsidR="00032485" w:rsidRPr="001D7001" w:rsidRDefault="00032485" w:rsidP="00441886">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54D019A"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764315CF" w14:textId="77777777" w:rsidR="00032485" w:rsidRPr="001D7001" w:rsidRDefault="00032485" w:rsidP="00441886">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06A88E21"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0B613912" w14:textId="77777777" w:rsidR="00032485" w:rsidRPr="001D7001" w:rsidRDefault="00032485" w:rsidP="00441886">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BD71A0B"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60EDBC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3135670"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07E7D00C"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325092A"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1EDD81ED"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32CE29A1"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2A1FD8B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CA7692"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4C338373"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6F46A665"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046A65CF"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55E8E9BA"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D06615"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441675B6"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5B63F4"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CAE9A70"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416793ED" w14:textId="77777777"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14:paraId="3DA2D1C0" w14:textId="77777777" w:rsidR="00790A5B" w:rsidRPr="00F829C2" w:rsidRDefault="00790A5B" w:rsidP="00136B03">
      <w:pPr>
        <w:widowControl w:val="0"/>
        <w:spacing w:after="0" w:line="240" w:lineRule="auto"/>
        <w:jc w:val="both"/>
        <w:rPr>
          <w:rFonts w:ascii="Arial" w:hAnsi="Arial" w:cs="Arial"/>
          <w:sz w:val="20"/>
        </w:rPr>
      </w:pPr>
    </w:p>
    <w:p w14:paraId="2A5586BF"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E1F189E" w14:textId="77777777" w:rsidR="00F17D49" w:rsidRPr="00CD5328" w:rsidRDefault="00F17D49" w:rsidP="00CD5328">
      <w:pPr>
        <w:widowControl w:val="0"/>
        <w:spacing w:after="0" w:line="240" w:lineRule="auto"/>
        <w:ind w:right="-4"/>
        <w:jc w:val="center"/>
        <w:rPr>
          <w:rFonts w:ascii="Arial" w:hAnsi="Arial" w:cs="Arial"/>
          <w:b/>
          <w:sz w:val="20"/>
        </w:rPr>
      </w:pPr>
    </w:p>
    <w:p w14:paraId="7A0026F5"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72E382BB"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1D1B3859"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384D5DEA"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0B189A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0F721D7" w14:textId="77777777" w:rsidR="002861C6" w:rsidRPr="007648AA" w:rsidRDefault="002861C6" w:rsidP="002861C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ÓRGANO ENCARGADO DE LAS CONTRATACIONES</w:t>
      </w:r>
      <w:r w:rsidRPr="007648AA">
        <w:rPr>
          <w:rFonts w:ascii="Arial" w:eastAsia="Times New Roman" w:hAnsi="Arial" w:cs="Arial"/>
          <w:b/>
          <w:color w:val="auto"/>
          <w:sz w:val="20"/>
          <w:highlight w:val="lightGray"/>
          <w:lang w:val="es-ES" w:eastAsia="es-ES"/>
        </w:rPr>
        <w:t xml:space="preserve"> </w:t>
      </w:r>
    </w:p>
    <w:p w14:paraId="0A36921A" w14:textId="28DACE70" w:rsidR="00F17D49" w:rsidRPr="00CD5328" w:rsidRDefault="002861C6" w:rsidP="002861C6">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1</w:t>
      </w:r>
      <w:r w:rsidR="006C5A40">
        <w:rPr>
          <w:rFonts w:ascii="Arial" w:hAnsi="Arial" w:cs="Arial"/>
          <w:b/>
          <w:sz w:val="20"/>
        </w:rPr>
        <w:t>1</w:t>
      </w:r>
      <w:r w:rsidR="00C173D3">
        <w:rPr>
          <w:rFonts w:ascii="Arial" w:hAnsi="Arial" w:cs="Arial"/>
          <w:b/>
          <w:sz w:val="20"/>
        </w:rPr>
        <w:t>4</w:t>
      </w:r>
      <w:r>
        <w:rPr>
          <w:rFonts w:ascii="Arial" w:hAnsi="Arial" w:cs="Arial"/>
          <w:b/>
          <w:sz w:val="20"/>
        </w:rPr>
        <w:t>-2022-SEDAPAL</w:t>
      </w:r>
      <w:r w:rsidR="00246998" w:rsidRPr="00246998">
        <w:rPr>
          <w:rFonts w:ascii="Arial" w:hAnsi="Arial" w:cs="Arial"/>
          <w:bCs/>
          <w:sz w:val="20"/>
        </w:rPr>
        <w:t xml:space="preserve"> </w:t>
      </w:r>
    </w:p>
    <w:p w14:paraId="6A8FB28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5BFEE8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F2DBD6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8C8F463"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4054421F" w14:textId="49C3FD89"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00E130D2" w:rsidRPr="00E130D2">
        <w:rPr>
          <w:rFonts w:ascii="Tahoma" w:eastAsia="Tahoma" w:hAnsi="Tahoma" w:cs="Tahoma"/>
          <w:color w:val="0000FF"/>
          <w:sz w:val="20"/>
          <w:lang w:val="es-ES"/>
        </w:rPr>
        <w:t xml:space="preserve">Servicio de </w:t>
      </w:r>
      <w:r w:rsidR="00C173D3">
        <w:rPr>
          <w:rFonts w:ascii="Tahoma" w:eastAsia="Tahoma" w:hAnsi="Tahoma" w:cs="Tahoma"/>
          <w:color w:val="0000FF"/>
          <w:sz w:val="20"/>
          <w:lang w:val="es-ES"/>
        </w:rPr>
        <w:t>alquiler de excavadora para periodo de avenida - 2022</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7B7976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DB1D16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9BBDED9"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2760F0B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D006E8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49E2D02"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63315D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7CA8AF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04213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1E493F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90CF5F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31450E8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4B05F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62FD187" w14:textId="77777777" w:rsidR="00F17D49" w:rsidRPr="00CD5328" w:rsidRDefault="00F17D49" w:rsidP="00CD5328">
      <w:pPr>
        <w:widowControl w:val="0"/>
        <w:spacing w:after="0" w:line="240" w:lineRule="auto"/>
        <w:jc w:val="center"/>
        <w:rPr>
          <w:rFonts w:ascii="Arial" w:hAnsi="Arial" w:cs="Arial"/>
          <w:b/>
          <w:sz w:val="20"/>
        </w:rPr>
      </w:pPr>
    </w:p>
    <w:p w14:paraId="2386263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752E0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6747E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E1DC78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77B8BE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B340A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C382B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7A3D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8CEF3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0C1A31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9B67B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E71C6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8390F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01A661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FCB53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65E8CB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448895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91C6485"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C8BD8B"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01226A4F"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493927"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205503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7C1AA2"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4C16A310" w14:textId="77777777" w:rsidR="00136B03" w:rsidRPr="00F829C2" w:rsidRDefault="00136B03" w:rsidP="00136B03">
      <w:pPr>
        <w:widowControl w:val="0"/>
        <w:spacing w:after="0" w:line="240" w:lineRule="auto"/>
        <w:jc w:val="both"/>
        <w:rPr>
          <w:rFonts w:ascii="Arial" w:hAnsi="Arial" w:cs="Arial"/>
          <w:sz w:val="20"/>
        </w:rPr>
      </w:pPr>
    </w:p>
    <w:p w14:paraId="1B7A75C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40437E4" w14:textId="77777777" w:rsidR="001435FE" w:rsidRPr="00CD5328" w:rsidRDefault="001435FE" w:rsidP="001435FE">
      <w:pPr>
        <w:widowControl w:val="0"/>
        <w:spacing w:after="0" w:line="240" w:lineRule="auto"/>
        <w:jc w:val="center"/>
        <w:rPr>
          <w:rFonts w:ascii="Arial" w:hAnsi="Arial" w:cs="Arial"/>
          <w:b/>
          <w:sz w:val="20"/>
        </w:rPr>
      </w:pPr>
    </w:p>
    <w:p w14:paraId="70E10A4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0455426F" w14:textId="77777777" w:rsidR="001435FE" w:rsidRPr="00CD5328" w:rsidRDefault="001435FE" w:rsidP="001435FE">
      <w:pPr>
        <w:widowControl w:val="0"/>
        <w:spacing w:after="0" w:line="240" w:lineRule="auto"/>
        <w:jc w:val="both"/>
        <w:rPr>
          <w:rFonts w:ascii="Arial" w:hAnsi="Arial" w:cs="Arial"/>
          <w:sz w:val="20"/>
        </w:rPr>
      </w:pPr>
    </w:p>
    <w:p w14:paraId="55E2459C" w14:textId="77777777" w:rsidR="001435FE" w:rsidRPr="00CD5328" w:rsidRDefault="001435FE" w:rsidP="001435FE">
      <w:pPr>
        <w:widowControl w:val="0"/>
        <w:spacing w:after="0" w:line="240" w:lineRule="auto"/>
        <w:jc w:val="both"/>
        <w:rPr>
          <w:rFonts w:ascii="Arial" w:hAnsi="Arial" w:cs="Arial"/>
          <w:sz w:val="20"/>
        </w:rPr>
      </w:pPr>
    </w:p>
    <w:p w14:paraId="64954EBB" w14:textId="77777777" w:rsidR="001435FE" w:rsidRPr="00CD5328" w:rsidRDefault="001435FE" w:rsidP="001435FE">
      <w:pPr>
        <w:widowControl w:val="0"/>
        <w:spacing w:after="0" w:line="240" w:lineRule="auto"/>
        <w:jc w:val="both"/>
        <w:rPr>
          <w:rFonts w:ascii="Arial" w:hAnsi="Arial" w:cs="Arial"/>
          <w:sz w:val="20"/>
        </w:rPr>
      </w:pPr>
    </w:p>
    <w:p w14:paraId="4EFA4CB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AD0E95A" w14:textId="77777777" w:rsidR="002861C6" w:rsidRPr="007648AA" w:rsidRDefault="002861C6" w:rsidP="002861C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ÓRGANO ENCARGADO DE LAS CONTRATACIONES</w:t>
      </w:r>
      <w:r w:rsidRPr="007648AA">
        <w:rPr>
          <w:rFonts w:ascii="Arial" w:eastAsia="Times New Roman" w:hAnsi="Arial" w:cs="Arial"/>
          <w:b/>
          <w:color w:val="auto"/>
          <w:sz w:val="20"/>
          <w:highlight w:val="lightGray"/>
          <w:lang w:val="es-ES" w:eastAsia="es-ES"/>
        </w:rPr>
        <w:t xml:space="preserve"> </w:t>
      </w:r>
    </w:p>
    <w:p w14:paraId="5EE085E0" w14:textId="4DDCD134" w:rsidR="001435FE" w:rsidRPr="00CD5328" w:rsidRDefault="002861C6" w:rsidP="002861C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1</w:t>
      </w:r>
      <w:r w:rsidR="006C5A40">
        <w:rPr>
          <w:rFonts w:ascii="Arial" w:hAnsi="Arial" w:cs="Arial"/>
          <w:b/>
          <w:sz w:val="20"/>
        </w:rPr>
        <w:t>1</w:t>
      </w:r>
      <w:r w:rsidR="001D3D82">
        <w:rPr>
          <w:rFonts w:ascii="Arial" w:hAnsi="Arial" w:cs="Arial"/>
          <w:b/>
          <w:sz w:val="20"/>
        </w:rPr>
        <w:t>4</w:t>
      </w:r>
      <w:r>
        <w:rPr>
          <w:rFonts w:ascii="Arial" w:hAnsi="Arial" w:cs="Arial"/>
          <w:b/>
          <w:sz w:val="20"/>
        </w:rPr>
        <w:t>-2022-SEDAPAL</w:t>
      </w:r>
      <w:r w:rsidR="00246998" w:rsidRPr="00246998">
        <w:rPr>
          <w:rFonts w:ascii="Arial" w:hAnsi="Arial" w:cs="Arial"/>
          <w:bCs/>
          <w:sz w:val="20"/>
        </w:rPr>
        <w:t xml:space="preserve"> </w:t>
      </w:r>
    </w:p>
    <w:p w14:paraId="667CD69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E412E21" w14:textId="77777777" w:rsidR="001435FE" w:rsidRPr="00CD5328" w:rsidRDefault="001435FE" w:rsidP="001435FE">
      <w:pPr>
        <w:widowControl w:val="0"/>
        <w:spacing w:after="0" w:line="240" w:lineRule="auto"/>
        <w:jc w:val="both"/>
        <w:rPr>
          <w:rFonts w:ascii="Arial" w:hAnsi="Arial" w:cs="Arial"/>
          <w:b/>
          <w:sz w:val="20"/>
        </w:rPr>
      </w:pPr>
    </w:p>
    <w:p w14:paraId="05938893" w14:textId="77777777" w:rsidR="001435FE" w:rsidRPr="00CD5328" w:rsidRDefault="001435FE" w:rsidP="001435FE">
      <w:pPr>
        <w:widowControl w:val="0"/>
        <w:spacing w:after="0" w:line="240" w:lineRule="auto"/>
        <w:jc w:val="both"/>
        <w:rPr>
          <w:rFonts w:ascii="Arial" w:hAnsi="Arial" w:cs="Arial"/>
          <w:sz w:val="20"/>
        </w:rPr>
      </w:pPr>
    </w:p>
    <w:p w14:paraId="07EB280D" w14:textId="77777777" w:rsidR="001435FE" w:rsidRPr="00CD5328" w:rsidRDefault="001435FE" w:rsidP="001435FE">
      <w:pPr>
        <w:widowControl w:val="0"/>
        <w:spacing w:after="0" w:line="240" w:lineRule="auto"/>
        <w:jc w:val="both"/>
        <w:rPr>
          <w:rFonts w:ascii="Arial" w:hAnsi="Arial" w:cs="Arial"/>
          <w:sz w:val="20"/>
        </w:rPr>
      </w:pPr>
    </w:p>
    <w:p w14:paraId="4A0C96FD" w14:textId="014D0F33" w:rsidR="001435FE" w:rsidRPr="00E130D2" w:rsidRDefault="001435FE" w:rsidP="00E130D2">
      <w:pPr>
        <w:widowControl w:val="0"/>
        <w:spacing w:after="0" w:line="240" w:lineRule="auto"/>
        <w:jc w:val="both"/>
        <w:rPr>
          <w:rFonts w:ascii="Arial" w:hAnsi="Arial" w:cs="Arial"/>
          <w:color w:val="0000FF"/>
          <w:sz w:val="20"/>
          <w:lang w:val="es-ES"/>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001D3D82" w:rsidRPr="001D3D82">
        <w:rPr>
          <w:rFonts w:ascii="Arial" w:hAnsi="Arial" w:cs="Arial"/>
          <w:color w:val="0000FF"/>
          <w:sz w:val="20"/>
          <w:lang w:val="es-ES"/>
        </w:rPr>
        <w:t xml:space="preserve">cuatro </w:t>
      </w:r>
      <w:r w:rsidR="001D3D82" w:rsidRPr="001D3D82">
        <w:rPr>
          <w:rFonts w:ascii="Arial" w:hAnsi="Arial" w:cs="Arial"/>
          <w:b/>
          <w:color w:val="0000FF"/>
          <w:sz w:val="20"/>
          <w:lang w:val="es-ES"/>
        </w:rPr>
        <w:t xml:space="preserve">(04) meses, </w:t>
      </w:r>
      <w:r w:rsidR="001D3D82" w:rsidRPr="001D3D82">
        <w:rPr>
          <w:rFonts w:ascii="Arial" w:hAnsi="Arial" w:cs="Arial"/>
          <w:color w:val="0000FF"/>
          <w:sz w:val="20"/>
          <w:lang w:val="es-ES"/>
        </w:rPr>
        <w:t>contados a partir del día siguiente de la comunicación de la designación del Supervisor del contrato del servicio por parte del Equipo Seguimiento y Control de Plantas al Contratista. Dicho plazo constituye un requerimiento técnico mínimo que debe coincidir con lo establecido</w:t>
      </w:r>
      <w:r w:rsidR="00DD7C39" w:rsidRPr="00DD7C39">
        <w:rPr>
          <w:rFonts w:ascii="Arial" w:hAnsi="Arial" w:cs="Arial"/>
          <w:color w:val="002060"/>
          <w:sz w:val="20"/>
          <w:lang w:val="es-ES"/>
        </w:rPr>
        <w:t>.</w:t>
      </w:r>
    </w:p>
    <w:p w14:paraId="60094FFC"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04E5BD9"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92683DA"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159D0AE1"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4B7148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E9C7BFB"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44D115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9F298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409ABC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20F31D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F7719F"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0ECED84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04BC47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5BD6E5C" w14:textId="77777777" w:rsidR="001435FE" w:rsidRDefault="001435FE" w:rsidP="00CD5328">
      <w:pPr>
        <w:pStyle w:val="Textoindependiente"/>
        <w:widowControl w:val="0"/>
        <w:spacing w:after="0" w:line="240" w:lineRule="auto"/>
        <w:jc w:val="center"/>
        <w:rPr>
          <w:rFonts w:ascii="Arial" w:hAnsi="Arial" w:cs="Arial"/>
          <w:b/>
          <w:lang w:val="es-PE"/>
        </w:rPr>
      </w:pPr>
    </w:p>
    <w:p w14:paraId="2F3FAACC" w14:textId="77777777" w:rsidR="00032485" w:rsidRDefault="00032485">
      <w:pPr>
        <w:spacing w:after="0" w:line="240" w:lineRule="auto"/>
        <w:rPr>
          <w:rFonts w:ascii="Arial" w:hAnsi="Arial" w:cs="Arial"/>
          <w:b/>
        </w:rPr>
      </w:pPr>
    </w:p>
    <w:p w14:paraId="388812C0" w14:textId="77777777" w:rsidR="00032485" w:rsidRDefault="00032485">
      <w:pPr>
        <w:spacing w:after="0" w:line="240" w:lineRule="auto"/>
        <w:rPr>
          <w:rFonts w:ascii="Arial" w:hAnsi="Arial" w:cs="Arial"/>
          <w:b/>
        </w:rPr>
      </w:pPr>
    </w:p>
    <w:p w14:paraId="574423E5" w14:textId="77777777" w:rsidR="00032485" w:rsidRDefault="00032485">
      <w:pPr>
        <w:spacing w:after="0" w:line="240" w:lineRule="auto"/>
        <w:rPr>
          <w:rFonts w:ascii="Arial" w:hAnsi="Arial" w:cs="Arial"/>
          <w:b/>
        </w:rPr>
      </w:pPr>
    </w:p>
    <w:p w14:paraId="6C21E15B" w14:textId="77777777" w:rsidR="00032485" w:rsidRDefault="00032485">
      <w:pPr>
        <w:spacing w:after="0" w:line="240" w:lineRule="auto"/>
        <w:rPr>
          <w:rFonts w:ascii="Arial" w:hAnsi="Arial" w:cs="Arial"/>
          <w:b/>
        </w:rPr>
      </w:pPr>
    </w:p>
    <w:p w14:paraId="6ACF3FBD" w14:textId="77777777" w:rsidR="00032485" w:rsidRDefault="00032485">
      <w:pPr>
        <w:spacing w:after="0" w:line="240" w:lineRule="auto"/>
        <w:rPr>
          <w:rFonts w:ascii="Arial" w:hAnsi="Arial" w:cs="Arial"/>
          <w:b/>
        </w:rPr>
      </w:pPr>
    </w:p>
    <w:p w14:paraId="2BCD3437" w14:textId="77777777" w:rsidR="00032485" w:rsidRDefault="00032485">
      <w:pPr>
        <w:spacing w:after="0" w:line="240" w:lineRule="auto"/>
        <w:rPr>
          <w:rFonts w:ascii="Arial" w:hAnsi="Arial" w:cs="Arial"/>
          <w:b/>
        </w:rPr>
      </w:pPr>
    </w:p>
    <w:p w14:paraId="7A58F3E0" w14:textId="77777777" w:rsidR="00032485" w:rsidRDefault="00032485">
      <w:pPr>
        <w:spacing w:after="0" w:line="240" w:lineRule="auto"/>
        <w:rPr>
          <w:rFonts w:ascii="Arial" w:hAnsi="Arial" w:cs="Arial"/>
          <w:b/>
        </w:rPr>
      </w:pPr>
    </w:p>
    <w:p w14:paraId="4190C6AB" w14:textId="77777777" w:rsidR="00032485" w:rsidRDefault="00032485">
      <w:pPr>
        <w:spacing w:after="0" w:line="240" w:lineRule="auto"/>
        <w:rPr>
          <w:rFonts w:ascii="Arial" w:hAnsi="Arial" w:cs="Arial"/>
          <w:b/>
        </w:rPr>
      </w:pPr>
    </w:p>
    <w:p w14:paraId="6A227658" w14:textId="77777777" w:rsidR="00032485" w:rsidRDefault="00032485">
      <w:pPr>
        <w:spacing w:after="0" w:line="240" w:lineRule="auto"/>
        <w:rPr>
          <w:rFonts w:ascii="Arial" w:hAnsi="Arial" w:cs="Arial"/>
          <w:b/>
        </w:rPr>
      </w:pPr>
    </w:p>
    <w:p w14:paraId="47230135" w14:textId="77777777" w:rsidR="00C92B6E" w:rsidRDefault="00C92B6E">
      <w:pPr>
        <w:spacing w:after="0" w:line="240" w:lineRule="auto"/>
        <w:rPr>
          <w:rFonts w:ascii="Arial" w:hAnsi="Arial" w:cs="Arial"/>
          <w:b/>
        </w:rPr>
      </w:pPr>
      <w:r>
        <w:rPr>
          <w:rFonts w:ascii="Arial" w:hAnsi="Arial" w:cs="Arial"/>
          <w:b/>
        </w:rPr>
        <w:br w:type="page"/>
      </w:r>
    </w:p>
    <w:p w14:paraId="24F23608" w14:textId="77777777" w:rsidR="00032485" w:rsidRDefault="00032485">
      <w:pPr>
        <w:spacing w:after="0" w:line="240" w:lineRule="auto"/>
        <w:rPr>
          <w:rFonts w:ascii="Arial" w:hAnsi="Arial" w:cs="Arial"/>
          <w:b/>
        </w:rPr>
      </w:pPr>
    </w:p>
    <w:p w14:paraId="7B0F9A55"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14:paraId="20A0AF62" w14:textId="77777777" w:rsidR="00032485" w:rsidRPr="00CD5328" w:rsidRDefault="00032485" w:rsidP="00032485">
      <w:pPr>
        <w:pStyle w:val="Textoindependiente"/>
        <w:widowControl w:val="0"/>
        <w:spacing w:after="0" w:line="240" w:lineRule="auto"/>
        <w:jc w:val="center"/>
        <w:rPr>
          <w:rFonts w:ascii="Arial" w:hAnsi="Arial" w:cs="Arial"/>
          <w:sz w:val="20"/>
          <w:szCs w:val="20"/>
        </w:rPr>
      </w:pPr>
    </w:p>
    <w:p w14:paraId="4F7509DC"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58080CCB"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7DFB9B6" w14:textId="77777777" w:rsidR="00032485" w:rsidRPr="00CD5328" w:rsidRDefault="00032485" w:rsidP="00032485">
      <w:pPr>
        <w:pStyle w:val="Textoindependiente"/>
        <w:widowControl w:val="0"/>
        <w:spacing w:after="0" w:line="240" w:lineRule="auto"/>
        <w:rPr>
          <w:rFonts w:ascii="Arial" w:hAnsi="Arial" w:cs="Arial"/>
          <w:sz w:val="20"/>
          <w:szCs w:val="20"/>
        </w:rPr>
      </w:pPr>
    </w:p>
    <w:p w14:paraId="6CE45F85" w14:textId="77777777" w:rsidR="00032485" w:rsidRPr="00CD5328" w:rsidRDefault="00032485" w:rsidP="00032485">
      <w:pPr>
        <w:pStyle w:val="Textoindependiente"/>
        <w:widowControl w:val="0"/>
        <w:spacing w:after="0" w:line="240" w:lineRule="auto"/>
        <w:rPr>
          <w:rFonts w:ascii="Arial" w:hAnsi="Arial" w:cs="Arial"/>
          <w:sz w:val="20"/>
          <w:szCs w:val="20"/>
        </w:rPr>
      </w:pPr>
    </w:p>
    <w:p w14:paraId="10315A72" w14:textId="77777777" w:rsidR="00032485" w:rsidRPr="00CD5328" w:rsidRDefault="00032485" w:rsidP="00032485">
      <w:pPr>
        <w:pStyle w:val="Textoindependiente"/>
        <w:widowControl w:val="0"/>
        <w:spacing w:after="0" w:line="240" w:lineRule="auto"/>
        <w:rPr>
          <w:rFonts w:ascii="Arial" w:hAnsi="Arial" w:cs="Arial"/>
          <w:sz w:val="20"/>
          <w:szCs w:val="20"/>
        </w:rPr>
      </w:pPr>
    </w:p>
    <w:p w14:paraId="506774E5"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Señores</w:t>
      </w:r>
    </w:p>
    <w:p w14:paraId="150FAEFA" w14:textId="77777777" w:rsidR="002861C6" w:rsidRPr="007648AA" w:rsidRDefault="002861C6" w:rsidP="002861C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ÓRGANO ENCARGADO DE LAS CONTRATACIONES</w:t>
      </w:r>
      <w:r w:rsidRPr="007648AA">
        <w:rPr>
          <w:rFonts w:ascii="Arial" w:eastAsia="Times New Roman" w:hAnsi="Arial" w:cs="Arial"/>
          <w:b/>
          <w:color w:val="auto"/>
          <w:sz w:val="20"/>
          <w:highlight w:val="lightGray"/>
          <w:lang w:val="es-ES" w:eastAsia="es-ES"/>
        </w:rPr>
        <w:t xml:space="preserve"> </w:t>
      </w:r>
    </w:p>
    <w:p w14:paraId="0AE946A4" w14:textId="155D24E1" w:rsidR="00032485" w:rsidRPr="00CD5328" w:rsidRDefault="002861C6" w:rsidP="002861C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1</w:t>
      </w:r>
      <w:r w:rsidR="006C5A40">
        <w:rPr>
          <w:rFonts w:ascii="Arial" w:hAnsi="Arial" w:cs="Arial"/>
          <w:b/>
          <w:sz w:val="20"/>
        </w:rPr>
        <w:t>1</w:t>
      </w:r>
      <w:r w:rsidR="001D3D82">
        <w:rPr>
          <w:rFonts w:ascii="Arial" w:hAnsi="Arial" w:cs="Arial"/>
          <w:b/>
          <w:sz w:val="20"/>
        </w:rPr>
        <w:t>4</w:t>
      </w:r>
      <w:r>
        <w:rPr>
          <w:rFonts w:ascii="Arial" w:hAnsi="Arial" w:cs="Arial"/>
          <w:b/>
          <w:sz w:val="20"/>
        </w:rPr>
        <w:t>-2022-SEDAPAL</w:t>
      </w:r>
      <w:r w:rsidR="00032485" w:rsidRPr="00246998">
        <w:rPr>
          <w:rFonts w:ascii="Arial" w:hAnsi="Arial" w:cs="Arial"/>
          <w:bCs/>
          <w:sz w:val="20"/>
        </w:rPr>
        <w:t xml:space="preserve"> </w:t>
      </w:r>
    </w:p>
    <w:p w14:paraId="3247B1D5"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Presente.-</w:t>
      </w:r>
    </w:p>
    <w:p w14:paraId="037E1153" w14:textId="77777777" w:rsidR="00032485" w:rsidRPr="00CD5328" w:rsidRDefault="00032485" w:rsidP="00032485">
      <w:pPr>
        <w:widowControl w:val="0"/>
        <w:spacing w:after="0" w:line="240" w:lineRule="auto"/>
        <w:jc w:val="both"/>
        <w:rPr>
          <w:rFonts w:ascii="Arial" w:hAnsi="Arial" w:cs="Arial"/>
          <w:sz w:val="20"/>
        </w:rPr>
      </w:pPr>
    </w:p>
    <w:p w14:paraId="166B4192" w14:textId="2CDD77C2"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Nº</w:t>
      </w:r>
      <w:r w:rsidR="002861C6">
        <w:rPr>
          <w:rFonts w:ascii="Arial" w:hAnsi="Arial" w:cs="Arial"/>
          <w:b/>
          <w:sz w:val="20"/>
        </w:rPr>
        <w:t>1</w:t>
      </w:r>
      <w:r w:rsidR="006C5A40">
        <w:rPr>
          <w:rFonts w:ascii="Arial" w:hAnsi="Arial" w:cs="Arial"/>
          <w:b/>
          <w:sz w:val="20"/>
        </w:rPr>
        <w:t>1</w:t>
      </w:r>
      <w:r w:rsidR="001D3D82">
        <w:rPr>
          <w:rFonts w:ascii="Arial" w:hAnsi="Arial" w:cs="Arial"/>
          <w:b/>
          <w:sz w:val="20"/>
        </w:rPr>
        <w:t>4</w:t>
      </w:r>
      <w:r w:rsidR="002861C6">
        <w:rPr>
          <w:rFonts w:ascii="Arial" w:hAnsi="Arial" w:cs="Arial"/>
          <w:b/>
          <w:sz w:val="20"/>
        </w:rPr>
        <w:t>-2022-SEDAPAL</w:t>
      </w:r>
    </w:p>
    <w:p w14:paraId="2BBF3C28" w14:textId="77777777" w:rsidR="00790A5B" w:rsidRPr="00CD5328" w:rsidRDefault="00790A5B" w:rsidP="00032485">
      <w:pPr>
        <w:widowControl w:val="0"/>
        <w:spacing w:after="0" w:line="240" w:lineRule="auto"/>
        <w:jc w:val="both"/>
        <w:rPr>
          <w:rFonts w:ascii="Arial" w:hAnsi="Arial" w:cs="Arial"/>
          <w:sz w:val="20"/>
        </w:rPr>
      </w:pPr>
    </w:p>
    <w:p w14:paraId="62739442"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070B9DFE" w14:textId="77777777" w:rsidR="00032485" w:rsidRDefault="00032485" w:rsidP="00441886">
      <w:pPr>
        <w:pStyle w:val="Prrafodelista"/>
        <w:numPr>
          <w:ilvl w:val="0"/>
          <w:numId w:val="19"/>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63B8CFF8" w14:textId="77777777" w:rsidR="00032485" w:rsidRPr="00CC1CC2" w:rsidRDefault="00032485" w:rsidP="00032485">
      <w:pPr>
        <w:pStyle w:val="Prrafodelista"/>
        <w:spacing w:after="0" w:line="240" w:lineRule="auto"/>
        <w:ind w:left="360"/>
        <w:jc w:val="both"/>
        <w:rPr>
          <w:rFonts w:ascii="Arial" w:hAnsi="Arial" w:cs="Arial"/>
          <w:color w:val="auto"/>
          <w:sz w:val="20"/>
        </w:rPr>
      </w:pPr>
    </w:p>
    <w:p w14:paraId="440F4DDC" w14:textId="77777777" w:rsidR="00032485" w:rsidRPr="00CC1CC2" w:rsidRDefault="00032485" w:rsidP="00441886">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1A2AD8ED" w14:textId="77777777" w:rsidR="00032485" w:rsidRPr="00CC1CC2" w:rsidRDefault="00032485" w:rsidP="00441886">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78D0B411" w14:textId="77777777" w:rsidR="00032485" w:rsidRPr="00CC1CC2" w:rsidRDefault="00032485" w:rsidP="00032485">
      <w:pPr>
        <w:pStyle w:val="Prrafodelista"/>
        <w:spacing w:line="240" w:lineRule="auto"/>
        <w:ind w:left="360"/>
        <w:jc w:val="both"/>
        <w:rPr>
          <w:rFonts w:ascii="Arial" w:hAnsi="Arial" w:cs="Arial"/>
          <w:sz w:val="20"/>
        </w:rPr>
      </w:pPr>
    </w:p>
    <w:p w14:paraId="7998E450" w14:textId="77777777" w:rsidR="00032485" w:rsidRPr="00CC1CC2" w:rsidRDefault="00032485" w:rsidP="00441886">
      <w:pPr>
        <w:pStyle w:val="Prrafodelista"/>
        <w:numPr>
          <w:ilvl w:val="0"/>
          <w:numId w:val="19"/>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97BBFE1" w14:textId="77777777" w:rsidR="00032485" w:rsidRPr="00CC1CC2" w:rsidRDefault="00032485" w:rsidP="00032485">
      <w:pPr>
        <w:pStyle w:val="Prrafodelista"/>
        <w:spacing w:line="240" w:lineRule="auto"/>
        <w:rPr>
          <w:rFonts w:ascii="Arial" w:hAnsi="Arial" w:cs="Arial"/>
          <w:sz w:val="20"/>
        </w:rPr>
      </w:pPr>
    </w:p>
    <w:p w14:paraId="1B7D0D75"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2779F894" w14:textId="77777777" w:rsidR="00032485" w:rsidRPr="00CC1CC2" w:rsidRDefault="00032485" w:rsidP="00032485">
      <w:pPr>
        <w:pStyle w:val="Prrafodelista"/>
        <w:spacing w:line="240" w:lineRule="auto"/>
        <w:ind w:left="360"/>
        <w:jc w:val="both"/>
        <w:rPr>
          <w:rFonts w:ascii="Arial" w:hAnsi="Arial" w:cs="Arial"/>
          <w:sz w:val="20"/>
        </w:rPr>
      </w:pPr>
    </w:p>
    <w:p w14:paraId="0D420CA7" w14:textId="77777777" w:rsidR="00032485" w:rsidRPr="00CC1CC2" w:rsidRDefault="00032485" w:rsidP="00441886">
      <w:pPr>
        <w:pStyle w:val="Prrafodelista"/>
        <w:numPr>
          <w:ilvl w:val="0"/>
          <w:numId w:val="19"/>
        </w:numPr>
        <w:spacing w:after="0" w:line="240" w:lineRule="auto"/>
        <w:jc w:val="both"/>
        <w:rPr>
          <w:rFonts w:ascii="Arial" w:hAnsi="Arial" w:cs="Arial"/>
          <w:sz w:val="20"/>
        </w:rPr>
      </w:pPr>
      <w:r w:rsidRPr="00CC1CC2">
        <w:rPr>
          <w:rFonts w:ascii="Arial" w:hAnsi="Arial" w:cs="Arial"/>
          <w:sz w:val="20"/>
        </w:rPr>
        <w:t>Fijamos nuestro domicilio legal común en [.............................].</w:t>
      </w:r>
    </w:p>
    <w:p w14:paraId="39EC0FB3" w14:textId="77777777" w:rsidR="00032485" w:rsidRPr="00CC1CC2" w:rsidRDefault="00032485" w:rsidP="00032485">
      <w:pPr>
        <w:pStyle w:val="Prrafodelista"/>
        <w:spacing w:line="240" w:lineRule="auto"/>
        <w:ind w:left="360"/>
        <w:jc w:val="both"/>
        <w:rPr>
          <w:rFonts w:ascii="Arial" w:hAnsi="Arial" w:cs="Arial"/>
          <w:sz w:val="20"/>
        </w:rPr>
      </w:pPr>
    </w:p>
    <w:p w14:paraId="3023263D" w14:textId="77777777" w:rsidR="00032485" w:rsidRPr="00CC1CC2" w:rsidRDefault="00032485" w:rsidP="00441886">
      <w:pPr>
        <w:pStyle w:val="Prrafodelista"/>
        <w:numPr>
          <w:ilvl w:val="0"/>
          <w:numId w:val="19"/>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4F7EAE54" w14:textId="77777777"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A1FB493" w14:textId="77777777" w:rsidTr="001117BA">
        <w:trPr>
          <w:trHeight w:val="646"/>
        </w:trPr>
        <w:tc>
          <w:tcPr>
            <w:tcW w:w="563" w:type="dxa"/>
            <w:vAlign w:val="center"/>
          </w:tcPr>
          <w:p w14:paraId="49F2A0E2"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C12EC2B"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CFB274D"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5"/>
            </w:r>
          </w:p>
        </w:tc>
      </w:tr>
    </w:tbl>
    <w:p w14:paraId="3D5F5221"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14:paraId="5251D5BF" w14:textId="77777777" w:rsidTr="001117BA">
        <w:trPr>
          <w:trHeight w:val="476"/>
        </w:trPr>
        <w:tc>
          <w:tcPr>
            <w:tcW w:w="8114" w:type="dxa"/>
            <w:vAlign w:val="center"/>
          </w:tcPr>
          <w:p w14:paraId="0CDE96F4"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81E8B0"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4A72C44" w14:textId="77777777" w:rsidTr="001117BA">
        <w:trPr>
          <w:trHeight w:val="646"/>
        </w:trPr>
        <w:tc>
          <w:tcPr>
            <w:tcW w:w="567" w:type="dxa"/>
            <w:vAlign w:val="center"/>
          </w:tcPr>
          <w:p w14:paraId="1AC87BC9"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8418B50"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258A45DE"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6"/>
            </w:r>
          </w:p>
        </w:tc>
      </w:tr>
    </w:tbl>
    <w:p w14:paraId="5C5A05A4" w14:textId="77777777"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14:paraId="3CC05853" w14:textId="77777777" w:rsidTr="001117BA">
        <w:trPr>
          <w:trHeight w:val="476"/>
        </w:trPr>
        <w:tc>
          <w:tcPr>
            <w:tcW w:w="8114" w:type="dxa"/>
            <w:gridSpan w:val="2"/>
            <w:vAlign w:val="center"/>
          </w:tcPr>
          <w:p w14:paraId="049755B9"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14:paraId="5230F4CF" w14:textId="77777777" w:rsidTr="001117BA">
        <w:trPr>
          <w:trHeight w:val="476"/>
        </w:trPr>
        <w:tc>
          <w:tcPr>
            <w:tcW w:w="7122" w:type="dxa"/>
            <w:vAlign w:val="center"/>
          </w:tcPr>
          <w:p w14:paraId="3A0931E2"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0DCB7AC1"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7"/>
            </w:r>
          </w:p>
        </w:tc>
      </w:tr>
    </w:tbl>
    <w:p w14:paraId="3B2C99F8" w14:textId="77777777" w:rsidR="00032485" w:rsidRDefault="00032485" w:rsidP="00032485">
      <w:pPr>
        <w:pStyle w:val="Prrafodelista"/>
        <w:widowControl w:val="0"/>
        <w:spacing w:after="0" w:line="240" w:lineRule="auto"/>
        <w:ind w:left="360"/>
        <w:jc w:val="both"/>
        <w:rPr>
          <w:rFonts w:ascii="Arial" w:hAnsi="Arial" w:cs="Arial"/>
          <w:color w:val="auto"/>
          <w:sz w:val="20"/>
        </w:rPr>
      </w:pPr>
    </w:p>
    <w:p w14:paraId="391B80BB" w14:textId="77777777" w:rsidR="00032485" w:rsidRPr="00BF625C" w:rsidRDefault="00032485" w:rsidP="00032485">
      <w:pPr>
        <w:pStyle w:val="Prrafodelista"/>
        <w:widowControl w:val="0"/>
        <w:spacing w:after="0" w:line="240" w:lineRule="auto"/>
        <w:ind w:left="360"/>
        <w:jc w:val="both"/>
        <w:rPr>
          <w:rFonts w:ascii="Arial" w:hAnsi="Arial" w:cs="Arial"/>
          <w:color w:val="auto"/>
          <w:sz w:val="20"/>
        </w:rPr>
      </w:pPr>
    </w:p>
    <w:p w14:paraId="6F266444"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lastRenderedPageBreak/>
        <w:t>[CONSIGNAR CIUDAD Y FECHA]</w:t>
      </w:r>
    </w:p>
    <w:p w14:paraId="2EE178D8" w14:textId="77777777"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1E1BC1E1" w14:textId="77777777" w:rsidTr="001117BA">
        <w:trPr>
          <w:jc w:val="center"/>
        </w:trPr>
        <w:tc>
          <w:tcPr>
            <w:tcW w:w="3867" w:type="dxa"/>
          </w:tcPr>
          <w:p w14:paraId="1AE5BEED" w14:textId="77777777" w:rsidR="00032485" w:rsidRDefault="00032485" w:rsidP="001117BA">
            <w:pPr>
              <w:widowControl w:val="0"/>
              <w:spacing w:after="0" w:line="240" w:lineRule="auto"/>
              <w:rPr>
                <w:rFonts w:ascii="Arial" w:hAnsi="Arial" w:cs="Arial"/>
                <w:color w:val="auto"/>
                <w:sz w:val="20"/>
              </w:rPr>
            </w:pPr>
          </w:p>
          <w:p w14:paraId="7ADA565F" w14:textId="77777777" w:rsidR="00032485" w:rsidRDefault="00032485" w:rsidP="001117BA">
            <w:pPr>
              <w:widowControl w:val="0"/>
              <w:spacing w:after="0" w:line="240" w:lineRule="auto"/>
              <w:rPr>
                <w:rFonts w:ascii="Arial" w:hAnsi="Arial" w:cs="Arial"/>
                <w:color w:val="auto"/>
                <w:sz w:val="20"/>
              </w:rPr>
            </w:pPr>
          </w:p>
          <w:p w14:paraId="25307745" w14:textId="77777777" w:rsidR="00032485" w:rsidRPr="00BF625C" w:rsidRDefault="00032485" w:rsidP="001117BA">
            <w:pPr>
              <w:widowControl w:val="0"/>
              <w:spacing w:after="0" w:line="240" w:lineRule="auto"/>
              <w:rPr>
                <w:rFonts w:ascii="Arial" w:hAnsi="Arial" w:cs="Arial"/>
                <w:color w:val="auto"/>
                <w:sz w:val="20"/>
              </w:rPr>
            </w:pPr>
          </w:p>
          <w:p w14:paraId="4F5C562D"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2462DA76"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7F6399BC"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B0DBC55"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48FEC63F"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71082FA8" w14:textId="77777777" w:rsidR="00032485" w:rsidRDefault="00032485" w:rsidP="001117BA">
            <w:pPr>
              <w:widowControl w:val="0"/>
              <w:spacing w:after="0" w:line="240" w:lineRule="auto"/>
              <w:rPr>
                <w:rFonts w:ascii="Arial" w:hAnsi="Arial" w:cs="Arial"/>
                <w:color w:val="auto"/>
                <w:sz w:val="20"/>
              </w:rPr>
            </w:pPr>
          </w:p>
          <w:p w14:paraId="621938E4" w14:textId="77777777" w:rsidR="00032485" w:rsidRDefault="00032485" w:rsidP="001117BA">
            <w:pPr>
              <w:widowControl w:val="0"/>
              <w:spacing w:after="0" w:line="240" w:lineRule="auto"/>
              <w:rPr>
                <w:rFonts w:ascii="Arial" w:hAnsi="Arial" w:cs="Arial"/>
                <w:color w:val="auto"/>
                <w:sz w:val="20"/>
              </w:rPr>
            </w:pPr>
          </w:p>
          <w:p w14:paraId="7CA85C37" w14:textId="77777777" w:rsidR="00032485" w:rsidRPr="00BF625C" w:rsidRDefault="00032485" w:rsidP="001117BA">
            <w:pPr>
              <w:widowControl w:val="0"/>
              <w:spacing w:after="0" w:line="240" w:lineRule="auto"/>
              <w:rPr>
                <w:rFonts w:ascii="Arial" w:hAnsi="Arial" w:cs="Arial"/>
                <w:color w:val="auto"/>
                <w:sz w:val="20"/>
              </w:rPr>
            </w:pPr>
          </w:p>
          <w:p w14:paraId="61E69E91"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675E12C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1F03C1B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6E2BB716"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29E9840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7E7A7EE4"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3C62F12E" w14:textId="77777777"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14:paraId="3ACB516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4EE13B0D"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FE67CF"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60D45697"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A34D2C"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4D0AD53E" w14:textId="77777777" w:rsidR="00AB2591" w:rsidRDefault="00AB2591">
      <w:pPr>
        <w:spacing w:after="0" w:line="240" w:lineRule="auto"/>
        <w:rPr>
          <w:rFonts w:ascii="Arial" w:eastAsia="Times New Roman" w:hAnsi="Arial" w:cs="Arial"/>
          <w:b/>
          <w:color w:val="auto"/>
          <w:szCs w:val="22"/>
          <w:lang w:eastAsia="en-US"/>
        </w:rPr>
      </w:pPr>
    </w:p>
    <w:p w14:paraId="33A38510" w14:textId="77777777" w:rsidR="00032485" w:rsidRDefault="00032485">
      <w:pPr>
        <w:spacing w:after="0" w:line="240" w:lineRule="auto"/>
        <w:rPr>
          <w:rFonts w:ascii="Arial" w:eastAsia="Times New Roman" w:hAnsi="Arial" w:cs="Arial"/>
          <w:b/>
          <w:color w:val="auto"/>
          <w:szCs w:val="22"/>
          <w:lang w:eastAsia="en-US"/>
        </w:rPr>
      </w:pPr>
    </w:p>
    <w:p w14:paraId="233492FA"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32F74455" w14:textId="77777777" w:rsidR="00B44EA6" w:rsidRPr="006E4F62" w:rsidRDefault="00B44EA6">
      <w:pPr>
        <w:spacing w:after="0" w:line="240" w:lineRule="auto"/>
        <w:rPr>
          <w:rFonts w:ascii="Arial" w:eastAsia="Times New Roman" w:hAnsi="Arial" w:cs="Arial"/>
          <w:color w:val="auto"/>
          <w:sz w:val="12"/>
          <w:szCs w:val="22"/>
          <w:lang w:eastAsia="en-US"/>
        </w:rPr>
      </w:pPr>
    </w:p>
    <w:p w14:paraId="04398E37" w14:textId="77777777" w:rsidR="005975A5" w:rsidRDefault="00032485" w:rsidP="005975A5">
      <w:pPr>
        <w:widowControl w:val="0"/>
        <w:spacing w:after="0" w:line="240" w:lineRule="auto"/>
        <w:jc w:val="center"/>
        <w:rPr>
          <w:rFonts w:ascii="Arial" w:hAnsi="Arial" w:cs="Arial"/>
          <w:b/>
        </w:rPr>
      </w:pPr>
      <w:r>
        <w:rPr>
          <w:rFonts w:ascii="Arial" w:hAnsi="Arial" w:cs="Arial"/>
          <w:b/>
        </w:rPr>
        <w:t>ANEXO Nº 6</w:t>
      </w:r>
    </w:p>
    <w:p w14:paraId="2F117F8D" w14:textId="77777777" w:rsidR="00810D54" w:rsidRPr="00852E2C" w:rsidRDefault="00810D54" w:rsidP="005975A5">
      <w:pPr>
        <w:widowControl w:val="0"/>
        <w:spacing w:after="0" w:line="240" w:lineRule="auto"/>
        <w:jc w:val="center"/>
        <w:rPr>
          <w:rFonts w:ascii="Arial" w:hAnsi="Arial" w:cs="Arial"/>
          <w:b/>
        </w:rPr>
      </w:pPr>
    </w:p>
    <w:p w14:paraId="4D5722D2"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22DFA546"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78D43B74" w14:textId="77777777" w:rsidR="005975A5" w:rsidRDefault="005975A5" w:rsidP="005975A5">
      <w:pPr>
        <w:pStyle w:val="Textoindependiente"/>
        <w:widowControl w:val="0"/>
        <w:spacing w:after="0" w:line="240" w:lineRule="auto"/>
        <w:jc w:val="center"/>
        <w:rPr>
          <w:rFonts w:ascii="Arial" w:hAnsi="Arial" w:cs="Arial"/>
          <w:sz w:val="20"/>
          <w:szCs w:val="20"/>
        </w:rPr>
      </w:pPr>
    </w:p>
    <w:p w14:paraId="00F9C6DB" w14:textId="77777777"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14:paraId="0C6B9E5D" w14:textId="77777777" w:rsidR="002861C6" w:rsidRPr="007648AA" w:rsidRDefault="002861C6" w:rsidP="002861C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ÓRGANO ENCARGADO DE LAS CONTRATACIONES</w:t>
      </w:r>
      <w:r w:rsidRPr="007648AA">
        <w:rPr>
          <w:rFonts w:ascii="Arial" w:eastAsia="Times New Roman" w:hAnsi="Arial" w:cs="Arial"/>
          <w:b/>
          <w:color w:val="auto"/>
          <w:sz w:val="20"/>
          <w:highlight w:val="lightGray"/>
          <w:lang w:val="es-ES" w:eastAsia="es-ES"/>
        </w:rPr>
        <w:t xml:space="preserve"> </w:t>
      </w:r>
    </w:p>
    <w:p w14:paraId="23B0DA26" w14:textId="4CF0AA4B" w:rsidR="005975A5" w:rsidRPr="00CD5328" w:rsidRDefault="002861C6" w:rsidP="002861C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1</w:t>
      </w:r>
      <w:r w:rsidR="006C5A40">
        <w:rPr>
          <w:rFonts w:ascii="Arial" w:hAnsi="Arial" w:cs="Arial"/>
          <w:b/>
          <w:sz w:val="20"/>
        </w:rPr>
        <w:t>1</w:t>
      </w:r>
      <w:r w:rsidR="001D3D82">
        <w:rPr>
          <w:rFonts w:ascii="Arial" w:hAnsi="Arial" w:cs="Arial"/>
          <w:b/>
          <w:sz w:val="20"/>
        </w:rPr>
        <w:t>4</w:t>
      </w:r>
      <w:r>
        <w:rPr>
          <w:rFonts w:ascii="Arial" w:hAnsi="Arial" w:cs="Arial"/>
          <w:b/>
          <w:sz w:val="20"/>
        </w:rPr>
        <w:t>-2022-SEDAPAL</w:t>
      </w:r>
    </w:p>
    <w:p w14:paraId="52ADAB53" w14:textId="77777777" w:rsidR="005975A5" w:rsidRDefault="005975A5" w:rsidP="005975A5">
      <w:pPr>
        <w:pStyle w:val="Textoindependiente"/>
        <w:widowControl w:val="0"/>
        <w:spacing w:after="0" w:line="240" w:lineRule="auto"/>
        <w:jc w:val="both"/>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6B92643B" w14:textId="77777777" w:rsidR="005975A5" w:rsidRDefault="005975A5" w:rsidP="005975A5">
      <w:pPr>
        <w:pStyle w:val="Textoindependiente"/>
        <w:widowControl w:val="0"/>
        <w:spacing w:after="0" w:line="240" w:lineRule="auto"/>
        <w:jc w:val="both"/>
        <w:rPr>
          <w:rFonts w:ascii="Arial" w:hAnsi="Arial" w:cs="Arial"/>
          <w:sz w:val="20"/>
          <w:szCs w:val="20"/>
        </w:rPr>
      </w:pPr>
    </w:p>
    <w:p w14:paraId="6A1C221E"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5455CE4F" w14:textId="77777777" w:rsidR="005975A5" w:rsidRDefault="005975A5" w:rsidP="005975A5">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5975A5" w14:paraId="5AF7ABFC" w14:textId="77777777" w:rsidTr="005975A5">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D89EBD"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4EA408"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5975A5" w14:paraId="72BC95BE"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A8DBDA8" w14:textId="77777777" w:rsidR="005975A5" w:rsidRDefault="005975A5">
            <w:pPr>
              <w:widowControl w:val="0"/>
              <w:spacing w:after="0" w:line="240" w:lineRule="auto"/>
              <w:jc w:val="both"/>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AB1D170"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160361F1"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47C994FB" w14:textId="77777777" w:rsidR="005975A5" w:rsidRDefault="005975A5">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1B653DDF"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1AD10A6F" w14:textId="2F6B2244"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[CONSIGNAR LA MONEDA DE LA CONVOCATORIA] incluye todos los tributos, seguros, transporte, inspecciones, pruebas y, de ser el caso, los costos laborales conforme </w:t>
      </w:r>
      <w:r w:rsidR="00F40961">
        <w:rPr>
          <w:rFonts w:ascii="Arial" w:hAnsi="Arial" w:cs="Arial"/>
          <w:sz w:val="20"/>
        </w:rPr>
        <w:t xml:space="preserve">a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6089FA6C"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2858E09F"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74ADF000"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4FDD31B3"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73C88A0C"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6F64EF62"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0E407AB7" w14:textId="77777777"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5975A5" w14:paraId="3F0D8A4C"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AB0788C" w14:textId="77777777" w:rsidR="005975A5" w:rsidRDefault="005975A5">
            <w:pPr>
              <w:spacing w:after="0"/>
              <w:jc w:val="both"/>
              <w:rPr>
                <w:rFonts w:ascii="Arial" w:hAnsi="Arial" w:cs="Arial"/>
                <w:color w:val="3333CC"/>
                <w:sz w:val="20"/>
                <w:szCs w:val="19"/>
                <w:lang w:val="es-ES"/>
              </w:rPr>
            </w:pPr>
            <w:r>
              <w:rPr>
                <w:rFonts w:ascii="Arial" w:hAnsi="Arial" w:cs="Arial"/>
                <w:color w:val="0000FF"/>
                <w:sz w:val="20"/>
                <w:szCs w:val="19"/>
                <w:lang w:val="es-ES"/>
              </w:rPr>
              <w:t xml:space="preserve">Importante </w:t>
            </w:r>
          </w:p>
        </w:tc>
      </w:tr>
      <w:tr w:rsidR="005975A5" w14:paraId="039735AA" w14:textId="77777777" w:rsidTr="008B08E1">
        <w:trPr>
          <w:trHeight w:val="2260"/>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057F4D9F" w14:textId="77777777" w:rsidR="005975A5" w:rsidRPr="008B08E1" w:rsidRDefault="005975A5" w:rsidP="00441886">
            <w:pPr>
              <w:pStyle w:val="Prrafodelista"/>
              <w:widowControl w:val="0"/>
              <w:numPr>
                <w:ilvl w:val="0"/>
                <w:numId w:val="25"/>
              </w:numPr>
              <w:spacing w:after="0" w:line="240" w:lineRule="auto"/>
              <w:ind w:left="322" w:hanging="283"/>
              <w:jc w:val="both"/>
              <w:rPr>
                <w:rFonts w:ascii="Arial" w:hAnsi="Arial" w:cs="Arial"/>
                <w:b w:val="0"/>
                <w:color w:val="0000FF"/>
                <w:sz w:val="20"/>
                <w:szCs w:val="19"/>
                <w:lang w:val="es-ES"/>
              </w:rPr>
            </w:pPr>
            <w:r w:rsidRPr="008B08E1">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p>
          <w:p w14:paraId="7FD16F3A" w14:textId="77777777" w:rsidR="005975A5" w:rsidRPr="008B08E1" w:rsidRDefault="005975A5">
            <w:pPr>
              <w:pStyle w:val="Prrafodelista"/>
              <w:widowControl w:val="0"/>
              <w:spacing w:after="0" w:line="240" w:lineRule="auto"/>
              <w:ind w:left="322"/>
              <w:jc w:val="both"/>
              <w:rPr>
                <w:rFonts w:ascii="Arial" w:hAnsi="Arial" w:cs="Arial"/>
                <w:b w:val="0"/>
                <w:color w:val="0000FF"/>
                <w:sz w:val="16"/>
                <w:szCs w:val="19"/>
                <w:lang w:val="es-ES"/>
              </w:rPr>
            </w:pPr>
          </w:p>
          <w:p w14:paraId="16AAA4A8" w14:textId="77777777" w:rsidR="008B08E1" w:rsidRPr="008B08E1" w:rsidRDefault="008B08E1" w:rsidP="00441886">
            <w:pPr>
              <w:pStyle w:val="Prrafodelista"/>
              <w:widowControl w:val="0"/>
              <w:numPr>
                <w:ilvl w:val="0"/>
                <w:numId w:val="34"/>
              </w:numPr>
              <w:spacing w:after="0" w:line="240" w:lineRule="auto"/>
              <w:ind w:left="284" w:hanging="284"/>
              <w:jc w:val="both"/>
              <w:rPr>
                <w:rFonts w:ascii="Arial" w:hAnsi="Arial" w:cs="Arial"/>
                <w:b w:val="0"/>
                <w:i/>
                <w:color w:val="0000FF"/>
                <w:sz w:val="20"/>
                <w:szCs w:val="19"/>
              </w:rPr>
            </w:pPr>
            <w:r w:rsidRPr="008B08E1">
              <w:rPr>
                <w:rFonts w:ascii="Arial" w:hAnsi="Arial" w:cs="Arial"/>
                <w:b w:val="0"/>
                <w:i/>
                <w:color w:val="0000FF"/>
                <w:sz w:val="20"/>
                <w:szCs w:val="19"/>
              </w:rPr>
              <w:t>En caso que el postor reduzca su oferta, según lo previsto en el artículo 68 del Reglamento, debe presentar nuevamente este Anexo.</w:t>
            </w:r>
          </w:p>
          <w:p w14:paraId="406DC697" w14:textId="77777777" w:rsidR="008B08E1" w:rsidRPr="008B08E1" w:rsidRDefault="008B08E1">
            <w:pPr>
              <w:pStyle w:val="Prrafodelista"/>
              <w:widowControl w:val="0"/>
              <w:spacing w:after="0" w:line="240" w:lineRule="auto"/>
              <w:ind w:left="322"/>
              <w:jc w:val="both"/>
              <w:rPr>
                <w:rFonts w:ascii="Arial" w:hAnsi="Arial" w:cs="Arial"/>
                <w:b w:val="0"/>
                <w:color w:val="0000FF"/>
                <w:sz w:val="16"/>
                <w:szCs w:val="19"/>
              </w:rPr>
            </w:pPr>
          </w:p>
          <w:p w14:paraId="20A4F331" w14:textId="77777777" w:rsidR="00C27E34" w:rsidRPr="008B08E1" w:rsidRDefault="00C27E34" w:rsidP="00441886">
            <w:pPr>
              <w:pStyle w:val="Prrafodelista"/>
              <w:widowControl w:val="0"/>
              <w:numPr>
                <w:ilvl w:val="0"/>
                <w:numId w:val="25"/>
              </w:numPr>
              <w:spacing w:after="0" w:line="240" w:lineRule="auto"/>
              <w:ind w:left="322" w:hanging="283"/>
              <w:jc w:val="both"/>
              <w:rPr>
                <w:rFonts w:ascii="Arial" w:hAnsi="Arial" w:cs="Arial"/>
                <w:b w:val="0"/>
                <w:i/>
                <w:color w:val="0000FF"/>
                <w:sz w:val="20"/>
                <w:szCs w:val="19"/>
                <w:lang w:val="es-ES_tradnl"/>
              </w:rPr>
            </w:pPr>
            <w:r w:rsidRPr="008B08E1">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731260A9" w14:textId="77777777" w:rsidR="00C27E34" w:rsidRPr="008B08E1" w:rsidRDefault="00C27E34" w:rsidP="00E50296">
            <w:pPr>
              <w:pStyle w:val="Prrafodelista"/>
              <w:widowControl w:val="0"/>
              <w:spacing w:after="0" w:line="240" w:lineRule="auto"/>
              <w:ind w:left="322"/>
              <w:jc w:val="both"/>
              <w:rPr>
                <w:rFonts w:ascii="Arial" w:hAnsi="Arial" w:cs="Arial"/>
                <w:b w:val="0"/>
                <w:i/>
                <w:color w:val="0000FF"/>
                <w:sz w:val="12"/>
                <w:szCs w:val="19"/>
                <w:lang w:val="es-ES_tradnl"/>
              </w:rPr>
            </w:pPr>
          </w:p>
          <w:p w14:paraId="30BDFCC7" w14:textId="2B7B8B36" w:rsidR="00E50296" w:rsidRPr="00F60C58" w:rsidRDefault="00C27E34" w:rsidP="008B08E1">
            <w:pPr>
              <w:pStyle w:val="Prrafodelista"/>
              <w:widowControl w:val="0"/>
              <w:spacing w:after="0" w:line="240" w:lineRule="auto"/>
              <w:ind w:left="322"/>
              <w:jc w:val="both"/>
              <w:rPr>
                <w:rFonts w:ascii="Arial" w:hAnsi="Arial" w:cs="Arial"/>
                <w:color w:val="0000FF"/>
                <w:sz w:val="20"/>
                <w:szCs w:val="19"/>
                <w:lang w:val="es-ES"/>
              </w:rPr>
            </w:pPr>
            <w:r w:rsidRPr="008B08E1">
              <w:rPr>
                <w:rFonts w:ascii="Arial" w:hAnsi="Arial" w:cs="Arial"/>
                <w:b w:val="0"/>
                <w:i/>
                <w:color w:val="0000FF"/>
                <w:sz w:val="20"/>
                <w:szCs w:val="19"/>
                <w:lang w:val="es-ES_tradnl"/>
              </w:rPr>
              <w:t>Mi oferta no incluye [CONSIGNAR EL TRIBUTO MATERIA DE LA EXONERACIÓN]”.</w:t>
            </w:r>
          </w:p>
        </w:tc>
      </w:tr>
    </w:tbl>
    <w:p w14:paraId="5AF2664A"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p w14:paraId="6A59A0AB" w14:textId="7379F181" w:rsidR="00C17567" w:rsidRDefault="00C17567" w:rsidP="005975A5">
      <w:pPr>
        <w:widowControl w:val="0"/>
        <w:spacing w:after="0" w:line="240" w:lineRule="auto"/>
        <w:jc w:val="both"/>
        <w:rPr>
          <w:rFonts w:ascii="Arial" w:hAnsi="Arial" w:cs="Arial"/>
          <w:sz w:val="16"/>
        </w:rPr>
      </w:pPr>
    </w:p>
    <w:p w14:paraId="2832E165" w14:textId="600828AF" w:rsidR="002861C6" w:rsidRDefault="002861C6" w:rsidP="005975A5">
      <w:pPr>
        <w:widowControl w:val="0"/>
        <w:spacing w:after="0" w:line="240" w:lineRule="auto"/>
        <w:jc w:val="both"/>
        <w:rPr>
          <w:rFonts w:ascii="Arial" w:hAnsi="Arial" w:cs="Arial"/>
          <w:sz w:val="16"/>
        </w:rPr>
      </w:pPr>
    </w:p>
    <w:p w14:paraId="340DAC93" w14:textId="3E105F83" w:rsidR="002861C6" w:rsidRDefault="002861C6" w:rsidP="005975A5">
      <w:pPr>
        <w:widowControl w:val="0"/>
        <w:spacing w:after="0" w:line="240" w:lineRule="auto"/>
        <w:jc w:val="both"/>
        <w:rPr>
          <w:rFonts w:ascii="Arial" w:hAnsi="Arial" w:cs="Arial"/>
          <w:sz w:val="16"/>
        </w:rPr>
      </w:pPr>
    </w:p>
    <w:p w14:paraId="152CFBA6" w14:textId="0BE010CD" w:rsidR="002861C6" w:rsidRDefault="002861C6" w:rsidP="005975A5">
      <w:pPr>
        <w:widowControl w:val="0"/>
        <w:spacing w:after="0" w:line="240" w:lineRule="auto"/>
        <w:jc w:val="both"/>
        <w:rPr>
          <w:rFonts w:ascii="Arial" w:hAnsi="Arial" w:cs="Arial"/>
          <w:sz w:val="16"/>
        </w:rPr>
      </w:pPr>
    </w:p>
    <w:p w14:paraId="2DF12E9D" w14:textId="1C1D78EB" w:rsidR="002861C6" w:rsidRDefault="002861C6" w:rsidP="005975A5">
      <w:pPr>
        <w:widowControl w:val="0"/>
        <w:spacing w:after="0" w:line="240" w:lineRule="auto"/>
        <w:jc w:val="both"/>
        <w:rPr>
          <w:rFonts w:ascii="Arial" w:hAnsi="Arial" w:cs="Arial"/>
          <w:sz w:val="16"/>
        </w:rPr>
      </w:pPr>
    </w:p>
    <w:p w14:paraId="31B48313" w14:textId="1F997610" w:rsidR="002861C6" w:rsidRDefault="002861C6" w:rsidP="005975A5">
      <w:pPr>
        <w:widowControl w:val="0"/>
        <w:spacing w:after="0" w:line="240" w:lineRule="auto"/>
        <w:jc w:val="both"/>
        <w:rPr>
          <w:rFonts w:ascii="Arial" w:hAnsi="Arial" w:cs="Arial"/>
          <w:sz w:val="16"/>
        </w:rPr>
      </w:pPr>
    </w:p>
    <w:p w14:paraId="5D52FBDB" w14:textId="56FEA1C9" w:rsidR="002861C6" w:rsidRDefault="002861C6" w:rsidP="005975A5">
      <w:pPr>
        <w:widowControl w:val="0"/>
        <w:spacing w:after="0" w:line="240" w:lineRule="auto"/>
        <w:jc w:val="both"/>
        <w:rPr>
          <w:rFonts w:ascii="Arial" w:hAnsi="Arial" w:cs="Arial"/>
          <w:sz w:val="16"/>
        </w:rPr>
      </w:pPr>
    </w:p>
    <w:p w14:paraId="019182AD" w14:textId="3C48588A" w:rsidR="002861C6" w:rsidRDefault="002861C6" w:rsidP="005975A5">
      <w:pPr>
        <w:widowControl w:val="0"/>
        <w:spacing w:after="0" w:line="240" w:lineRule="auto"/>
        <w:jc w:val="both"/>
        <w:rPr>
          <w:rFonts w:ascii="Arial" w:hAnsi="Arial" w:cs="Arial"/>
          <w:sz w:val="16"/>
        </w:rPr>
      </w:pPr>
    </w:p>
    <w:p w14:paraId="68F74A16" w14:textId="77777777" w:rsidR="002861C6" w:rsidRDefault="002861C6" w:rsidP="002861C6">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76E443FF" w14:textId="32D28CC8" w:rsidR="002861C6" w:rsidRDefault="002861C6" w:rsidP="005975A5">
      <w:pPr>
        <w:widowControl w:val="0"/>
        <w:spacing w:after="0" w:line="240" w:lineRule="auto"/>
        <w:jc w:val="both"/>
        <w:rPr>
          <w:rFonts w:ascii="Arial" w:hAnsi="Arial" w:cs="Arial"/>
          <w:sz w:val="16"/>
        </w:rPr>
      </w:pPr>
    </w:p>
    <w:p w14:paraId="7912233B" w14:textId="77777777" w:rsidR="00810D54" w:rsidRPr="00272AB8" w:rsidRDefault="00810D54" w:rsidP="005975A5">
      <w:pPr>
        <w:widowControl w:val="0"/>
        <w:spacing w:after="0" w:line="240" w:lineRule="auto"/>
        <w:jc w:val="both"/>
        <w:rPr>
          <w:rFonts w:ascii="Arial" w:hAnsi="Arial" w:cs="Arial"/>
          <w:color w:val="000099"/>
          <w:sz w:val="12"/>
          <w:lang w:val="es-ES"/>
        </w:rPr>
      </w:pPr>
    </w:p>
    <w:p w14:paraId="19CB9DB8" w14:textId="156CAAF0" w:rsidR="001149D1" w:rsidRDefault="001149D1" w:rsidP="00272AB8">
      <w:pPr>
        <w:widowControl w:val="0"/>
        <w:spacing w:after="0" w:line="240" w:lineRule="auto"/>
        <w:jc w:val="both"/>
        <w:rPr>
          <w:rFonts w:ascii="Arial" w:hAnsi="Arial" w:cs="Arial"/>
          <w:b/>
          <w:i/>
          <w:color w:val="000099"/>
          <w:sz w:val="16"/>
          <w:lang w:val="es-ES"/>
        </w:rPr>
      </w:pPr>
    </w:p>
    <w:p w14:paraId="336E5D2F" w14:textId="77777777" w:rsidR="00B44EA6" w:rsidRPr="00526DE2" w:rsidRDefault="00B44EA6" w:rsidP="00526DE2">
      <w:pPr>
        <w:widowControl w:val="0"/>
        <w:spacing w:after="0" w:line="240" w:lineRule="auto"/>
        <w:jc w:val="both"/>
        <w:rPr>
          <w:rFonts w:ascii="Arial" w:hAnsi="Arial" w:cs="Arial"/>
          <w:b/>
          <w:i/>
          <w:color w:val="000099"/>
          <w:sz w:val="16"/>
          <w:lang w:val="es-ES"/>
        </w:rPr>
      </w:pPr>
    </w:p>
    <w:p w14:paraId="51A443D4" w14:textId="77777777" w:rsidR="00790A5B" w:rsidRPr="00272AB8" w:rsidRDefault="00790A5B" w:rsidP="00272AB8">
      <w:pPr>
        <w:widowControl w:val="0"/>
        <w:spacing w:after="0" w:line="240" w:lineRule="auto"/>
        <w:jc w:val="center"/>
        <w:rPr>
          <w:rFonts w:ascii="Arial" w:hAnsi="Arial" w:cs="Arial"/>
          <w:b/>
          <w:color w:val="auto"/>
        </w:rPr>
      </w:pPr>
    </w:p>
    <w:p w14:paraId="25CAF3E9" w14:textId="77777777" w:rsidR="00C27E34" w:rsidRPr="00272AB8" w:rsidRDefault="00BB4446" w:rsidP="00272AB8">
      <w:pPr>
        <w:widowControl w:val="0"/>
        <w:spacing w:after="0" w:line="240" w:lineRule="auto"/>
        <w:jc w:val="center"/>
        <w:rPr>
          <w:rFonts w:ascii="Arial" w:hAnsi="Arial" w:cs="Arial"/>
          <w:b/>
          <w:color w:val="auto"/>
        </w:rPr>
      </w:pPr>
      <w:r w:rsidRPr="00272AB8">
        <w:rPr>
          <w:rFonts w:ascii="Arial" w:hAnsi="Arial" w:cs="Arial"/>
          <w:b/>
          <w:color w:val="auto"/>
        </w:rPr>
        <w:t>ANEXO Nº 7</w:t>
      </w:r>
    </w:p>
    <w:p w14:paraId="75FBE797" w14:textId="77777777" w:rsidR="00C27E34" w:rsidRPr="00272AB8" w:rsidRDefault="00C27E34" w:rsidP="00272AB8">
      <w:pPr>
        <w:widowControl w:val="0"/>
        <w:spacing w:after="0" w:line="240" w:lineRule="auto"/>
        <w:jc w:val="center"/>
        <w:rPr>
          <w:rFonts w:ascii="Arial" w:hAnsi="Arial" w:cs="Arial"/>
          <w:b/>
          <w:color w:val="auto"/>
        </w:rPr>
      </w:pPr>
      <w:r w:rsidRPr="00272AB8">
        <w:rPr>
          <w:rFonts w:ascii="Arial" w:hAnsi="Arial" w:cs="Arial"/>
          <w:b/>
          <w:color w:val="auto"/>
        </w:rPr>
        <w:t>DECLARACIÓN JURADA DE CUMPLIMIENTO DE CONDICIONES PARA LA APLICACIÓN DE LA EXONERACIÓN DEL IGV</w:t>
      </w:r>
    </w:p>
    <w:p w14:paraId="5BF083AA" w14:textId="77777777" w:rsidR="00B14B9E" w:rsidRPr="00272AB8" w:rsidRDefault="00B14B9E" w:rsidP="00272AB8">
      <w:pPr>
        <w:widowControl w:val="0"/>
        <w:spacing w:after="0" w:line="240" w:lineRule="auto"/>
        <w:jc w:val="center"/>
        <w:rPr>
          <w:rFonts w:ascii="Arial" w:hAnsi="Arial" w:cs="Arial"/>
          <w:b/>
          <w:color w:val="auto"/>
        </w:rPr>
      </w:pPr>
    </w:p>
    <w:p w14:paraId="34F7FBAE" w14:textId="77777777" w:rsidR="00830E50" w:rsidRPr="00272AB8" w:rsidRDefault="00830E50" w:rsidP="00272AB8">
      <w:pPr>
        <w:widowControl w:val="0"/>
        <w:spacing w:after="0" w:line="240" w:lineRule="auto"/>
        <w:jc w:val="both"/>
        <w:rPr>
          <w:rFonts w:ascii="Arial" w:eastAsia="Times New Roman" w:hAnsi="Arial" w:cs="Arial"/>
          <w:color w:val="auto"/>
          <w:sz w:val="20"/>
          <w:lang w:val="es-ES" w:eastAsia="en-US"/>
        </w:rPr>
      </w:pPr>
      <w:r w:rsidRPr="00272AB8">
        <w:rPr>
          <w:rFonts w:ascii="Arial" w:eastAsia="Times New Roman" w:hAnsi="Arial" w:cs="Arial"/>
          <w:color w:val="auto"/>
          <w:sz w:val="20"/>
          <w:lang w:val="es-ES" w:eastAsia="en-US"/>
        </w:rPr>
        <w:t>Señores</w:t>
      </w:r>
    </w:p>
    <w:p w14:paraId="56BDB4FA" w14:textId="7088C90D" w:rsidR="002861C6" w:rsidRPr="002861C6" w:rsidRDefault="002861C6" w:rsidP="002861C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 xml:space="preserve">ÓRGANO ENCARGADO DE LAS CONTRATACIONES </w:t>
      </w:r>
    </w:p>
    <w:p w14:paraId="46D4BF26" w14:textId="731ADC03" w:rsidR="002861C6" w:rsidRPr="002861C6" w:rsidRDefault="002861C6" w:rsidP="002861C6">
      <w:pPr>
        <w:widowControl w:val="0"/>
        <w:autoSpaceDE w:val="0"/>
        <w:autoSpaceDN w:val="0"/>
        <w:adjustRightInd w:val="0"/>
        <w:spacing w:after="0" w:line="240" w:lineRule="auto"/>
        <w:jc w:val="both"/>
        <w:rPr>
          <w:rFonts w:ascii="Arial" w:eastAsia="Times New Roman" w:hAnsi="Arial" w:cs="Arial"/>
          <w:b/>
          <w:color w:val="auto"/>
          <w:sz w:val="20"/>
          <w:lang w:eastAsia="es-ES"/>
        </w:rPr>
      </w:pPr>
      <w:r w:rsidRPr="002861C6">
        <w:rPr>
          <w:rFonts w:ascii="Arial" w:eastAsia="Times New Roman" w:hAnsi="Arial" w:cs="Arial"/>
          <w:b/>
          <w:color w:val="auto"/>
          <w:sz w:val="20"/>
          <w:lang w:eastAsia="es-ES"/>
        </w:rPr>
        <w:t>ADJUDICACIÓN SIMPLIFICADA Nº 1</w:t>
      </w:r>
      <w:r w:rsidR="006C5A40">
        <w:rPr>
          <w:rFonts w:ascii="Arial" w:eastAsia="Times New Roman" w:hAnsi="Arial" w:cs="Arial"/>
          <w:b/>
          <w:color w:val="auto"/>
          <w:sz w:val="20"/>
          <w:lang w:eastAsia="es-ES"/>
        </w:rPr>
        <w:t>1</w:t>
      </w:r>
      <w:r w:rsidR="001D3D82">
        <w:rPr>
          <w:rFonts w:ascii="Arial" w:eastAsia="Times New Roman" w:hAnsi="Arial" w:cs="Arial"/>
          <w:b/>
          <w:color w:val="auto"/>
          <w:sz w:val="20"/>
          <w:lang w:eastAsia="es-ES"/>
        </w:rPr>
        <w:t>4</w:t>
      </w:r>
      <w:r w:rsidRPr="002861C6">
        <w:rPr>
          <w:rFonts w:ascii="Arial" w:eastAsia="Times New Roman" w:hAnsi="Arial" w:cs="Arial"/>
          <w:b/>
          <w:color w:val="auto"/>
          <w:sz w:val="20"/>
          <w:lang w:eastAsia="es-ES"/>
        </w:rPr>
        <w:t>-2022-SEDAPAL</w:t>
      </w:r>
    </w:p>
    <w:p w14:paraId="065EC6D3" w14:textId="48B1595A" w:rsidR="00830E50" w:rsidRDefault="00830E50" w:rsidP="002861C6">
      <w:pPr>
        <w:widowControl w:val="0"/>
        <w:autoSpaceDE w:val="0"/>
        <w:autoSpaceDN w:val="0"/>
        <w:adjustRightInd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7CFE34BC" w14:textId="77777777" w:rsidR="00830E50" w:rsidRDefault="00830E50" w:rsidP="00272AB8">
      <w:pPr>
        <w:widowControl w:val="0"/>
        <w:spacing w:after="0" w:line="240" w:lineRule="auto"/>
        <w:jc w:val="both"/>
        <w:rPr>
          <w:rFonts w:ascii="Arial" w:eastAsia="Times New Roman" w:hAnsi="Arial" w:cs="Arial"/>
          <w:color w:val="auto"/>
          <w:sz w:val="20"/>
          <w:u w:val="single"/>
          <w:lang w:val="es-ES" w:eastAsia="en-US"/>
        </w:rPr>
      </w:pPr>
    </w:p>
    <w:p w14:paraId="3F3A1751" w14:textId="77777777" w:rsidR="00C27E34" w:rsidRPr="00CD5328" w:rsidRDefault="00C27E34" w:rsidP="00272AB8">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329D648E" w14:textId="77777777" w:rsidR="00C27E34" w:rsidRPr="00CD5328" w:rsidRDefault="00C27E34" w:rsidP="00272AB8">
      <w:pPr>
        <w:pStyle w:val="Textoindependiente"/>
        <w:widowControl w:val="0"/>
        <w:spacing w:after="0" w:line="240" w:lineRule="auto"/>
        <w:ind w:left="705" w:hanging="705"/>
        <w:jc w:val="both"/>
        <w:rPr>
          <w:rFonts w:ascii="Arial" w:hAnsi="Arial" w:cs="Arial"/>
          <w:sz w:val="20"/>
          <w:szCs w:val="20"/>
        </w:rPr>
      </w:pPr>
    </w:p>
    <w:p w14:paraId="5B27652A" w14:textId="77777777" w:rsidR="00C27E34" w:rsidRPr="00CD5328" w:rsidRDefault="00C27E34" w:rsidP="00272AB8">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8"/>
      </w:r>
      <w:r w:rsidRPr="00CD5328">
        <w:rPr>
          <w:rFonts w:ascii="Arial" w:hAnsi="Arial" w:cs="Arial"/>
          <w:sz w:val="20"/>
        </w:rPr>
        <w:t xml:space="preserve"> se encuentra ubicada en la Amazonía y coincide con el lugar establecido como sede central (donde tiene su administración y lleva su contabilidad);</w:t>
      </w:r>
    </w:p>
    <w:p w14:paraId="1160E456" w14:textId="77777777" w:rsidR="00C27E34" w:rsidRPr="00CD5328" w:rsidRDefault="00C27E34" w:rsidP="00272AB8">
      <w:pPr>
        <w:pStyle w:val="Textoindependiente"/>
        <w:widowControl w:val="0"/>
        <w:spacing w:after="0" w:line="240" w:lineRule="auto"/>
        <w:ind w:left="284" w:hanging="284"/>
        <w:jc w:val="both"/>
        <w:rPr>
          <w:rFonts w:ascii="Arial" w:hAnsi="Arial" w:cs="Arial"/>
          <w:sz w:val="20"/>
        </w:rPr>
      </w:pPr>
    </w:p>
    <w:p w14:paraId="4D24762E" w14:textId="77777777" w:rsidR="00C27E34" w:rsidRPr="00CD5328" w:rsidRDefault="00C27E34" w:rsidP="00272AB8">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0AD6B2BB" w14:textId="77777777" w:rsidR="00C27E34" w:rsidRPr="00CD5328" w:rsidRDefault="00C27E34" w:rsidP="00272AB8">
      <w:pPr>
        <w:pStyle w:val="Textoindependiente"/>
        <w:widowControl w:val="0"/>
        <w:spacing w:after="0" w:line="240" w:lineRule="auto"/>
        <w:ind w:left="284" w:hanging="284"/>
        <w:jc w:val="both"/>
        <w:rPr>
          <w:rFonts w:ascii="Arial" w:hAnsi="Arial" w:cs="Arial"/>
          <w:sz w:val="20"/>
        </w:rPr>
      </w:pPr>
    </w:p>
    <w:p w14:paraId="6993789D" w14:textId="77777777" w:rsidR="00C27E34" w:rsidRPr="00CD5328" w:rsidRDefault="00C27E34" w:rsidP="00272AB8">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59870037" w14:textId="77777777" w:rsidR="00C27E34" w:rsidRPr="001C7EC0" w:rsidRDefault="00C27E34" w:rsidP="00272AB8">
      <w:pPr>
        <w:pStyle w:val="Textoindependiente"/>
        <w:widowControl w:val="0"/>
        <w:spacing w:after="0" w:line="240" w:lineRule="auto"/>
        <w:ind w:left="284" w:hanging="284"/>
        <w:jc w:val="both"/>
        <w:rPr>
          <w:rFonts w:ascii="Arial" w:hAnsi="Arial" w:cs="Arial"/>
          <w:color w:val="000000" w:themeColor="text1"/>
          <w:sz w:val="20"/>
        </w:rPr>
      </w:pPr>
    </w:p>
    <w:p w14:paraId="26D048D3" w14:textId="77777777" w:rsidR="00272AB8" w:rsidRDefault="00272AB8" w:rsidP="00C27E34">
      <w:pPr>
        <w:pStyle w:val="Textoindependiente"/>
        <w:widowControl w:val="0"/>
        <w:spacing w:after="0" w:line="240" w:lineRule="auto"/>
        <w:ind w:left="284" w:hanging="284"/>
        <w:jc w:val="both"/>
        <w:rPr>
          <w:rFonts w:ascii="Arial" w:hAnsi="Arial" w:cs="Arial"/>
          <w:color w:val="000000" w:themeColor="text1"/>
          <w:sz w:val="20"/>
          <w:szCs w:val="20"/>
        </w:rPr>
      </w:pPr>
    </w:p>
    <w:p w14:paraId="2B202E60" w14:textId="77777777" w:rsidR="00C27E34" w:rsidRPr="00AE5276" w:rsidRDefault="00C27E34" w:rsidP="00C27E34">
      <w:pPr>
        <w:pStyle w:val="Textoindependiente"/>
        <w:widowControl w:val="0"/>
        <w:spacing w:after="0" w:line="240" w:lineRule="auto"/>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0C9FDE0A" w14:textId="77777777" w:rsidR="00C27E34" w:rsidRPr="00CD5328" w:rsidRDefault="00C27E34" w:rsidP="00C27E34">
      <w:pPr>
        <w:pStyle w:val="Textoindependiente"/>
        <w:widowControl w:val="0"/>
        <w:spacing w:after="0"/>
        <w:ind w:left="284" w:hanging="284"/>
        <w:jc w:val="both"/>
        <w:rPr>
          <w:rFonts w:ascii="Arial" w:hAnsi="Arial" w:cs="Arial"/>
          <w:sz w:val="20"/>
        </w:rPr>
      </w:pPr>
    </w:p>
    <w:p w14:paraId="6C15CBD8" w14:textId="77777777" w:rsidR="00C27E34" w:rsidRPr="00C00215" w:rsidRDefault="00C27E34" w:rsidP="00C27E34">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1B3A0FBD" w14:textId="77777777" w:rsidR="00C27E34" w:rsidRPr="00C00215" w:rsidRDefault="00C27E34" w:rsidP="00C27E34">
      <w:pPr>
        <w:widowControl w:val="0"/>
        <w:spacing w:after="0"/>
        <w:jc w:val="center"/>
        <w:rPr>
          <w:rFonts w:ascii="Arial" w:hAnsi="Arial" w:cs="Arial"/>
          <w:color w:val="auto"/>
          <w:sz w:val="20"/>
        </w:rPr>
      </w:pPr>
      <w:r w:rsidRPr="00C00215">
        <w:rPr>
          <w:rFonts w:ascii="Arial" w:hAnsi="Arial" w:cs="Arial"/>
          <w:color w:val="auto"/>
          <w:sz w:val="20"/>
        </w:rPr>
        <w:t>………………………….………………………..</w:t>
      </w:r>
    </w:p>
    <w:p w14:paraId="1D7A794A" w14:textId="77777777"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Firma, Nombres y Apellidos del postor o</w:t>
      </w:r>
    </w:p>
    <w:p w14:paraId="7E8BC520" w14:textId="77777777"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Representante legal, según corresponda</w:t>
      </w:r>
    </w:p>
    <w:p w14:paraId="53165423" w14:textId="77777777" w:rsidR="00C27E34" w:rsidRDefault="00C27E34" w:rsidP="00C27E34">
      <w:pPr>
        <w:widowControl w:val="0"/>
        <w:spacing w:after="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C27E34" w:rsidRPr="00BD4007" w14:paraId="0332D7E2" w14:textId="77777777" w:rsidTr="004745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A691C4" w14:textId="77777777" w:rsidR="00C27E34" w:rsidRPr="00BD4007" w:rsidRDefault="00C27E34" w:rsidP="00474546">
            <w:pPr>
              <w:jc w:val="both"/>
              <w:rPr>
                <w:rFonts w:ascii="Arial" w:hAnsi="Arial" w:cs="Arial"/>
                <w:color w:val="3333CC"/>
                <w:sz w:val="20"/>
                <w:lang w:val="es-ES"/>
              </w:rPr>
            </w:pPr>
            <w:r w:rsidRPr="00BD4007">
              <w:rPr>
                <w:rFonts w:ascii="Arial" w:hAnsi="Arial" w:cs="Arial"/>
                <w:color w:val="0000FF"/>
                <w:sz w:val="20"/>
                <w:lang w:val="es-ES"/>
              </w:rPr>
              <w:t>Importante</w:t>
            </w:r>
          </w:p>
        </w:tc>
      </w:tr>
      <w:tr w:rsidR="00C27E34" w:rsidRPr="006B7489" w14:paraId="5BDA1D2D" w14:textId="77777777" w:rsidTr="0047454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090BE1C" w14:textId="77777777" w:rsidR="00C27E34" w:rsidRPr="00B2084E" w:rsidRDefault="00C27E34" w:rsidP="00C27E34">
            <w:pPr>
              <w:widowControl w:val="0"/>
              <w:tabs>
                <w:tab w:val="left" w:pos="0"/>
                <w:tab w:val="left" w:pos="284"/>
              </w:tabs>
              <w:spacing w:line="240" w:lineRule="auto"/>
              <w:jc w:val="both"/>
              <w:rPr>
                <w:rFonts w:ascii="Arial" w:hAnsi="Arial" w:cs="Arial"/>
                <w:b w:val="0"/>
                <w:sz w:val="20"/>
              </w:rPr>
            </w:pPr>
            <w:r w:rsidRPr="00B14B9E">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599E327E"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27"/>
          <w:headerReference w:type="default" r:id="rId28"/>
          <w:footerReference w:type="even" r:id="rId29"/>
          <w:footerReference w:type="default" r:id="rId30"/>
          <w:pgSz w:w="11907" w:h="16839" w:code="9"/>
          <w:pgMar w:top="1418" w:right="1418" w:bottom="0" w:left="1418" w:header="567" w:footer="567" w:gutter="0"/>
          <w:pgNumType w:start="1"/>
          <w:cols w:space="720"/>
          <w:docGrid w:linePitch="360"/>
        </w:sectPr>
      </w:pPr>
    </w:p>
    <w:p w14:paraId="2504023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5D6984E" w14:textId="77777777"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BB4446">
        <w:rPr>
          <w:rFonts w:ascii="Arial" w:hAnsi="Arial" w:cs="Arial"/>
          <w:b/>
          <w:szCs w:val="20"/>
        </w:rPr>
        <w:t>8</w:t>
      </w:r>
    </w:p>
    <w:p w14:paraId="349DC061"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22EA0D2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08064DD5" w14:textId="77777777" w:rsidR="00F17D49" w:rsidRPr="00CD5328" w:rsidRDefault="00F17D49" w:rsidP="00CD5328">
      <w:pPr>
        <w:pStyle w:val="Sangradetindependiente"/>
        <w:widowControl w:val="0"/>
        <w:jc w:val="both"/>
        <w:rPr>
          <w:rFonts w:cs="Arial"/>
          <w:b/>
          <w:i w:val="0"/>
          <w:color w:val="000000"/>
          <w:u w:val="single"/>
        </w:rPr>
      </w:pPr>
    </w:p>
    <w:p w14:paraId="74E4A99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542DC89" w14:textId="77777777" w:rsidR="002861C6" w:rsidRPr="007648AA" w:rsidRDefault="002861C6" w:rsidP="002861C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ÓRGANO ENCARGADO DE LAS CONTRATACIONES</w:t>
      </w:r>
      <w:r w:rsidRPr="007648AA">
        <w:rPr>
          <w:rFonts w:ascii="Arial" w:eastAsia="Times New Roman" w:hAnsi="Arial" w:cs="Arial"/>
          <w:b/>
          <w:color w:val="auto"/>
          <w:sz w:val="20"/>
          <w:highlight w:val="lightGray"/>
          <w:lang w:val="es-ES" w:eastAsia="es-ES"/>
        </w:rPr>
        <w:t xml:space="preserve"> </w:t>
      </w:r>
    </w:p>
    <w:p w14:paraId="51136715" w14:textId="13AF9165" w:rsidR="002861C6" w:rsidRPr="00CD5328" w:rsidRDefault="002861C6" w:rsidP="002861C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1</w:t>
      </w:r>
      <w:r w:rsidR="006C5A40">
        <w:rPr>
          <w:rFonts w:ascii="Arial" w:hAnsi="Arial" w:cs="Arial"/>
          <w:b/>
          <w:sz w:val="20"/>
        </w:rPr>
        <w:t>1</w:t>
      </w:r>
      <w:r w:rsidR="001D3D82">
        <w:rPr>
          <w:rFonts w:ascii="Arial" w:hAnsi="Arial" w:cs="Arial"/>
          <w:b/>
          <w:sz w:val="20"/>
        </w:rPr>
        <w:t>4</w:t>
      </w:r>
      <w:r>
        <w:rPr>
          <w:rFonts w:ascii="Arial" w:hAnsi="Arial" w:cs="Arial"/>
          <w:b/>
          <w:sz w:val="20"/>
        </w:rPr>
        <w:t>-2022-SEDAPAL</w:t>
      </w:r>
    </w:p>
    <w:p w14:paraId="30716AC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A1B48D5" w14:textId="77777777" w:rsidR="00F17D49" w:rsidRPr="00CD5328" w:rsidRDefault="00F17D49" w:rsidP="00CD5328">
      <w:pPr>
        <w:widowControl w:val="0"/>
        <w:spacing w:after="0" w:line="240" w:lineRule="auto"/>
        <w:rPr>
          <w:rFonts w:ascii="Arial" w:hAnsi="Arial" w:cs="Arial"/>
          <w:sz w:val="20"/>
        </w:rPr>
      </w:pPr>
    </w:p>
    <w:p w14:paraId="53C5BC1A" w14:textId="77777777" w:rsidR="00F17D49" w:rsidRPr="00CD5328" w:rsidRDefault="00F17D49" w:rsidP="00CD5328">
      <w:pPr>
        <w:widowControl w:val="0"/>
        <w:spacing w:after="0" w:line="240" w:lineRule="auto"/>
        <w:rPr>
          <w:rFonts w:ascii="Arial" w:hAnsi="Arial" w:cs="Arial"/>
          <w:sz w:val="20"/>
        </w:rPr>
      </w:pPr>
    </w:p>
    <w:p w14:paraId="63CE13C9"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73DA028C"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14:paraId="3BF49B45" w14:textId="77777777"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A0B0B8" w14:textId="77777777"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68A8400F" w14:textId="77777777"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19AE68A7" w14:textId="77777777"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52F1830B" w14:textId="77777777"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163D1590"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9"/>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71039D" w14:textId="77777777"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30"/>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4AA470C1"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31"/>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1868A56" w14:textId="77777777"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75C023" w14:textId="77777777"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32"/>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8CFB6" w14:textId="77777777"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33"/>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256085" w14:textId="77777777"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34"/>
            </w:r>
            <w:r>
              <w:rPr>
                <w:rFonts w:ascii="Arial" w:hAnsi="Arial" w:cs="Arial"/>
                <w:b/>
                <w:sz w:val="18"/>
              </w:rPr>
              <w:t xml:space="preserve"> </w:t>
            </w:r>
          </w:p>
        </w:tc>
      </w:tr>
      <w:tr w:rsidR="005975A5" w14:paraId="7444AC20"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1F56E73"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F9AF71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705E1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A8FBE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8D40E20"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A2ED99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5E21E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047E05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76CE6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8DA6E3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C204F2" w14:textId="77777777" w:rsidR="005975A5" w:rsidRDefault="005975A5">
            <w:pPr>
              <w:widowControl w:val="0"/>
              <w:spacing w:after="0" w:line="240" w:lineRule="auto"/>
              <w:jc w:val="right"/>
              <w:rPr>
                <w:rFonts w:ascii="Arial" w:hAnsi="Arial" w:cs="Arial"/>
                <w:sz w:val="20"/>
              </w:rPr>
            </w:pPr>
          </w:p>
        </w:tc>
      </w:tr>
      <w:tr w:rsidR="005975A5" w14:paraId="4D08919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98C3D57" w14:textId="77777777"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6419F3D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2AD6D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24ED03E"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497C753"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C664B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13793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1EACB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D4D1F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885A6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5021C67" w14:textId="77777777" w:rsidR="005975A5" w:rsidRDefault="005975A5">
            <w:pPr>
              <w:widowControl w:val="0"/>
              <w:spacing w:after="0" w:line="240" w:lineRule="auto"/>
              <w:jc w:val="right"/>
              <w:rPr>
                <w:rFonts w:ascii="Arial" w:hAnsi="Arial" w:cs="Arial"/>
                <w:sz w:val="20"/>
              </w:rPr>
            </w:pPr>
          </w:p>
        </w:tc>
      </w:tr>
      <w:tr w:rsidR="005975A5" w14:paraId="21279C4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CC5C5C3"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2A40B25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F07828A"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279910"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027C5B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D9D61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F67EC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E698283"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0B19B"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6A753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E201DE5" w14:textId="77777777" w:rsidR="005975A5" w:rsidRDefault="005975A5">
            <w:pPr>
              <w:widowControl w:val="0"/>
              <w:spacing w:after="0" w:line="240" w:lineRule="auto"/>
              <w:jc w:val="right"/>
              <w:rPr>
                <w:rFonts w:ascii="Arial" w:hAnsi="Arial" w:cs="Arial"/>
                <w:sz w:val="20"/>
              </w:rPr>
            </w:pPr>
          </w:p>
        </w:tc>
      </w:tr>
      <w:tr w:rsidR="005975A5" w14:paraId="75EEE96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7A33194" w14:textId="77777777"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AB1AFD1" w14:textId="77777777"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B2AF7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02D14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622A711"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702C1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C57497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A92F8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91C9E1"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7FA832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86FEEF" w14:textId="77777777" w:rsidR="005975A5" w:rsidRDefault="005975A5">
            <w:pPr>
              <w:widowControl w:val="0"/>
              <w:spacing w:after="0" w:line="240" w:lineRule="auto"/>
              <w:jc w:val="right"/>
              <w:rPr>
                <w:rFonts w:ascii="Arial" w:hAnsi="Arial" w:cs="Arial"/>
                <w:sz w:val="20"/>
              </w:rPr>
            </w:pPr>
          </w:p>
        </w:tc>
      </w:tr>
      <w:tr w:rsidR="005975A5" w14:paraId="0E94EE4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97CA7F9" w14:textId="77777777" w:rsidR="005975A5" w:rsidRDefault="005975A5">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6E44E50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4133B1F"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CFFE96"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66690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C8B13C"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9441EB8"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55B3D1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43FA7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ED8AC4"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DF1569F" w14:textId="77777777" w:rsidR="005975A5" w:rsidRDefault="005975A5">
            <w:pPr>
              <w:widowControl w:val="0"/>
              <w:spacing w:after="0" w:line="240" w:lineRule="auto"/>
              <w:jc w:val="right"/>
              <w:rPr>
                <w:rFonts w:ascii="Arial" w:hAnsi="Arial" w:cs="Arial"/>
                <w:sz w:val="20"/>
              </w:rPr>
            </w:pPr>
          </w:p>
        </w:tc>
      </w:tr>
      <w:tr w:rsidR="005975A5" w14:paraId="2DD84797"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286BFF7" w14:textId="77777777"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067F1EDB"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5CF6CE9"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191FDB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8BEAF7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5F4B17"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D094C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CE8BE4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D8B32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F5D28F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FA8BF7" w14:textId="77777777" w:rsidR="005975A5" w:rsidRDefault="005975A5">
            <w:pPr>
              <w:widowControl w:val="0"/>
              <w:spacing w:after="0" w:line="240" w:lineRule="auto"/>
              <w:jc w:val="right"/>
              <w:rPr>
                <w:rFonts w:ascii="Arial" w:hAnsi="Arial" w:cs="Arial"/>
                <w:sz w:val="20"/>
              </w:rPr>
            </w:pPr>
          </w:p>
        </w:tc>
      </w:tr>
      <w:tr w:rsidR="005975A5" w14:paraId="66D468B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D3F42EC" w14:textId="77777777"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5EF7341F"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C9761AD"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68B109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007B25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52874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1BB0E9"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5EE27E"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23BB6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D8A6F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68A6869" w14:textId="77777777" w:rsidR="005975A5" w:rsidRDefault="005975A5">
            <w:pPr>
              <w:widowControl w:val="0"/>
              <w:spacing w:after="0" w:line="240" w:lineRule="auto"/>
              <w:jc w:val="right"/>
              <w:rPr>
                <w:rFonts w:ascii="Arial" w:hAnsi="Arial" w:cs="Arial"/>
                <w:sz w:val="20"/>
              </w:rPr>
            </w:pPr>
          </w:p>
        </w:tc>
      </w:tr>
      <w:tr w:rsidR="005975A5" w14:paraId="3155C1F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DC16BB9" w14:textId="77777777"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04E8A1A"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014BE84"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6DDBB3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363754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98331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EEDAA17"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EA303EF"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DA978E"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F4F11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D2A6CC" w14:textId="77777777" w:rsidR="005975A5" w:rsidRDefault="005975A5">
            <w:pPr>
              <w:widowControl w:val="0"/>
              <w:spacing w:after="0" w:line="240" w:lineRule="auto"/>
              <w:jc w:val="right"/>
              <w:rPr>
                <w:rFonts w:ascii="Arial" w:hAnsi="Arial" w:cs="Arial"/>
                <w:sz w:val="20"/>
              </w:rPr>
            </w:pPr>
          </w:p>
        </w:tc>
      </w:tr>
      <w:tr w:rsidR="005975A5" w14:paraId="5ED33C5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1FF031D" w14:textId="77777777"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6F2735F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4E3B0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A3BE7A5"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3265D4"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3795B6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1B4025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1C9A1FD"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F58221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212C5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AADF66B" w14:textId="77777777" w:rsidR="005975A5" w:rsidRDefault="005975A5">
            <w:pPr>
              <w:widowControl w:val="0"/>
              <w:spacing w:after="0" w:line="240" w:lineRule="auto"/>
              <w:jc w:val="right"/>
              <w:rPr>
                <w:rFonts w:ascii="Arial" w:hAnsi="Arial" w:cs="Arial"/>
                <w:sz w:val="20"/>
              </w:rPr>
            </w:pPr>
          </w:p>
        </w:tc>
      </w:tr>
      <w:tr w:rsidR="005975A5" w14:paraId="76D28D8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8BF9F4A" w14:textId="77777777"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A4EBC1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9938365"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B2491E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FD5CED"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E2B10F"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1AF78C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3B9F69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36A9F9"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236D2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1E6341" w14:textId="77777777" w:rsidR="005975A5" w:rsidRDefault="005975A5">
            <w:pPr>
              <w:widowControl w:val="0"/>
              <w:spacing w:after="0" w:line="240" w:lineRule="auto"/>
              <w:jc w:val="right"/>
              <w:rPr>
                <w:rFonts w:ascii="Arial" w:hAnsi="Arial" w:cs="Arial"/>
                <w:sz w:val="20"/>
              </w:rPr>
            </w:pPr>
          </w:p>
        </w:tc>
      </w:tr>
      <w:tr w:rsidR="005975A5" w14:paraId="003DA0E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14:paraId="068D4B5E" w14:textId="77777777"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75911369"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59A2A12C"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0E02E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79243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3AB23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D4B40F"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20CA4D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1D0D58"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95D41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9F75325" w14:textId="77777777" w:rsidR="005975A5" w:rsidRDefault="005975A5">
            <w:pPr>
              <w:widowControl w:val="0"/>
              <w:spacing w:after="0" w:line="240" w:lineRule="auto"/>
              <w:jc w:val="right"/>
              <w:rPr>
                <w:rFonts w:ascii="Arial" w:hAnsi="Arial" w:cs="Arial"/>
                <w:sz w:val="20"/>
              </w:rPr>
            </w:pPr>
          </w:p>
        </w:tc>
      </w:tr>
      <w:tr w:rsidR="005975A5" w14:paraId="2A49D46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751F443"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E14995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4B6F2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F40F3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F7DDE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408167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51EA1C"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28EEDB9"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042728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2F7D5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8E8E945" w14:textId="77777777" w:rsidR="005975A5" w:rsidRDefault="005975A5">
            <w:pPr>
              <w:widowControl w:val="0"/>
              <w:spacing w:after="0" w:line="240" w:lineRule="auto"/>
              <w:jc w:val="right"/>
              <w:rPr>
                <w:rFonts w:ascii="Arial" w:hAnsi="Arial" w:cs="Arial"/>
                <w:sz w:val="20"/>
              </w:rPr>
            </w:pPr>
          </w:p>
        </w:tc>
      </w:tr>
      <w:tr w:rsidR="005975A5" w14:paraId="320AB904" w14:textId="77777777" w:rsidTr="005975A5">
        <w:trPr>
          <w:cantSplit/>
          <w:trHeight w:val="278"/>
        </w:trPr>
        <w:tc>
          <w:tcPr>
            <w:tcW w:w="588" w:type="dxa"/>
            <w:tcBorders>
              <w:top w:val="nil"/>
              <w:left w:val="single" w:sz="4" w:space="0" w:color="000000"/>
              <w:bottom w:val="single" w:sz="4" w:space="0" w:color="000000"/>
              <w:right w:val="nil"/>
            </w:tcBorders>
          </w:tcPr>
          <w:p w14:paraId="6D66798A" w14:textId="77777777"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F518238" w14:textId="77777777"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44FD6527" w14:textId="77777777"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81E5598" w14:textId="77777777"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4EC68C8C" w14:textId="77777777" w:rsidR="005975A5" w:rsidRDefault="005975A5">
            <w:pPr>
              <w:widowControl w:val="0"/>
              <w:spacing w:after="0" w:line="240" w:lineRule="auto"/>
              <w:jc w:val="right"/>
              <w:rPr>
                <w:rFonts w:ascii="Arial" w:hAnsi="Arial" w:cs="Arial"/>
                <w:b/>
              </w:rPr>
            </w:pPr>
          </w:p>
        </w:tc>
      </w:tr>
    </w:tbl>
    <w:p w14:paraId="6068A658" w14:textId="77777777" w:rsidR="00F17D49" w:rsidRPr="00CD5328" w:rsidRDefault="00F17D49" w:rsidP="00CD5328">
      <w:pPr>
        <w:widowControl w:val="0"/>
        <w:spacing w:after="0" w:line="240" w:lineRule="auto"/>
        <w:jc w:val="both"/>
        <w:rPr>
          <w:rFonts w:ascii="Arial" w:hAnsi="Arial" w:cs="Arial"/>
          <w:b/>
          <w:sz w:val="20"/>
        </w:rPr>
      </w:pPr>
    </w:p>
    <w:p w14:paraId="29C25A48" w14:textId="77777777" w:rsidR="00F17D49" w:rsidRPr="00CD5328" w:rsidRDefault="00F17D49" w:rsidP="00CD5328">
      <w:pPr>
        <w:widowControl w:val="0"/>
        <w:spacing w:after="0" w:line="240" w:lineRule="auto"/>
        <w:jc w:val="both"/>
        <w:rPr>
          <w:rFonts w:ascii="Arial" w:hAnsi="Arial" w:cs="Arial"/>
          <w:b/>
          <w:sz w:val="20"/>
        </w:rPr>
      </w:pPr>
    </w:p>
    <w:p w14:paraId="200E4D9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FC3F7C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C06015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D6E0AE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1A3E38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75D908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7F8CD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74B44E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DA0787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03944F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16ACB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0EDAAA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31"/>
          <w:headerReference w:type="default" r:id="rId32"/>
          <w:footerReference w:type="even" r:id="rId33"/>
          <w:footerReference w:type="default" r:id="rId34"/>
          <w:pgSz w:w="16839" w:h="11907" w:orient="landscape" w:code="9"/>
          <w:pgMar w:top="1418" w:right="1418" w:bottom="1418" w:left="1134" w:header="567" w:footer="567" w:gutter="0"/>
          <w:cols w:space="720"/>
          <w:docGrid w:linePitch="360"/>
        </w:sectPr>
      </w:pPr>
    </w:p>
    <w:p w14:paraId="08B9646D" w14:textId="77777777" w:rsidR="00032485" w:rsidRDefault="00032485" w:rsidP="00032485">
      <w:pPr>
        <w:widowControl w:val="0"/>
        <w:jc w:val="center"/>
        <w:rPr>
          <w:rFonts w:ascii="Arial" w:hAnsi="Arial" w:cs="Arial"/>
          <w:b/>
          <w:sz w:val="20"/>
        </w:rPr>
      </w:pPr>
    </w:p>
    <w:p w14:paraId="4B4E5834" w14:textId="77777777" w:rsidR="00032485" w:rsidRPr="001D7001" w:rsidRDefault="00032485" w:rsidP="00032485">
      <w:pPr>
        <w:widowControl w:val="0"/>
        <w:jc w:val="center"/>
        <w:rPr>
          <w:rFonts w:ascii="Arial" w:hAnsi="Arial" w:cs="Arial"/>
          <w:b/>
        </w:rPr>
      </w:pPr>
      <w:r w:rsidRPr="001D7001">
        <w:rPr>
          <w:rFonts w:ascii="Arial" w:hAnsi="Arial" w:cs="Arial"/>
          <w:b/>
        </w:rPr>
        <w:t xml:space="preserve">ANEXO Nº </w:t>
      </w:r>
      <w:r w:rsidR="00BB4446">
        <w:rPr>
          <w:rFonts w:ascii="Arial" w:hAnsi="Arial" w:cs="Arial"/>
          <w:b/>
        </w:rPr>
        <w:t>9</w:t>
      </w:r>
    </w:p>
    <w:p w14:paraId="179A9BFC" w14:textId="77777777" w:rsidR="00032485" w:rsidRDefault="00032485" w:rsidP="00272AB8">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215EC4E7" w14:textId="77777777" w:rsidR="00032485" w:rsidRPr="001D7001" w:rsidRDefault="00032485" w:rsidP="00272AB8">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BB487CB" w14:textId="77777777" w:rsidR="00032485" w:rsidRDefault="00032485" w:rsidP="00272AB8">
      <w:pPr>
        <w:widowControl w:val="0"/>
        <w:spacing w:after="0" w:line="240" w:lineRule="auto"/>
        <w:rPr>
          <w:rFonts w:ascii="Arial" w:hAnsi="Arial" w:cs="Arial"/>
          <w:sz w:val="20"/>
        </w:rPr>
      </w:pPr>
    </w:p>
    <w:p w14:paraId="462971F9" w14:textId="77777777" w:rsidR="00272AB8" w:rsidRPr="001D7001" w:rsidRDefault="00272AB8" w:rsidP="00272AB8">
      <w:pPr>
        <w:widowControl w:val="0"/>
        <w:spacing w:after="0" w:line="240" w:lineRule="auto"/>
        <w:rPr>
          <w:rFonts w:ascii="Arial" w:hAnsi="Arial" w:cs="Arial"/>
          <w:sz w:val="20"/>
        </w:rPr>
      </w:pPr>
    </w:p>
    <w:p w14:paraId="67CA4139" w14:textId="77777777" w:rsidR="00446111" w:rsidRDefault="00446111" w:rsidP="00272AB8">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56EEAF62" w14:textId="77777777" w:rsidR="002861C6" w:rsidRPr="007648AA" w:rsidRDefault="002861C6" w:rsidP="002861C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ÓRGANO ENCARGADO DE LAS CONTRATACIONES</w:t>
      </w:r>
      <w:r w:rsidRPr="007648AA">
        <w:rPr>
          <w:rFonts w:ascii="Arial" w:eastAsia="Times New Roman" w:hAnsi="Arial" w:cs="Arial"/>
          <w:b/>
          <w:color w:val="auto"/>
          <w:sz w:val="20"/>
          <w:highlight w:val="lightGray"/>
          <w:lang w:val="es-ES" w:eastAsia="es-ES"/>
        </w:rPr>
        <w:t xml:space="preserve"> </w:t>
      </w:r>
    </w:p>
    <w:p w14:paraId="1DCB37B8" w14:textId="279A5354" w:rsidR="002861C6" w:rsidRPr="00CD5328" w:rsidRDefault="002861C6" w:rsidP="002861C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1</w:t>
      </w:r>
      <w:r w:rsidR="006C5A40">
        <w:rPr>
          <w:rFonts w:ascii="Arial" w:hAnsi="Arial" w:cs="Arial"/>
          <w:b/>
          <w:sz w:val="20"/>
        </w:rPr>
        <w:t>1</w:t>
      </w:r>
      <w:r w:rsidR="001D3D82">
        <w:rPr>
          <w:rFonts w:ascii="Arial" w:hAnsi="Arial" w:cs="Arial"/>
          <w:b/>
          <w:sz w:val="20"/>
        </w:rPr>
        <w:t>4</w:t>
      </w:r>
      <w:r>
        <w:rPr>
          <w:rFonts w:ascii="Arial" w:hAnsi="Arial" w:cs="Arial"/>
          <w:b/>
          <w:sz w:val="20"/>
        </w:rPr>
        <w:t>-2022-SEDAPAL</w:t>
      </w:r>
    </w:p>
    <w:p w14:paraId="3B9BC4F7" w14:textId="77777777" w:rsidR="00446111" w:rsidRDefault="00446111" w:rsidP="00272AB8">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61DFFC96" w14:textId="77777777" w:rsidR="00032485" w:rsidRPr="001D7001" w:rsidRDefault="00032485" w:rsidP="00272AB8">
      <w:pPr>
        <w:widowControl w:val="0"/>
        <w:spacing w:after="0" w:line="240" w:lineRule="auto"/>
        <w:rPr>
          <w:rFonts w:ascii="Arial" w:hAnsi="Arial" w:cs="Arial"/>
          <w:sz w:val="20"/>
        </w:rPr>
      </w:pPr>
    </w:p>
    <w:p w14:paraId="68EA03EC" w14:textId="0F720270" w:rsidR="00032485" w:rsidRPr="001D7001" w:rsidRDefault="00032485" w:rsidP="00272AB8">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74A5511E" w14:textId="77777777" w:rsidR="00032485" w:rsidRPr="001D7001" w:rsidRDefault="00032485" w:rsidP="00272AB8">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0525EAAE" w14:textId="77777777" w:rsidR="00032485" w:rsidRPr="001D7001" w:rsidRDefault="00032485" w:rsidP="00272AB8">
      <w:pPr>
        <w:widowControl w:val="0"/>
        <w:autoSpaceDE w:val="0"/>
        <w:autoSpaceDN w:val="0"/>
        <w:adjustRightInd w:val="0"/>
        <w:spacing w:after="0" w:line="240" w:lineRule="auto"/>
        <w:jc w:val="both"/>
        <w:rPr>
          <w:rFonts w:ascii="Arial" w:hAnsi="Arial" w:cs="Arial"/>
          <w:sz w:val="20"/>
          <w:lang w:val="es-ES"/>
        </w:rPr>
      </w:pPr>
    </w:p>
    <w:p w14:paraId="1AA8D594" w14:textId="77777777" w:rsidR="00032485" w:rsidRPr="003C4369" w:rsidRDefault="00032485" w:rsidP="00272AB8">
      <w:pPr>
        <w:widowControl w:val="0"/>
        <w:autoSpaceDE w:val="0"/>
        <w:autoSpaceDN w:val="0"/>
        <w:adjustRightInd w:val="0"/>
        <w:spacing w:after="0" w:line="240" w:lineRule="auto"/>
        <w:jc w:val="both"/>
        <w:rPr>
          <w:rFonts w:ascii="Arial" w:hAnsi="Arial" w:cs="Arial"/>
          <w:color w:val="auto"/>
          <w:sz w:val="20"/>
          <w:lang w:val="es-ES"/>
        </w:rPr>
      </w:pPr>
    </w:p>
    <w:p w14:paraId="5A16435D" w14:textId="77777777" w:rsidR="00032485" w:rsidRPr="001D7001" w:rsidRDefault="00032485" w:rsidP="00272AB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3233442" w14:textId="77777777" w:rsidR="00032485" w:rsidRPr="001D7001" w:rsidRDefault="00032485" w:rsidP="00272AB8">
      <w:pPr>
        <w:widowControl w:val="0"/>
        <w:autoSpaceDE w:val="0"/>
        <w:autoSpaceDN w:val="0"/>
        <w:adjustRightInd w:val="0"/>
        <w:spacing w:after="0" w:line="240" w:lineRule="auto"/>
        <w:jc w:val="both"/>
        <w:rPr>
          <w:rFonts w:ascii="Arial" w:hAnsi="Arial" w:cs="Arial"/>
          <w:color w:val="auto"/>
          <w:sz w:val="20"/>
        </w:rPr>
      </w:pPr>
    </w:p>
    <w:p w14:paraId="189889EB" w14:textId="77777777" w:rsidR="00032485" w:rsidRPr="001D7001" w:rsidRDefault="00032485" w:rsidP="00272AB8">
      <w:pPr>
        <w:widowControl w:val="0"/>
        <w:autoSpaceDE w:val="0"/>
        <w:autoSpaceDN w:val="0"/>
        <w:adjustRightInd w:val="0"/>
        <w:spacing w:after="0" w:line="240" w:lineRule="auto"/>
        <w:jc w:val="both"/>
        <w:rPr>
          <w:rFonts w:ascii="Arial" w:hAnsi="Arial" w:cs="Arial"/>
          <w:color w:val="auto"/>
          <w:sz w:val="20"/>
        </w:rPr>
      </w:pPr>
    </w:p>
    <w:p w14:paraId="2EEFA9DB" w14:textId="77777777" w:rsidR="00032485" w:rsidRPr="001D7001" w:rsidRDefault="00032485" w:rsidP="00272AB8">
      <w:pPr>
        <w:widowControl w:val="0"/>
        <w:autoSpaceDE w:val="0"/>
        <w:autoSpaceDN w:val="0"/>
        <w:adjustRightInd w:val="0"/>
        <w:spacing w:after="0" w:line="240" w:lineRule="auto"/>
        <w:jc w:val="both"/>
        <w:rPr>
          <w:rFonts w:ascii="Arial" w:hAnsi="Arial" w:cs="Arial"/>
          <w:color w:val="auto"/>
          <w:sz w:val="20"/>
        </w:rPr>
      </w:pPr>
    </w:p>
    <w:p w14:paraId="3B53F3DA" w14:textId="77777777" w:rsidR="00032485" w:rsidRPr="001D7001" w:rsidRDefault="00032485" w:rsidP="00272AB8">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EBEBC01" w14:textId="77777777" w:rsidR="00032485" w:rsidRDefault="00032485" w:rsidP="00272AB8">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63F229F" w14:textId="77777777" w:rsidR="00032485" w:rsidRDefault="00032485" w:rsidP="00272AB8">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0F1FE057" w14:textId="77777777" w:rsidR="00032485" w:rsidRPr="001D7001" w:rsidRDefault="00032485" w:rsidP="00272AB8">
      <w:pPr>
        <w:widowControl w:val="0"/>
        <w:spacing w:after="0" w:line="240" w:lineRule="auto"/>
        <w:jc w:val="center"/>
        <w:rPr>
          <w:rFonts w:ascii="Arial" w:hAnsi="Arial" w:cs="Arial"/>
          <w:b/>
          <w:sz w:val="20"/>
        </w:rPr>
      </w:pPr>
    </w:p>
    <w:p w14:paraId="54EE3462" w14:textId="77777777" w:rsidR="00032485" w:rsidRPr="001D7001" w:rsidRDefault="00032485" w:rsidP="00272AB8">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14:paraId="6377875B"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5C7814" w14:textId="77777777" w:rsidR="00032485" w:rsidRPr="001D7001" w:rsidRDefault="00032485" w:rsidP="00272AB8">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14:paraId="68A9957F" w14:textId="77777777" w:rsidTr="00272AB8">
        <w:trPr>
          <w:trHeight w:val="15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90A411" w14:textId="77777777" w:rsidR="00032485" w:rsidRDefault="00032485" w:rsidP="00272AB8">
            <w:pPr>
              <w:widowControl w:val="0"/>
              <w:spacing w:after="0"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76F32399" w14:textId="77777777" w:rsidR="00032485" w:rsidRPr="001D7001" w:rsidRDefault="00032485" w:rsidP="00272AB8">
            <w:pPr>
              <w:widowControl w:val="0"/>
              <w:spacing w:after="0"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CD91F26" w14:textId="77777777" w:rsidR="00032485" w:rsidRPr="003F1F91" w:rsidRDefault="00032485" w:rsidP="00032485">
      <w:pPr>
        <w:rPr>
          <w:rFonts w:ascii="Arial" w:hAnsi="Arial" w:cs="Arial"/>
          <w:strike/>
          <w:sz w:val="20"/>
        </w:rPr>
      </w:pPr>
    </w:p>
    <w:p w14:paraId="408CD1DE" w14:textId="77777777" w:rsidR="00EF7066" w:rsidRDefault="00EF7066" w:rsidP="00E95D47">
      <w:pPr>
        <w:widowControl w:val="0"/>
        <w:spacing w:after="0" w:line="240" w:lineRule="auto"/>
        <w:jc w:val="both"/>
        <w:rPr>
          <w:rFonts w:ascii="Arial" w:hAnsi="Arial" w:cs="Arial"/>
          <w:sz w:val="20"/>
        </w:rPr>
      </w:pPr>
    </w:p>
    <w:p w14:paraId="755BFC0D" w14:textId="77777777" w:rsidR="00C17567" w:rsidRDefault="00C17567" w:rsidP="00E95D47">
      <w:pPr>
        <w:widowControl w:val="0"/>
        <w:spacing w:after="0" w:line="240" w:lineRule="auto"/>
        <w:jc w:val="both"/>
        <w:rPr>
          <w:rFonts w:ascii="Arial" w:hAnsi="Arial" w:cs="Arial"/>
          <w:sz w:val="20"/>
        </w:rPr>
      </w:pPr>
    </w:p>
    <w:p w14:paraId="64E166B9" w14:textId="77777777" w:rsidR="00C17567" w:rsidRDefault="00C17567" w:rsidP="00E95D47">
      <w:pPr>
        <w:widowControl w:val="0"/>
        <w:spacing w:after="0" w:line="240" w:lineRule="auto"/>
        <w:jc w:val="both"/>
        <w:rPr>
          <w:rFonts w:ascii="Arial" w:hAnsi="Arial" w:cs="Arial"/>
          <w:sz w:val="20"/>
        </w:rPr>
      </w:pPr>
    </w:p>
    <w:p w14:paraId="362EA58B" w14:textId="77777777" w:rsidR="001149D1" w:rsidRDefault="001149D1">
      <w:pPr>
        <w:spacing w:after="0" w:line="240" w:lineRule="auto"/>
        <w:rPr>
          <w:rFonts w:ascii="Arial" w:hAnsi="Arial" w:cs="Arial"/>
          <w:sz w:val="20"/>
        </w:rPr>
      </w:pPr>
      <w:r>
        <w:rPr>
          <w:rFonts w:ascii="Arial" w:hAnsi="Arial" w:cs="Arial"/>
          <w:sz w:val="20"/>
        </w:rPr>
        <w:br w:type="page"/>
      </w:r>
    </w:p>
    <w:p w14:paraId="6AC73150" w14:textId="77777777" w:rsidR="006C41DB" w:rsidRDefault="006C41DB" w:rsidP="00E95D47">
      <w:pPr>
        <w:widowControl w:val="0"/>
        <w:spacing w:after="0" w:line="240" w:lineRule="auto"/>
        <w:jc w:val="both"/>
        <w:rPr>
          <w:rFonts w:ascii="Arial" w:hAnsi="Arial" w:cs="Arial"/>
          <w:sz w:val="20"/>
        </w:rPr>
      </w:pPr>
    </w:p>
    <w:p w14:paraId="18F8E9EB" w14:textId="77777777" w:rsidR="006C41DB" w:rsidRDefault="006C41DB" w:rsidP="00E95D47">
      <w:pPr>
        <w:widowControl w:val="0"/>
        <w:spacing w:after="0" w:line="240" w:lineRule="auto"/>
        <w:jc w:val="both"/>
        <w:rPr>
          <w:rFonts w:ascii="Arial" w:hAnsi="Arial" w:cs="Arial"/>
          <w:sz w:val="20"/>
        </w:rPr>
      </w:pPr>
    </w:p>
    <w:p w14:paraId="20329B17" w14:textId="77777777"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t>ANEXO Nº 11</w:t>
      </w:r>
    </w:p>
    <w:p w14:paraId="5074761B" w14:textId="77777777" w:rsidR="00444716" w:rsidRPr="00BD0BE5" w:rsidRDefault="00444716" w:rsidP="00444716">
      <w:pPr>
        <w:widowControl w:val="0"/>
        <w:spacing w:after="0" w:line="240" w:lineRule="auto"/>
        <w:jc w:val="center"/>
        <w:rPr>
          <w:rFonts w:ascii="Arial" w:hAnsi="Arial" w:cs="Arial"/>
          <w:b/>
          <w:sz w:val="20"/>
        </w:rPr>
      </w:pPr>
    </w:p>
    <w:p w14:paraId="1EE3BEDB" w14:textId="77777777"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14:paraId="221D9141" w14:textId="77777777" w:rsidR="00444716" w:rsidRDefault="00444716" w:rsidP="00444716">
      <w:pPr>
        <w:widowControl w:val="0"/>
        <w:spacing w:after="0" w:line="240" w:lineRule="auto"/>
        <w:jc w:val="center"/>
        <w:rPr>
          <w:rFonts w:ascii="Arial" w:hAnsi="Arial" w:cs="Arial"/>
          <w:b/>
          <w:sz w:val="20"/>
        </w:rPr>
      </w:pPr>
    </w:p>
    <w:p w14:paraId="635A3F35" w14:textId="77777777" w:rsidR="00444716" w:rsidRDefault="00444716" w:rsidP="00444716">
      <w:pPr>
        <w:widowControl w:val="0"/>
        <w:spacing w:after="0" w:line="240" w:lineRule="auto"/>
        <w:jc w:val="both"/>
        <w:rPr>
          <w:rFonts w:ascii="Arial" w:hAnsi="Arial" w:cs="Arial"/>
          <w:sz w:val="20"/>
        </w:rPr>
      </w:pPr>
    </w:p>
    <w:p w14:paraId="1837B0DE" w14:textId="77777777" w:rsidR="00444716" w:rsidRDefault="00444716" w:rsidP="00444716">
      <w:pPr>
        <w:widowControl w:val="0"/>
        <w:spacing w:after="0" w:line="240" w:lineRule="auto"/>
        <w:jc w:val="both"/>
        <w:rPr>
          <w:rFonts w:ascii="Arial" w:hAnsi="Arial" w:cs="Arial"/>
          <w:sz w:val="20"/>
        </w:rPr>
      </w:pPr>
    </w:p>
    <w:p w14:paraId="2B88FB9B" w14:textId="77777777" w:rsidR="00444716" w:rsidRDefault="00444716" w:rsidP="00444716">
      <w:pPr>
        <w:widowControl w:val="0"/>
        <w:spacing w:after="0" w:line="240" w:lineRule="auto"/>
        <w:jc w:val="both"/>
        <w:rPr>
          <w:rFonts w:ascii="Arial" w:hAnsi="Arial" w:cs="Arial"/>
          <w:sz w:val="20"/>
        </w:rPr>
      </w:pPr>
    </w:p>
    <w:p w14:paraId="412943AC" w14:textId="77777777" w:rsidR="00444716" w:rsidRDefault="00444716" w:rsidP="00444716">
      <w:pPr>
        <w:widowControl w:val="0"/>
        <w:spacing w:after="0" w:line="240" w:lineRule="auto"/>
        <w:rPr>
          <w:rFonts w:ascii="Arial" w:hAnsi="Arial" w:cs="Arial"/>
          <w:sz w:val="20"/>
        </w:rPr>
      </w:pPr>
      <w:r>
        <w:rPr>
          <w:rFonts w:ascii="Arial" w:hAnsi="Arial" w:cs="Arial"/>
          <w:sz w:val="20"/>
        </w:rPr>
        <w:t>Señores</w:t>
      </w:r>
    </w:p>
    <w:p w14:paraId="235AFEE3" w14:textId="16306B7D" w:rsidR="002861C6" w:rsidRPr="007648AA" w:rsidRDefault="002861C6" w:rsidP="002861C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ÓRGANO ENCARGADO DE LAS CONTRATACIONES</w:t>
      </w:r>
      <w:r w:rsidRPr="007648AA">
        <w:rPr>
          <w:rFonts w:ascii="Arial" w:eastAsia="Times New Roman" w:hAnsi="Arial" w:cs="Arial"/>
          <w:b/>
          <w:color w:val="auto"/>
          <w:sz w:val="20"/>
          <w:highlight w:val="lightGray"/>
          <w:lang w:val="es-ES" w:eastAsia="es-ES"/>
        </w:rPr>
        <w:t xml:space="preserve"> </w:t>
      </w:r>
    </w:p>
    <w:p w14:paraId="6715F992" w14:textId="1C1C86BE" w:rsidR="00444716" w:rsidRPr="002861C6" w:rsidRDefault="002861C6" w:rsidP="002861C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1</w:t>
      </w:r>
      <w:r w:rsidR="006C5A40">
        <w:rPr>
          <w:rFonts w:ascii="Arial" w:hAnsi="Arial" w:cs="Arial"/>
          <w:b/>
          <w:sz w:val="20"/>
        </w:rPr>
        <w:t>1</w:t>
      </w:r>
      <w:r w:rsidR="001D3D82">
        <w:rPr>
          <w:rFonts w:ascii="Arial" w:hAnsi="Arial" w:cs="Arial"/>
          <w:b/>
          <w:sz w:val="20"/>
        </w:rPr>
        <w:t>4</w:t>
      </w:r>
      <w:r>
        <w:rPr>
          <w:rFonts w:ascii="Arial" w:hAnsi="Arial" w:cs="Arial"/>
          <w:b/>
          <w:sz w:val="20"/>
        </w:rPr>
        <w:t>-2022-SEDAPAL</w:t>
      </w:r>
    </w:p>
    <w:p w14:paraId="0FD96CC4" w14:textId="77777777" w:rsidR="00444716" w:rsidRDefault="00444716" w:rsidP="0044471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232E4E4E" w14:textId="77777777" w:rsidR="00444716" w:rsidRDefault="00444716" w:rsidP="00444716">
      <w:pPr>
        <w:widowControl w:val="0"/>
        <w:spacing w:after="0" w:line="240" w:lineRule="auto"/>
        <w:jc w:val="both"/>
        <w:rPr>
          <w:rFonts w:ascii="Arial" w:hAnsi="Arial" w:cs="Arial"/>
          <w:sz w:val="20"/>
        </w:rPr>
      </w:pPr>
    </w:p>
    <w:p w14:paraId="427EDB88" w14:textId="77777777" w:rsidR="00444716" w:rsidRDefault="00444716" w:rsidP="00444716">
      <w:pPr>
        <w:widowControl w:val="0"/>
        <w:spacing w:after="0" w:line="240" w:lineRule="auto"/>
        <w:jc w:val="both"/>
        <w:rPr>
          <w:rFonts w:ascii="Arial" w:hAnsi="Arial" w:cs="Arial"/>
          <w:sz w:val="20"/>
        </w:rPr>
      </w:pPr>
    </w:p>
    <w:p w14:paraId="17B8B80A" w14:textId="77777777" w:rsidR="00444716" w:rsidRDefault="00444716" w:rsidP="00444716">
      <w:pPr>
        <w:widowControl w:val="0"/>
        <w:spacing w:after="0" w:line="240" w:lineRule="auto"/>
        <w:jc w:val="both"/>
        <w:rPr>
          <w:rFonts w:ascii="Arial" w:hAnsi="Arial" w:cs="Arial"/>
          <w:sz w:val="20"/>
        </w:rPr>
      </w:pPr>
    </w:p>
    <w:p w14:paraId="247923FD" w14:textId="77777777"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566657E8" w14:textId="77777777" w:rsidR="00444716" w:rsidRDefault="00444716" w:rsidP="00444716">
      <w:pPr>
        <w:pStyle w:val="Textoindependiente"/>
        <w:widowControl w:val="0"/>
        <w:spacing w:after="0" w:line="240" w:lineRule="auto"/>
        <w:ind w:left="284" w:hanging="284"/>
        <w:jc w:val="both"/>
        <w:rPr>
          <w:rFonts w:ascii="Arial" w:hAnsi="Arial" w:cs="Arial"/>
          <w:sz w:val="20"/>
          <w:szCs w:val="20"/>
        </w:rPr>
      </w:pPr>
    </w:p>
    <w:p w14:paraId="2F47458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C445677"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4B5F310" w14:textId="77777777"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133A92DE"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9211142"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149FFD2D"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8C065E9"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68128F2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2B0BDB5D" w14:textId="77777777"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14:paraId="00EB37BC"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AC5DC92"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3ABAC7F" w14:textId="77777777"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14:paraId="190682B3" w14:textId="77777777"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C05792D" w14:textId="77777777"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14:paraId="4F861B3A" w14:textId="77777777"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29D0CE37" w14:textId="77777777" w:rsidR="00444716" w:rsidRPr="009C0D65" w:rsidRDefault="00444716" w:rsidP="00441886">
            <w:pPr>
              <w:pStyle w:val="Prrafodelista"/>
              <w:widowControl w:val="0"/>
              <w:numPr>
                <w:ilvl w:val="0"/>
                <w:numId w:val="26"/>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35"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14:paraId="4A83EEDE" w14:textId="77777777"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14:paraId="426FA127" w14:textId="77777777" w:rsidR="00444716" w:rsidRPr="009C0D65" w:rsidRDefault="00444716" w:rsidP="00441886">
            <w:pPr>
              <w:pStyle w:val="Prrafodelista"/>
              <w:widowControl w:val="0"/>
              <w:numPr>
                <w:ilvl w:val="0"/>
                <w:numId w:val="26"/>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66CF538A" w14:textId="77777777" w:rsidR="00444716" w:rsidRDefault="00444716" w:rsidP="00444716"/>
    <w:p w14:paraId="3AC4BC4F" w14:textId="4AB3C58A" w:rsidR="00444716" w:rsidRDefault="00444716" w:rsidP="00E95D47">
      <w:pPr>
        <w:widowControl w:val="0"/>
        <w:spacing w:after="0" w:line="240" w:lineRule="auto"/>
        <w:jc w:val="both"/>
        <w:rPr>
          <w:rFonts w:ascii="Arial" w:hAnsi="Arial" w:cs="Arial"/>
          <w:sz w:val="20"/>
        </w:rPr>
      </w:pPr>
    </w:p>
    <w:p w14:paraId="16A7C94A" w14:textId="73F3A594" w:rsidR="000F5330" w:rsidRDefault="000F5330">
      <w:pPr>
        <w:spacing w:after="0" w:line="240" w:lineRule="auto"/>
        <w:rPr>
          <w:rFonts w:ascii="Arial" w:hAnsi="Arial" w:cs="Arial"/>
          <w:sz w:val="20"/>
        </w:rPr>
      </w:pPr>
      <w:r>
        <w:rPr>
          <w:rFonts w:ascii="Arial" w:hAnsi="Arial" w:cs="Arial"/>
          <w:sz w:val="20"/>
        </w:rPr>
        <w:br w:type="page"/>
      </w:r>
    </w:p>
    <w:p w14:paraId="5C6290CC" w14:textId="77777777" w:rsidR="008B60B6" w:rsidRDefault="008B60B6" w:rsidP="00AD1153">
      <w:pPr>
        <w:spacing w:after="0" w:line="240" w:lineRule="auto"/>
        <w:rPr>
          <w:rFonts w:ascii="Arial" w:hAnsi="Arial" w:cs="Arial"/>
          <w:strike/>
          <w:sz w:val="20"/>
        </w:rPr>
      </w:pPr>
    </w:p>
    <w:p w14:paraId="2B0D599F" w14:textId="3010ECCC" w:rsidR="008B60B6" w:rsidRPr="000F5330" w:rsidRDefault="008B60B6" w:rsidP="00AD1153">
      <w:pPr>
        <w:widowControl w:val="0"/>
        <w:spacing w:after="0" w:line="240" w:lineRule="auto"/>
        <w:jc w:val="center"/>
        <w:rPr>
          <w:rFonts w:ascii="Arial" w:hAnsi="Arial" w:cs="Arial"/>
          <w:b/>
        </w:rPr>
      </w:pPr>
      <w:bookmarkStart w:id="4" w:name="_Hlk116579210"/>
      <w:r w:rsidRPr="000F5330">
        <w:rPr>
          <w:rFonts w:ascii="Arial" w:hAnsi="Arial" w:cs="Arial"/>
          <w:b/>
        </w:rPr>
        <w:t>ANEXO Nº 12</w:t>
      </w:r>
    </w:p>
    <w:p w14:paraId="577051CF" w14:textId="77777777" w:rsidR="00AD1153" w:rsidRPr="008B60B6" w:rsidRDefault="00AD1153" w:rsidP="00272AB8">
      <w:pPr>
        <w:widowControl w:val="0"/>
        <w:spacing w:after="0" w:line="240" w:lineRule="auto"/>
        <w:jc w:val="center"/>
        <w:rPr>
          <w:rFonts w:ascii="Arial" w:hAnsi="Arial" w:cs="Arial"/>
          <w:b/>
          <w:sz w:val="20"/>
        </w:rPr>
      </w:pPr>
    </w:p>
    <w:p w14:paraId="75FEBA84" w14:textId="7A8088E7" w:rsidR="008B60B6" w:rsidRDefault="008B60B6" w:rsidP="00272AB8">
      <w:pPr>
        <w:spacing w:after="0" w:line="240" w:lineRule="auto"/>
        <w:jc w:val="center"/>
        <w:rPr>
          <w:rFonts w:ascii="Arial" w:hAnsi="Arial" w:cs="Arial"/>
          <w:b/>
          <w:sz w:val="20"/>
        </w:rPr>
      </w:pPr>
      <w:r w:rsidRPr="008B60B6">
        <w:rPr>
          <w:rFonts w:ascii="Arial" w:hAnsi="Arial" w:cs="Arial"/>
          <w:b/>
          <w:sz w:val="20"/>
        </w:rPr>
        <w:t>AUTORIZACIÓN DE NOTIFICACIÓN DE LA DECISIÓN DE LA ENTIDAD SOBRE LA SOLICITUD DE AMPLIACIÓN DE PLAZO MEDIANTE MEDIOS ELECTRÓNICOS DE COMUNICACIÓN</w:t>
      </w:r>
    </w:p>
    <w:p w14:paraId="0AFF5C4D" w14:textId="77777777" w:rsidR="00AD1153" w:rsidRPr="008B60B6" w:rsidRDefault="00AD1153" w:rsidP="00272AB8">
      <w:pPr>
        <w:spacing w:after="0" w:line="240" w:lineRule="auto"/>
        <w:jc w:val="center"/>
        <w:rPr>
          <w:rFonts w:ascii="Arial" w:hAnsi="Arial" w:cs="Arial"/>
          <w:b/>
          <w:sz w:val="20"/>
        </w:rPr>
      </w:pPr>
    </w:p>
    <w:p w14:paraId="48464088" w14:textId="77777777" w:rsidR="008B60B6" w:rsidRPr="00315ADC" w:rsidRDefault="008B60B6" w:rsidP="00272AB8">
      <w:pPr>
        <w:spacing w:after="0" w:line="240" w:lineRule="auto"/>
        <w:jc w:val="center"/>
        <w:rPr>
          <w:rFonts w:ascii="Arial" w:hAnsi="Arial" w:cs="Arial"/>
          <w:b/>
          <w:sz w:val="20"/>
        </w:rPr>
      </w:pPr>
      <w:r w:rsidRPr="008B60B6">
        <w:rPr>
          <w:rFonts w:ascii="Arial" w:hAnsi="Arial" w:cs="Arial"/>
          <w:b/>
          <w:sz w:val="20"/>
        </w:rPr>
        <w:t>(DOCUMENTO A PRESENTAR EN EL PERFECCIONAMIENTO DEL CONTRATO)</w:t>
      </w:r>
    </w:p>
    <w:p w14:paraId="6B4782EC" w14:textId="1E832A27" w:rsidR="008B60B6" w:rsidRPr="008B60B6" w:rsidRDefault="008B60B6" w:rsidP="00272AB8">
      <w:pPr>
        <w:spacing w:after="0" w:line="240" w:lineRule="auto"/>
        <w:jc w:val="center"/>
        <w:rPr>
          <w:rFonts w:ascii="Arial" w:hAnsi="Arial" w:cs="Arial"/>
          <w:b/>
          <w:sz w:val="20"/>
        </w:rPr>
      </w:pPr>
      <w:r w:rsidRPr="00315ADC">
        <w:rPr>
          <w:rFonts w:ascii="Arial" w:hAnsi="Arial" w:cs="Arial"/>
          <w:b/>
          <w:sz w:val="20"/>
          <w:highlight w:val="yellow"/>
        </w:rPr>
        <w:t xml:space="preserve"> </w:t>
      </w:r>
      <w:bookmarkEnd w:id="4"/>
    </w:p>
    <w:p w14:paraId="3176995D" w14:textId="77777777" w:rsidR="008B60B6" w:rsidRDefault="008B60B6" w:rsidP="00272AB8">
      <w:pPr>
        <w:widowControl w:val="0"/>
        <w:spacing w:after="0" w:line="240" w:lineRule="auto"/>
        <w:rPr>
          <w:rFonts w:ascii="Arial" w:hAnsi="Arial" w:cs="Arial"/>
          <w:sz w:val="20"/>
        </w:rPr>
      </w:pPr>
    </w:p>
    <w:p w14:paraId="0184B13F" w14:textId="77777777" w:rsidR="00AD1153" w:rsidRDefault="00AD1153" w:rsidP="00AD1153">
      <w:pPr>
        <w:widowControl w:val="0"/>
        <w:spacing w:after="0" w:line="240" w:lineRule="auto"/>
        <w:ind w:left="720" w:hanging="720"/>
        <w:rPr>
          <w:rFonts w:ascii="Arial" w:hAnsi="Arial" w:cs="Arial"/>
          <w:sz w:val="20"/>
        </w:rPr>
      </w:pPr>
    </w:p>
    <w:p w14:paraId="080952DA" w14:textId="77777777" w:rsidR="008B60B6" w:rsidRDefault="008B60B6" w:rsidP="00AD1153">
      <w:pPr>
        <w:widowControl w:val="0"/>
        <w:spacing w:after="0" w:line="240" w:lineRule="auto"/>
        <w:rPr>
          <w:rFonts w:ascii="Arial" w:hAnsi="Arial" w:cs="Arial"/>
          <w:sz w:val="20"/>
        </w:rPr>
      </w:pPr>
      <w:r>
        <w:rPr>
          <w:rFonts w:ascii="Arial" w:hAnsi="Arial" w:cs="Arial"/>
          <w:sz w:val="20"/>
        </w:rPr>
        <w:t>Señores</w:t>
      </w:r>
    </w:p>
    <w:p w14:paraId="16FF816A" w14:textId="77777777" w:rsidR="00003C5E" w:rsidRPr="007648AA" w:rsidRDefault="00003C5E" w:rsidP="00003C5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861C6">
        <w:rPr>
          <w:rFonts w:ascii="Arial" w:eastAsia="Times New Roman" w:hAnsi="Arial" w:cs="Arial"/>
          <w:b/>
          <w:color w:val="auto"/>
          <w:sz w:val="20"/>
          <w:lang w:val="es-ES" w:eastAsia="es-ES"/>
        </w:rPr>
        <w:t>ÓRGANO ENCARGADO DE LAS CONTRATACIONES</w:t>
      </w:r>
      <w:r w:rsidRPr="007648AA">
        <w:rPr>
          <w:rFonts w:ascii="Arial" w:eastAsia="Times New Roman" w:hAnsi="Arial" w:cs="Arial"/>
          <w:b/>
          <w:color w:val="auto"/>
          <w:sz w:val="20"/>
          <w:highlight w:val="lightGray"/>
          <w:lang w:val="es-ES" w:eastAsia="es-ES"/>
        </w:rPr>
        <w:t xml:space="preserve"> </w:t>
      </w:r>
    </w:p>
    <w:p w14:paraId="63148783" w14:textId="3BC692EB" w:rsidR="00003C5E" w:rsidRPr="00CD5328" w:rsidRDefault="00003C5E" w:rsidP="00003C5E">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1</w:t>
      </w:r>
      <w:r w:rsidR="002B628E">
        <w:rPr>
          <w:rFonts w:ascii="Arial" w:hAnsi="Arial" w:cs="Arial"/>
          <w:b/>
          <w:sz w:val="20"/>
        </w:rPr>
        <w:t>1</w:t>
      </w:r>
      <w:r w:rsidR="001D3D82">
        <w:rPr>
          <w:rFonts w:ascii="Arial" w:hAnsi="Arial" w:cs="Arial"/>
          <w:b/>
          <w:sz w:val="20"/>
        </w:rPr>
        <w:t>4</w:t>
      </w:r>
      <w:r>
        <w:rPr>
          <w:rFonts w:ascii="Arial" w:hAnsi="Arial" w:cs="Arial"/>
          <w:b/>
          <w:sz w:val="20"/>
        </w:rPr>
        <w:t>-2022-SEDAPAL</w:t>
      </w:r>
    </w:p>
    <w:p w14:paraId="7D220E15" w14:textId="77777777" w:rsidR="008B60B6" w:rsidRDefault="008B60B6" w:rsidP="008B60B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61B66405" w14:textId="77777777" w:rsidR="008B60B6" w:rsidRDefault="008B60B6" w:rsidP="008B60B6">
      <w:pPr>
        <w:widowControl w:val="0"/>
        <w:rPr>
          <w:rFonts w:ascii="Arial" w:hAnsi="Arial" w:cs="Arial"/>
          <w:sz w:val="20"/>
        </w:rPr>
      </w:pPr>
    </w:p>
    <w:p w14:paraId="2D281153" w14:textId="77777777" w:rsidR="008B60B6" w:rsidRPr="00812C73" w:rsidRDefault="008B60B6" w:rsidP="008B60B6">
      <w:pPr>
        <w:widowControl w:val="0"/>
        <w:ind w:right="-1"/>
        <w:jc w:val="both"/>
        <w:rPr>
          <w:rFonts w:ascii="Arial" w:hAnsi="Arial" w:cs="Arial"/>
          <w:sz w:val="20"/>
        </w:rPr>
      </w:pPr>
      <w:r w:rsidRPr="00CD5328">
        <w:rPr>
          <w:rFonts w:ascii="Arial" w:hAnsi="Arial" w:cs="Arial"/>
          <w:sz w:val="20"/>
        </w:rPr>
        <w:t xml:space="preserve">El que se suscribe, [……………..], postor </w:t>
      </w:r>
      <w:r>
        <w:rPr>
          <w:rFonts w:ascii="Arial" w:hAnsi="Arial" w:cs="Arial"/>
          <w:sz w:val="20"/>
        </w:rPr>
        <w:t xml:space="preserve">adjudicado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752D5A24" w14:textId="77777777" w:rsidR="008B60B6" w:rsidRDefault="008B60B6" w:rsidP="008B60B6">
      <w:pPr>
        <w:pStyle w:val="Prrafodelista"/>
        <w:widowControl w:val="0"/>
        <w:autoSpaceDE w:val="0"/>
        <w:autoSpaceDN w:val="0"/>
        <w:adjustRightInd w:val="0"/>
        <w:ind w:left="360"/>
        <w:jc w:val="both"/>
        <w:rPr>
          <w:rFonts w:ascii="Arial" w:hAnsi="Arial" w:cs="Arial"/>
          <w:sz w:val="20"/>
        </w:rPr>
      </w:pPr>
    </w:p>
    <w:p w14:paraId="67E811BC" w14:textId="77777777" w:rsidR="008B60B6" w:rsidRPr="003F0597" w:rsidRDefault="008B60B6" w:rsidP="00441886">
      <w:pPr>
        <w:pStyle w:val="Prrafodelista"/>
        <w:widowControl w:val="0"/>
        <w:numPr>
          <w:ilvl w:val="0"/>
          <w:numId w:val="33"/>
        </w:numPr>
        <w:autoSpaceDE w:val="0"/>
        <w:autoSpaceDN w:val="0"/>
        <w:adjustRightInd w:val="0"/>
        <w:spacing w:after="0" w:line="240" w:lineRule="auto"/>
        <w:jc w:val="both"/>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4CFD4079" w14:textId="77777777" w:rsidR="008B60B6" w:rsidRPr="003F0597" w:rsidRDefault="008B60B6" w:rsidP="008B60B6">
      <w:pPr>
        <w:widowControl w:val="0"/>
        <w:autoSpaceDE w:val="0"/>
        <w:autoSpaceDN w:val="0"/>
        <w:adjustRightInd w:val="0"/>
        <w:jc w:val="both"/>
        <w:rPr>
          <w:rFonts w:ascii="Arial" w:hAnsi="Arial" w:cs="Arial"/>
          <w:sz w:val="20"/>
        </w:rPr>
      </w:pPr>
    </w:p>
    <w:p w14:paraId="2A9F405E" w14:textId="77777777" w:rsidR="008B60B6" w:rsidRPr="00CD5328" w:rsidRDefault="008B60B6" w:rsidP="008B60B6">
      <w:pPr>
        <w:widowControl w:val="0"/>
        <w:autoSpaceDE w:val="0"/>
        <w:autoSpaceDN w:val="0"/>
        <w:adjustRightInd w:val="0"/>
        <w:jc w:val="both"/>
        <w:rPr>
          <w:rFonts w:ascii="Arial" w:hAnsi="Arial" w:cs="Arial"/>
          <w:sz w:val="20"/>
        </w:rPr>
      </w:pPr>
    </w:p>
    <w:p w14:paraId="3A752AE5" w14:textId="77777777" w:rsidR="008B60B6" w:rsidRPr="00202976" w:rsidRDefault="008B60B6" w:rsidP="008B60B6">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3BFB5760" w14:textId="03453879" w:rsidR="008B60B6" w:rsidRDefault="008B60B6" w:rsidP="008B60B6">
      <w:pPr>
        <w:widowControl w:val="0"/>
        <w:ind w:right="-1"/>
        <w:jc w:val="both"/>
        <w:rPr>
          <w:rFonts w:ascii="Arial" w:hAnsi="Arial" w:cs="Arial"/>
          <w:sz w:val="20"/>
        </w:rPr>
      </w:pPr>
    </w:p>
    <w:p w14:paraId="7E54B956" w14:textId="158221C0" w:rsidR="008B60B6" w:rsidRDefault="008B60B6" w:rsidP="008B60B6">
      <w:pPr>
        <w:widowControl w:val="0"/>
        <w:spacing w:after="0" w:line="240" w:lineRule="auto"/>
        <w:jc w:val="center"/>
        <w:rPr>
          <w:rFonts w:ascii="Arial" w:hAnsi="Arial" w:cs="Arial"/>
          <w:sz w:val="20"/>
        </w:rPr>
      </w:pPr>
      <w:r>
        <w:rPr>
          <w:rFonts w:ascii="Arial" w:hAnsi="Arial" w:cs="Arial"/>
          <w:sz w:val="20"/>
        </w:rPr>
        <w:t>………………………….………………………..</w:t>
      </w:r>
    </w:p>
    <w:p w14:paraId="603A0C04" w14:textId="77777777" w:rsidR="008B60B6" w:rsidRDefault="008B60B6" w:rsidP="008B60B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2DEBD5D0" w14:textId="77777777" w:rsidR="008B60B6" w:rsidRDefault="008B60B6" w:rsidP="008B60B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3C558BA8" w14:textId="38DB7BC1" w:rsidR="008B60B6" w:rsidRDefault="008B60B6" w:rsidP="008B60B6">
      <w:pPr>
        <w:widowControl w:val="0"/>
        <w:spacing w:after="0" w:line="240" w:lineRule="auto"/>
        <w:jc w:val="center"/>
        <w:rPr>
          <w:rFonts w:ascii="Arial" w:hAnsi="Arial" w:cs="Arial"/>
          <w:sz w:val="20"/>
        </w:rPr>
      </w:pPr>
    </w:p>
    <w:p w14:paraId="57277F24" w14:textId="214574BA" w:rsidR="008B60B6" w:rsidRDefault="008B60B6" w:rsidP="008B60B6">
      <w:pPr>
        <w:widowControl w:val="0"/>
        <w:spacing w:after="0" w:line="240" w:lineRule="auto"/>
        <w:jc w:val="center"/>
        <w:rPr>
          <w:rFonts w:ascii="Arial" w:hAnsi="Arial" w:cs="Arial"/>
          <w:sz w:val="20"/>
        </w:rPr>
      </w:pPr>
    </w:p>
    <w:p w14:paraId="009BC596" w14:textId="77777777" w:rsidR="008B60B6" w:rsidRDefault="008B60B6" w:rsidP="00272AB8">
      <w:pPr>
        <w:widowControl w:val="0"/>
        <w:spacing w:after="0" w:line="240" w:lineRule="auto"/>
        <w:jc w:val="center"/>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B60B6" w:rsidRPr="007A499E" w14:paraId="30B00B08" w14:textId="77777777" w:rsidTr="00C6348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103437" w14:textId="196DA216" w:rsidR="008B60B6" w:rsidRPr="003F0597" w:rsidRDefault="008B60B6" w:rsidP="00272AB8">
            <w:pPr>
              <w:spacing w:after="0" w:line="240" w:lineRule="auto"/>
              <w:jc w:val="both"/>
              <w:rPr>
                <w:rFonts w:ascii="Arial" w:hAnsi="Arial" w:cs="Arial"/>
                <w:color w:val="3333CC"/>
                <w:sz w:val="20"/>
                <w:szCs w:val="19"/>
                <w:lang w:val="es-ES"/>
              </w:rPr>
            </w:pPr>
            <w:r w:rsidRPr="003F0597">
              <w:rPr>
                <w:rFonts w:ascii="Arial" w:hAnsi="Arial" w:cs="Arial"/>
                <w:color w:val="0000FF"/>
                <w:sz w:val="20"/>
                <w:szCs w:val="19"/>
                <w:lang w:val="es-ES"/>
              </w:rPr>
              <w:t>Importante</w:t>
            </w:r>
          </w:p>
        </w:tc>
      </w:tr>
      <w:tr w:rsidR="008B60B6" w:rsidRPr="005356E3" w14:paraId="6A6F468F" w14:textId="77777777" w:rsidTr="00272AB8">
        <w:trPr>
          <w:trHeight w:val="92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CA3FEB5" w14:textId="77777777" w:rsidR="008B60B6" w:rsidRPr="00174C3A" w:rsidRDefault="008B60B6" w:rsidP="00272AB8">
            <w:pPr>
              <w:autoSpaceDE w:val="0"/>
              <w:autoSpaceDN w:val="0"/>
              <w:adjustRightInd w:val="0"/>
              <w:spacing w:after="0" w:line="240" w:lineRule="auto"/>
              <w:jc w:val="both"/>
              <w:rPr>
                <w:rFonts w:ascii="Arial" w:hAnsi="Arial" w:cs="Arial"/>
                <w:b w:val="0"/>
                <w:i/>
                <w:color w:val="0000FF"/>
                <w:sz w:val="20"/>
                <w:szCs w:val="19"/>
                <w:lang w:val="es-ES_tradnl"/>
              </w:rPr>
            </w:pPr>
            <w:r w:rsidRPr="003F0597">
              <w:rPr>
                <w:rFonts w:ascii="Arial" w:hAnsi="Arial" w:cs="Arial"/>
                <w:b w:val="0"/>
                <w:i/>
                <w:color w:val="0000FF"/>
                <w:sz w:val="20"/>
                <w:szCs w:val="19"/>
                <w:lang w:val="es-ES_tradnl"/>
              </w:rPr>
              <w:t xml:space="preserve">La notificación </w:t>
            </w:r>
            <w:r>
              <w:rPr>
                <w:rFonts w:ascii="Arial" w:hAnsi="Arial" w:cs="Arial"/>
                <w:b w:val="0"/>
                <w:i/>
                <w:color w:val="0000FF"/>
                <w:sz w:val="20"/>
                <w:szCs w:val="19"/>
                <w:lang w:val="es-ES_tradnl"/>
              </w:rPr>
              <w:t xml:space="preserve">de la decisión de la Entidad respecto a la solicitud de ampliación de plazo se efectúa por </w:t>
            </w:r>
            <w:r w:rsidRPr="00301689">
              <w:rPr>
                <w:rFonts w:ascii="Arial" w:hAnsi="Arial" w:cs="Arial"/>
                <w:b w:val="0"/>
                <w:i/>
                <w:color w:val="0000FF"/>
                <w:sz w:val="20"/>
                <w:szCs w:val="19"/>
                <w:lang w:val="es-ES_tradnl"/>
              </w:rPr>
              <w:t>medios electrónicos de</w:t>
            </w:r>
            <w:r>
              <w:rPr>
                <w:rFonts w:ascii="Arial" w:hAnsi="Arial" w:cs="Arial"/>
                <w:b w:val="0"/>
                <w:i/>
                <w:color w:val="0000FF"/>
                <w:sz w:val="20"/>
                <w:szCs w:val="19"/>
                <w:lang w:val="es-ES_tradnl"/>
              </w:rPr>
              <w:t xml:space="preserve"> </w:t>
            </w:r>
            <w:r w:rsidRPr="00301689">
              <w:rPr>
                <w:rFonts w:ascii="Arial" w:hAnsi="Arial" w:cs="Arial"/>
                <w:b w:val="0"/>
                <w:i/>
                <w:color w:val="0000FF"/>
                <w:sz w:val="20"/>
                <w:szCs w:val="19"/>
                <w:lang w:val="es-ES_tradnl"/>
              </w:rPr>
              <w:t>comunicación</w:t>
            </w:r>
            <w:r>
              <w:rPr>
                <w:rFonts w:ascii="Arial" w:hAnsi="Arial" w:cs="Arial"/>
                <w:b w:val="0"/>
                <w:i/>
                <w:color w:val="0000FF"/>
                <w:sz w:val="20"/>
                <w:szCs w:val="19"/>
                <w:lang w:val="es-ES_tradnl"/>
              </w:rPr>
              <w:t xml:space="preserve">, siempre que </w:t>
            </w:r>
            <w:r w:rsidRPr="00301689">
              <w:rPr>
                <w:rFonts w:ascii="Arial" w:hAnsi="Arial" w:cs="Arial"/>
                <w:b w:val="0"/>
                <w:i/>
                <w:color w:val="0000FF"/>
                <w:sz w:val="20"/>
                <w:szCs w:val="19"/>
                <w:lang w:val="es-ES_tradnl"/>
              </w:rPr>
              <w:t>se cuente con la autorización correspondiente y sea posible obtener un acuse de recibo a través del mecanismo utilizado.</w:t>
            </w:r>
          </w:p>
        </w:tc>
      </w:tr>
    </w:tbl>
    <w:p w14:paraId="0D43CDB6" w14:textId="474E91CC" w:rsidR="008B60B6" w:rsidRDefault="008B60B6" w:rsidP="00E95D47">
      <w:pPr>
        <w:widowControl w:val="0"/>
        <w:spacing w:after="0" w:line="240" w:lineRule="auto"/>
        <w:jc w:val="both"/>
        <w:rPr>
          <w:rFonts w:ascii="Arial" w:hAnsi="Arial" w:cs="Arial"/>
          <w:sz w:val="20"/>
        </w:rPr>
      </w:pPr>
    </w:p>
    <w:p w14:paraId="2C3C2CCE" w14:textId="1B8FB1AE" w:rsidR="008B60B6" w:rsidRDefault="008B60B6" w:rsidP="00E95D47">
      <w:pPr>
        <w:widowControl w:val="0"/>
        <w:spacing w:after="0" w:line="240" w:lineRule="auto"/>
        <w:jc w:val="both"/>
        <w:rPr>
          <w:rFonts w:ascii="Arial" w:hAnsi="Arial" w:cs="Arial"/>
          <w:sz w:val="20"/>
        </w:rPr>
      </w:pPr>
    </w:p>
    <w:p w14:paraId="72A027B1" w14:textId="051F9615" w:rsidR="008B60B6" w:rsidRDefault="008B60B6" w:rsidP="00E95D47">
      <w:pPr>
        <w:widowControl w:val="0"/>
        <w:spacing w:after="0" w:line="240" w:lineRule="auto"/>
        <w:jc w:val="both"/>
        <w:rPr>
          <w:rFonts w:ascii="Arial" w:hAnsi="Arial" w:cs="Arial"/>
          <w:sz w:val="20"/>
        </w:rPr>
      </w:pPr>
    </w:p>
    <w:p w14:paraId="27CD62F2" w14:textId="0D59A40D" w:rsidR="008B60B6" w:rsidRDefault="008B60B6" w:rsidP="00E95D47">
      <w:pPr>
        <w:widowControl w:val="0"/>
        <w:spacing w:after="0" w:line="240" w:lineRule="auto"/>
        <w:jc w:val="both"/>
        <w:rPr>
          <w:rFonts w:ascii="Arial" w:hAnsi="Arial" w:cs="Arial"/>
          <w:sz w:val="20"/>
        </w:rPr>
      </w:pPr>
    </w:p>
    <w:p w14:paraId="42F73ACC" w14:textId="2197872B" w:rsidR="008B60B6" w:rsidRDefault="008B60B6" w:rsidP="00E95D47">
      <w:pPr>
        <w:widowControl w:val="0"/>
        <w:spacing w:after="0" w:line="240" w:lineRule="auto"/>
        <w:jc w:val="both"/>
        <w:rPr>
          <w:rFonts w:ascii="Arial" w:hAnsi="Arial" w:cs="Arial"/>
          <w:sz w:val="20"/>
        </w:rPr>
      </w:pPr>
    </w:p>
    <w:p w14:paraId="4D29350B" w14:textId="40E4B838" w:rsidR="008B60B6" w:rsidRDefault="008B60B6" w:rsidP="00E95D47">
      <w:pPr>
        <w:widowControl w:val="0"/>
        <w:spacing w:after="0" w:line="240" w:lineRule="auto"/>
        <w:jc w:val="both"/>
        <w:rPr>
          <w:rFonts w:ascii="Arial" w:hAnsi="Arial" w:cs="Arial"/>
          <w:sz w:val="20"/>
        </w:rPr>
      </w:pPr>
    </w:p>
    <w:p w14:paraId="217C124A" w14:textId="2FD66179" w:rsidR="008B60B6" w:rsidRDefault="008B60B6" w:rsidP="00E95D47">
      <w:pPr>
        <w:widowControl w:val="0"/>
        <w:spacing w:after="0" w:line="240" w:lineRule="auto"/>
        <w:jc w:val="both"/>
        <w:rPr>
          <w:rFonts w:ascii="Arial" w:hAnsi="Arial" w:cs="Arial"/>
          <w:sz w:val="20"/>
        </w:rPr>
      </w:pPr>
    </w:p>
    <w:p w14:paraId="4E662876" w14:textId="402B17F9" w:rsidR="008B60B6" w:rsidRDefault="008B60B6" w:rsidP="00E95D47">
      <w:pPr>
        <w:widowControl w:val="0"/>
        <w:spacing w:after="0" w:line="240" w:lineRule="auto"/>
        <w:jc w:val="both"/>
        <w:rPr>
          <w:rFonts w:ascii="Arial" w:hAnsi="Arial" w:cs="Arial"/>
          <w:sz w:val="20"/>
        </w:rPr>
      </w:pPr>
    </w:p>
    <w:p w14:paraId="504394E1" w14:textId="4BB36B62" w:rsidR="008B60B6" w:rsidRDefault="008B60B6" w:rsidP="00E95D47">
      <w:pPr>
        <w:widowControl w:val="0"/>
        <w:spacing w:after="0" w:line="240" w:lineRule="auto"/>
        <w:jc w:val="both"/>
        <w:rPr>
          <w:rFonts w:ascii="Arial" w:hAnsi="Arial" w:cs="Arial"/>
          <w:sz w:val="20"/>
        </w:rPr>
      </w:pPr>
    </w:p>
    <w:p w14:paraId="3D2B5ACE" w14:textId="43476043" w:rsidR="008B60B6" w:rsidRDefault="008B60B6" w:rsidP="00E95D47">
      <w:pPr>
        <w:widowControl w:val="0"/>
        <w:spacing w:after="0" w:line="240" w:lineRule="auto"/>
        <w:jc w:val="both"/>
        <w:rPr>
          <w:rFonts w:ascii="Arial" w:hAnsi="Arial" w:cs="Arial"/>
          <w:sz w:val="20"/>
        </w:rPr>
      </w:pPr>
    </w:p>
    <w:p w14:paraId="2444B27F" w14:textId="77777777" w:rsidR="008B60B6" w:rsidRPr="00E95D47" w:rsidRDefault="008B60B6" w:rsidP="00E95D47">
      <w:pPr>
        <w:widowControl w:val="0"/>
        <w:spacing w:after="0" w:line="240" w:lineRule="auto"/>
        <w:jc w:val="both"/>
        <w:rPr>
          <w:rFonts w:ascii="Arial" w:hAnsi="Arial" w:cs="Arial"/>
          <w:sz w:val="20"/>
        </w:rPr>
      </w:pPr>
    </w:p>
    <w:sectPr w:rsidR="008B60B6" w:rsidRPr="00E95D47" w:rsidSect="000048BE">
      <w:headerReference w:type="even" r:id="rId36"/>
      <w:headerReference w:type="default" r:id="rId37"/>
      <w:footerReference w:type="even" r:id="rId38"/>
      <w:footerReference w:type="default" r:id="rId39"/>
      <w:pgSz w:w="11907" w:h="16839" w:code="9"/>
      <w:pgMar w:top="1418" w:right="1418" w:bottom="1134" w:left="1418"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4050F" w16cex:dateUtc="2022-10-14T20:55:00Z"/>
  <w16cex:commentExtensible w16cex:durableId="26F7FFE9" w16cex:dateUtc="2022-10-17T21:23:00Z"/>
  <w16cex:commentExtensible w16cex:durableId="26F7F5DE" w16cex:dateUtc="2022-10-17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0FBBB" w16cid:durableId="26F4050F"/>
  <w16cid:commentId w16cid:paraId="2D9A8771" w16cid:durableId="26F7FFE9"/>
  <w16cid:commentId w16cid:paraId="10D31B29" w16cid:durableId="26F7F5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0B23D" w14:textId="77777777" w:rsidR="00921F13" w:rsidRDefault="00921F13">
      <w:pPr>
        <w:spacing w:after="0" w:line="240" w:lineRule="auto"/>
      </w:pPr>
      <w:r>
        <w:separator/>
      </w:r>
    </w:p>
  </w:endnote>
  <w:endnote w:type="continuationSeparator" w:id="0">
    <w:p w14:paraId="6991B23E" w14:textId="77777777" w:rsidR="00921F13" w:rsidRDefault="0092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re Baskerville">
    <w:altName w:val="Times New Roman"/>
    <w:charset w:val="00"/>
    <w:family w:val="auto"/>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BC38" w14:textId="77777777" w:rsidR="00751408" w:rsidRDefault="00751408">
    <w:pPr>
      <w:rPr>
        <w:sz w:val="20"/>
      </w:rPr>
    </w:pPr>
  </w:p>
  <w:p w14:paraId="15EF8E3B" w14:textId="77777777" w:rsidR="00751408" w:rsidRDefault="00751408">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CD11" w14:textId="77777777" w:rsidR="00751408" w:rsidRDefault="00751408">
    <w:pPr>
      <w:pStyle w:val="Piedepgina"/>
    </w:pPr>
    <w:r>
      <w:rPr>
        <w:noProof/>
      </w:rPr>
      <mc:AlternateContent>
        <mc:Choice Requires="wps">
          <w:drawing>
            <wp:anchor distT="0" distB="0" distL="114300" distR="114300" simplePos="0" relativeHeight="251679232" behindDoc="0" locked="0" layoutInCell="0" allowOverlap="1" wp14:anchorId="2040D4FA" wp14:editId="723730D7">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2D4BFB3" w14:textId="637166F0" w:rsidR="00751408" w:rsidRPr="000F6A09" w:rsidRDefault="007514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40D4FA" id="Óvalo 21" o:spid="_x0000_s1028"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32D4BFB3" w14:textId="637166F0" w:rsidR="00751408" w:rsidRPr="000F6A09" w:rsidRDefault="007514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5B73" w14:textId="77777777" w:rsidR="00751408" w:rsidRDefault="00751408">
    <w:pPr>
      <w:rPr>
        <w:sz w:val="20"/>
      </w:rPr>
    </w:pPr>
    <w:r>
      <w:rPr>
        <w:noProof/>
        <w:sz w:val="20"/>
      </w:rPr>
      <mc:AlternateContent>
        <mc:Choice Requires="wps">
          <w:drawing>
            <wp:anchor distT="0" distB="0" distL="114300" distR="114300" simplePos="0" relativeHeight="251677184" behindDoc="0" locked="0" layoutInCell="0" allowOverlap="1" wp14:anchorId="4A59A6E2" wp14:editId="6C6412D3">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D6A438" w14:textId="136F8D1E" w:rsidR="00751408" w:rsidRPr="000F6A09" w:rsidRDefault="007514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A6E2" id="Óvalo 18" o:spid="_x0000_s1029"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4D6A438" w14:textId="136F8D1E" w:rsidR="00751408" w:rsidRPr="000F6A09" w:rsidRDefault="007514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71</w:t>
                    </w:r>
                    <w:r w:rsidRPr="000F6A09">
                      <w:rPr>
                        <w:rFonts w:ascii="Tw Cen MT" w:hAnsi="Tw Cen MT"/>
                        <w:i/>
                        <w:color w:val="FFFFFF"/>
                        <w:sz w:val="18"/>
                        <w:szCs w:val="18"/>
                      </w:rPr>
                      <w:fldChar w:fldCharType="end"/>
                    </w:r>
                  </w:p>
                </w:txbxContent>
              </v:textbox>
              <w10:wrap anchorx="page" anchory="page"/>
            </v:oval>
          </w:pict>
        </mc:Fallback>
      </mc:AlternateContent>
    </w:r>
  </w:p>
  <w:p w14:paraId="5F230046" w14:textId="77777777" w:rsidR="00751408" w:rsidRDefault="00751408">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E76B" w14:textId="77777777" w:rsidR="00751408" w:rsidRDefault="00751408">
    <w:pPr>
      <w:pStyle w:val="Piedepgina"/>
    </w:pPr>
    <w:r>
      <w:rPr>
        <w:noProof/>
      </w:rPr>
      <mc:AlternateContent>
        <mc:Choice Requires="wps">
          <w:drawing>
            <wp:anchor distT="0" distB="0" distL="114300" distR="114300" simplePos="0" relativeHeight="251660800" behindDoc="0" locked="0" layoutInCell="0" allowOverlap="1" wp14:anchorId="106E0570" wp14:editId="67D34D29">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A82D0C4" w14:textId="13066E4F" w:rsidR="00751408" w:rsidRPr="000F6A09" w:rsidRDefault="0075140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6E0570"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0A82D0C4" w14:textId="13066E4F" w:rsidR="00751408" w:rsidRPr="000F6A09" w:rsidRDefault="0075140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04415EE" wp14:editId="3F0A24DA">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ACE50FD" w14:textId="442FC1EF" w:rsidR="00751408" w:rsidRPr="000F6A09" w:rsidRDefault="007514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4415EE"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3ACE50FD" w14:textId="442FC1EF" w:rsidR="00751408" w:rsidRPr="000F6A09" w:rsidRDefault="007514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ACB9" w14:textId="77777777" w:rsidR="00751408" w:rsidRDefault="00751408">
    <w:pPr>
      <w:rPr>
        <w:sz w:val="20"/>
      </w:rPr>
    </w:pPr>
    <w:r>
      <w:rPr>
        <w:noProof/>
        <w:sz w:val="20"/>
      </w:rPr>
      <mc:AlternateContent>
        <mc:Choice Requires="wps">
          <w:drawing>
            <wp:anchor distT="0" distB="0" distL="114300" distR="114300" simplePos="0" relativeHeight="251659776" behindDoc="0" locked="0" layoutInCell="0" allowOverlap="1" wp14:anchorId="03348D6D" wp14:editId="122233FD">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2C17C9D" w14:textId="48F0655A" w:rsidR="00751408" w:rsidRPr="000F6A09" w:rsidRDefault="0075140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348D6D"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2C17C9D" w14:textId="48F0655A" w:rsidR="00751408" w:rsidRPr="000F6A09" w:rsidRDefault="0075140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45313CE4" wp14:editId="0CF9C85B">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124C131" w14:textId="1868B9A2" w:rsidR="00751408" w:rsidRPr="000F6A09" w:rsidRDefault="007514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313CE4"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124C131" w14:textId="1868B9A2" w:rsidR="00751408" w:rsidRPr="000F6A09" w:rsidRDefault="007514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v:textbox>
              <w10:wrap anchorx="page" anchory="page"/>
            </v:oval>
          </w:pict>
        </mc:Fallback>
      </mc:AlternateContent>
    </w:r>
  </w:p>
  <w:p w14:paraId="69391663" w14:textId="77777777" w:rsidR="00751408" w:rsidRDefault="00751408">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0016" w14:textId="77777777" w:rsidR="00751408" w:rsidRDefault="00751408">
    <w:pPr>
      <w:pStyle w:val="Piedepgina"/>
    </w:pPr>
    <w:r>
      <w:rPr>
        <w:noProof/>
      </w:rPr>
      <mc:AlternateContent>
        <mc:Choice Requires="wps">
          <w:drawing>
            <wp:anchor distT="0" distB="0" distL="114300" distR="114300" simplePos="0" relativeHeight="251670016" behindDoc="0" locked="0" layoutInCell="0" allowOverlap="1" wp14:anchorId="30C2B4B3" wp14:editId="389B07CD">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459A673" w14:textId="7F4B3F5B" w:rsidR="00751408" w:rsidRPr="000F6A09" w:rsidRDefault="007514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80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C2B4B3"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0459A673" w14:textId="7F4B3F5B" w:rsidR="00751408" w:rsidRPr="000F6A09" w:rsidRDefault="007514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2801" w:rsidRPr="006F2801">
                      <w:rPr>
                        <w:rFonts w:ascii="Tw Cen MT" w:hAnsi="Tw Cen MT"/>
                        <w:i/>
                        <w:noProof/>
                        <w:color w:val="FFFFFF"/>
                        <w:sz w:val="18"/>
                        <w:szCs w:val="18"/>
                        <w:lang w:val="es-ES"/>
                      </w:rPr>
                      <w:t>80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B9D6" w14:textId="77777777" w:rsidR="00751408" w:rsidRDefault="00751408">
    <w:pPr>
      <w:rPr>
        <w:sz w:val="20"/>
      </w:rPr>
    </w:pPr>
    <w:r>
      <w:rPr>
        <w:noProof/>
        <w:sz w:val="20"/>
      </w:rPr>
      <mc:AlternateContent>
        <mc:Choice Requires="wps">
          <w:drawing>
            <wp:anchor distT="0" distB="0" distL="114300" distR="114300" simplePos="0" relativeHeight="251668992" behindDoc="0" locked="0" layoutInCell="0" allowOverlap="1" wp14:anchorId="2E8715F8" wp14:editId="0F62A469">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99E4114" w14:textId="4D6C2772" w:rsidR="00751408" w:rsidRPr="001802FF" w:rsidRDefault="0075140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F2801" w:rsidRPr="006F2801">
                            <w:rPr>
                              <w:rFonts w:ascii="Tw Cen MT" w:hAnsi="Tw Cen MT"/>
                              <w:i/>
                              <w:noProof/>
                              <w:color w:val="FFFFFF"/>
                              <w:sz w:val="18"/>
                              <w:szCs w:val="18"/>
                              <w:lang w:val="es-ES"/>
                            </w:rPr>
                            <w:t>81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8715F8"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599E4114" w14:textId="4D6C2772" w:rsidR="00751408" w:rsidRPr="001802FF" w:rsidRDefault="0075140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F2801" w:rsidRPr="006F2801">
                      <w:rPr>
                        <w:rFonts w:ascii="Tw Cen MT" w:hAnsi="Tw Cen MT"/>
                        <w:i/>
                        <w:noProof/>
                        <w:color w:val="FFFFFF"/>
                        <w:sz w:val="18"/>
                        <w:szCs w:val="18"/>
                        <w:lang w:val="es-ES"/>
                      </w:rPr>
                      <w:t>81</w:t>
                    </w:r>
                    <w:r w:rsidRPr="001802FF">
                      <w:rPr>
                        <w:rFonts w:ascii="Tw Cen MT" w:hAnsi="Tw Cen MT"/>
                        <w:i/>
                        <w:color w:val="FFFFFF"/>
                        <w:sz w:val="18"/>
                        <w:szCs w:val="18"/>
                      </w:rPr>
                      <w:fldChar w:fldCharType="end"/>
                    </w:r>
                  </w:p>
                </w:txbxContent>
              </v:textbox>
              <w10:wrap anchorx="page" anchory="page"/>
            </v:oval>
          </w:pict>
        </mc:Fallback>
      </mc:AlternateContent>
    </w:r>
  </w:p>
  <w:p w14:paraId="52441E2F" w14:textId="77777777" w:rsidR="00751408" w:rsidRDefault="00751408">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5A1A8" w14:textId="77777777" w:rsidR="00921F13" w:rsidRDefault="00921F13">
      <w:pPr>
        <w:spacing w:after="0" w:line="240" w:lineRule="auto"/>
      </w:pPr>
      <w:r>
        <w:separator/>
      </w:r>
    </w:p>
  </w:footnote>
  <w:footnote w:type="continuationSeparator" w:id="0">
    <w:p w14:paraId="06250DCC" w14:textId="77777777" w:rsidR="00921F13" w:rsidRDefault="00921F13">
      <w:pPr>
        <w:spacing w:after="0" w:line="240" w:lineRule="auto"/>
      </w:pPr>
      <w:r>
        <w:continuationSeparator/>
      </w:r>
    </w:p>
  </w:footnote>
  <w:footnote w:id="1">
    <w:p w14:paraId="3B11C098" w14:textId="77777777" w:rsidR="00751408" w:rsidRPr="00474C9E" w:rsidRDefault="00751408" w:rsidP="00474C9E">
      <w:pPr>
        <w:pStyle w:val="Textonotapie"/>
        <w:tabs>
          <w:tab w:val="left" w:pos="300"/>
        </w:tabs>
        <w:ind w:left="300" w:hanging="300"/>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Para mayor información sobre la normativa de firmas y certificados digitales ingresar a: https://www.indecopi.gob.pe/web/firmas-digitales/firmar-y-certificados-digitales</w:t>
      </w:r>
    </w:p>
    <w:p w14:paraId="33165332" w14:textId="77777777" w:rsidR="00751408" w:rsidRPr="00474C9E" w:rsidRDefault="00751408" w:rsidP="00474C9E">
      <w:pPr>
        <w:pStyle w:val="Textonotapie"/>
        <w:tabs>
          <w:tab w:val="left" w:pos="300"/>
        </w:tabs>
        <w:ind w:left="300" w:hanging="300"/>
        <w:jc w:val="both"/>
        <w:rPr>
          <w:rFonts w:ascii="Arial" w:hAnsi="Arial" w:cs="Arial"/>
          <w:sz w:val="16"/>
          <w:szCs w:val="16"/>
        </w:rPr>
      </w:pPr>
    </w:p>
  </w:footnote>
  <w:footnote w:id="2">
    <w:p w14:paraId="564A1766" w14:textId="77777777" w:rsidR="00751408" w:rsidRPr="00474C9E" w:rsidRDefault="00751408" w:rsidP="00474C9E">
      <w:pPr>
        <w:pStyle w:val="Prrafodelista"/>
        <w:tabs>
          <w:tab w:val="left" w:pos="284"/>
        </w:tabs>
        <w:spacing w:after="0" w:line="240" w:lineRule="auto"/>
        <w:ind w:left="284" w:hanging="284"/>
        <w:jc w:val="both"/>
        <w:rPr>
          <w:rFonts w:ascii="Arial" w:hAnsi="Arial" w:cs="Arial"/>
          <w:color w:val="0000FF"/>
          <w:sz w:val="16"/>
          <w:szCs w:val="16"/>
          <w:u w:val="single"/>
        </w:rPr>
      </w:pPr>
      <w:r w:rsidRPr="00474C9E">
        <w:rPr>
          <w:rStyle w:val="Refdenotaalpie"/>
          <w:rFonts w:ascii="Arial" w:hAnsi="Arial" w:cs="Arial"/>
          <w:sz w:val="16"/>
          <w:szCs w:val="16"/>
        </w:rPr>
        <w:footnoteRef/>
      </w:r>
      <w:r w:rsidRPr="00474C9E">
        <w:rPr>
          <w:rFonts w:ascii="Arial" w:hAnsi="Arial" w:cs="Arial"/>
          <w:sz w:val="16"/>
          <w:szCs w:val="16"/>
        </w:rPr>
        <w:tab/>
        <w:t xml:space="preserve">La constancia de inscripción electrónica se visualizará en el portal web del Registro Nacional de Proveedores: </w:t>
      </w:r>
      <w:hyperlink r:id="rId1" w:history="1">
        <w:r w:rsidRPr="00474C9E">
          <w:rPr>
            <w:rFonts w:ascii="Arial" w:hAnsi="Arial" w:cs="Arial"/>
            <w:color w:val="0000FF"/>
            <w:sz w:val="16"/>
            <w:szCs w:val="16"/>
            <w:u w:val="single"/>
          </w:rPr>
          <w:t>www.rnp.gob.pe</w:t>
        </w:r>
      </w:hyperlink>
    </w:p>
    <w:p w14:paraId="73709A4A" w14:textId="77777777" w:rsidR="00751408" w:rsidRPr="00474C9E" w:rsidRDefault="00751408" w:rsidP="00474C9E">
      <w:pPr>
        <w:pStyle w:val="Prrafodelista"/>
        <w:tabs>
          <w:tab w:val="left" w:pos="284"/>
        </w:tabs>
        <w:spacing w:after="0" w:line="240" w:lineRule="auto"/>
        <w:ind w:left="284" w:hanging="284"/>
        <w:jc w:val="both"/>
        <w:rPr>
          <w:rFonts w:ascii="Arial" w:hAnsi="Arial" w:cs="Arial"/>
          <w:sz w:val="16"/>
          <w:szCs w:val="16"/>
        </w:rPr>
      </w:pPr>
    </w:p>
  </w:footnote>
  <w:footnote w:id="3">
    <w:p w14:paraId="41DBFAD9" w14:textId="77777777" w:rsidR="00751408" w:rsidRPr="00474C9E" w:rsidRDefault="00751408" w:rsidP="00474C9E">
      <w:pPr>
        <w:pStyle w:val="Textonotapie"/>
        <w:tabs>
          <w:tab w:val="left" w:pos="300"/>
        </w:tabs>
        <w:ind w:left="300" w:hanging="300"/>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La omisión del índice no determina la no admisión de la oferta.</w:t>
      </w:r>
    </w:p>
    <w:p w14:paraId="2F333B50" w14:textId="77777777" w:rsidR="00751408" w:rsidRPr="00474C9E" w:rsidRDefault="00751408" w:rsidP="00474C9E">
      <w:pPr>
        <w:pStyle w:val="Textonotapie"/>
        <w:tabs>
          <w:tab w:val="left" w:pos="300"/>
        </w:tabs>
        <w:ind w:left="300" w:hanging="300"/>
        <w:jc w:val="both"/>
        <w:rPr>
          <w:rFonts w:ascii="Arial" w:hAnsi="Arial" w:cs="Arial"/>
          <w:sz w:val="16"/>
          <w:szCs w:val="16"/>
        </w:rPr>
      </w:pPr>
    </w:p>
  </w:footnote>
  <w:footnote w:id="4">
    <w:p w14:paraId="07577C66" w14:textId="6EC6DECB" w:rsidR="00751408" w:rsidRPr="00474C9E" w:rsidRDefault="00751408" w:rsidP="00474C9E">
      <w:pPr>
        <w:pStyle w:val="Textonotapie"/>
        <w:tabs>
          <w:tab w:val="left" w:pos="284"/>
        </w:tabs>
        <w:ind w:left="284" w:hanging="284"/>
        <w:jc w:val="both"/>
        <w:rPr>
          <w:rFonts w:ascii="Arial" w:eastAsia="MS Mincho" w:hAnsi="Arial" w:cs="Arial"/>
          <w:color w:val="auto"/>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r>
      <w:r w:rsidRPr="00474C9E">
        <w:rPr>
          <w:rFonts w:ascii="Arial" w:eastAsia="MS Mincho" w:hAnsi="Arial" w:cs="Arial"/>
          <w:color w:val="auto"/>
          <w:sz w:val="16"/>
          <w:szCs w:val="16"/>
        </w:rPr>
        <w:t>Para mayor información de las Entidades usuarias y del Catálogo de Servicios de la Plataforma de Interoperabilidad del Estado – PIDE ingresar al siguiente enlace</w:t>
      </w:r>
      <w:r w:rsidRPr="00474C9E">
        <w:rPr>
          <w:rFonts w:ascii="Arial" w:hAnsi="Arial" w:cs="Arial"/>
          <w:sz w:val="16"/>
          <w:szCs w:val="16"/>
        </w:rPr>
        <w:t xml:space="preserve"> </w:t>
      </w:r>
      <w:hyperlink r:id="rId2" w:history="1">
        <w:r w:rsidRPr="00474C9E">
          <w:rPr>
            <w:rStyle w:val="Hipervnculo"/>
            <w:rFonts w:ascii="Arial" w:hAnsi="Arial" w:cs="Arial"/>
            <w:color w:val="auto"/>
            <w:sz w:val="16"/>
            <w:szCs w:val="16"/>
          </w:rPr>
          <w:t>https://www.gobiernodigital.gob.pe/interoperabilidad/</w:t>
        </w:r>
      </w:hyperlink>
    </w:p>
  </w:footnote>
  <w:footnote w:id="5">
    <w:p w14:paraId="7A6BB584" w14:textId="5E5DFF71" w:rsidR="00751408" w:rsidRPr="00474C9E" w:rsidRDefault="00751408" w:rsidP="00474C9E">
      <w:pPr>
        <w:pStyle w:val="Textonotapie"/>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ab/>
        <w:t>En caso de considerar como factor de evaluación la mejora del plazo de prestación del servicio, el plazo ofertado en dicho anexo servirá también para acreditar este factor.</w:t>
      </w:r>
    </w:p>
    <w:p w14:paraId="571D68E4" w14:textId="77777777" w:rsidR="00751408" w:rsidRPr="00474C9E" w:rsidRDefault="00751408" w:rsidP="00474C9E">
      <w:pPr>
        <w:pStyle w:val="Textonotapie"/>
        <w:ind w:left="284" w:hanging="284"/>
        <w:jc w:val="both"/>
        <w:rPr>
          <w:rFonts w:ascii="Arial" w:hAnsi="Arial" w:cs="Arial"/>
          <w:sz w:val="16"/>
          <w:szCs w:val="16"/>
        </w:rPr>
      </w:pPr>
    </w:p>
  </w:footnote>
  <w:footnote w:id="6">
    <w:p w14:paraId="111F70F5" w14:textId="77777777" w:rsidR="00751408" w:rsidRPr="00474C9E" w:rsidRDefault="00751408" w:rsidP="00474C9E">
      <w:pPr>
        <w:pStyle w:val="Textonotapie"/>
        <w:tabs>
          <w:tab w:val="left" w:pos="284"/>
        </w:tabs>
        <w:rPr>
          <w:rFonts w:ascii="Arial" w:hAnsi="Arial" w:cs="Arial"/>
          <w:sz w:val="16"/>
          <w:szCs w:val="16"/>
          <w:lang w:val="es-ES"/>
        </w:rPr>
      </w:pPr>
      <w:r w:rsidRPr="00474C9E">
        <w:rPr>
          <w:rStyle w:val="Refdenotaalpie"/>
          <w:rFonts w:ascii="Arial" w:hAnsi="Arial" w:cs="Arial"/>
          <w:sz w:val="16"/>
          <w:szCs w:val="16"/>
        </w:rPr>
        <w:footnoteRef/>
      </w:r>
      <w:r w:rsidRPr="00474C9E">
        <w:rPr>
          <w:rFonts w:ascii="Arial" w:hAnsi="Arial" w:cs="Arial"/>
          <w:sz w:val="16"/>
          <w:szCs w:val="16"/>
        </w:rPr>
        <w:tab/>
        <w:t>Dicho documento se tendrá en consideración en caso de empate, conforme a lo previsto en el artículo 91 del Reglamento.</w:t>
      </w:r>
    </w:p>
  </w:footnote>
  <w:footnote w:id="7">
    <w:p w14:paraId="11A0F80A" w14:textId="77777777" w:rsidR="00751408" w:rsidRPr="00474C9E" w:rsidRDefault="00751408" w:rsidP="00474C9E">
      <w:pPr>
        <w:pStyle w:val="Textonotapie"/>
        <w:tabs>
          <w:tab w:val="left" w:pos="284"/>
        </w:tabs>
        <w:ind w:left="284" w:hanging="284"/>
        <w:jc w:val="both"/>
        <w:rPr>
          <w:rFonts w:ascii="Arial" w:eastAsia="MS Mincho" w:hAnsi="Arial" w:cs="Arial"/>
          <w:color w:val="0000FF"/>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r>
      <w:r w:rsidRPr="00474C9E">
        <w:rPr>
          <w:rFonts w:ascii="Arial" w:eastAsia="MS Mincho" w:hAnsi="Arial" w:cs="Arial"/>
          <w:color w:val="auto"/>
          <w:sz w:val="16"/>
          <w:szCs w:val="16"/>
        </w:rPr>
        <w:t>Para mayor información de las Entidades usuarias y del Catálogo de Servicios de la Plataforma de Interoperabilidad del Estado – PIDE ingresar al siguiente enlace</w:t>
      </w:r>
      <w:r w:rsidRPr="00474C9E">
        <w:rPr>
          <w:rFonts w:ascii="Arial" w:hAnsi="Arial" w:cs="Arial"/>
          <w:sz w:val="16"/>
          <w:szCs w:val="16"/>
        </w:rPr>
        <w:t xml:space="preserve"> </w:t>
      </w:r>
      <w:hyperlink r:id="rId3" w:history="1">
        <w:r w:rsidRPr="00474C9E">
          <w:rPr>
            <w:rStyle w:val="Hipervnculo"/>
            <w:rFonts w:ascii="Arial" w:hAnsi="Arial" w:cs="Arial"/>
            <w:color w:val="auto"/>
            <w:sz w:val="16"/>
            <w:szCs w:val="16"/>
          </w:rPr>
          <w:t>https://www.gobiernodigital.gob.pe/interoperabilidad/</w:t>
        </w:r>
      </w:hyperlink>
    </w:p>
    <w:p w14:paraId="675863E8" w14:textId="77777777" w:rsidR="00751408" w:rsidRPr="00474C9E" w:rsidRDefault="00751408" w:rsidP="00474C9E">
      <w:pPr>
        <w:pStyle w:val="Textonotapie"/>
        <w:tabs>
          <w:tab w:val="left" w:pos="284"/>
        </w:tabs>
        <w:ind w:left="284" w:hanging="284"/>
        <w:jc w:val="both"/>
        <w:rPr>
          <w:rFonts w:ascii="Arial" w:eastAsia="MS Mincho" w:hAnsi="Arial" w:cs="Arial"/>
          <w:color w:val="auto"/>
          <w:sz w:val="16"/>
          <w:szCs w:val="16"/>
        </w:rPr>
      </w:pPr>
    </w:p>
  </w:footnote>
  <w:footnote w:id="8">
    <w:p w14:paraId="1C4AC38F" w14:textId="77777777" w:rsidR="00751408" w:rsidRPr="00474C9E" w:rsidRDefault="00751408" w:rsidP="00474C9E">
      <w:pPr>
        <w:pStyle w:val="Textonotapie"/>
        <w:tabs>
          <w:tab w:val="left" w:pos="284"/>
        </w:tabs>
        <w:ind w:left="284" w:hanging="284"/>
        <w:jc w:val="both"/>
        <w:rPr>
          <w:rFonts w:ascii="Arial" w:eastAsia="MS Mincho" w:hAnsi="Arial" w:cs="Arial"/>
          <w:color w:val="0000FF"/>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 xml:space="preserve">En tanto se implemente la funcionalidad en el SEACE, </w:t>
      </w:r>
      <w:r w:rsidRPr="00474C9E">
        <w:rPr>
          <w:rFonts w:ascii="Arial" w:eastAsia="MS Mincho" w:hAnsi="Arial" w:cs="Arial"/>
          <w:color w:val="auto"/>
          <w:sz w:val="16"/>
          <w:szCs w:val="16"/>
        </w:rPr>
        <w:t>de conformidad con la Primera Disposición Complementaria Transitoria del Decreto Supremo N° 234-2022-EF.</w:t>
      </w:r>
    </w:p>
    <w:p w14:paraId="7B3CFFB1" w14:textId="77777777" w:rsidR="00751408" w:rsidRPr="00474C9E" w:rsidRDefault="00751408" w:rsidP="00474C9E">
      <w:pPr>
        <w:pStyle w:val="Textonotapie"/>
        <w:tabs>
          <w:tab w:val="left" w:pos="284"/>
        </w:tabs>
        <w:ind w:left="284" w:hanging="284"/>
        <w:jc w:val="both"/>
        <w:rPr>
          <w:rFonts w:ascii="Arial" w:eastAsia="MS Mincho" w:hAnsi="Arial" w:cs="Arial"/>
          <w:color w:val="auto"/>
          <w:sz w:val="16"/>
          <w:szCs w:val="16"/>
        </w:rPr>
      </w:pPr>
    </w:p>
  </w:footnote>
  <w:footnote w:id="9">
    <w:p w14:paraId="44FDB809" w14:textId="77777777" w:rsidR="00751408" w:rsidRPr="00474C9E" w:rsidRDefault="00751408" w:rsidP="00474C9E">
      <w:pPr>
        <w:widowControl w:val="0"/>
        <w:spacing w:after="0" w:line="240" w:lineRule="auto"/>
        <w:ind w:left="142" w:hanging="142"/>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Incluir solo en caso de la contratación bajo el sistema a suma alzada.</w:t>
      </w:r>
    </w:p>
    <w:p w14:paraId="548A1BAB" w14:textId="77777777" w:rsidR="00751408" w:rsidRPr="00474C9E" w:rsidRDefault="00751408" w:rsidP="00474C9E">
      <w:pPr>
        <w:widowControl w:val="0"/>
        <w:spacing w:after="0" w:line="240" w:lineRule="auto"/>
        <w:ind w:left="284" w:hanging="284"/>
        <w:jc w:val="both"/>
        <w:rPr>
          <w:rFonts w:ascii="Arial" w:hAnsi="Arial" w:cs="Arial"/>
          <w:sz w:val="16"/>
          <w:szCs w:val="16"/>
          <w:lang w:val="es-ES"/>
        </w:rPr>
      </w:pPr>
    </w:p>
  </w:footnote>
  <w:footnote w:id="10">
    <w:p w14:paraId="79D9911A" w14:textId="77777777" w:rsidR="00751408" w:rsidRPr="00474C9E" w:rsidRDefault="00751408" w:rsidP="00474C9E">
      <w:pPr>
        <w:pStyle w:val="Textonotapie"/>
        <w:ind w:left="284" w:hanging="284"/>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Según lo previsto en la Opinión N° 009-2016/DTN.</w:t>
      </w:r>
    </w:p>
  </w:footnote>
  <w:footnote w:id="11">
    <w:p w14:paraId="4CD1F967" w14:textId="77777777" w:rsidR="00751408" w:rsidRDefault="00751408" w:rsidP="006A2FD9">
      <w:pPr>
        <w:tabs>
          <w:tab w:val="left" w:pos="284"/>
        </w:tabs>
        <w:ind w:left="284"/>
        <w:jc w:val="both"/>
        <w:rPr>
          <w:rFonts w:ascii="Arial" w:eastAsia="Arial" w:hAnsi="Arial" w:cs="Arial"/>
          <w:sz w:val="16"/>
          <w:szCs w:val="16"/>
        </w:rPr>
      </w:pPr>
      <w:r>
        <w:rPr>
          <w:vertAlign w:val="superscript"/>
        </w:rPr>
        <w:footnoteRef/>
      </w:r>
      <w:r>
        <w:rPr>
          <w:rFonts w:ascii="Libre Baskerville" w:eastAsia="Libre Baskerville" w:hAnsi="Libre Baskerville" w:cs="Libre Baskerville"/>
        </w:rPr>
        <w:t xml:space="preserve"> </w:t>
      </w:r>
      <w:r>
        <w:rPr>
          <w:rFonts w:ascii="Libre Baskerville" w:eastAsia="Libre Baskerville" w:hAnsi="Libre Baskerville" w:cs="Libre Baskerville"/>
        </w:rPr>
        <w:tab/>
      </w:r>
      <w:r>
        <w:rPr>
          <w:rFonts w:ascii="Arial" w:eastAsia="Arial" w:hAnsi="Arial" w:cs="Arial"/>
          <w:sz w:val="16"/>
          <w:szCs w:val="16"/>
        </w:rPr>
        <w:t xml:space="preserve">Cabe precisar que, de acuerdo con la </w:t>
      </w:r>
      <w:r>
        <w:rPr>
          <w:rFonts w:ascii="Arial" w:eastAsia="Arial" w:hAnsi="Arial" w:cs="Arial"/>
          <w:b/>
          <w:sz w:val="16"/>
          <w:szCs w:val="16"/>
        </w:rPr>
        <w:t>Resolución N° 0065-2018-TCE-S1 del Tribunal de Contrataciones del Estado</w:t>
      </w:r>
      <w:r>
        <w:rPr>
          <w:rFonts w:ascii="Arial" w:eastAsia="Arial" w:hAnsi="Arial" w:cs="Arial"/>
          <w:sz w:val="16"/>
          <w:szCs w:val="16"/>
        </w:rPr>
        <w:t>:</w:t>
      </w:r>
    </w:p>
    <w:p w14:paraId="2E59BCE9" w14:textId="77777777" w:rsidR="00751408" w:rsidRDefault="00751408" w:rsidP="006A2FD9">
      <w:pPr>
        <w:ind w:left="720"/>
        <w:jc w:val="both"/>
        <w:rPr>
          <w:rFonts w:ascii="Arial" w:eastAsia="Arial" w:hAnsi="Arial" w:cs="Arial"/>
          <w:i/>
          <w:sz w:val="16"/>
          <w:szCs w:val="16"/>
        </w:rPr>
      </w:pPr>
    </w:p>
    <w:p w14:paraId="43B0FDFA" w14:textId="77777777" w:rsidR="00751408" w:rsidRDefault="00751408" w:rsidP="006A2FD9">
      <w:pPr>
        <w:ind w:left="720"/>
        <w:jc w:val="both"/>
        <w:rPr>
          <w:rFonts w:ascii="Arial" w:eastAsia="Arial" w:hAnsi="Arial" w:cs="Arial"/>
          <w:i/>
          <w:sz w:val="16"/>
          <w:szCs w:val="16"/>
        </w:rPr>
      </w:pPr>
      <w:r>
        <w:rPr>
          <w:rFonts w:ascii="Arial" w:eastAsia="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80C36A9" w14:textId="77777777" w:rsidR="00751408" w:rsidRDefault="00751408" w:rsidP="006A2FD9">
      <w:pPr>
        <w:ind w:left="720"/>
        <w:jc w:val="both"/>
        <w:rPr>
          <w:rFonts w:ascii="Arial" w:eastAsia="Arial" w:hAnsi="Arial" w:cs="Arial"/>
          <w:i/>
          <w:sz w:val="16"/>
          <w:szCs w:val="16"/>
        </w:rPr>
      </w:pPr>
      <w:r>
        <w:rPr>
          <w:rFonts w:ascii="Arial" w:eastAsia="Arial" w:hAnsi="Arial" w:cs="Arial"/>
          <w:i/>
          <w:sz w:val="16"/>
          <w:szCs w:val="16"/>
        </w:rPr>
        <w:t>(…)</w:t>
      </w:r>
    </w:p>
    <w:p w14:paraId="0799DF3E" w14:textId="77777777" w:rsidR="00751408" w:rsidRDefault="00751408" w:rsidP="006A2FD9">
      <w:pPr>
        <w:ind w:left="720"/>
        <w:jc w:val="both"/>
        <w:rPr>
          <w:rFonts w:ascii="Arial" w:eastAsia="Arial" w:hAnsi="Arial" w:cs="Arial"/>
          <w:i/>
          <w:sz w:val="16"/>
          <w:szCs w:val="16"/>
        </w:rPr>
      </w:pPr>
      <w:r>
        <w:rPr>
          <w:rFonts w:ascii="Arial" w:eastAsia="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35160C17" w14:textId="77777777" w:rsidR="00751408" w:rsidRDefault="00751408" w:rsidP="006A2FD9">
      <w:pPr>
        <w:tabs>
          <w:tab w:val="left" w:pos="284"/>
        </w:tabs>
        <w:rPr>
          <w:rFonts w:ascii="Libre Baskerville" w:eastAsia="Libre Baskerville" w:hAnsi="Libre Baskerville" w:cs="Libre Baskerville"/>
        </w:rPr>
      </w:pPr>
    </w:p>
  </w:footnote>
  <w:footnote w:id="12">
    <w:p w14:paraId="7686D4D6" w14:textId="77777777" w:rsidR="00751408" w:rsidRPr="00474C9E" w:rsidRDefault="00751408" w:rsidP="00474C9E">
      <w:pPr>
        <w:pStyle w:val="Textonotapie"/>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En cada caso concreto, dependiendo de la naturaleza del contrato, podrá adicionarse la información que resulte pertinente a efectos de generar el pago.</w:t>
      </w:r>
    </w:p>
  </w:footnote>
  <w:footnote w:id="13">
    <w:p w14:paraId="3749C620" w14:textId="77777777" w:rsidR="00751408" w:rsidRPr="00474C9E" w:rsidRDefault="00751408" w:rsidP="00474C9E">
      <w:pPr>
        <w:pStyle w:val="Textonotapie"/>
        <w:widowControl w:val="0"/>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De acuerdo con el numeral 225.3 del artículo 225 del Reglamento, las partes pueden recurrir al arbitraje ad hoc cuando las controversias deriven de procedimientos de selección cuyo valor estimado sea menor o igual a cinco millones con 00/100 soles (S/ 5 000 000,00).</w:t>
      </w:r>
    </w:p>
  </w:footnote>
  <w:footnote w:id="14">
    <w:p w14:paraId="17FC8800" w14:textId="77777777" w:rsidR="00751408" w:rsidRPr="00474C9E" w:rsidRDefault="00751408" w:rsidP="00474C9E">
      <w:pPr>
        <w:pStyle w:val="Textonotapie"/>
        <w:tabs>
          <w:tab w:val="left" w:pos="300"/>
        </w:tabs>
        <w:ind w:left="300" w:hanging="300"/>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Para mayor información sobre la normativa de firmas y certificados digitales ingresar a: https://www.indecopi.gob.pe/web/firmas-digitales/firmar-y-certificados-digitales</w:t>
      </w:r>
    </w:p>
    <w:p w14:paraId="4DFA3866" w14:textId="77777777" w:rsidR="00751408" w:rsidRPr="00474C9E" w:rsidRDefault="00751408" w:rsidP="00474C9E">
      <w:pPr>
        <w:pStyle w:val="Textonotapie"/>
        <w:tabs>
          <w:tab w:val="left" w:pos="300"/>
        </w:tabs>
        <w:ind w:left="300" w:hanging="300"/>
        <w:jc w:val="both"/>
        <w:rPr>
          <w:rFonts w:ascii="Arial" w:hAnsi="Arial" w:cs="Arial"/>
          <w:sz w:val="16"/>
          <w:szCs w:val="16"/>
        </w:rPr>
      </w:pPr>
    </w:p>
  </w:footnote>
  <w:footnote w:id="15">
    <w:p w14:paraId="4BEC5DAE" w14:textId="77777777" w:rsidR="00751408" w:rsidRDefault="00751408" w:rsidP="002861C6">
      <w:pPr>
        <w:pStyle w:val="Textonotapie"/>
        <w:jc w:val="both"/>
        <w:rPr>
          <w:rFonts w:ascii="Arial Narrow" w:hAnsi="Arial Narrow"/>
          <w:sz w:val="16"/>
          <w:szCs w:val="16"/>
        </w:rPr>
      </w:pPr>
      <w:r>
        <w:rPr>
          <w:rStyle w:val="Refdenotaalpie"/>
        </w:rPr>
        <w:footnoteRef/>
      </w:r>
      <w:r>
        <w:t xml:space="preserve"> </w:t>
      </w:r>
      <w:r>
        <w:rPr>
          <w:rFonts w:ascii="Arial Narrow" w:hAnsi="Arial Narrow"/>
          <w:sz w:val="16"/>
          <w:szCs w:val="16"/>
        </w:rPr>
        <w:t xml:space="preserve">Actividad(es) o labor(es) que realiza </w:t>
      </w:r>
      <w:r>
        <w:rPr>
          <w:rFonts w:ascii="Arial Narrow" w:hAnsi="Arial Narrow"/>
          <w:b/>
          <w:sz w:val="16"/>
          <w:szCs w:val="16"/>
        </w:rPr>
        <w:t>LA EMPRESA</w:t>
      </w:r>
      <w:r>
        <w:rPr>
          <w:rFonts w:ascii="Arial Narrow" w:hAnsi="Arial Narrow"/>
          <w:sz w:val="16"/>
          <w:szCs w:val="16"/>
        </w:rPr>
        <w:t xml:space="preserve"> para atender una o más necesidades de </w:t>
      </w:r>
      <w:r>
        <w:rPr>
          <w:rFonts w:ascii="Arial Narrow" w:hAnsi="Arial Narrow"/>
          <w:b/>
          <w:sz w:val="16"/>
          <w:szCs w:val="16"/>
        </w:rPr>
        <w:t>SEDAPAL.</w:t>
      </w:r>
    </w:p>
  </w:footnote>
  <w:footnote w:id="16">
    <w:p w14:paraId="45D2C4A9" w14:textId="77777777" w:rsidR="00751408" w:rsidRDefault="00751408" w:rsidP="002861C6">
      <w:pPr>
        <w:pStyle w:val="Textonotapie"/>
        <w:jc w:val="both"/>
      </w:pPr>
      <w:r>
        <w:rPr>
          <w:rFonts w:ascii="Arial Narrow" w:hAnsi="Arial Narrow"/>
          <w:sz w:val="16"/>
          <w:szCs w:val="16"/>
        </w:rPr>
        <w:footnoteRef/>
      </w:r>
      <w:r>
        <w:rPr>
          <w:rFonts w:ascii="Arial Narrow" w:hAnsi="Arial Narrow"/>
          <w:sz w:val="16"/>
          <w:szCs w:val="16"/>
        </w:rPr>
        <w:t xml:space="preserve"> Esta referida a información de tipo económico, financiero, técnico, legal, comercial, estratégico o de otro tipo), así como cualquier análisis, recopilación, estudio, resumen, extracto o documentación de todo tipo.</w:t>
      </w:r>
    </w:p>
  </w:footnote>
  <w:footnote w:id="17">
    <w:p w14:paraId="41CF692D" w14:textId="77777777" w:rsidR="00751408" w:rsidRDefault="00751408" w:rsidP="002861C6">
      <w:pPr>
        <w:pStyle w:val="Textonotapie"/>
        <w:jc w:val="both"/>
        <w:rPr>
          <w:rFonts w:ascii="Arial Narrow" w:hAnsi="Arial Narrow"/>
          <w:sz w:val="16"/>
          <w:szCs w:val="16"/>
        </w:rPr>
      </w:pPr>
      <w:r>
        <w:rPr>
          <w:rStyle w:val="Refdenotaalpie"/>
        </w:rPr>
        <w:footnoteRef/>
      </w:r>
      <w:r>
        <w:rPr>
          <w:rStyle w:val="Refdenotaalpie"/>
          <w:rFonts w:ascii="Arial Narrow" w:hAnsi="Arial Narrow"/>
          <w:sz w:val="16"/>
          <w:szCs w:val="16"/>
        </w:rPr>
        <w:t xml:space="preserve"> </w:t>
      </w:r>
      <w:r>
        <w:rPr>
          <w:rFonts w:ascii="Arial Narrow" w:hAnsi="Arial Narrow"/>
          <w:sz w:val="16"/>
          <w:szCs w:val="16"/>
        </w:rPr>
        <w:t>Indistintamente, referido a todo medio verbal, escrito, electrónico y/o magnético que podría ser utilizado o empleado.</w:t>
      </w:r>
    </w:p>
  </w:footnote>
  <w:footnote w:id="18">
    <w:p w14:paraId="4D02BEC2" w14:textId="77777777" w:rsidR="00751408" w:rsidRDefault="00751408" w:rsidP="002861C6">
      <w:pPr>
        <w:pStyle w:val="Textonotapie"/>
        <w:jc w:val="both"/>
        <w:rPr>
          <w:rFonts w:ascii="Arial Narrow" w:hAnsi="Arial Narrow"/>
          <w:sz w:val="16"/>
          <w:szCs w:val="16"/>
        </w:rPr>
      </w:pPr>
      <w:r>
        <w:rPr>
          <w:rStyle w:val="Refdenotaalpie"/>
        </w:rPr>
        <w:footnoteRef/>
      </w:r>
      <w:r>
        <w:rPr>
          <w:rStyle w:val="Refdenotaalpie"/>
        </w:rPr>
        <w:t xml:space="preserve"> </w:t>
      </w:r>
      <w:r>
        <w:rPr>
          <w:rFonts w:ascii="Arial Narrow" w:hAnsi="Arial Narrow"/>
          <w:sz w:val="16"/>
          <w:szCs w:val="16"/>
        </w:rPr>
        <w:t>Personas naturales y/o jurídicas, nacionales y/o extranjeras.</w:t>
      </w:r>
    </w:p>
  </w:footnote>
  <w:footnote w:id="19">
    <w:p w14:paraId="24429B42" w14:textId="705CE36B" w:rsidR="00751408" w:rsidRPr="00474C9E" w:rsidRDefault="00751408" w:rsidP="00474C9E">
      <w:pPr>
        <w:pStyle w:val="Textonotapie"/>
        <w:tabs>
          <w:tab w:val="left" w:pos="284"/>
        </w:tabs>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según lo señalado en el numeral 149.4 del artículo 149 y numeral 151.2 del artículo 151  del Reglamento. Asimismo, dicha información se tendrá en cuenta en caso de empate, conforme a lo previsto en el artículo 91 del Reglamento.</w:t>
      </w:r>
    </w:p>
    <w:p w14:paraId="2A4B0074" w14:textId="77777777" w:rsidR="00751408" w:rsidRPr="00474C9E" w:rsidRDefault="00751408" w:rsidP="00474C9E">
      <w:pPr>
        <w:pStyle w:val="Textonotapie"/>
        <w:tabs>
          <w:tab w:val="left" w:pos="284"/>
        </w:tabs>
        <w:ind w:left="284" w:hanging="284"/>
        <w:jc w:val="both"/>
        <w:rPr>
          <w:rFonts w:ascii="Arial" w:hAnsi="Arial" w:cs="Arial"/>
          <w:sz w:val="16"/>
          <w:szCs w:val="16"/>
        </w:rPr>
      </w:pPr>
    </w:p>
  </w:footnote>
  <w:footnote w:id="20">
    <w:p w14:paraId="1A5D34F0" w14:textId="16FCD633" w:rsidR="00751408" w:rsidRPr="00474C9E" w:rsidRDefault="00751408" w:rsidP="00474C9E">
      <w:pPr>
        <w:pStyle w:val="Textonotapie"/>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ab/>
        <w:t>Cuando el monto del valor estimado del procedimiento o del ítem no supere los doscientos mil Soles (S/ 200,000.00), en caso se haya optado por perfeccionar el contrato con una orden de servicios.</w:t>
      </w:r>
    </w:p>
  </w:footnote>
  <w:footnote w:id="21">
    <w:p w14:paraId="04C4AA04" w14:textId="75FC338D" w:rsidR="00751408" w:rsidRPr="00474C9E" w:rsidRDefault="00751408" w:rsidP="00474C9E">
      <w:pPr>
        <w:pStyle w:val="Textonotapie"/>
        <w:tabs>
          <w:tab w:val="left" w:pos="284"/>
        </w:tabs>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en el numeral 149.4 del artículo 149 y numeral 151.2 del artículo 151  del Reglamento. Asimismo, dicha información se tendrá en cuenta en caso de empate, conforme a lo previsto en el artículo 91 del Reglamento. Para dichos efectos, todos los integrantes del consorcio deben acreditar la condición de micro o pequeña empresa.</w:t>
      </w:r>
    </w:p>
    <w:p w14:paraId="07BB123B" w14:textId="77777777" w:rsidR="00751408" w:rsidRPr="00474C9E" w:rsidRDefault="00751408" w:rsidP="00474C9E">
      <w:pPr>
        <w:pStyle w:val="Textonotapie"/>
        <w:tabs>
          <w:tab w:val="left" w:pos="284"/>
        </w:tabs>
        <w:ind w:left="284" w:hanging="284"/>
        <w:jc w:val="both"/>
        <w:rPr>
          <w:rFonts w:ascii="Arial" w:hAnsi="Arial" w:cs="Arial"/>
          <w:sz w:val="16"/>
          <w:szCs w:val="16"/>
        </w:rPr>
      </w:pPr>
    </w:p>
  </w:footnote>
  <w:footnote w:id="22">
    <w:p w14:paraId="2EB70C72" w14:textId="77777777" w:rsidR="00751408" w:rsidRPr="00474C9E" w:rsidRDefault="00751408" w:rsidP="00474C9E">
      <w:pPr>
        <w:pStyle w:val="Textonotapie"/>
        <w:tabs>
          <w:tab w:val="left" w:pos="284"/>
        </w:tabs>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 xml:space="preserve">Ibídem. </w:t>
      </w:r>
    </w:p>
    <w:p w14:paraId="3F652EEE" w14:textId="77777777" w:rsidR="00751408" w:rsidRPr="00474C9E" w:rsidRDefault="00751408" w:rsidP="00474C9E">
      <w:pPr>
        <w:pStyle w:val="Textonotapie"/>
        <w:tabs>
          <w:tab w:val="left" w:pos="284"/>
        </w:tabs>
        <w:ind w:left="284" w:hanging="284"/>
        <w:jc w:val="both"/>
        <w:rPr>
          <w:rFonts w:ascii="Arial" w:hAnsi="Arial" w:cs="Arial"/>
          <w:sz w:val="16"/>
          <w:szCs w:val="16"/>
        </w:rPr>
      </w:pPr>
    </w:p>
  </w:footnote>
  <w:footnote w:id="23">
    <w:p w14:paraId="27C63F2C" w14:textId="77777777" w:rsidR="00751408" w:rsidRPr="00474C9E" w:rsidRDefault="00751408" w:rsidP="00474C9E">
      <w:pPr>
        <w:pStyle w:val="Textonotapie"/>
        <w:tabs>
          <w:tab w:val="left" w:pos="284"/>
        </w:tabs>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 xml:space="preserve">Ibídem. </w:t>
      </w:r>
    </w:p>
  </w:footnote>
  <w:footnote w:id="24">
    <w:p w14:paraId="7B72453C" w14:textId="71BA63CF" w:rsidR="00751408" w:rsidRPr="00474C9E" w:rsidRDefault="00751408" w:rsidP="00474C9E">
      <w:pPr>
        <w:pStyle w:val="Textonotapie"/>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ab/>
        <w:t>Cuando el monto del valor estimado del procedimiento o del ítem no supere los doscientos mil Soles (S/ 200,000.00), en caso se haya optado por perfeccionar el contrato con una orden de servicios.</w:t>
      </w:r>
    </w:p>
  </w:footnote>
  <w:footnote w:id="25">
    <w:p w14:paraId="69D70F39" w14:textId="77777777" w:rsidR="00751408" w:rsidRPr="00474C9E" w:rsidRDefault="00751408" w:rsidP="00474C9E">
      <w:pPr>
        <w:pStyle w:val="Textonotapie"/>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Consignar únicamente el porcentaje total de las obligaciones, el cual debe ser expresado en número entero, sin decimales.</w:t>
      </w:r>
    </w:p>
    <w:p w14:paraId="7A6FE46E" w14:textId="77777777" w:rsidR="00751408" w:rsidRPr="00474C9E" w:rsidRDefault="00751408" w:rsidP="00474C9E">
      <w:pPr>
        <w:pStyle w:val="Textonotapie"/>
        <w:rPr>
          <w:rFonts w:ascii="Arial" w:hAnsi="Arial" w:cs="Arial"/>
          <w:sz w:val="16"/>
          <w:szCs w:val="16"/>
        </w:rPr>
      </w:pPr>
    </w:p>
  </w:footnote>
  <w:footnote w:id="26">
    <w:p w14:paraId="319B514A" w14:textId="77777777" w:rsidR="00751408" w:rsidRPr="00474C9E" w:rsidRDefault="00751408" w:rsidP="00474C9E">
      <w:pPr>
        <w:pStyle w:val="Textonotapie"/>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Consignar únicamente el porcentaje total de las obligaciones, el cual debe ser expresado en número entero, sin decimales.</w:t>
      </w:r>
    </w:p>
    <w:p w14:paraId="2E8A4B24" w14:textId="77777777" w:rsidR="00751408" w:rsidRPr="00474C9E" w:rsidRDefault="00751408" w:rsidP="00474C9E">
      <w:pPr>
        <w:pStyle w:val="Textonotapie"/>
        <w:rPr>
          <w:rFonts w:ascii="Arial" w:hAnsi="Arial" w:cs="Arial"/>
          <w:sz w:val="16"/>
          <w:szCs w:val="16"/>
        </w:rPr>
      </w:pPr>
    </w:p>
  </w:footnote>
  <w:footnote w:id="27">
    <w:p w14:paraId="0A7173F5" w14:textId="77777777" w:rsidR="00751408" w:rsidRPr="00474C9E" w:rsidRDefault="00751408" w:rsidP="00474C9E">
      <w:pPr>
        <w:pStyle w:val="Textonotapie"/>
        <w:ind w:left="142" w:hanging="142"/>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Este porcentaje corresponde a la sumatoria de los porcentajes de las obligaciones de cada uno de los integrantes del consorcio.</w:t>
      </w:r>
    </w:p>
  </w:footnote>
  <w:footnote w:id="28">
    <w:p w14:paraId="19F5C47B" w14:textId="1F86976D" w:rsidR="00751408" w:rsidRPr="00474C9E" w:rsidRDefault="00751408" w:rsidP="00474C9E">
      <w:pPr>
        <w:pStyle w:val="Textonotapie"/>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29">
    <w:p w14:paraId="047F5903" w14:textId="77777777" w:rsidR="00751408" w:rsidRPr="00474C9E" w:rsidRDefault="00751408" w:rsidP="00474C9E">
      <w:pPr>
        <w:pStyle w:val="Textonotapie"/>
        <w:tabs>
          <w:tab w:val="left" w:pos="300"/>
        </w:tabs>
        <w:ind w:left="301" w:hanging="301"/>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Se refiere a la fecha de suscripción del contrato, de la emisión de la Orden de Servicios o de cancelación del comprobante de pago, según corresponda.</w:t>
      </w:r>
    </w:p>
    <w:p w14:paraId="24866FA7" w14:textId="77777777" w:rsidR="00751408" w:rsidRPr="00474C9E" w:rsidRDefault="00751408" w:rsidP="00474C9E">
      <w:pPr>
        <w:pStyle w:val="Textonotapie"/>
        <w:tabs>
          <w:tab w:val="left" w:pos="300"/>
        </w:tabs>
        <w:ind w:left="301" w:hanging="301"/>
        <w:jc w:val="both"/>
        <w:rPr>
          <w:rFonts w:ascii="Arial" w:hAnsi="Arial" w:cs="Arial"/>
          <w:sz w:val="16"/>
          <w:szCs w:val="16"/>
        </w:rPr>
      </w:pPr>
    </w:p>
  </w:footnote>
  <w:footnote w:id="30">
    <w:p w14:paraId="54762FE9" w14:textId="77777777" w:rsidR="00751408" w:rsidRPr="00474C9E" w:rsidRDefault="00751408" w:rsidP="00474C9E">
      <w:pPr>
        <w:pStyle w:val="Textonotapie"/>
        <w:tabs>
          <w:tab w:val="left" w:pos="300"/>
        </w:tabs>
        <w:ind w:left="301" w:hanging="301"/>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 xml:space="preserve">Únicamente, cuando la fecha del perfeccionamiento del contrato, sea previa a los ocho (8) años anteriores a la fecha de presentación de ofertas, caso en el cual el postor debe acreditar que la conformidad se emitió dentro de dicho periodo.  </w:t>
      </w:r>
    </w:p>
    <w:p w14:paraId="5518DA1B" w14:textId="77777777" w:rsidR="00751408" w:rsidRPr="00474C9E" w:rsidRDefault="00751408" w:rsidP="00474C9E">
      <w:pPr>
        <w:pStyle w:val="Textonotapie"/>
        <w:tabs>
          <w:tab w:val="left" w:pos="300"/>
        </w:tabs>
        <w:ind w:left="301" w:hanging="301"/>
        <w:rPr>
          <w:rFonts w:ascii="Arial" w:hAnsi="Arial" w:cs="Arial"/>
          <w:sz w:val="16"/>
          <w:szCs w:val="16"/>
        </w:rPr>
      </w:pPr>
    </w:p>
  </w:footnote>
  <w:footnote w:id="31">
    <w:p w14:paraId="35741D31" w14:textId="77777777" w:rsidR="00751408" w:rsidRPr="00474C9E" w:rsidRDefault="00751408" w:rsidP="00474C9E">
      <w:pPr>
        <w:pStyle w:val="Textonotapie"/>
        <w:tabs>
          <w:tab w:val="left" w:pos="300"/>
        </w:tabs>
        <w:ind w:left="301" w:hanging="301"/>
        <w:jc w:val="both"/>
        <w:rPr>
          <w:rFonts w:ascii="Arial" w:hAnsi="Arial" w:cs="Arial"/>
          <w:color w:val="auto"/>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r>
      <w:r w:rsidRPr="00474C9E">
        <w:rPr>
          <w:rFonts w:ascii="Arial" w:hAnsi="Arial" w:cs="Arial"/>
          <w:color w:val="auto"/>
          <w:sz w:val="16"/>
          <w:szCs w:val="16"/>
        </w:rPr>
        <w:t xml:space="preserve">Si el titular de la experiencia no es el postor, consignar si dicha experiencia corresponde a la matriz en caso que el postor sea sucursal, o fue transmitida por reorganización societaria, debiendo acompañar la documentación sustentatoria correspondiente. Al respecto, según la Opinión N° 216-2017/DTN </w:t>
      </w:r>
      <w:r w:rsidRPr="00474C9E">
        <w:rPr>
          <w:rFonts w:ascii="Arial" w:hAnsi="Arial" w:cs="Arial"/>
          <w:i/>
          <w:color w:val="auto"/>
          <w:sz w:val="16"/>
          <w:szCs w:val="16"/>
        </w:rPr>
        <w:t>“Considerando que la sociedad matriz y la sucursal constituyen la misma persona jurídica, la sucursal puede acreditar como suya la experiencia de su matriz”</w:t>
      </w:r>
      <w:r w:rsidRPr="00474C9E">
        <w:rPr>
          <w:rFonts w:ascii="Arial" w:hAnsi="Arial" w:cs="Arial"/>
          <w:color w:val="auto"/>
          <w:sz w:val="16"/>
          <w:szCs w:val="16"/>
        </w:rPr>
        <w:t xml:space="preserve">. Del mismo modo, según lo previsto en la Opinión N° 010-2013/DTN, </w:t>
      </w:r>
      <w:r w:rsidRPr="00474C9E">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474C9E">
        <w:rPr>
          <w:rFonts w:ascii="Arial" w:hAnsi="Arial" w:cs="Arial"/>
          <w:color w:val="auto"/>
          <w:sz w:val="16"/>
          <w:szCs w:val="16"/>
        </w:rPr>
        <w:t>.</w:t>
      </w:r>
    </w:p>
    <w:p w14:paraId="4290C368" w14:textId="77777777" w:rsidR="00751408" w:rsidRPr="00474C9E" w:rsidRDefault="00751408" w:rsidP="00474C9E">
      <w:pPr>
        <w:pStyle w:val="Textonotapie"/>
        <w:tabs>
          <w:tab w:val="left" w:pos="300"/>
        </w:tabs>
        <w:ind w:left="301" w:hanging="301"/>
        <w:jc w:val="both"/>
        <w:rPr>
          <w:rFonts w:ascii="Arial" w:hAnsi="Arial" w:cs="Arial"/>
          <w:sz w:val="16"/>
          <w:szCs w:val="16"/>
        </w:rPr>
      </w:pPr>
    </w:p>
  </w:footnote>
  <w:footnote w:id="32">
    <w:p w14:paraId="46A5481E" w14:textId="77777777" w:rsidR="00751408" w:rsidRPr="00474C9E" w:rsidRDefault="00751408" w:rsidP="00474C9E">
      <w:pPr>
        <w:pStyle w:val="Textonotapie"/>
        <w:tabs>
          <w:tab w:val="left" w:pos="300"/>
        </w:tabs>
        <w:ind w:left="301" w:hanging="301"/>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Se refiere al monto del contrato ejecutado incluido adicionales y reducciones, de ser el caso.</w:t>
      </w:r>
      <w:r w:rsidRPr="00474C9E">
        <w:rPr>
          <w:rFonts w:ascii="Arial" w:hAnsi="Arial" w:cs="Arial"/>
          <w:color w:val="FF0000"/>
          <w:sz w:val="16"/>
          <w:szCs w:val="16"/>
        </w:rPr>
        <w:t xml:space="preserve"> </w:t>
      </w:r>
    </w:p>
    <w:p w14:paraId="4DCC90D9" w14:textId="77777777" w:rsidR="00751408" w:rsidRPr="00474C9E" w:rsidRDefault="00751408" w:rsidP="00474C9E">
      <w:pPr>
        <w:pStyle w:val="Textonotapie"/>
        <w:tabs>
          <w:tab w:val="left" w:pos="300"/>
        </w:tabs>
        <w:ind w:left="301" w:hanging="301"/>
        <w:jc w:val="both"/>
        <w:rPr>
          <w:rFonts w:ascii="Arial" w:hAnsi="Arial" w:cs="Arial"/>
          <w:sz w:val="16"/>
          <w:szCs w:val="16"/>
        </w:rPr>
      </w:pPr>
    </w:p>
  </w:footnote>
  <w:footnote w:id="33">
    <w:p w14:paraId="3BDDA887" w14:textId="77777777" w:rsidR="00751408" w:rsidRPr="00474C9E" w:rsidRDefault="00751408" w:rsidP="00474C9E">
      <w:pPr>
        <w:pStyle w:val="Textonotapie"/>
        <w:tabs>
          <w:tab w:val="left" w:pos="300"/>
        </w:tabs>
        <w:ind w:left="301" w:hanging="301"/>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419718C3" w14:textId="77777777" w:rsidR="00751408" w:rsidRPr="00474C9E" w:rsidRDefault="00751408" w:rsidP="00474C9E">
      <w:pPr>
        <w:pStyle w:val="Textonotapie"/>
        <w:tabs>
          <w:tab w:val="left" w:pos="300"/>
        </w:tabs>
        <w:ind w:left="301" w:hanging="301"/>
        <w:jc w:val="both"/>
        <w:rPr>
          <w:rFonts w:ascii="Arial" w:hAnsi="Arial" w:cs="Arial"/>
          <w:sz w:val="16"/>
          <w:szCs w:val="16"/>
        </w:rPr>
      </w:pPr>
    </w:p>
  </w:footnote>
  <w:footnote w:id="34">
    <w:p w14:paraId="5C9DC2E3" w14:textId="77777777" w:rsidR="00751408" w:rsidRPr="00474C9E" w:rsidRDefault="00751408" w:rsidP="00474C9E">
      <w:pPr>
        <w:pStyle w:val="Textonotapie"/>
        <w:tabs>
          <w:tab w:val="left" w:pos="300"/>
        </w:tabs>
        <w:ind w:left="301" w:hanging="301"/>
        <w:jc w:val="both"/>
        <w:rPr>
          <w:rFonts w:ascii="Arial" w:hAnsi="Arial" w:cs="Arial"/>
          <w:sz w:val="16"/>
          <w:szCs w:val="16"/>
          <w:highlight w:val="yellow"/>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9975" w14:textId="77777777" w:rsidR="00751408" w:rsidRPr="00116925" w:rsidRDefault="00751408" w:rsidP="00116925">
    <w:pPr>
      <w:jc w:val="both"/>
      <w:rPr>
        <w:rFonts w:ascii="Arial" w:hAnsi="Arial" w:cs="Arial"/>
        <w:i/>
        <w:sz w:val="18"/>
        <w:highlight w:val="lightGray"/>
      </w:rPr>
    </w:pPr>
    <w:r>
      <w:rPr>
        <w:noProof/>
      </w:rPr>
      <mc:AlternateContent>
        <mc:Choice Requires="wps">
          <w:drawing>
            <wp:anchor distT="0" distB="0" distL="114300" distR="114300" simplePos="0" relativeHeight="251682304" behindDoc="0" locked="0" layoutInCell="0" allowOverlap="1" wp14:anchorId="183B4006" wp14:editId="3413EF89">
              <wp:simplePos x="0" y="0"/>
              <wp:positionH relativeFrom="page">
                <wp:posOffset>321310</wp:posOffset>
              </wp:positionH>
              <wp:positionV relativeFrom="page">
                <wp:posOffset>294005</wp:posOffset>
              </wp:positionV>
              <wp:extent cx="6940550" cy="10161270"/>
              <wp:effectExtent l="0" t="0" r="16510" b="1143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F4ED139" id="AutoShape 39" o:spid="_x0000_s1026" style="position:absolute;margin-left:25.3pt;margin-top:23.15pt;width:546.5pt;height:800.1pt;z-index:2516823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NhAIAACMFAAAOAAAAZHJzL2Uyb0RvYy54bWysVF1v0zAUfUfiP1h+7/Kxt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CyssN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FE1F" w14:textId="77777777" w:rsidR="00751408" w:rsidRPr="00116925" w:rsidRDefault="00751408"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81280" behindDoc="0" locked="0" layoutInCell="0" allowOverlap="1" wp14:anchorId="7BD92DF0" wp14:editId="55C441DA">
              <wp:simplePos x="0" y="0"/>
              <wp:positionH relativeFrom="page">
                <wp:posOffset>308610</wp:posOffset>
              </wp:positionH>
              <wp:positionV relativeFrom="page">
                <wp:posOffset>291465</wp:posOffset>
              </wp:positionV>
              <wp:extent cx="6931025" cy="10174605"/>
              <wp:effectExtent l="0" t="0" r="16510" b="1714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ECCC7E4" id="AutoShape 37" o:spid="_x0000_s1026" style="position:absolute;margin-left:24.3pt;margin-top:22.95pt;width:545.75pt;height:801.15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SKhQ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14E0" w14:textId="7E852AD2" w:rsidR="00751408" w:rsidRPr="00116925" w:rsidRDefault="00751408"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73088" behindDoc="0" locked="0" layoutInCell="0" allowOverlap="1" wp14:anchorId="651F372A" wp14:editId="79942078">
              <wp:simplePos x="0" y="0"/>
              <wp:positionH relativeFrom="page">
                <wp:posOffset>321310</wp:posOffset>
              </wp:positionH>
              <wp:positionV relativeFrom="page">
                <wp:posOffset>294005</wp:posOffset>
              </wp:positionV>
              <wp:extent cx="6933565" cy="1016127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48EE16B" id="AutoShape 47" o:spid="_x0000_s1026" style="position:absolute;margin-left:25.3pt;margin-top:23.15pt;width:545.95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sf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E0o0a6BGd3tv8GqSzkOCutZlsO+xfbBBomvvTfnVEW1WNdM7cWet6WrBONBKwv7o4kBYODhKtt07&#10;wwGeATzm6ljZJgBCFsgRS/J0Lok4elLCx9liMpnOppSUEEviZJaM51i1iGWn8611/o0wDQmTnFqz&#10;1/wjVB4vYYd757EyfJDH+BdKqkZBnQ9MkTQeT5A1y4a9AH2CDAe12Uil0ChKkw5oAIU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" o:allowincell="f" filled="f" fillcolor="black" strokeweight="1pt">
              <w10:wrap anchorx="page" anchory="page"/>
            </v:roundrect>
          </w:pict>
        </mc:Fallback>
      </mc:AlternateContent>
    </w:r>
    <w:r w:rsidRPr="00526D5D">
      <w:rPr>
        <w:rFonts w:ascii="Arial" w:hAnsi="Arial" w:cs="Arial"/>
        <w:i/>
        <w:sz w:val="18"/>
      </w:rPr>
      <w:t>SEDAPAL – Bases Administrativas</w:t>
    </w:r>
  </w:p>
  <w:p w14:paraId="32A59178" w14:textId="21A31153" w:rsidR="00751408" w:rsidRDefault="00751408" w:rsidP="00116925">
    <w:pPr>
      <w:pStyle w:val="Encabezado"/>
      <w:pBdr>
        <w:bottom w:val="single" w:sz="4" w:space="1" w:color="auto"/>
      </w:pBdr>
    </w:pPr>
    <w:r>
      <w:rPr>
        <w:rFonts w:ascii="Arial" w:hAnsi="Arial" w:cs="Arial"/>
        <w:i/>
        <w:sz w:val="18"/>
      </w:rPr>
      <w:t>A</w:t>
    </w:r>
    <w:r w:rsidRPr="00526D5D">
      <w:rPr>
        <w:rFonts w:ascii="Arial" w:hAnsi="Arial" w:cs="Arial"/>
        <w:i/>
        <w:sz w:val="18"/>
      </w:rPr>
      <w:t>DJUDICACI</w:t>
    </w:r>
    <w:r>
      <w:rPr>
        <w:rFonts w:ascii="Arial" w:hAnsi="Arial" w:cs="Arial"/>
        <w:i/>
        <w:sz w:val="18"/>
      </w:rPr>
      <w:t>ÓN SIMPLIFICADA N°114-2022-SEDAPAL</w:t>
    </w:r>
    <w:r w:rsidRPr="00EE7F7E">
      <w:rPr>
        <w:rFonts w:ascii="Arial" w:hAnsi="Arial" w:cs="Arial"/>
        <w:i/>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8377" w14:textId="7440ACEA" w:rsidR="00751408" w:rsidRPr="00526D5D" w:rsidRDefault="00751408" w:rsidP="00DC328E">
    <w:pPr>
      <w:spacing w:after="0"/>
      <w:jc w:val="both"/>
      <w:rPr>
        <w:rFonts w:ascii="Arial" w:hAnsi="Arial" w:cs="Arial"/>
        <w:i/>
        <w:sz w:val="18"/>
      </w:rPr>
    </w:pPr>
    <w:r w:rsidRPr="00526D5D">
      <w:rPr>
        <w:noProof/>
        <w:sz w:val="20"/>
      </w:rPr>
      <mc:AlternateContent>
        <mc:Choice Requires="wps">
          <w:drawing>
            <wp:anchor distT="0" distB="0" distL="114300" distR="114300" simplePos="0" relativeHeight="251675136" behindDoc="0" locked="0" layoutInCell="0" allowOverlap="1" wp14:anchorId="42AE901B" wp14:editId="3DDB4708">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33BA086"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Y0o0a6BGd3tv8GqSTkOCutZlsO+xfbBBomvvTfnVEW1WNdM7cWet6WrBONBKwv7o4kBYODhKtt07&#10;wwGeATzm6ljZJgBCFsgRS/J0Lok4elLCx9liMpnOppSUEEviZJ7OYiQVsex0vrXOvxGmIWGSU2v2&#10;mn+EyuMl7HDvPFaGD/IY/0JJ1Sio84EpksbjCbJm2bAXoE+Q4aA2G6kUGkVp0oVMze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MP3MFI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Pr="00526D5D">
      <w:rPr>
        <w:rFonts w:ascii="Arial" w:hAnsi="Arial" w:cs="Arial"/>
        <w:i/>
        <w:sz w:val="18"/>
      </w:rPr>
      <w:t>SEDAPAL</w:t>
    </w:r>
    <w:r>
      <w:rPr>
        <w:rFonts w:ascii="Arial" w:hAnsi="Arial" w:cs="Arial"/>
        <w:i/>
        <w:sz w:val="18"/>
      </w:rPr>
      <w:t xml:space="preserve"> – Bases Administrativas</w:t>
    </w:r>
  </w:p>
  <w:p w14:paraId="25493F2E" w14:textId="744DD67A" w:rsidR="00751408" w:rsidRDefault="00751408" w:rsidP="00DC328E">
    <w:pPr>
      <w:pStyle w:val="Encabezado"/>
      <w:pBdr>
        <w:bottom w:val="single" w:sz="4" w:space="1" w:color="auto"/>
      </w:pBdr>
    </w:pPr>
    <w:r w:rsidRPr="00526D5D">
      <w:rPr>
        <w:rFonts w:ascii="Arial" w:hAnsi="Arial" w:cs="Arial"/>
        <w:i/>
        <w:sz w:val="18"/>
      </w:rPr>
      <w:t>ADJUDICACI</w:t>
    </w:r>
    <w:r>
      <w:rPr>
        <w:rFonts w:ascii="Arial" w:hAnsi="Arial" w:cs="Arial"/>
        <w:i/>
        <w:sz w:val="18"/>
      </w:rPr>
      <w:t>ÓN SIMPLIFICADA N°114-2022-SEDAPAL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55F4" w14:textId="5F6CE300" w:rsidR="00751408" w:rsidRPr="00116925" w:rsidRDefault="00751408"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63329FA" wp14:editId="03DE4972">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1A7BB3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526D5D">
      <w:rPr>
        <w:rFonts w:ascii="Arial" w:hAnsi="Arial" w:cs="Arial"/>
        <w:i/>
        <w:sz w:val="18"/>
      </w:rPr>
      <w:t>SEDAPAL</w:t>
    </w:r>
    <w:r>
      <w:rPr>
        <w:rFonts w:ascii="Arial" w:hAnsi="Arial" w:cs="Arial"/>
        <w:i/>
        <w:sz w:val="18"/>
      </w:rPr>
      <w:t xml:space="preserve"> – Bases Administrativas</w:t>
    </w:r>
  </w:p>
  <w:p w14:paraId="7D1E7057" w14:textId="0D5DDFF8" w:rsidR="00751408" w:rsidRDefault="00751408" w:rsidP="00116925">
    <w:pPr>
      <w:pStyle w:val="Encabezado"/>
      <w:pBdr>
        <w:bottom w:val="single" w:sz="4" w:space="1" w:color="auto"/>
      </w:pBdr>
    </w:pPr>
    <w:r>
      <w:rPr>
        <w:rFonts w:ascii="Arial" w:hAnsi="Arial" w:cs="Arial"/>
        <w:i/>
        <w:sz w:val="18"/>
      </w:rPr>
      <w:t>A</w:t>
    </w:r>
    <w:r w:rsidRPr="00526D5D">
      <w:rPr>
        <w:rFonts w:ascii="Arial" w:hAnsi="Arial" w:cs="Arial"/>
        <w:i/>
        <w:sz w:val="18"/>
      </w:rPr>
      <w:t>DJUDICACI</w:t>
    </w:r>
    <w:r>
      <w:rPr>
        <w:rFonts w:ascii="Arial" w:hAnsi="Arial" w:cs="Arial"/>
        <w:i/>
        <w:sz w:val="18"/>
      </w:rPr>
      <w:t>ÓN SIMPLIFICADA N°114-2022-SEDAPAL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019A" w14:textId="151927FA" w:rsidR="00751408" w:rsidRPr="00116925" w:rsidRDefault="00751408"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01B443EE" wp14:editId="7B9EA6B2">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2A530B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526D5D">
      <w:rPr>
        <w:rFonts w:ascii="Arial" w:hAnsi="Arial" w:cs="Arial"/>
        <w:i/>
        <w:sz w:val="18"/>
      </w:rPr>
      <w:t>SEDAPAL – Bases Administrativas</w:t>
    </w:r>
  </w:p>
  <w:p w14:paraId="32113A87" w14:textId="1EA37830" w:rsidR="00751408" w:rsidRDefault="00751408" w:rsidP="00DC328E">
    <w:pPr>
      <w:pStyle w:val="Encabezado"/>
      <w:pBdr>
        <w:bottom w:val="single" w:sz="4" w:space="1" w:color="auto"/>
      </w:pBdr>
    </w:pPr>
    <w:r>
      <w:rPr>
        <w:rFonts w:ascii="Arial" w:hAnsi="Arial" w:cs="Arial"/>
        <w:i/>
        <w:sz w:val="18"/>
      </w:rPr>
      <w:t>A</w:t>
    </w:r>
    <w:r w:rsidRPr="00526D5D">
      <w:rPr>
        <w:rFonts w:ascii="Arial" w:hAnsi="Arial" w:cs="Arial"/>
        <w:i/>
        <w:sz w:val="18"/>
      </w:rPr>
      <w:t>DJUDICACI</w:t>
    </w:r>
    <w:r>
      <w:rPr>
        <w:rFonts w:ascii="Arial" w:hAnsi="Arial" w:cs="Arial"/>
        <w:i/>
        <w:sz w:val="18"/>
      </w:rPr>
      <w:t>ÓN SIMPLIFICADA N°114-2022-SEDAPAL</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A274" w14:textId="34245346" w:rsidR="00751408" w:rsidRPr="00116925" w:rsidRDefault="00751408" w:rsidP="00FA5FDC">
    <w:pPr>
      <w:spacing w:after="0" w:line="240" w:lineRule="auto"/>
      <w:jc w:val="both"/>
      <w:rPr>
        <w:rFonts w:ascii="Arial" w:hAnsi="Arial" w:cs="Arial"/>
        <w:i/>
        <w:sz w:val="18"/>
        <w:highlight w:val="lightGray"/>
      </w:rPr>
    </w:pPr>
    <w:r w:rsidRPr="00526D5D">
      <w:rPr>
        <w:rFonts w:ascii="Arial" w:hAnsi="Arial" w:cs="Arial"/>
        <w:i/>
        <w:noProof/>
        <w:sz w:val="18"/>
      </w:rPr>
      <mc:AlternateContent>
        <mc:Choice Requires="wps">
          <w:drawing>
            <wp:anchor distT="0" distB="0" distL="114300" distR="114300" simplePos="0" relativeHeight="251671040" behindDoc="0" locked="0" layoutInCell="0" allowOverlap="1" wp14:anchorId="6587F025" wp14:editId="2B14B846">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0900E24"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Pr="00526D5D">
      <w:rPr>
        <w:rFonts w:ascii="Arial" w:hAnsi="Arial" w:cs="Arial"/>
        <w:i/>
        <w:sz w:val="18"/>
      </w:rPr>
      <w:t>SEDAPAL – Bases Administrativas</w:t>
    </w:r>
  </w:p>
  <w:p w14:paraId="206D0499" w14:textId="5754B09C" w:rsidR="00751408" w:rsidRDefault="00751408" w:rsidP="00526D5D">
    <w:pPr>
      <w:pStyle w:val="Encabezado"/>
      <w:pBdr>
        <w:bottom w:val="single" w:sz="4" w:space="1" w:color="auto"/>
      </w:pBdr>
    </w:pPr>
    <w:r>
      <w:rPr>
        <w:rFonts w:ascii="Arial" w:hAnsi="Arial" w:cs="Arial"/>
        <w:i/>
        <w:sz w:val="18"/>
      </w:rPr>
      <w:t>A</w:t>
    </w:r>
    <w:r w:rsidRPr="00526D5D">
      <w:rPr>
        <w:rFonts w:ascii="Arial" w:hAnsi="Arial" w:cs="Arial"/>
        <w:i/>
        <w:sz w:val="18"/>
      </w:rPr>
      <w:t>DJUDICACI</w:t>
    </w:r>
    <w:r>
      <w:rPr>
        <w:rFonts w:ascii="Arial" w:hAnsi="Arial" w:cs="Arial"/>
        <w:i/>
        <w:sz w:val="18"/>
      </w:rPr>
      <w:t>ÓN SIMPLIFICADA N°114-2022-SEDAPAL</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2751" w14:textId="431B0D5D" w:rsidR="00751408" w:rsidRPr="00116925" w:rsidRDefault="00751408"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54EE206F" wp14:editId="4E5F1558">
              <wp:simplePos x="0" y="0"/>
              <wp:positionH relativeFrom="page">
                <wp:posOffset>308610</wp:posOffset>
              </wp:positionH>
              <wp:positionV relativeFrom="page">
                <wp:posOffset>291465</wp:posOffset>
              </wp:positionV>
              <wp:extent cx="6928485" cy="1017460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41AAF16"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526D5D">
      <w:rPr>
        <w:rFonts w:ascii="Arial" w:hAnsi="Arial" w:cs="Arial"/>
        <w:i/>
        <w:sz w:val="18"/>
      </w:rPr>
      <w:t xml:space="preserve">SEDAPAL – Bases Administrativas </w:t>
    </w:r>
  </w:p>
  <w:p w14:paraId="16331277" w14:textId="17839311" w:rsidR="00751408" w:rsidRDefault="00751408" w:rsidP="00DC328E">
    <w:pPr>
      <w:pStyle w:val="Encabezado"/>
      <w:pBdr>
        <w:bottom w:val="single" w:sz="4" w:space="1" w:color="auto"/>
      </w:pBdr>
    </w:pPr>
    <w:r>
      <w:rPr>
        <w:rFonts w:ascii="Arial" w:hAnsi="Arial" w:cs="Arial"/>
        <w:i/>
        <w:sz w:val="18"/>
      </w:rPr>
      <w:t>A</w:t>
    </w:r>
    <w:r w:rsidRPr="00526D5D">
      <w:rPr>
        <w:rFonts w:ascii="Arial" w:hAnsi="Arial" w:cs="Arial"/>
        <w:i/>
        <w:sz w:val="18"/>
      </w:rPr>
      <w:t>DJUDICACI</w:t>
    </w:r>
    <w:r>
      <w:rPr>
        <w:rFonts w:ascii="Arial" w:hAnsi="Arial" w:cs="Arial"/>
        <w:i/>
        <w:sz w:val="18"/>
      </w:rPr>
      <w:t>ÓN SIMPLIFICADA N°114-2022-SEDAPAL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000007"/>
    <w:multiLevelType w:val="multilevel"/>
    <w:tmpl w:val="00000007"/>
    <w:name w:val="WW8Num6"/>
    <w:lvl w:ilvl="0">
      <w:start w:val="1"/>
      <w:numFmt w:val="decimal"/>
      <w:lvlText w:val="%1."/>
      <w:lvlJc w:val="left"/>
      <w:pPr>
        <w:tabs>
          <w:tab w:val="num" w:pos="1080"/>
        </w:tabs>
        <w:ind w:left="1080" w:hanging="360"/>
      </w:pPr>
      <w:rPr>
        <w:rFonts w:ascii="Tahoma" w:hAnsi="Tahoma" w:cs="Tahoma"/>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A5E5CCC"/>
    <w:multiLevelType w:val="multilevel"/>
    <w:tmpl w:val="88768D90"/>
    <w:lvl w:ilvl="0">
      <w:start w:val="13"/>
      <w:numFmt w:val="decimal"/>
      <w:lvlText w:val="%1."/>
      <w:lvlJc w:val="left"/>
      <w:pPr>
        <w:ind w:left="435" w:hanging="435"/>
      </w:pPr>
      <w:rPr>
        <w:rFonts w:eastAsia="Times New Roman" w:hint="default"/>
      </w:rPr>
    </w:lvl>
    <w:lvl w:ilvl="1">
      <w:start w:val="1"/>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758" w:hanging="180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10104" w:hanging="2160"/>
      </w:pPr>
      <w:rPr>
        <w:rFonts w:eastAsia="Times New Roman" w:hint="default"/>
      </w:rPr>
    </w:lvl>
  </w:abstractNum>
  <w:abstractNum w:abstractNumId="9"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0F002984"/>
    <w:multiLevelType w:val="hybridMultilevel"/>
    <w:tmpl w:val="AEC8A3DA"/>
    <w:lvl w:ilvl="0" w:tplc="04D4B6A4">
      <w:numFmt w:val="bullet"/>
      <w:lvlText w:val="-"/>
      <w:lvlJc w:val="left"/>
      <w:pPr>
        <w:ind w:left="1080" w:hanging="360"/>
      </w:pPr>
      <w:rPr>
        <w:rFonts w:ascii="Tahoma" w:eastAsia="Times New Roman" w:hAnsi="Tahoma" w:cs="Tahoma"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10054C4B"/>
    <w:multiLevelType w:val="multilevel"/>
    <w:tmpl w:val="00000007"/>
    <w:lvl w:ilvl="0">
      <w:start w:val="1"/>
      <w:numFmt w:val="decimal"/>
      <w:lvlText w:val="%1."/>
      <w:lvlJc w:val="left"/>
      <w:pPr>
        <w:tabs>
          <w:tab w:val="num" w:pos="1080"/>
        </w:tabs>
        <w:ind w:left="1080" w:hanging="360"/>
      </w:pPr>
      <w:rPr>
        <w:rFonts w:ascii="Tahoma" w:hAnsi="Tahoma" w:cs="Tahoma"/>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15:restartNumberingAfterBreak="0">
    <w:nsid w:val="1CFF271E"/>
    <w:multiLevelType w:val="hybridMultilevel"/>
    <w:tmpl w:val="A334B596"/>
    <w:lvl w:ilvl="0" w:tplc="11728FB2">
      <w:start w:val="1"/>
      <w:numFmt w:val="lowerLetter"/>
      <w:lvlText w:val="%1."/>
      <w:lvlJc w:val="left"/>
      <w:pPr>
        <w:tabs>
          <w:tab w:val="num" w:pos="1351"/>
        </w:tabs>
        <w:ind w:left="1351"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416B39"/>
    <w:multiLevelType w:val="hybridMultilevel"/>
    <w:tmpl w:val="5D5AD91A"/>
    <w:lvl w:ilvl="0" w:tplc="5B82F6D6">
      <w:start w:val="1"/>
      <w:numFmt w:val="lowerLetter"/>
      <w:lvlText w:val="%1."/>
      <w:lvlJc w:val="left"/>
      <w:pPr>
        <w:tabs>
          <w:tab w:val="num" w:pos="1351"/>
        </w:tabs>
        <w:ind w:left="1351"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9807FA"/>
    <w:multiLevelType w:val="multilevel"/>
    <w:tmpl w:val="5FC68E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1F5709C1"/>
    <w:multiLevelType w:val="hybridMultilevel"/>
    <w:tmpl w:val="3F9CB54A"/>
    <w:lvl w:ilvl="0" w:tplc="8C02C04A">
      <w:start w:val="16"/>
      <w:numFmt w:val="bullet"/>
      <w:pStyle w:val="Cuerpovietas"/>
      <w:lvlText w:val="-"/>
      <w:lvlJc w:val="left"/>
      <w:pPr>
        <w:ind w:left="644" w:hanging="360"/>
      </w:pPr>
      <w:rPr>
        <w:rFonts w:ascii="Tahoma" w:eastAsia="Calibri" w:hAnsi="Tahoma" w:cs="Tahoma" w:hint="default"/>
        <w:color w:val="auto"/>
      </w:rPr>
    </w:lvl>
    <w:lvl w:ilvl="1" w:tplc="040A0005">
      <w:start w:val="1"/>
      <w:numFmt w:val="bullet"/>
      <w:lvlText w:val=""/>
      <w:lvlJc w:val="left"/>
      <w:pPr>
        <w:ind w:left="1364" w:hanging="360"/>
      </w:pPr>
      <w:rPr>
        <w:rFonts w:ascii="Wingdings" w:hAnsi="Wingdings" w:hint="default"/>
      </w:rPr>
    </w:lvl>
    <w:lvl w:ilvl="2" w:tplc="040A0005">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24" w15:restartNumberingAfterBreak="0">
    <w:nsid w:val="20370E0D"/>
    <w:multiLevelType w:val="hybridMultilevel"/>
    <w:tmpl w:val="556C90BC"/>
    <w:lvl w:ilvl="0" w:tplc="657230E6">
      <w:start w:val="1"/>
      <w:numFmt w:val="lowerLetter"/>
      <w:lvlText w:val="%1)"/>
      <w:lvlJc w:val="left"/>
      <w:pPr>
        <w:ind w:left="1440" w:hanging="360"/>
      </w:pPr>
      <w:rPr>
        <w:rFonts w:ascii="Tahoma" w:eastAsia="Times New Roman" w:hAnsi="Tahoma" w:cs="Tahom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1870293"/>
    <w:multiLevelType w:val="multilevel"/>
    <w:tmpl w:val="0532CC1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01111C"/>
    <w:multiLevelType w:val="multilevel"/>
    <w:tmpl w:val="31422A64"/>
    <w:lvl w:ilvl="0">
      <w:start w:val="1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F14BD0"/>
    <w:multiLevelType w:val="multilevel"/>
    <w:tmpl w:val="5FCA3D48"/>
    <w:lvl w:ilvl="0">
      <w:start w:val="1"/>
      <w:numFmt w:val="bullet"/>
      <w:lvlText w:val="-"/>
      <w:lvlJc w:val="left"/>
      <w:pPr>
        <w:ind w:left="14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1" w15:restartNumberingAfterBreak="0">
    <w:nsid w:val="275365B3"/>
    <w:multiLevelType w:val="hybridMultilevel"/>
    <w:tmpl w:val="1FD46D1C"/>
    <w:lvl w:ilvl="0" w:tplc="04D4B6A4">
      <w:numFmt w:val="bullet"/>
      <w:lvlText w:val="-"/>
      <w:lvlJc w:val="left"/>
      <w:pPr>
        <w:ind w:left="1080" w:hanging="360"/>
      </w:pPr>
      <w:rPr>
        <w:rFonts w:ascii="Tahoma" w:eastAsia="Times New Roman" w:hAnsi="Tahoma" w:cs="Tahoma"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15:restartNumberingAfterBreak="0">
    <w:nsid w:val="28AB523B"/>
    <w:multiLevelType w:val="hybridMultilevel"/>
    <w:tmpl w:val="0108CEA2"/>
    <w:lvl w:ilvl="0" w:tplc="73D419D4">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3"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34"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40B4749E"/>
    <w:multiLevelType w:val="multilevel"/>
    <w:tmpl w:val="5F0A8AF6"/>
    <w:lvl w:ilvl="0">
      <w:start w:val="12"/>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8" w15:restartNumberingAfterBreak="0">
    <w:nsid w:val="40E311CD"/>
    <w:multiLevelType w:val="multilevel"/>
    <w:tmpl w:val="362A36C6"/>
    <w:lvl w:ilvl="0">
      <w:start w:val="1"/>
      <w:numFmt w:val="bullet"/>
      <w:lvlText w:val="●"/>
      <w:lvlJc w:val="left"/>
      <w:pPr>
        <w:ind w:left="360" w:hanging="360"/>
      </w:pPr>
      <w:rPr>
        <w:rFonts w:ascii="Noto Sans Symbols" w:eastAsia="Noto Sans Symbols" w:hAnsi="Noto Sans Symbols" w:cs="Noto Sans Symbols"/>
        <w:i w:val="0"/>
        <w:color w:val="0000FF"/>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44413295"/>
    <w:multiLevelType w:val="hybridMultilevel"/>
    <w:tmpl w:val="9308190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47EF4DDB"/>
    <w:multiLevelType w:val="hybridMultilevel"/>
    <w:tmpl w:val="5C080710"/>
    <w:lvl w:ilvl="0" w:tplc="CD6A147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1" w15:restartNumberingAfterBreak="0">
    <w:nsid w:val="50D5446C"/>
    <w:multiLevelType w:val="hybridMultilevel"/>
    <w:tmpl w:val="C44ADD58"/>
    <w:lvl w:ilvl="0" w:tplc="F17850A4">
      <w:start w:val="1"/>
      <w:numFmt w:val="lowerLetter"/>
      <w:lvlText w:val="%1."/>
      <w:lvlJc w:val="left"/>
      <w:pPr>
        <w:tabs>
          <w:tab w:val="num" w:pos="1351"/>
        </w:tabs>
        <w:ind w:left="1351"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11E272B"/>
    <w:multiLevelType w:val="hybridMultilevel"/>
    <w:tmpl w:val="9A1EEB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2CE7319"/>
    <w:multiLevelType w:val="hybridMultilevel"/>
    <w:tmpl w:val="CF8EF80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33862A8"/>
    <w:multiLevelType w:val="multilevel"/>
    <w:tmpl w:val="1D56E9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55C64E6D"/>
    <w:multiLevelType w:val="hybridMultilevel"/>
    <w:tmpl w:val="690EAB8A"/>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7"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8EA4485"/>
    <w:multiLevelType w:val="hybridMultilevel"/>
    <w:tmpl w:val="AD40240C"/>
    <w:lvl w:ilvl="0" w:tplc="FFFFFFFF">
      <w:start w:val="1"/>
      <w:numFmt w:val="bullet"/>
      <w:lvlText w:val=""/>
      <w:lvlJc w:val="left"/>
      <w:pPr>
        <w:tabs>
          <w:tab w:val="num" w:pos="1273"/>
        </w:tabs>
        <w:ind w:left="3399" w:hanging="567"/>
      </w:pPr>
      <w:rPr>
        <w:rFonts w:ascii="Wingdings" w:hAnsi="Wingdings" w:hint="default"/>
      </w:rPr>
    </w:lvl>
    <w:lvl w:ilvl="1" w:tplc="FFFFFFFF">
      <w:start w:val="1"/>
      <w:numFmt w:val="bullet"/>
      <w:lvlText w:val=""/>
      <w:lvlJc w:val="left"/>
      <w:pPr>
        <w:tabs>
          <w:tab w:val="num" w:pos="-141"/>
        </w:tabs>
        <w:ind w:left="1985" w:hanging="567"/>
      </w:pPr>
      <w:rPr>
        <w:rFonts w:ascii="Wingdings" w:hAnsi="Wingdings" w:hint="default"/>
        <w:color w:val="000000"/>
      </w:rPr>
    </w:lvl>
    <w:lvl w:ilvl="2" w:tplc="FFFFFFFF">
      <w:start w:val="2"/>
      <w:numFmt w:val="upperLetter"/>
      <w:lvlText w:val="%3."/>
      <w:lvlJc w:val="left"/>
      <w:pPr>
        <w:tabs>
          <w:tab w:val="num" w:pos="379"/>
        </w:tabs>
        <w:ind w:left="1088" w:hanging="567"/>
      </w:pPr>
      <w:rPr>
        <w:rFonts w:ascii="Tahoma" w:hAnsi="Tahoma" w:cs="Times New Roman" w:hint="default"/>
        <w:b/>
        <w:i w:val="0"/>
        <w:sz w:val="20"/>
      </w:rPr>
    </w:lvl>
    <w:lvl w:ilvl="3" w:tplc="FFFFFFFF">
      <w:start w:val="1"/>
      <w:numFmt w:val="bullet"/>
      <w:lvlText w:val=""/>
      <w:lvlJc w:val="left"/>
      <w:pPr>
        <w:tabs>
          <w:tab w:val="num" w:pos="-318"/>
        </w:tabs>
        <w:ind w:left="1808" w:hanging="567"/>
      </w:pPr>
      <w:rPr>
        <w:rFonts w:ascii="Wingdings" w:hAnsi="Wingdings" w:hint="default"/>
        <w:color w:val="auto"/>
        <w:sz w:val="24"/>
        <w:szCs w:val="24"/>
      </w:rPr>
    </w:lvl>
    <w:lvl w:ilvl="4" w:tplc="FFFFFFFF">
      <w:start w:val="6"/>
      <w:numFmt w:val="decimal"/>
      <w:lvlText w:val="%5."/>
      <w:lvlJc w:val="left"/>
      <w:pPr>
        <w:tabs>
          <w:tab w:val="num" w:pos="2321"/>
        </w:tabs>
        <w:ind w:left="2321" w:hanging="360"/>
      </w:pPr>
      <w:rPr>
        <w:color w:val="auto"/>
      </w:rPr>
    </w:lvl>
    <w:lvl w:ilvl="5" w:tplc="FFFFFFFF">
      <w:start w:val="1"/>
      <w:numFmt w:val="bullet"/>
      <w:lvlText w:val=""/>
      <w:lvlJc w:val="left"/>
      <w:pPr>
        <w:tabs>
          <w:tab w:val="num" w:pos="3041"/>
        </w:tabs>
        <w:ind w:left="3041" w:hanging="360"/>
      </w:pPr>
      <w:rPr>
        <w:rFonts w:ascii="Wingdings" w:hAnsi="Wingdings" w:hint="default"/>
      </w:rPr>
    </w:lvl>
    <w:lvl w:ilvl="6" w:tplc="FFFFFFFF">
      <w:start w:val="1"/>
      <w:numFmt w:val="bullet"/>
      <w:lvlText w:val=""/>
      <w:lvlJc w:val="left"/>
      <w:pPr>
        <w:tabs>
          <w:tab w:val="num" w:pos="3761"/>
        </w:tabs>
        <w:ind w:left="3761" w:hanging="360"/>
      </w:pPr>
      <w:rPr>
        <w:rFonts w:ascii="Symbol" w:hAnsi="Symbol" w:hint="default"/>
      </w:rPr>
    </w:lvl>
    <w:lvl w:ilvl="7" w:tplc="FFFFFFFF">
      <w:start w:val="1"/>
      <w:numFmt w:val="bullet"/>
      <w:lvlText w:val="o"/>
      <w:lvlJc w:val="left"/>
      <w:pPr>
        <w:tabs>
          <w:tab w:val="num" w:pos="4481"/>
        </w:tabs>
        <w:ind w:left="4481" w:hanging="360"/>
      </w:pPr>
      <w:rPr>
        <w:rFonts w:ascii="Courier New" w:hAnsi="Courier New" w:cs="Courier New" w:hint="default"/>
      </w:rPr>
    </w:lvl>
    <w:lvl w:ilvl="8" w:tplc="FFFFFFFF">
      <w:start w:val="1"/>
      <w:numFmt w:val="bullet"/>
      <w:lvlText w:val=""/>
      <w:lvlJc w:val="left"/>
      <w:pPr>
        <w:tabs>
          <w:tab w:val="num" w:pos="5201"/>
        </w:tabs>
        <w:ind w:left="5201" w:hanging="360"/>
      </w:pPr>
      <w:rPr>
        <w:rFonts w:ascii="Wingdings" w:hAnsi="Wingdings" w:hint="default"/>
      </w:rPr>
    </w:lvl>
  </w:abstractNum>
  <w:abstractNum w:abstractNumId="49" w15:restartNumberingAfterBreak="0">
    <w:nsid w:val="5AA81FA2"/>
    <w:multiLevelType w:val="multilevel"/>
    <w:tmpl w:val="63A8A9C8"/>
    <w:lvl w:ilvl="0">
      <w:start w:val="3"/>
      <w:numFmt w:val="decimal"/>
      <w:lvlText w:val="%1"/>
      <w:lvlJc w:val="left"/>
      <w:pPr>
        <w:ind w:left="0" w:hanging="567"/>
      </w:pPr>
    </w:lvl>
    <w:lvl w:ilvl="1">
      <w:start w:val="1"/>
      <w:numFmt w:val="decimal"/>
      <w:lvlText w:val="%1.%2."/>
      <w:lvlJc w:val="left"/>
      <w:pPr>
        <w:ind w:left="0" w:hanging="567"/>
      </w:pPr>
      <w:rPr>
        <w:rFonts w:ascii="Arial" w:eastAsia="Arial" w:hAnsi="Arial" w:cs="Arial"/>
        <w:b/>
        <w:sz w:val="20"/>
        <w:szCs w:val="20"/>
      </w:rPr>
    </w:lvl>
    <w:lvl w:ilvl="2">
      <w:start w:val="1"/>
      <w:numFmt w:val="bullet"/>
      <w:lvlText w:val="●"/>
      <w:lvlJc w:val="left"/>
      <w:pPr>
        <w:ind w:left="0" w:hanging="360"/>
      </w:pPr>
      <w:rPr>
        <w:rFonts w:ascii="Noto Sans Symbols" w:eastAsia="Noto Sans Symbols" w:hAnsi="Noto Sans Symbols" w:cs="Noto Sans Symbols"/>
        <w:sz w:val="22"/>
        <w:szCs w:val="22"/>
      </w:rPr>
    </w:lvl>
    <w:lvl w:ilvl="3">
      <w:start w:val="1"/>
      <w:numFmt w:val="bullet"/>
      <w:lvlText w:val="●"/>
      <w:lvlJc w:val="left"/>
      <w:pPr>
        <w:ind w:left="0" w:hanging="360"/>
      </w:pPr>
      <w:rPr>
        <w:rFonts w:ascii="Noto Sans Symbols" w:eastAsia="Noto Sans Symbols" w:hAnsi="Noto Sans Symbols" w:cs="Noto Sans Symbols"/>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52"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3" w15:restartNumberingAfterBreak="0">
    <w:nsid w:val="61F11C15"/>
    <w:multiLevelType w:val="multilevel"/>
    <w:tmpl w:val="F63E4C92"/>
    <w:lvl w:ilvl="0">
      <w:start w:val="1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4" w15:restartNumberingAfterBreak="0">
    <w:nsid w:val="635163C4"/>
    <w:multiLevelType w:val="hybridMultilevel"/>
    <w:tmpl w:val="F7DA31A2"/>
    <w:lvl w:ilvl="0" w:tplc="CD6A147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55" w15:restartNumberingAfterBreak="0">
    <w:nsid w:val="637E2E0A"/>
    <w:multiLevelType w:val="hybridMultilevel"/>
    <w:tmpl w:val="1ED07564"/>
    <w:lvl w:ilvl="0" w:tplc="71D43600">
      <w:start w:val="1"/>
      <w:numFmt w:val="lowerRoman"/>
      <w:lvlText w:val="%1)"/>
      <w:lvlJc w:val="left"/>
      <w:pPr>
        <w:ind w:left="1428" w:hanging="720"/>
      </w:pPr>
      <w:rPr>
        <w:b w:val="0"/>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6"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67A45962"/>
    <w:multiLevelType w:val="hybridMultilevel"/>
    <w:tmpl w:val="A0F8E58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8"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9" w15:restartNumberingAfterBreak="0">
    <w:nsid w:val="6AC9742B"/>
    <w:multiLevelType w:val="multilevel"/>
    <w:tmpl w:val="FB162588"/>
    <w:lvl w:ilvl="0">
      <w:start w:val="1"/>
      <w:numFmt w:val="upperLetter"/>
      <w:pStyle w:val="Titulo1"/>
      <w:lvlText w:val="%1."/>
      <w:lvlJc w:val="left"/>
      <w:pPr>
        <w:ind w:left="360" w:hanging="360"/>
      </w:pPr>
    </w:lvl>
    <w:lvl w:ilvl="1">
      <w:start w:val="1"/>
      <w:numFmt w:val="decimal"/>
      <w:pStyle w:val="Titulo2"/>
      <w:lvlText w:val="%1.%2."/>
      <w:lvlJc w:val="left"/>
      <w:pPr>
        <w:ind w:left="5111" w:hanging="432"/>
      </w:pPr>
    </w:lvl>
    <w:lvl w:ilvl="2">
      <w:start w:val="1"/>
      <w:numFmt w:val="decimal"/>
      <w:pStyle w:val="Ti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14074D3"/>
    <w:multiLevelType w:val="hybridMultilevel"/>
    <w:tmpl w:val="DD32598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1"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62" w15:restartNumberingAfterBreak="0">
    <w:nsid w:val="740C50F1"/>
    <w:multiLevelType w:val="multilevel"/>
    <w:tmpl w:val="F71CB860"/>
    <w:lvl w:ilvl="0">
      <w:start w:val="12"/>
      <w:numFmt w:val="decimal"/>
      <w:lvlText w:val="%1"/>
      <w:lvlJc w:val="left"/>
      <w:pPr>
        <w:ind w:left="375" w:hanging="375"/>
      </w:pPr>
      <w:rPr>
        <w:rFonts w:hint="default"/>
      </w:rPr>
    </w:lvl>
    <w:lvl w:ilvl="1">
      <w:start w:val="3"/>
      <w:numFmt w:val="decimal"/>
      <w:lvlText w:val="%1.%2"/>
      <w:lvlJc w:val="left"/>
      <w:pPr>
        <w:ind w:left="1743" w:hanging="375"/>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5184" w:hanging="108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8280" w:hanging="1440"/>
      </w:pPr>
      <w:rPr>
        <w:rFonts w:hint="default"/>
      </w:rPr>
    </w:lvl>
    <w:lvl w:ilvl="6">
      <w:start w:val="1"/>
      <w:numFmt w:val="decimal"/>
      <w:lvlText w:val="%1.%2.%3.%4.%5.%6.%7"/>
      <w:lvlJc w:val="left"/>
      <w:pPr>
        <w:ind w:left="9648" w:hanging="1440"/>
      </w:pPr>
      <w:rPr>
        <w:rFonts w:hint="default"/>
      </w:rPr>
    </w:lvl>
    <w:lvl w:ilvl="7">
      <w:start w:val="1"/>
      <w:numFmt w:val="decimal"/>
      <w:lvlText w:val="%1.%2.%3.%4.%5.%6.%7.%8"/>
      <w:lvlJc w:val="left"/>
      <w:pPr>
        <w:ind w:left="11376" w:hanging="1800"/>
      </w:pPr>
      <w:rPr>
        <w:rFonts w:hint="default"/>
      </w:rPr>
    </w:lvl>
    <w:lvl w:ilvl="8">
      <w:start w:val="1"/>
      <w:numFmt w:val="decimal"/>
      <w:lvlText w:val="%1.%2.%3.%4.%5.%6.%7.%8.%9"/>
      <w:lvlJc w:val="left"/>
      <w:pPr>
        <w:ind w:left="12744" w:hanging="1800"/>
      </w:pPr>
      <w:rPr>
        <w:rFonts w:hint="default"/>
      </w:rPr>
    </w:lvl>
  </w:abstractNum>
  <w:abstractNum w:abstractNumId="63" w15:restartNumberingAfterBreak="0">
    <w:nsid w:val="78436D2C"/>
    <w:multiLevelType w:val="hybridMultilevel"/>
    <w:tmpl w:val="23DE4C1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4"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65" w15:restartNumberingAfterBreak="0">
    <w:nsid w:val="7DF20204"/>
    <w:multiLevelType w:val="hybridMultilevel"/>
    <w:tmpl w:val="5E4842A6"/>
    <w:lvl w:ilvl="0" w:tplc="280A0015">
      <w:start w:val="1"/>
      <w:numFmt w:val="upperLetter"/>
      <w:lvlText w:val="%1."/>
      <w:lvlJc w:val="left"/>
      <w:pPr>
        <w:ind w:left="720" w:hanging="360"/>
      </w:pPr>
      <w:rPr>
        <w:rFonts w:hint="default"/>
        <w:b/>
      </w:rPr>
    </w:lvl>
    <w:lvl w:ilvl="1" w:tplc="657230E6">
      <w:start w:val="1"/>
      <w:numFmt w:val="lowerLetter"/>
      <w:lvlText w:val="%2)"/>
      <w:lvlJc w:val="left"/>
      <w:pPr>
        <w:ind w:left="1440" w:hanging="360"/>
      </w:pPr>
      <w:rPr>
        <w:rFonts w:ascii="Tahoma" w:eastAsia="Times New Roman" w:hAnsi="Tahoma" w:cs="Tahoma"/>
      </w:rPr>
    </w:lvl>
    <w:lvl w:ilvl="2" w:tplc="41E41F98">
      <w:start w:val="1"/>
      <w:numFmt w:val="decimal"/>
      <w:lvlText w:val="(%3)"/>
      <w:lvlJc w:val="left"/>
      <w:pPr>
        <w:ind w:left="360" w:hanging="36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6"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47"/>
  </w:num>
  <w:num w:numId="8">
    <w:abstractNumId w:val="20"/>
  </w:num>
  <w:num w:numId="9">
    <w:abstractNumId w:val="21"/>
  </w:num>
  <w:num w:numId="10">
    <w:abstractNumId w:val="52"/>
  </w:num>
  <w:num w:numId="11">
    <w:abstractNumId w:val="35"/>
  </w:num>
  <w:num w:numId="12">
    <w:abstractNumId w:val="28"/>
  </w:num>
  <w:num w:numId="13">
    <w:abstractNumId w:val="43"/>
  </w:num>
  <w:num w:numId="14">
    <w:abstractNumId w:val="6"/>
  </w:num>
  <w:num w:numId="15">
    <w:abstractNumId w:val="15"/>
  </w:num>
  <w:num w:numId="16">
    <w:abstractNumId w:val="7"/>
  </w:num>
  <w:num w:numId="17">
    <w:abstractNumId w:val="16"/>
  </w:num>
  <w:num w:numId="18">
    <w:abstractNumId w:val="10"/>
  </w:num>
  <w:num w:numId="19">
    <w:abstractNumId w:val="12"/>
  </w:num>
  <w:num w:numId="20">
    <w:abstractNumId w:val="56"/>
  </w:num>
  <w:num w:numId="21">
    <w:abstractNumId w:val="30"/>
  </w:num>
  <w:num w:numId="22">
    <w:abstractNumId w:val="3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6"/>
  </w:num>
  <w:num w:numId="27">
    <w:abstractNumId w:val="58"/>
  </w:num>
  <w:num w:numId="28">
    <w:abstractNumId w:val="9"/>
  </w:num>
  <w:num w:numId="29">
    <w:abstractNumId w:val="22"/>
  </w:num>
  <w:num w:numId="30">
    <w:abstractNumId w:val="61"/>
  </w:num>
  <w:num w:numId="31">
    <w:abstractNumId w:val="34"/>
  </w:num>
  <w:num w:numId="32">
    <w:abstractNumId w:val="57"/>
  </w:num>
  <w:num w:numId="33">
    <w:abstractNumId w:val="50"/>
  </w:num>
  <w:num w:numId="34">
    <w:abstractNumId w:val="66"/>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5"/>
  </w:num>
  <w:num w:numId="38">
    <w:abstractNumId w:val="19"/>
  </w:num>
  <w:num w:numId="39">
    <w:abstractNumId w:val="38"/>
  </w:num>
  <w:num w:numId="40">
    <w:abstractNumId w:val="23"/>
  </w:num>
  <w:num w:numId="41">
    <w:abstractNumId w:val="37"/>
  </w:num>
  <w:num w:numId="42">
    <w:abstractNumId w:val="8"/>
  </w:num>
  <w:num w:numId="43">
    <w:abstractNumId w:val="14"/>
  </w:num>
  <w:num w:numId="44">
    <w:abstractNumId w:val="25"/>
  </w:num>
  <w:num w:numId="45">
    <w:abstractNumId w:val="63"/>
  </w:num>
  <w:num w:numId="46">
    <w:abstractNumId w:val="39"/>
  </w:num>
  <w:num w:numId="47">
    <w:abstractNumId w:val="31"/>
  </w:num>
  <w:num w:numId="48">
    <w:abstractNumId w:val="44"/>
  </w:num>
  <w:num w:numId="49">
    <w:abstractNumId w:val="60"/>
  </w:num>
  <w:num w:numId="50">
    <w:abstractNumId w:val="13"/>
  </w:num>
  <w:num w:numId="51">
    <w:abstractNumId w:val="46"/>
  </w:num>
  <w:num w:numId="52">
    <w:abstractNumId w:val="48"/>
    <w:lvlOverride w:ilvl="0"/>
    <w:lvlOverride w:ilvl="1"/>
    <w:lvlOverride w:ilvl="2">
      <w:startOverride w:val="2"/>
    </w:lvlOverride>
    <w:lvlOverride w:ilvl="3"/>
    <w:lvlOverride w:ilvl="4">
      <w:startOverride w:val="6"/>
    </w:lvlOverride>
    <w:lvlOverride w:ilvl="5"/>
    <w:lvlOverride w:ilvl="6"/>
    <w:lvlOverride w:ilvl="7"/>
    <w:lvlOverride w:ilvl="8"/>
  </w:num>
  <w:num w:numId="53">
    <w:abstractNumId w:val="40"/>
  </w:num>
  <w:num w:numId="54">
    <w:abstractNumId w:val="65"/>
  </w:num>
  <w:num w:numId="55">
    <w:abstractNumId w:val="41"/>
  </w:num>
  <w:num w:numId="56">
    <w:abstractNumId w:val="18"/>
  </w:num>
  <w:num w:numId="57">
    <w:abstractNumId w:val="17"/>
  </w:num>
  <w:num w:numId="58">
    <w:abstractNumId w:val="64"/>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42"/>
  </w:num>
  <w:num w:numId="62">
    <w:abstractNumId w:val="64"/>
  </w:num>
  <w:num w:numId="63">
    <w:abstractNumId w:val="64"/>
    <w:lvlOverride w:ilvl="0"/>
  </w:num>
  <w:num w:numId="64">
    <w:abstractNumId w:val="26"/>
  </w:num>
  <w:num w:numId="65">
    <w:abstractNumId w:val="54"/>
  </w:num>
  <w:num w:numId="66">
    <w:abstractNumId w:val="24"/>
  </w:num>
  <w:num w:numId="67">
    <w:abstractNumId w:val="53"/>
  </w:num>
  <w:num w:numId="68">
    <w:abstractNumId w:val="62"/>
  </w:num>
  <w:num w:numId="69">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pt-BR" w:vendorID="64" w:dllVersion="131078" w:nlCheck="1" w:checkStyle="0"/>
  <w:activeWritingStyle w:appName="MSWord" w:lang="es-PY"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01A"/>
    <w:rsid w:val="0000241B"/>
    <w:rsid w:val="0000245F"/>
    <w:rsid w:val="0000275B"/>
    <w:rsid w:val="00002CE6"/>
    <w:rsid w:val="00003BCE"/>
    <w:rsid w:val="00003C5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13D"/>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4E90"/>
    <w:rsid w:val="00075100"/>
    <w:rsid w:val="000753BD"/>
    <w:rsid w:val="00075F2F"/>
    <w:rsid w:val="000764DF"/>
    <w:rsid w:val="00076F3E"/>
    <w:rsid w:val="00077145"/>
    <w:rsid w:val="000773F5"/>
    <w:rsid w:val="00077904"/>
    <w:rsid w:val="0007798A"/>
    <w:rsid w:val="00077C21"/>
    <w:rsid w:val="00077D1E"/>
    <w:rsid w:val="00080330"/>
    <w:rsid w:val="00080535"/>
    <w:rsid w:val="000805A4"/>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2AFD"/>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175"/>
    <w:rsid w:val="000C37F8"/>
    <w:rsid w:val="000C42F0"/>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2DE1"/>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5330"/>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82C"/>
    <w:rsid w:val="001149A6"/>
    <w:rsid w:val="001149D1"/>
    <w:rsid w:val="00115201"/>
    <w:rsid w:val="001154ED"/>
    <w:rsid w:val="0011557C"/>
    <w:rsid w:val="00115FD0"/>
    <w:rsid w:val="00116256"/>
    <w:rsid w:val="00116443"/>
    <w:rsid w:val="0011649E"/>
    <w:rsid w:val="00116925"/>
    <w:rsid w:val="001169FE"/>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31B"/>
    <w:rsid w:val="00134E45"/>
    <w:rsid w:val="00135BE2"/>
    <w:rsid w:val="001365E0"/>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5E07"/>
    <w:rsid w:val="0016662D"/>
    <w:rsid w:val="00166920"/>
    <w:rsid w:val="00166AA4"/>
    <w:rsid w:val="00166AAF"/>
    <w:rsid w:val="00167026"/>
    <w:rsid w:val="001671A6"/>
    <w:rsid w:val="001671AE"/>
    <w:rsid w:val="001703CB"/>
    <w:rsid w:val="00170614"/>
    <w:rsid w:val="001708C2"/>
    <w:rsid w:val="00170C33"/>
    <w:rsid w:val="00172BD7"/>
    <w:rsid w:val="00172D52"/>
    <w:rsid w:val="001737B1"/>
    <w:rsid w:val="00173882"/>
    <w:rsid w:val="001748E8"/>
    <w:rsid w:val="00174D5D"/>
    <w:rsid w:val="00174F60"/>
    <w:rsid w:val="001757E7"/>
    <w:rsid w:val="00175CF4"/>
    <w:rsid w:val="00175F65"/>
    <w:rsid w:val="0017615A"/>
    <w:rsid w:val="001766E2"/>
    <w:rsid w:val="00176FBD"/>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10A"/>
    <w:rsid w:val="001843E6"/>
    <w:rsid w:val="00186372"/>
    <w:rsid w:val="00186453"/>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869"/>
    <w:rsid w:val="001B2D0F"/>
    <w:rsid w:val="001B2E9E"/>
    <w:rsid w:val="001B30D3"/>
    <w:rsid w:val="001B327D"/>
    <w:rsid w:val="001B331E"/>
    <w:rsid w:val="001B3344"/>
    <w:rsid w:val="001B3659"/>
    <w:rsid w:val="001B386D"/>
    <w:rsid w:val="001B3A66"/>
    <w:rsid w:val="001B3B3E"/>
    <w:rsid w:val="001B3BC5"/>
    <w:rsid w:val="001B3F5A"/>
    <w:rsid w:val="001B4107"/>
    <w:rsid w:val="001B428C"/>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3D82"/>
    <w:rsid w:val="001D4097"/>
    <w:rsid w:val="001D48BB"/>
    <w:rsid w:val="001D4DB7"/>
    <w:rsid w:val="001D5C4E"/>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1D4F"/>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4B43"/>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85C"/>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AB8"/>
    <w:rsid w:val="00272BE5"/>
    <w:rsid w:val="002738F5"/>
    <w:rsid w:val="00273A05"/>
    <w:rsid w:val="00273CBA"/>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1C6"/>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971E4"/>
    <w:rsid w:val="00297F7B"/>
    <w:rsid w:val="002A01E6"/>
    <w:rsid w:val="002A0C21"/>
    <w:rsid w:val="002A0EEE"/>
    <w:rsid w:val="002A11B8"/>
    <w:rsid w:val="002A160A"/>
    <w:rsid w:val="002A1D5F"/>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009A"/>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4E51"/>
    <w:rsid w:val="002B5CA9"/>
    <w:rsid w:val="002B5EE2"/>
    <w:rsid w:val="002B628E"/>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6B2"/>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1F1D"/>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8B1"/>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53B"/>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D93"/>
    <w:rsid w:val="00360519"/>
    <w:rsid w:val="0036087B"/>
    <w:rsid w:val="00360A2B"/>
    <w:rsid w:val="00360F41"/>
    <w:rsid w:val="003610C1"/>
    <w:rsid w:val="00361747"/>
    <w:rsid w:val="003620CF"/>
    <w:rsid w:val="0036226A"/>
    <w:rsid w:val="00363221"/>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049"/>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B1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2E44"/>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627"/>
    <w:rsid w:val="003F6779"/>
    <w:rsid w:val="003F6E7B"/>
    <w:rsid w:val="003F74A4"/>
    <w:rsid w:val="003F7F11"/>
    <w:rsid w:val="0040024A"/>
    <w:rsid w:val="004002A8"/>
    <w:rsid w:val="004002B2"/>
    <w:rsid w:val="00400825"/>
    <w:rsid w:val="004008A3"/>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6CAD"/>
    <w:rsid w:val="00427598"/>
    <w:rsid w:val="004277DD"/>
    <w:rsid w:val="0042781C"/>
    <w:rsid w:val="00427EE2"/>
    <w:rsid w:val="00427F7D"/>
    <w:rsid w:val="0043068F"/>
    <w:rsid w:val="00430D41"/>
    <w:rsid w:val="00431063"/>
    <w:rsid w:val="0043150F"/>
    <w:rsid w:val="00431A5B"/>
    <w:rsid w:val="00431B71"/>
    <w:rsid w:val="00431C4B"/>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886"/>
    <w:rsid w:val="00441D00"/>
    <w:rsid w:val="00441F1F"/>
    <w:rsid w:val="0044247F"/>
    <w:rsid w:val="00443707"/>
    <w:rsid w:val="00443806"/>
    <w:rsid w:val="00443A20"/>
    <w:rsid w:val="00443CE9"/>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A86"/>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4C9E"/>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1E1"/>
    <w:rsid w:val="00493300"/>
    <w:rsid w:val="0049358D"/>
    <w:rsid w:val="00493B36"/>
    <w:rsid w:val="00493B7D"/>
    <w:rsid w:val="00494429"/>
    <w:rsid w:val="00494B49"/>
    <w:rsid w:val="00494F8B"/>
    <w:rsid w:val="00496BDD"/>
    <w:rsid w:val="00496CFC"/>
    <w:rsid w:val="00497199"/>
    <w:rsid w:val="00497315"/>
    <w:rsid w:val="00497432"/>
    <w:rsid w:val="004974A7"/>
    <w:rsid w:val="004A0069"/>
    <w:rsid w:val="004A01AE"/>
    <w:rsid w:val="004A01F8"/>
    <w:rsid w:val="004A03EE"/>
    <w:rsid w:val="004A0F92"/>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183"/>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2B8"/>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AB3"/>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179D4"/>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5D"/>
    <w:rsid w:val="00526DE2"/>
    <w:rsid w:val="00527A8B"/>
    <w:rsid w:val="005315E5"/>
    <w:rsid w:val="00532745"/>
    <w:rsid w:val="00532922"/>
    <w:rsid w:val="00532955"/>
    <w:rsid w:val="00533AF1"/>
    <w:rsid w:val="005349EA"/>
    <w:rsid w:val="0053590F"/>
    <w:rsid w:val="00535D72"/>
    <w:rsid w:val="00535EF5"/>
    <w:rsid w:val="00536387"/>
    <w:rsid w:val="00536522"/>
    <w:rsid w:val="00536777"/>
    <w:rsid w:val="00536B44"/>
    <w:rsid w:val="00536BCD"/>
    <w:rsid w:val="00536FC9"/>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6B47"/>
    <w:rsid w:val="005873FD"/>
    <w:rsid w:val="0058744F"/>
    <w:rsid w:val="00587C94"/>
    <w:rsid w:val="00587CDB"/>
    <w:rsid w:val="00587CE5"/>
    <w:rsid w:val="00587D6A"/>
    <w:rsid w:val="00590615"/>
    <w:rsid w:val="00590737"/>
    <w:rsid w:val="00590AF2"/>
    <w:rsid w:val="00590DDE"/>
    <w:rsid w:val="00591B2F"/>
    <w:rsid w:val="00591C31"/>
    <w:rsid w:val="0059229C"/>
    <w:rsid w:val="00592348"/>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2B"/>
    <w:rsid w:val="005A4047"/>
    <w:rsid w:val="005A46B3"/>
    <w:rsid w:val="005A49C6"/>
    <w:rsid w:val="005A4FFC"/>
    <w:rsid w:val="005A53F4"/>
    <w:rsid w:val="005A5C4C"/>
    <w:rsid w:val="005A6029"/>
    <w:rsid w:val="005A6D97"/>
    <w:rsid w:val="005A725D"/>
    <w:rsid w:val="005A75FD"/>
    <w:rsid w:val="005A7DAB"/>
    <w:rsid w:val="005A7FF4"/>
    <w:rsid w:val="005B05CA"/>
    <w:rsid w:val="005B0BD4"/>
    <w:rsid w:val="005B0E90"/>
    <w:rsid w:val="005B16A9"/>
    <w:rsid w:val="005B1A8A"/>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2B65"/>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018"/>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788"/>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4BCF"/>
    <w:rsid w:val="006952FA"/>
    <w:rsid w:val="00695507"/>
    <w:rsid w:val="006957BE"/>
    <w:rsid w:val="00695936"/>
    <w:rsid w:val="00695A17"/>
    <w:rsid w:val="00695C3D"/>
    <w:rsid w:val="00695C8D"/>
    <w:rsid w:val="006968E5"/>
    <w:rsid w:val="00696E68"/>
    <w:rsid w:val="0069760B"/>
    <w:rsid w:val="00697810"/>
    <w:rsid w:val="006A09D2"/>
    <w:rsid w:val="006A0A8A"/>
    <w:rsid w:val="006A0E90"/>
    <w:rsid w:val="006A0F2F"/>
    <w:rsid w:val="006A1082"/>
    <w:rsid w:val="006A1251"/>
    <w:rsid w:val="006A27A0"/>
    <w:rsid w:val="006A2E3C"/>
    <w:rsid w:val="006A2FD9"/>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A40"/>
    <w:rsid w:val="006C5BDE"/>
    <w:rsid w:val="006C61CC"/>
    <w:rsid w:val="006C64A3"/>
    <w:rsid w:val="006C70F2"/>
    <w:rsid w:val="006D039B"/>
    <w:rsid w:val="006D0418"/>
    <w:rsid w:val="006D08A6"/>
    <w:rsid w:val="006D0A51"/>
    <w:rsid w:val="006D0F86"/>
    <w:rsid w:val="006D1A5B"/>
    <w:rsid w:val="006D216E"/>
    <w:rsid w:val="006D2216"/>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4F62"/>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801"/>
    <w:rsid w:val="006F2F43"/>
    <w:rsid w:val="006F30C5"/>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3EB"/>
    <w:rsid w:val="00712716"/>
    <w:rsid w:val="0071285B"/>
    <w:rsid w:val="0071354A"/>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408"/>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509"/>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383"/>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6F7E"/>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A1E"/>
    <w:rsid w:val="007C5B65"/>
    <w:rsid w:val="007C5E2A"/>
    <w:rsid w:val="007C6680"/>
    <w:rsid w:val="007C68C6"/>
    <w:rsid w:val="007C6FF9"/>
    <w:rsid w:val="007C710A"/>
    <w:rsid w:val="007C76DF"/>
    <w:rsid w:val="007C7754"/>
    <w:rsid w:val="007C7873"/>
    <w:rsid w:val="007C7A73"/>
    <w:rsid w:val="007D052D"/>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199"/>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56827"/>
    <w:rsid w:val="00857BD0"/>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8E1"/>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B6"/>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07FA9"/>
    <w:rsid w:val="00910A86"/>
    <w:rsid w:val="00910E91"/>
    <w:rsid w:val="00911461"/>
    <w:rsid w:val="00911765"/>
    <w:rsid w:val="00911C9D"/>
    <w:rsid w:val="00912B53"/>
    <w:rsid w:val="00913F35"/>
    <w:rsid w:val="009149C0"/>
    <w:rsid w:val="00914E98"/>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1F13"/>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0DCC"/>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1D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958"/>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4F73"/>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5E1A"/>
    <w:rsid w:val="009F660D"/>
    <w:rsid w:val="009F6D1F"/>
    <w:rsid w:val="009F7145"/>
    <w:rsid w:val="009F7C78"/>
    <w:rsid w:val="009F7F24"/>
    <w:rsid w:val="00A00140"/>
    <w:rsid w:val="00A00F28"/>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4D5E"/>
    <w:rsid w:val="00A355B9"/>
    <w:rsid w:val="00A35DE7"/>
    <w:rsid w:val="00A35E8A"/>
    <w:rsid w:val="00A35F29"/>
    <w:rsid w:val="00A361BD"/>
    <w:rsid w:val="00A36589"/>
    <w:rsid w:val="00A36B53"/>
    <w:rsid w:val="00A36EC3"/>
    <w:rsid w:val="00A373F6"/>
    <w:rsid w:val="00A376FD"/>
    <w:rsid w:val="00A37FB6"/>
    <w:rsid w:val="00A40302"/>
    <w:rsid w:val="00A40791"/>
    <w:rsid w:val="00A40C8C"/>
    <w:rsid w:val="00A412F2"/>
    <w:rsid w:val="00A413FE"/>
    <w:rsid w:val="00A4246C"/>
    <w:rsid w:val="00A42A7F"/>
    <w:rsid w:val="00A43683"/>
    <w:rsid w:val="00A438C0"/>
    <w:rsid w:val="00A44531"/>
    <w:rsid w:val="00A44BAF"/>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BCB"/>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23C"/>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43CF"/>
    <w:rsid w:val="00A95047"/>
    <w:rsid w:val="00A9505D"/>
    <w:rsid w:val="00A950E0"/>
    <w:rsid w:val="00A961D0"/>
    <w:rsid w:val="00A9669F"/>
    <w:rsid w:val="00A973AA"/>
    <w:rsid w:val="00A977B5"/>
    <w:rsid w:val="00A97848"/>
    <w:rsid w:val="00A97E26"/>
    <w:rsid w:val="00AA0138"/>
    <w:rsid w:val="00AA015B"/>
    <w:rsid w:val="00AA034D"/>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04B"/>
    <w:rsid w:val="00AC7CC4"/>
    <w:rsid w:val="00AD048B"/>
    <w:rsid w:val="00AD0AB4"/>
    <w:rsid w:val="00AD0B50"/>
    <w:rsid w:val="00AD1153"/>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3FB"/>
    <w:rsid w:val="00AF45A1"/>
    <w:rsid w:val="00AF5037"/>
    <w:rsid w:val="00AF50AC"/>
    <w:rsid w:val="00AF578A"/>
    <w:rsid w:val="00AF5C12"/>
    <w:rsid w:val="00AF5CDD"/>
    <w:rsid w:val="00AF60A0"/>
    <w:rsid w:val="00AF60C6"/>
    <w:rsid w:val="00AF69AF"/>
    <w:rsid w:val="00AF6C2E"/>
    <w:rsid w:val="00AF6DCE"/>
    <w:rsid w:val="00AF6E6E"/>
    <w:rsid w:val="00B005B9"/>
    <w:rsid w:val="00B01894"/>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091F"/>
    <w:rsid w:val="00B211BE"/>
    <w:rsid w:val="00B21326"/>
    <w:rsid w:val="00B223BB"/>
    <w:rsid w:val="00B224F6"/>
    <w:rsid w:val="00B22574"/>
    <w:rsid w:val="00B226B2"/>
    <w:rsid w:val="00B22BB2"/>
    <w:rsid w:val="00B22DEF"/>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765"/>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631"/>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BCF"/>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1D5"/>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355"/>
    <w:rsid w:val="00B84792"/>
    <w:rsid w:val="00B8666E"/>
    <w:rsid w:val="00B86B03"/>
    <w:rsid w:val="00B872E2"/>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C76"/>
    <w:rsid w:val="00BC6C8C"/>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22"/>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766"/>
    <w:rsid w:val="00BF2E48"/>
    <w:rsid w:val="00BF30E4"/>
    <w:rsid w:val="00BF3B32"/>
    <w:rsid w:val="00BF3F80"/>
    <w:rsid w:val="00BF40BD"/>
    <w:rsid w:val="00BF4E2A"/>
    <w:rsid w:val="00BF5369"/>
    <w:rsid w:val="00BF58EE"/>
    <w:rsid w:val="00BF596A"/>
    <w:rsid w:val="00BF5AA3"/>
    <w:rsid w:val="00BF5AD7"/>
    <w:rsid w:val="00BF5D3F"/>
    <w:rsid w:val="00BF62B9"/>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0"/>
    <w:rsid w:val="00C147E8"/>
    <w:rsid w:val="00C14C0A"/>
    <w:rsid w:val="00C15EC5"/>
    <w:rsid w:val="00C160CF"/>
    <w:rsid w:val="00C16463"/>
    <w:rsid w:val="00C16BB5"/>
    <w:rsid w:val="00C173D3"/>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0FF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485"/>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39C"/>
    <w:rsid w:val="00CA3550"/>
    <w:rsid w:val="00CA38D8"/>
    <w:rsid w:val="00CA3CBF"/>
    <w:rsid w:val="00CA3D0A"/>
    <w:rsid w:val="00CA40D2"/>
    <w:rsid w:val="00CA4100"/>
    <w:rsid w:val="00CA5349"/>
    <w:rsid w:val="00CA5594"/>
    <w:rsid w:val="00CA5AC3"/>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0C82"/>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2DF"/>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70"/>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184"/>
    <w:rsid w:val="00D05795"/>
    <w:rsid w:val="00D05CBE"/>
    <w:rsid w:val="00D060AD"/>
    <w:rsid w:val="00D06612"/>
    <w:rsid w:val="00D06760"/>
    <w:rsid w:val="00D069D8"/>
    <w:rsid w:val="00D076CA"/>
    <w:rsid w:val="00D10153"/>
    <w:rsid w:val="00D10385"/>
    <w:rsid w:val="00D1079B"/>
    <w:rsid w:val="00D107AD"/>
    <w:rsid w:val="00D10E2C"/>
    <w:rsid w:val="00D110CB"/>
    <w:rsid w:val="00D11A77"/>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996"/>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C7E"/>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39"/>
    <w:rsid w:val="00DD7CFF"/>
    <w:rsid w:val="00DD7DD7"/>
    <w:rsid w:val="00DE02FD"/>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0D2"/>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B9F"/>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4F02"/>
    <w:rsid w:val="00E55055"/>
    <w:rsid w:val="00E5535D"/>
    <w:rsid w:val="00E55808"/>
    <w:rsid w:val="00E55A6C"/>
    <w:rsid w:val="00E5685D"/>
    <w:rsid w:val="00E56B88"/>
    <w:rsid w:val="00E56EB2"/>
    <w:rsid w:val="00E570CF"/>
    <w:rsid w:val="00E5720D"/>
    <w:rsid w:val="00E5737F"/>
    <w:rsid w:val="00E577FE"/>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51B"/>
    <w:rsid w:val="00E666AF"/>
    <w:rsid w:val="00E6671F"/>
    <w:rsid w:val="00E668E0"/>
    <w:rsid w:val="00E67264"/>
    <w:rsid w:val="00E6737A"/>
    <w:rsid w:val="00E673EC"/>
    <w:rsid w:val="00E67D31"/>
    <w:rsid w:val="00E7082F"/>
    <w:rsid w:val="00E713C2"/>
    <w:rsid w:val="00E7163B"/>
    <w:rsid w:val="00E71AB5"/>
    <w:rsid w:val="00E71C7F"/>
    <w:rsid w:val="00E71E56"/>
    <w:rsid w:val="00E71E64"/>
    <w:rsid w:val="00E7209D"/>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121"/>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106"/>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4FCA"/>
    <w:rsid w:val="00F062D3"/>
    <w:rsid w:val="00F06666"/>
    <w:rsid w:val="00F071C4"/>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6E43"/>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5C2E"/>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9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67FF1"/>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42"/>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26C5"/>
    <w:rsid w:val="00FC318E"/>
    <w:rsid w:val="00FC3425"/>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8C4"/>
    <w:rsid w:val="00FE2F97"/>
    <w:rsid w:val="00FE3461"/>
    <w:rsid w:val="00FE34DD"/>
    <w:rsid w:val="00FE372C"/>
    <w:rsid w:val="00FE391C"/>
    <w:rsid w:val="00FE404D"/>
    <w:rsid w:val="00FE4235"/>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1A6"/>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44105"/>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FC,16 Point,Superscript 6 Point,BVI fnr,BVI fnr Car Car,BVI fnr Car,BVI fnr Car Car Car Car,BVI fnr Car Car Car Car Char Char,BVI fnr Car Car Car Car Char Char Char Char Char,BVI fnr Car Car Car Car Char,referencia nota al pi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uiPriority w:val="99"/>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uiPriority w:val="99"/>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
    <w:name w:val="19"/>
    <w:basedOn w:val="Tablanormal"/>
    <w:rsid w:val="00F45C2E"/>
    <w:rPr>
      <w:rFonts w:ascii="Times New Roman" w:eastAsia="Times New Roman" w:hAnsi="Times New Roman"/>
      <w:lang w:val="es-ES"/>
    </w:rPr>
    <w:tblPr>
      <w:tblStyleRowBandSize w:val="1"/>
      <w:tblStyleColBandSize w:val="1"/>
      <w:tblInd w:w="0" w:type="nil"/>
      <w:tblCellMar>
        <w:left w:w="0" w:type="dxa"/>
        <w:right w:w="0" w:type="dxa"/>
      </w:tblCellMar>
    </w:tblPr>
  </w:style>
  <w:style w:type="table" w:customStyle="1" w:styleId="191">
    <w:name w:val="191"/>
    <w:basedOn w:val="Tablanormal"/>
    <w:rsid w:val="005179D4"/>
    <w:rPr>
      <w:rFonts w:ascii="Times New Roman" w:eastAsia="Times New Roman" w:hAnsi="Times New Roman"/>
      <w:lang w:val="es-ES"/>
    </w:rPr>
    <w:tblPr>
      <w:tblStyleRowBandSize w:val="1"/>
      <w:tblStyleColBandSize w:val="1"/>
      <w:tblInd w:w="0" w:type="nil"/>
      <w:tblCellMar>
        <w:left w:w="0" w:type="dxa"/>
        <w:right w:w="0" w:type="dxa"/>
      </w:tblCellMar>
    </w:tblPr>
  </w:style>
  <w:style w:type="table" w:customStyle="1" w:styleId="17">
    <w:name w:val="17"/>
    <w:basedOn w:val="Tablanormal"/>
    <w:rsid w:val="005179D4"/>
    <w:rPr>
      <w:rFonts w:ascii="Times New Roman" w:eastAsia="Times New Roman" w:hAnsi="Times New Roman"/>
      <w:lang w:val="es-ES"/>
    </w:rPr>
    <w:tblPr>
      <w:tblStyleRowBandSize w:val="1"/>
      <w:tblStyleColBandSize w:val="1"/>
      <w:tblInd w:w="0" w:type="nil"/>
      <w:tblCellMar>
        <w:left w:w="115" w:type="dxa"/>
        <w:right w:w="115" w:type="dxa"/>
      </w:tblCellMar>
    </w:tblPr>
  </w:style>
  <w:style w:type="table" w:customStyle="1" w:styleId="11">
    <w:name w:val="11"/>
    <w:basedOn w:val="Tablanormal"/>
    <w:rsid w:val="00F06666"/>
    <w:rPr>
      <w:rFonts w:ascii="Times New Roman" w:eastAsia="Times New Roman" w:hAnsi="Times New Roman"/>
      <w:lang w:val="es-ES"/>
    </w:rPr>
    <w:tblPr>
      <w:tblStyleRowBandSize w:val="1"/>
      <w:tblStyleColBandSize w:val="1"/>
      <w:tblInd w:w="0" w:type="nil"/>
      <w:tblCellMar>
        <w:top w:w="28" w:type="dxa"/>
        <w:left w:w="115" w:type="dxa"/>
        <w:bottom w:w="28" w:type="dxa"/>
        <w:right w:w="115" w:type="dxa"/>
      </w:tblCellMar>
    </w:tblPr>
  </w:style>
  <w:style w:type="table" w:customStyle="1" w:styleId="6">
    <w:name w:val="6"/>
    <w:basedOn w:val="Tablanormal"/>
    <w:rsid w:val="00F06666"/>
    <w:rPr>
      <w:rFonts w:ascii="Times New Roman" w:eastAsia="Times New Roman" w:hAnsi="Times New Roman"/>
      <w:lang w:val="es-ES"/>
    </w:rPr>
    <w:tblPr>
      <w:tblStyleRowBandSize w:val="1"/>
      <w:tblStyleColBandSize w:val="1"/>
      <w:tblInd w:w="0" w:type="nil"/>
      <w:tblCellMar>
        <w:left w:w="115" w:type="dxa"/>
        <w:right w:w="115" w:type="dxa"/>
      </w:tblCellMar>
    </w:tblPr>
  </w:style>
  <w:style w:type="table" w:customStyle="1" w:styleId="5">
    <w:name w:val="5"/>
    <w:basedOn w:val="Tablanormal"/>
    <w:rsid w:val="00F06666"/>
    <w:rPr>
      <w:rFonts w:ascii="Times New Roman" w:eastAsia="Times New Roman" w:hAnsi="Times New Roman"/>
      <w:lang w:val="es-ES"/>
    </w:rPr>
    <w:tblPr>
      <w:tblStyleRowBandSize w:val="1"/>
      <w:tblStyleColBandSize w:val="1"/>
      <w:tblInd w:w="0" w:type="nil"/>
      <w:tblCellMar>
        <w:left w:w="115" w:type="dxa"/>
        <w:right w:w="115" w:type="dxa"/>
      </w:tblCellMar>
    </w:tblPr>
  </w:style>
  <w:style w:type="table" w:customStyle="1" w:styleId="4">
    <w:name w:val="4"/>
    <w:basedOn w:val="Tablanormal"/>
    <w:rsid w:val="00F06666"/>
    <w:rPr>
      <w:rFonts w:ascii="Times New Roman" w:eastAsia="Times New Roman" w:hAnsi="Times New Roman"/>
      <w:lang w:val="es-ES"/>
    </w:rPr>
    <w:tblPr>
      <w:tblStyleRowBandSize w:val="1"/>
      <w:tblStyleColBandSize w:val="1"/>
      <w:tblInd w:w="0" w:type="nil"/>
      <w:tblCellMar>
        <w:left w:w="115" w:type="dxa"/>
        <w:right w:w="115" w:type="dxa"/>
      </w:tblCellMar>
    </w:tblPr>
  </w:style>
  <w:style w:type="table" w:customStyle="1" w:styleId="2">
    <w:name w:val="2"/>
    <w:basedOn w:val="Tablanormal"/>
    <w:rsid w:val="0025685C"/>
    <w:rPr>
      <w:rFonts w:ascii="Times New Roman" w:eastAsia="Times New Roman" w:hAnsi="Times New Roman"/>
      <w:lang w:val="es-ES"/>
    </w:rPr>
    <w:tblPr>
      <w:tblStyleRowBandSize w:val="1"/>
      <w:tblStyleColBandSize w:val="1"/>
      <w:tblInd w:w="0" w:type="nil"/>
      <w:tblCellMar>
        <w:left w:w="115" w:type="dxa"/>
        <w:right w:w="115" w:type="dxa"/>
      </w:tblCellMar>
    </w:tblPr>
  </w:style>
  <w:style w:type="numbering" w:customStyle="1" w:styleId="Sinlista1">
    <w:name w:val="Sin lista1"/>
    <w:next w:val="Sinlista"/>
    <w:uiPriority w:val="99"/>
    <w:semiHidden/>
    <w:unhideWhenUsed/>
    <w:rsid w:val="002A1D5F"/>
  </w:style>
  <w:style w:type="table" w:customStyle="1" w:styleId="TableNormal">
    <w:name w:val="Table Normal"/>
    <w:rsid w:val="002A1D5F"/>
    <w:rPr>
      <w:rFonts w:ascii="Times New Roman" w:eastAsia="Times New Roman" w:hAnsi="Times New Roman"/>
      <w:lang w:val="es-ES"/>
    </w:rPr>
    <w:tblPr>
      <w:tblCellMar>
        <w:top w:w="0" w:type="dxa"/>
        <w:left w:w="0" w:type="dxa"/>
        <w:bottom w:w="0" w:type="dxa"/>
        <w:right w:w="0" w:type="dxa"/>
      </w:tblCellMar>
    </w:tblPr>
  </w:style>
  <w:style w:type="paragraph" w:styleId="Ttulo">
    <w:name w:val="Title"/>
    <w:basedOn w:val="Normal"/>
    <w:next w:val="Normal"/>
    <w:link w:val="TtuloCar1"/>
    <w:rsid w:val="002A1D5F"/>
    <w:pPr>
      <w:keepNext/>
      <w:keepLines/>
      <w:spacing w:before="480" w:after="120" w:line="240" w:lineRule="auto"/>
    </w:pPr>
    <w:rPr>
      <w:rFonts w:ascii="Times New Roman" w:eastAsia="Times New Roman" w:hAnsi="Times New Roman"/>
      <w:b/>
      <w:color w:val="auto"/>
      <w:sz w:val="72"/>
      <w:szCs w:val="72"/>
      <w:lang w:val="es-ES"/>
    </w:rPr>
  </w:style>
  <w:style w:type="character" w:customStyle="1" w:styleId="TtuloCar1">
    <w:name w:val="Título Car1"/>
    <w:basedOn w:val="Fuentedeprrafopredeter"/>
    <w:link w:val="Ttulo"/>
    <w:rsid w:val="002A1D5F"/>
    <w:rPr>
      <w:rFonts w:ascii="Times New Roman" w:eastAsia="Times New Roman" w:hAnsi="Times New Roman"/>
      <w:b/>
      <w:sz w:val="72"/>
      <w:szCs w:val="72"/>
      <w:lang w:val="es-ES"/>
    </w:rPr>
  </w:style>
  <w:style w:type="table" w:customStyle="1" w:styleId="24">
    <w:name w:val="24"/>
    <w:basedOn w:val="TableNormal"/>
    <w:rsid w:val="002A1D5F"/>
    <w:tblPr>
      <w:tblStyleRowBandSize w:val="1"/>
      <w:tblStyleColBandSize w:val="1"/>
      <w:tblCellMar>
        <w:left w:w="115" w:type="dxa"/>
        <w:right w:w="115" w:type="dxa"/>
      </w:tblCellMar>
    </w:tblPr>
  </w:style>
  <w:style w:type="table" w:customStyle="1" w:styleId="23">
    <w:name w:val="23"/>
    <w:basedOn w:val="TableNormal"/>
    <w:rsid w:val="002A1D5F"/>
    <w:tblPr>
      <w:tblStyleRowBandSize w:val="1"/>
      <w:tblStyleColBandSize w:val="1"/>
      <w:tblCellMar>
        <w:left w:w="115" w:type="dxa"/>
        <w:right w:w="115" w:type="dxa"/>
      </w:tblCellMar>
    </w:tblPr>
  </w:style>
  <w:style w:type="table" w:customStyle="1" w:styleId="22">
    <w:name w:val="22"/>
    <w:basedOn w:val="TableNormal"/>
    <w:rsid w:val="002A1D5F"/>
    <w:tblPr>
      <w:tblStyleRowBandSize w:val="1"/>
      <w:tblStyleColBandSize w:val="1"/>
      <w:tblCellMar>
        <w:left w:w="115" w:type="dxa"/>
        <w:right w:w="115" w:type="dxa"/>
      </w:tblCellMar>
    </w:tblPr>
  </w:style>
  <w:style w:type="table" w:customStyle="1" w:styleId="21">
    <w:name w:val="21"/>
    <w:basedOn w:val="TableNormal"/>
    <w:rsid w:val="002A1D5F"/>
    <w:tblPr>
      <w:tblStyleRowBandSize w:val="1"/>
      <w:tblStyleColBandSize w:val="1"/>
      <w:tblCellMar>
        <w:left w:w="115" w:type="dxa"/>
        <w:right w:w="115" w:type="dxa"/>
      </w:tblCellMar>
    </w:tblPr>
  </w:style>
  <w:style w:type="table" w:customStyle="1" w:styleId="20">
    <w:name w:val="20"/>
    <w:basedOn w:val="TableNormal"/>
    <w:rsid w:val="002A1D5F"/>
    <w:tblPr>
      <w:tblStyleRowBandSize w:val="1"/>
      <w:tblStyleColBandSize w:val="1"/>
      <w:tblCellMar>
        <w:left w:w="115" w:type="dxa"/>
        <w:right w:w="115" w:type="dxa"/>
      </w:tblCellMar>
    </w:tblPr>
  </w:style>
  <w:style w:type="table" w:customStyle="1" w:styleId="18">
    <w:name w:val="18"/>
    <w:basedOn w:val="TableNormal"/>
    <w:rsid w:val="002A1D5F"/>
    <w:tblPr>
      <w:tblStyleRowBandSize w:val="1"/>
      <w:tblStyleColBandSize w:val="1"/>
      <w:tblCellMar>
        <w:left w:w="115" w:type="dxa"/>
        <w:right w:w="115" w:type="dxa"/>
      </w:tblCellMar>
    </w:tblPr>
  </w:style>
  <w:style w:type="table" w:customStyle="1" w:styleId="16">
    <w:name w:val="16"/>
    <w:basedOn w:val="TableNormal"/>
    <w:rsid w:val="002A1D5F"/>
    <w:tblPr>
      <w:tblStyleRowBandSize w:val="1"/>
      <w:tblStyleColBandSize w:val="1"/>
      <w:tblCellMar>
        <w:top w:w="100" w:type="dxa"/>
        <w:left w:w="100" w:type="dxa"/>
        <w:bottom w:w="100" w:type="dxa"/>
        <w:right w:w="100" w:type="dxa"/>
      </w:tblCellMar>
    </w:tblPr>
  </w:style>
  <w:style w:type="table" w:customStyle="1" w:styleId="15">
    <w:name w:val="15"/>
    <w:basedOn w:val="TableNormal"/>
    <w:rsid w:val="002A1D5F"/>
    <w:tblPr>
      <w:tblStyleRowBandSize w:val="1"/>
      <w:tblStyleColBandSize w:val="1"/>
      <w:tblCellMar>
        <w:left w:w="70" w:type="dxa"/>
        <w:right w:w="70" w:type="dxa"/>
      </w:tblCellMar>
    </w:tblPr>
  </w:style>
  <w:style w:type="table" w:customStyle="1" w:styleId="14">
    <w:name w:val="14"/>
    <w:basedOn w:val="TableNormal"/>
    <w:rsid w:val="002A1D5F"/>
    <w:tblPr>
      <w:tblStyleRowBandSize w:val="1"/>
      <w:tblStyleColBandSize w:val="1"/>
      <w:tblCellMar>
        <w:top w:w="28" w:type="dxa"/>
        <w:left w:w="115" w:type="dxa"/>
        <w:bottom w:w="28" w:type="dxa"/>
        <w:right w:w="115" w:type="dxa"/>
      </w:tblCellMar>
    </w:tblPr>
  </w:style>
  <w:style w:type="table" w:customStyle="1" w:styleId="13">
    <w:name w:val="13"/>
    <w:basedOn w:val="TableNormal"/>
    <w:rsid w:val="002A1D5F"/>
    <w:tblPr>
      <w:tblStyleRowBandSize w:val="1"/>
      <w:tblStyleColBandSize w:val="1"/>
      <w:tblCellMar>
        <w:left w:w="115" w:type="dxa"/>
        <w:right w:w="115" w:type="dxa"/>
      </w:tblCellMar>
    </w:tblPr>
  </w:style>
  <w:style w:type="table" w:customStyle="1" w:styleId="12">
    <w:name w:val="12"/>
    <w:basedOn w:val="TableNormal"/>
    <w:rsid w:val="002A1D5F"/>
    <w:tblPr>
      <w:tblStyleRowBandSize w:val="1"/>
      <w:tblStyleColBandSize w:val="1"/>
      <w:tblCellMar>
        <w:left w:w="115" w:type="dxa"/>
        <w:right w:w="115" w:type="dxa"/>
      </w:tblCellMar>
    </w:tblPr>
  </w:style>
  <w:style w:type="table" w:customStyle="1" w:styleId="10">
    <w:name w:val="10"/>
    <w:basedOn w:val="TableNormal"/>
    <w:rsid w:val="002A1D5F"/>
    <w:tblPr>
      <w:tblStyleRowBandSize w:val="1"/>
      <w:tblStyleColBandSize w:val="1"/>
      <w:tblCellMar>
        <w:left w:w="115" w:type="dxa"/>
        <w:right w:w="115" w:type="dxa"/>
      </w:tblCellMar>
    </w:tblPr>
  </w:style>
  <w:style w:type="table" w:customStyle="1" w:styleId="9">
    <w:name w:val="9"/>
    <w:basedOn w:val="TableNormal"/>
    <w:rsid w:val="002A1D5F"/>
    <w:tblPr>
      <w:tblStyleRowBandSize w:val="1"/>
      <w:tblStyleColBandSize w:val="1"/>
      <w:tblCellMar>
        <w:left w:w="115" w:type="dxa"/>
        <w:right w:w="115" w:type="dxa"/>
      </w:tblCellMar>
    </w:tblPr>
  </w:style>
  <w:style w:type="table" w:customStyle="1" w:styleId="8">
    <w:name w:val="8"/>
    <w:basedOn w:val="TableNormal"/>
    <w:rsid w:val="002A1D5F"/>
    <w:tblPr>
      <w:tblStyleRowBandSize w:val="1"/>
      <w:tblStyleColBandSize w:val="1"/>
      <w:tblCellMar>
        <w:left w:w="115" w:type="dxa"/>
        <w:right w:w="115" w:type="dxa"/>
      </w:tblCellMar>
    </w:tblPr>
  </w:style>
  <w:style w:type="table" w:customStyle="1" w:styleId="7">
    <w:name w:val="7"/>
    <w:basedOn w:val="TableNormal"/>
    <w:rsid w:val="002A1D5F"/>
    <w:tblPr>
      <w:tblStyleRowBandSize w:val="1"/>
      <w:tblStyleColBandSize w:val="1"/>
      <w:tblCellMar>
        <w:left w:w="115" w:type="dxa"/>
        <w:right w:w="115" w:type="dxa"/>
      </w:tblCellMar>
    </w:tblPr>
  </w:style>
  <w:style w:type="table" w:customStyle="1" w:styleId="1">
    <w:name w:val="1"/>
    <w:basedOn w:val="TableNormal"/>
    <w:rsid w:val="002A1D5F"/>
    <w:tblPr>
      <w:tblStyleRowBandSize w:val="1"/>
      <w:tblStyleColBandSize w:val="1"/>
      <w:tblCellMar>
        <w:left w:w="70" w:type="dxa"/>
        <w:right w:w="70" w:type="dxa"/>
      </w:tblCellMar>
    </w:tblPr>
  </w:style>
  <w:style w:type="character" w:customStyle="1" w:styleId="xcontentpasted0">
    <w:name w:val="x_contentpasted0"/>
    <w:basedOn w:val="Fuentedeprrafopredeter"/>
    <w:rsid w:val="00363221"/>
  </w:style>
  <w:style w:type="character" w:customStyle="1" w:styleId="xcontentpasted3">
    <w:name w:val="x_contentpasted3"/>
    <w:basedOn w:val="Fuentedeprrafopredeter"/>
    <w:rsid w:val="00363221"/>
  </w:style>
  <w:style w:type="character" w:customStyle="1" w:styleId="xcontentpasted1">
    <w:name w:val="x_contentpasted1"/>
    <w:basedOn w:val="Fuentedeprrafopredeter"/>
    <w:rsid w:val="00363221"/>
  </w:style>
  <w:style w:type="numbering" w:customStyle="1" w:styleId="Sinlista2">
    <w:name w:val="Sin lista2"/>
    <w:next w:val="Sinlista"/>
    <w:uiPriority w:val="99"/>
    <w:semiHidden/>
    <w:unhideWhenUsed/>
    <w:rsid w:val="00B65631"/>
  </w:style>
  <w:style w:type="table" w:customStyle="1" w:styleId="NormalTable0">
    <w:name w:val="Normal Table0"/>
    <w:rsid w:val="00B65631"/>
    <w:rPr>
      <w:rFonts w:ascii="Times New Roman" w:eastAsia="Times New Roman" w:hAnsi="Times New Roman"/>
      <w:lang w:val="es-ES"/>
    </w:rPr>
    <w:tblPr>
      <w:tblCellMar>
        <w:top w:w="0" w:type="dxa"/>
        <w:left w:w="0" w:type="dxa"/>
        <w:bottom w:w="0" w:type="dxa"/>
        <w:right w:w="0" w:type="dxa"/>
      </w:tblCellMar>
    </w:tblPr>
  </w:style>
  <w:style w:type="table" w:customStyle="1" w:styleId="Tablaconcuadrcula1clara-nfasis512">
    <w:name w:val="Tabla con cuadrícula 1 clara - Énfasis 512"/>
    <w:basedOn w:val="Tablanormal"/>
    <w:uiPriority w:val="46"/>
    <w:rsid w:val="00B65631"/>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1clara-nfasis311">
    <w:name w:val="Tabla con cuadrícula 1 clara - Énfasis 311"/>
    <w:basedOn w:val="Tablanormal"/>
    <w:uiPriority w:val="46"/>
    <w:rsid w:val="00B65631"/>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Cuerpovietas">
    <w:name w:val="Cuerpo viñetas"/>
    <w:basedOn w:val="Normal"/>
    <w:qFormat/>
    <w:rsid w:val="00B65631"/>
    <w:pPr>
      <w:numPr>
        <w:numId w:val="40"/>
      </w:numPr>
      <w:spacing w:after="240" w:line="240" w:lineRule="auto"/>
      <w:contextualSpacing/>
      <w:jc w:val="both"/>
    </w:pPr>
    <w:rPr>
      <w:rFonts w:ascii="Arial" w:eastAsia="Times New Roman" w:hAnsi="Arial" w:cs="Tahoma"/>
      <w:color w:val="auto"/>
      <w:sz w:val="20"/>
      <w:szCs w:val="24"/>
      <w:lang w:eastAsia="es-ES_tradnl"/>
    </w:rPr>
  </w:style>
  <w:style w:type="paragraph" w:customStyle="1" w:styleId="Cuerpo">
    <w:name w:val="Cuerpo"/>
    <w:basedOn w:val="Normal"/>
    <w:qFormat/>
    <w:rsid w:val="00B65631"/>
    <w:pPr>
      <w:spacing w:after="240" w:line="240" w:lineRule="auto"/>
      <w:ind w:left="357"/>
      <w:jc w:val="both"/>
    </w:pPr>
    <w:rPr>
      <w:rFonts w:ascii="Arial" w:eastAsia="Times New Roman" w:hAnsi="Arial" w:cs="Tahoma"/>
      <w:color w:val="auto"/>
      <w:sz w:val="20"/>
      <w:lang w:val="es-ES_tradnl" w:eastAsia="es-ES_tradnl"/>
    </w:rPr>
  </w:style>
  <w:style w:type="character" w:customStyle="1" w:styleId="normaltextrun">
    <w:name w:val="normaltextrun"/>
    <w:basedOn w:val="Fuentedeprrafopredeter"/>
    <w:rsid w:val="00B65631"/>
  </w:style>
  <w:style w:type="character" w:customStyle="1" w:styleId="eop">
    <w:name w:val="eop"/>
    <w:basedOn w:val="Fuentedeprrafopredeter"/>
    <w:rsid w:val="00B65631"/>
  </w:style>
  <w:style w:type="paragraph" w:customStyle="1" w:styleId="paragraph">
    <w:name w:val="paragraph"/>
    <w:basedOn w:val="Normal"/>
    <w:rsid w:val="00B65631"/>
    <w:pPr>
      <w:spacing w:before="100" w:beforeAutospacing="1" w:after="100" w:afterAutospacing="1" w:line="240" w:lineRule="auto"/>
    </w:pPr>
    <w:rPr>
      <w:rFonts w:ascii="Times New Roman" w:eastAsia="Times New Roman" w:hAnsi="Times New Roman"/>
      <w:color w:val="auto"/>
      <w:sz w:val="24"/>
      <w:szCs w:val="24"/>
    </w:rPr>
  </w:style>
  <w:style w:type="table" w:customStyle="1" w:styleId="Tablaconcuadrcula1clara-nfasis312">
    <w:name w:val="Tabla con cuadrícula 1 clara - Énfasis 312"/>
    <w:basedOn w:val="Tablanormal"/>
    <w:uiPriority w:val="46"/>
    <w:rsid w:val="006A2FD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numbering" w:customStyle="1" w:styleId="Sinlista3">
    <w:name w:val="Sin lista3"/>
    <w:next w:val="Sinlista"/>
    <w:uiPriority w:val="99"/>
    <w:semiHidden/>
    <w:unhideWhenUsed/>
    <w:rsid w:val="00D11A77"/>
  </w:style>
  <w:style w:type="table" w:customStyle="1" w:styleId="TableNormal1">
    <w:name w:val="Table Normal1"/>
    <w:rsid w:val="00D11A77"/>
    <w:rPr>
      <w:rFonts w:ascii="Times New Roman" w:eastAsia="Times New Roman" w:hAnsi="Times New Roman"/>
      <w:lang w:val="es-ES"/>
    </w:rPr>
    <w:tblPr>
      <w:tblCellMar>
        <w:top w:w="0" w:type="dxa"/>
        <w:left w:w="0" w:type="dxa"/>
        <w:bottom w:w="0" w:type="dxa"/>
        <w:right w:w="0" w:type="dxa"/>
      </w:tblCellMar>
    </w:tblPr>
  </w:style>
  <w:style w:type="paragraph" w:customStyle="1" w:styleId="a">
    <w:basedOn w:val="Normal"/>
    <w:next w:val="Normal"/>
    <w:link w:val="PuestoCar"/>
    <w:qFormat/>
    <w:rsid w:val="00D11A77"/>
    <w:pPr>
      <w:keepNext/>
      <w:keepLines/>
      <w:spacing w:before="480" w:after="120" w:line="240" w:lineRule="auto"/>
    </w:pPr>
    <w:rPr>
      <w:b/>
      <w:color w:val="auto"/>
      <w:sz w:val="72"/>
      <w:szCs w:val="72"/>
    </w:rPr>
  </w:style>
  <w:style w:type="paragraph" w:customStyle="1" w:styleId="ErnestoParedes">
    <w:name w:val="Ernesto Paredes"/>
    <w:basedOn w:val="Normal"/>
    <w:uiPriority w:val="99"/>
    <w:rsid w:val="00D11A77"/>
    <w:pPr>
      <w:spacing w:after="0" w:line="240" w:lineRule="auto"/>
      <w:jc w:val="both"/>
    </w:pPr>
    <w:rPr>
      <w:rFonts w:ascii="Arial" w:eastAsia="Times New Roman" w:hAnsi="Arial"/>
      <w:color w:val="auto"/>
      <w:lang w:val="es-ES" w:eastAsia="es-ES"/>
    </w:rPr>
  </w:style>
  <w:style w:type="character" w:styleId="Nmerodepgina0">
    <w:name w:val="page number"/>
    <w:uiPriority w:val="99"/>
    <w:rsid w:val="00D11A77"/>
    <w:rPr>
      <w:rFonts w:cs="Times New Roman"/>
    </w:rPr>
  </w:style>
  <w:style w:type="paragraph" w:styleId="Sangra2detindependiente">
    <w:name w:val="Body Text Indent 2"/>
    <w:basedOn w:val="Normal"/>
    <w:link w:val="Sangra2detindependienteCar"/>
    <w:uiPriority w:val="99"/>
    <w:rsid w:val="00D11A77"/>
    <w:pPr>
      <w:suppressAutoHyphens/>
      <w:spacing w:after="0" w:line="240" w:lineRule="auto"/>
      <w:ind w:left="1418" w:hanging="710"/>
      <w:jc w:val="both"/>
    </w:pPr>
    <w:rPr>
      <w:rFonts w:ascii="Times New Roman" w:eastAsia="MS Mincho" w:hAnsi="Times New Roman"/>
      <w:color w:val="auto"/>
      <w:szCs w:val="22"/>
      <w:lang w:val="es-ES_tradnl" w:eastAsia="es-ES"/>
    </w:rPr>
  </w:style>
  <w:style w:type="character" w:customStyle="1" w:styleId="Sangra2detindependienteCar">
    <w:name w:val="Sangría 2 de t. independiente Car"/>
    <w:basedOn w:val="Fuentedeprrafopredeter"/>
    <w:link w:val="Sangra2detindependiente"/>
    <w:uiPriority w:val="99"/>
    <w:rsid w:val="00D11A77"/>
    <w:rPr>
      <w:rFonts w:ascii="Times New Roman" w:eastAsia="MS Mincho" w:hAnsi="Times New Roman"/>
      <w:sz w:val="22"/>
      <w:szCs w:val="22"/>
      <w:lang w:val="es-ES_tradnl" w:eastAsia="es-ES"/>
    </w:rPr>
  </w:style>
  <w:style w:type="paragraph" w:customStyle="1" w:styleId="BodyText23">
    <w:name w:val="Body Text 23"/>
    <w:basedOn w:val="Normal"/>
    <w:uiPriority w:val="99"/>
    <w:rsid w:val="00D11A77"/>
    <w:pPr>
      <w:widowControl w:val="0"/>
      <w:spacing w:before="120" w:after="0" w:line="240" w:lineRule="auto"/>
      <w:jc w:val="both"/>
    </w:pPr>
    <w:rPr>
      <w:rFonts w:ascii="Times New Roman" w:eastAsia="Times New Roman" w:hAnsi="Times New Roman"/>
      <w:sz w:val="20"/>
      <w:lang w:eastAsia="es-ES"/>
    </w:rPr>
  </w:style>
  <w:style w:type="paragraph" w:customStyle="1" w:styleId="BodyText22">
    <w:name w:val="Body Text 22"/>
    <w:basedOn w:val="Normal"/>
    <w:uiPriority w:val="99"/>
    <w:rsid w:val="00D11A77"/>
    <w:pPr>
      <w:widowControl w:val="0"/>
      <w:suppressAutoHyphens/>
      <w:spacing w:after="0" w:line="240" w:lineRule="auto"/>
      <w:jc w:val="both"/>
    </w:pPr>
    <w:rPr>
      <w:rFonts w:ascii="Times New Roman" w:eastAsia="Times New Roman" w:hAnsi="Times New Roman"/>
      <w:color w:val="auto"/>
      <w:spacing w:val="-3"/>
      <w:sz w:val="20"/>
      <w:lang w:eastAsia="es-ES"/>
    </w:rPr>
  </w:style>
  <w:style w:type="table" w:customStyle="1" w:styleId="Tablaconcuadrcula3">
    <w:name w:val="Tabla con cuadrícula3"/>
    <w:basedOn w:val="Tablanormal"/>
    <w:next w:val="Tablaconcuadrcula"/>
    <w:uiPriority w:val="59"/>
    <w:rsid w:val="00D1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clara-nfasis513">
    <w:name w:val="Tabla con cuadrícula 1 clara - Énfasis 513"/>
    <w:basedOn w:val="Tablanormal"/>
    <w:uiPriority w:val="46"/>
    <w:rsid w:val="00D11A7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313">
    <w:name w:val="Tabla con cuadrícula 1 clara - Énfasis 313"/>
    <w:basedOn w:val="Tablanormal"/>
    <w:uiPriority w:val="46"/>
    <w:rsid w:val="00D11A7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D11A7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321">
    <w:name w:val="Tabla de cuadrícula 1 clara - Énfasis 321"/>
    <w:basedOn w:val="Tablanormal"/>
    <w:uiPriority w:val="46"/>
    <w:rsid w:val="00D11A7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Titulo1">
    <w:name w:val="Titulo 1"/>
    <w:basedOn w:val="Prrafodelista"/>
    <w:qFormat/>
    <w:rsid w:val="00D11A77"/>
    <w:pPr>
      <w:numPr>
        <w:numId w:val="59"/>
      </w:numPr>
      <w:tabs>
        <w:tab w:val="num" w:pos="360"/>
        <w:tab w:val="left" w:pos="567"/>
      </w:tabs>
      <w:spacing w:after="0" w:line="240" w:lineRule="auto"/>
      <w:ind w:left="720" w:firstLine="0"/>
      <w:contextualSpacing w:val="0"/>
      <w:outlineLvl w:val="0"/>
    </w:pPr>
    <w:rPr>
      <w:rFonts w:ascii="Tahoma" w:eastAsia="Times New Roman" w:hAnsi="Tahoma" w:cs="Tahoma"/>
      <w:b/>
      <w:color w:val="auto"/>
      <w:sz w:val="20"/>
      <w:lang w:val="es-ES" w:eastAsia="es-ES"/>
    </w:rPr>
  </w:style>
  <w:style w:type="paragraph" w:customStyle="1" w:styleId="Titulo2">
    <w:name w:val="Titulo 2"/>
    <w:basedOn w:val="Titulo1"/>
    <w:qFormat/>
    <w:rsid w:val="00D11A77"/>
    <w:pPr>
      <w:numPr>
        <w:ilvl w:val="1"/>
      </w:numPr>
      <w:tabs>
        <w:tab w:val="num" w:pos="360"/>
      </w:tabs>
      <w:outlineLvl w:val="1"/>
    </w:pPr>
    <w:rPr>
      <w:i/>
    </w:rPr>
  </w:style>
  <w:style w:type="paragraph" w:customStyle="1" w:styleId="Titulo3">
    <w:name w:val="Titulo 3"/>
    <w:basedOn w:val="Titulo2"/>
    <w:qFormat/>
    <w:rsid w:val="00D11A77"/>
    <w:pPr>
      <w:numPr>
        <w:ilvl w:val="2"/>
      </w:numPr>
      <w:tabs>
        <w:tab w:val="num" w:pos="360"/>
      </w:tabs>
      <w:outlineLvl w:val="2"/>
    </w:pPr>
    <w:rPr>
      <w:i w:val="0"/>
      <w:u w:val="single"/>
    </w:rPr>
  </w:style>
  <w:style w:type="character" w:customStyle="1" w:styleId="PuestoCar">
    <w:name w:val="Puesto Car"/>
    <w:link w:val="a"/>
    <w:rsid w:val="00D11A77"/>
    <w:rPr>
      <w:b/>
      <w:sz w:val="72"/>
      <w:szCs w:val="72"/>
    </w:rPr>
  </w:style>
  <w:style w:type="table" w:customStyle="1" w:styleId="Tabladecuadrcula1clara-nfasis541">
    <w:name w:val="Tabla de cuadrícula 1 clara - Énfasis 541"/>
    <w:basedOn w:val="Tablanormal"/>
    <w:uiPriority w:val="46"/>
    <w:rsid w:val="00D11A7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https://saludtrabajo.minsa.gob.pe/permisotemporal/actividad/esencial"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sbs.gob.pe/sistema-financiero/relacion-de-empresas-que-se-encuentran-autorizadas-a-emitir-cartas-fianza"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mailto:corrupcioncero@sedapal.com.pe" TargetMode="Externa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bs.gob.pe/sistema-financiero/clasificadoras-de-riesgo"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ludtrabajo.minsa.gob.pe/permisotemporal/actividad/esencial" TargetMode="Externa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5.xm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icolina@sedapal.com.pe"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hyperlink" Target="http://www2.trabajo.gob.pe/servicios-en-linea-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B3F65F9C-119E-459F-A830-B5A1C9D4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582</TotalTime>
  <Pages>83</Pages>
  <Words>30850</Words>
  <Characters>169676</Characters>
  <Application>Microsoft Office Word</Application>
  <DocSecurity>0</DocSecurity>
  <Lines>1413</Lines>
  <Paragraphs>400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200126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Ivan Colina Vasquez</cp:lastModifiedBy>
  <cp:revision>55</cp:revision>
  <cp:lastPrinted>2019-01-09T17:53:00Z</cp:lastPrinted>
  <dcterms:created xsi:type="dcterms:W3CDTF">2022-10-28T14:02:00Z</dcterms:created>
  <dcterms:modified xsi:type="dcterms:W3CDTF">2022-11-29T20:25:00Z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