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76118"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276118" w:rsidRPr="009A7ECC" w:rsidRDefault="00276118">
                                  <w:pPr>
                                    <w:pStyle w:val="Sinespaciado"/>
                                    <w:rPr>
                                      <w:sz w:val="8"/>
                                      <w:szCs w:val="8"/>
                                    </w:rPr>
                                  </w:pPr>
                                </w:p>
                              </w:tc>
                            </w:tr>
                            <w:tr w:rsidR="00276118" w:rsidRPr="009A7ECC" w14:paraId="272821D6" w14:textId="77777777" w:rsidTr="001802FF">
                              <w:trPr>
                                <w:trHeight w:val="1440"/>
                                <w:jc w:val="center"/>
                              </w:trPr>
                              <w:tc>
                                <w:tcPr>
                                  <w:tcW w:w="0" w:type="auto"/>
                                  <w:shd w:val="clear" w:color="auto" w:fill="D34817"/>
                                  <w:vAlign w:val="center"/>
                                </w:tcPr>
                                <w:p w14:paraId="444F0964" w14:textId="77777777" w:rsidR="00276118" w:rsidRPr="001802FF" w:rsidRDefault="00276118"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276118"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276118" w:rsidRPr="009A7ECC" w:rsidRDefault="00276118">
                                  <w:pPr>
                                    <w:pStyle w:val="Sinespaciado"/>
                                    <w:rPr>
                                      <w:sz w:val="56"/>
                                      <w:szCs w:val="8"/>
                                    </w:rPr>
                                  </w:pPr>
                                </w:p>
                              </w:tc>
                            </w:tr>
                            <w:tr w:rsidR="00276118" w:rsidRPr="009A7ECC" w14:paraId="0BCBA9A6" w14:textId="77777777">
                              <w:trPr>
                                <w:trHeight w:val="720"/>
                                <w:jc w:val="center"/>
                              </w:trPr>
                              <w:tc>
                                <w:tcPr>
                                  <w:tcW w:w="0" w:type="auto"/>
                                  <w:vAlign w:val="bottom"/>
                                </w:tcPr>
                                <w:p w14:paraId="7D283D7C" w14:textId="77777777" w:rsidR="00276118" w:rsidRPr="009A7ECC" w:rsidRDefault="00276118"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276118" w:rsidRDefault="0027611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76118"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276118" w:rsidRPr="009A7ECC" w:rsidRDefault="00276118">
                            <w:pPr>
                              <w:pStyle w:val="Sinespaciado"/>
                              <w:rPr>
                                <w:sz w:val="8"/>
                                <w:szCs w:val="8"/>
                              </w:rPr>
                            </w:pPr>
                          </w:p>
                        </w:tc>
                      </w:tr>
                      <w:tr w:rsidR="00276118" w:rsidRPr="009A7ECC" w14:paraId="272821D6" w14:textId="77777777" w:rsidTr="001802FF">
                        <w:trPr>
                          <w:trHeight w:val="1440"/>
                          <w:jc w:val="center"/>
                        </w:trPr>
                        <w:tc>
                          <w:tcPr>
                            <w:tcW w:w="0" w:type="auto"/>
                            <w:shd w:val="clear" w:color="auto" w:fill="D34817"/>
                            <w:vAlign w:val="center"/>
                          </w:tcPr>
                          <w:p w14:paraId="444F0964" w14:textId="77777777" w:rsidR="00276118" w:rsidRPr="001802FF" w:rsidRDefault="00276118"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276118"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276118" w:rsidRPr="009A7ECC" w:rsidRDefault="00276118">
                            <w:pPr>
                              <w:pStyle w:val="Sinespaciado"/>
                              <w:rPr>
                                <w:sz w:val="56"/>
                                <w:szCs w:val="8"/>
                              </w:rPr>
                            </w:pPr>
                          </w:p>
                        </w:tc>
                      </w:tr>
                      <w:tr w:rsidR="00276118" w:rsidRPr="009A7ECC" w14:paraId="0BCBA9A6" w14:textId="77777777">
                        <w:trPr>
                          <w:trHeight w:val="720"/>
                          <w:jc w:val="center"/>
                        </w:trPr>
                        <w:tc>
                          <w:tcPr>
                            <w:tcW w:w="0" w:type="auto"/>
                            <w:vAlign w:val="bottom"/>
                          </w:tcPr>
                          <w:p w14:paraId="7D283D7C" w14:textId="77777777" w:rsidR="00276118" w:rsidRPr="009A7ECC" w:rsidRDefault="00276118"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276118" w:rsidRDefault="00276118"/>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276118" w:rsidRDefault="0027611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276118" w:rsidRPr="005349EA" w:rsidRDefault="0027611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276118" w:rsidRDefault="0027611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276118" w:rsidRPr="005349EA" w:rsidRDefault="0027611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6pt" o:ole="">
                  <v:imagedata r:id="rId12" o:title=""/>
                </v:shape>
                <o:OLEObject Type="Embed" ProgID="PBrush" ShapeID="_x0000_i1025" DrawAspect="Content" ObjectID="_1702315423"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75pt;height:32.55pt" o:ole="">
                  <v:imagedata r:id="rId15" o:title=""/>
                </v:shape>
                <o:OLEObject Type="Embed" ProgID="PBrush" ShapeID="_x0000_i1026" DrawAspect="Content" ObjectID="_1702315424"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680F8E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4A2C7D">
        <w:rPr>
          <w:rFonts w:ascii="Tw Cen MT" w:hAnsi="Tw Cen MT" w:cs="Arial"/>
          <w:i/>
          <w:sz w:val="20"/>
        </w:rPr>
        <w:t xml:space="preserve"> y julio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5DAACF05" w:rsidR="00DA212A" w:rsidRDefault="00DA212A" w:rsidP="0038693E">
      <w:pPr>
        <w:spacing w:after="0" w:line="240" w:lineRule="auto"/>
        <w:rPr>
          <w:rFonts w:ascii="Arial" w:hAnsi="Arial" w:cs="Arial"/>
          <w:sz w:val="20"/>
        </w:rPr>
      </w:pPr>
    </w:p>
    <w:p w14:paraId="7CD4CE60" w14:textId="77777777" w:rsidR="003E128A" w:rsidRDefault="003E128A" w:rsidP="0038693E">
      <w:pPr>
        <w:spacing w:after="0" w:line="240" w:lineRule="auto"/>
        <w:rPr>
          <w:rFonts w:ascii="Arial" w:hAnsi="Arial" w:cs="Arial"/>
          <w:sz w:val="20"/>
        </w:rPr>
      </w:pPr>
    </w:p>
    <w:p w14:paraId="70299B29" w14:textId="1BB42FA1" w:rsidR="003E128A" w:rsidRPr="0038693E" w:rsidRDefault="003E128A" w:rsidP="003E128A">
      <w:pPr>
        <w:spacing w:after="0" w:line="240" w:lineRule="auto"/>
        <w:jc w:val="center"/>
        <w:rPr>
          <w:rFonts w:ascii="Arial" w:hAnsi="Arial" w:cs="Arial"/>
          <w:sz w:val="20"/>
        </w:rPr>
      </w:pPr>
      <w:r>
        <w:rPr>
          <w:noProof/>
        </w:rPr>
        <w:drawing>
          <wp:inline distT="0" distB="0" distL="0" distR="0" wp14:anchorId="6A93F892" wp14:editId="49B3E503">
            <wp:extent cx="3108960" cy="2921635"/>
            <wp:effectExtent l="0" t="0" r="0" b="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0">
                      <a:extLst>
                        <a:ext uri="{28A0092B-C50C-407E-A947-70E740481C1C}">
                          <a14:useLocalDpi xmlns:a14="http://schemas.microsoft.com/office/drawing/2010/main" val="0"/>
                        </a:ext>
                      </a:extLst>
                    </a:blip>
                    <a:stretch>
                      <a:fillRect/>
                    </a:stretch>
                  </pic:blipFill>
                  <pic:spPr>
                    <a:xfrm>
                      <a:off x="0" y="0"/>
                      <a:ext cx="3108960" cy="2921635"/>
                    </a:xfrm>
                    <a:prstGeom prst="rect">
                      <a:avLst/>
                    </a:prstGeom>
                  </pic:spPr>
                </pic:pic>
              </a:graphicData>
            </a:graphic>
          </wp:inline>
        </w:drawing>
      </w:r>
    </w:p>
    <w:p w14:paraId="7185FACC" w14:textId="77777777" w:rsidR="00E0479D" w:rsidRDefault="00E0479D" w:rsidP="00C52F50">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2AC85F7E" w14:textId="3AC67842" w:rsidR="003E128A" w:rsidRDefault="006C513A" w:rsidP="003E128A">
      <w:pPr>
        <w:widowControl w:val="0"/>
        <w:spacing w:after="0" w:line="240" w:lineRule="auto"/>
        <w:jc w:val="center"/>
        <w:rPr>
          <w:rFonts w:ascii="Arial" w:hAnsi="Arial" w:cs="Arial"/>
          <w:color w:val="0000FF"/>
          <w:sz w:val="32"/>
        </w:rPr>
      </w:pPr>
      <w:r>
        <w:rPr>
          <w:rFonts w:ascii="Arial" w:hAnsi="Arial" w:cs="Arial"/>
          <w:color w:val="0000FF"/>
          <w:sz w:val="32"/>
        </w:rPr>
        <w:t>AS-SM-</w:t>
      </w:r>
      <w:r w:rsidR="00276118">
        <w:rPr>
          <w:rFonts w:ascii="Arial" w:hAnsi="Arial" w:cs="Arial"/>
          <w:color w:val="0000FF"/>
          <w:sz w:val="32"/>
        </w:rPr>
        <w:t>11</w:t>
      </w:r>
      <w:r>
        <w:rPr>
          <w:rFonts w:ascii="Arial" w:hAnsi="Arial" w:cs="Arial"/>
          <w:color w:val="0000FF"/>
          <w:sz w:val="32"/>
        </w:rPr>
        <w:t>9</w:t>
      </w:r>
      <w:r w:rsidR="003E128A">
        <w:rPr>
          <w:rFonts w:ascii="Arial" w:hAnsi="Arial" w:cs="Arial"/>
          <w:color w:val="0000FF"/>
          <w:sz w:val="32"/>
        </w:rPr>
        <w:t>-2021</w:t>
      </w:r>
      <w:r w:rsidR="003E128A" w:rsidRPr="00000BF0">
        <w:rPr>
          <w:rFonts w:ascii="Arial" w:hAnsi="Arial" w:cs="Arial"/>
          <w:color w:val="0000FF"/>
          <w:sz w:val="32"/>
        </w:rPr>
        <w:t>-GRAP-1</w:t>
      </w:r>
    </w:p>
    <w:p w14:paraId="0E174A6C" w14:textId="77777777" w:rsidR="003E128A" w:rsidRPr="00000BF0" w:rsidRDefault="003E128A" w:rsidP="003E128A">
      <w:pPr>
        <w:widowControl w:val="0"/>
        <w:spacing w:after="0" w:line="240" w:lineRule="auto"/>
        <w:jc w:val="center"/>
        <w:rPr>
          <w:rFonts w:ascii="Arial" w:hAnsi="Arial" w:cs="Arial"/>
        </w:rPr>
      </w:pPr>
      <w:r w:rsidRPr="00000BF0">
        <w:rPr>
          <w:rFonts w:ascii="Arial" w:hAnsi="Arial" w:cs="Arial"/>
        </w:rPr>
        <w:t>PRIMERA CONVOCATORIA</w:t>
      </w:r>
      <w:bookmarkStart w:id="0" w:name="_GoBack"/>
      <w:bookmarkEnd w:id="0"/>
    </w:p>
    <w:p w14:paraId="2E8ED01A" w14:textId="77777777" w:rsidR="003E128A" w:rsidRPr="00000BF0" w:rsidRDefault="003E128A" w:rsidP="003E128A">
      <w:pPr>
        <w:widowControl w:val="0"/>
        <w:spacing w:after="0" w:line="240" w:lineRule="auto"/>
        <w:rPr>
          <w:rFonts w:ascii="Arial" w:hAnsi="Arial" w:cs="Arial"/>
          <w:sz w:val="20"/>
        </w:rPr>
      </w:pPr>
    </w:p>
    <w:p w14:paraId="37D23822" w14:textId="16F2F6F6" w:rsidR="003E128A" w:rsidRDefault="003E128A" w:rsidP="003E128A">
      <w:pPr>
        <w:widowControl w:val="0"/>
        <w:spacing w:after="0" w:line="240" w:lineRule="auto"/>
        <w:jc w:val="center"/>
        <w:rPr>
          <w:rFonts w:ascii="Arial" w:hAnsi="Arial" w:cs="Arial"/>
          <w:color w:val="FF0000"/>
          <w:sz w:val="24"/>
        </w:rPr>
      </w:pPr>
      <w:r w:rsidRPr="00000BF0">
        <w:rPr>
          <w:rFonts w:ascii="Arial" w:hAnsi="Arial" w:cs="Arial"/>
          <w:color w:val="FF0000"/>
          <w:sz w:val="24"/>
        </w:rPr>
        <w:t xml:space="preserve">BASES </w:t>
      </w:r>
      <w:r w:rsidR="00D828FB">
        <w:rPr>
          <w:rFonts w:ascii="Arial" w:hAnsi="Arial" w:cs="Arial"/>
          <w:color w:val="FF0000"/>
          <w:sz w:val="24"/>
        </w:rPr>
        <w:t>ADMINISTRATIVAS</w:t>
      </w:r>
    </w:p>
    <w:p w14:paraId="16C03D28" w14:textId="77777777" w:rsidR="003E128A" w:rsidRDefault="003E128A" w:rsidP="003E128A">
      <w:pPr>
        <w:widowControl w:val="0"/>
        <w:spacing w:after="0" w:line="240" w:lineRule="auto"/>
        <w:rPr>
          <w:rFonts w:ascii="Arial" w:hAnsi="Arial" w:cs="Arial"/>
          <w:sz w:val="20"/>
        </w:rPr>
      </w:pPr>
    </w:p>
    <w:p w14:paraId="67F6E1F9" w14:textId="77777777" w:rsidR="003E128A" w:rsidRPr="00CD5328" w:rsidRDefault="003E128A" w:rsidP="003E128A">
      <w:pPr>
        <w:widowControl w:val="0"/>
        <w:spacing w:after="0" w:line="240" w:lineRule="auto"/>
        <w:rPr>
          <w:rFonts w:ascii="Arial" w:hAnsi="Arial" w:cs="Arial"/>
          <w:sz w:val="20"/>
        </w:rPr>
      </w:pPr>
    </w:p>
    <w:p w14:paraId="05480160" w14:textId="77777777" w:rsidR="003E128A" w:rsidRPr="00CD5328" w:rsidRDefault="003E128A" w:rsidP="003E128A">
      <w:pPr>
        <w:widowControl w:val="0"/>
        <w:spacing w:after="0" w:line="240" w:lineRule="auto"/>
        <w:rPr>
          <w:rFonts w:ascii="Arial" w:hAnsi="Arial" w:cs="Arial"/>
          <w:sz w:val="20"/>
        </w:rPr>
      </w:pPr>
    </w:p>
    <w:p w14:paraId="36697347" w14:textId="77777777" w:rsidR="003E128A" w:rsidRPr="00CD5328" w:rsidRDefault="003E128A" w:rsidP="003E128A">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 BIENES</w:t>
      </w:r>
    </w:p>
    <w:p w14:paraId="073CF205" w14:textId="081E36F7" w:rsidR="001E107E" w:rsidRDefault="00276118" w:rsidP="003E128A">
      <w:pPr>
        <w:widowControl w:val="0"/>
        <w:spacing w:after="0" w:line="240" w:lineRule="auto"/>
        <w:jc w:val="center"/>
        <w:rPr>
          <w:rFonts w:ascii="Arial" w:hAnsi="Arial" w:cs="Arial"/>
          <w:b/>
          <w:color w:val="0000FF"/>
          <w:sz w:val="26"/>
          <w:szCs w:val="26"/>
        </w:rPr>
      </w:pPr>
      <w:r w:rsidRPr="00276118">
        <w:rPr>
          <w:rFonts w:ascii="Arial" w:hAnsi="Arial" w:cs="Arial"/>
          <w:b/>
          <w:color w:val="0000FF"/>
          <w:sz w:val="26"/>
          <w:szCs w:val="26"/>
        </w:rPr>
        <w:t>ADQUISICIÓN DE POLICARBONATO SÓLIDO DE 3.05X2.05, E=6 MM, COLOR GRIS</w:t>
      </w:r>
      <w:r w:rsidR="006C513A" w:rsidRPr="00276118">
        <w:rPr>
          <w:rFonts w:ascii="Arial" w:hAnsi="Arial" w:cs="Arial"/>
          <w:b/>
          <w:color w:val="0000FF"/>
          <w:sz w:val="26"/>
          <w:szCs w:val="26"/>
        </w:rPr>
        <w:t>.</w:t>
      </w:r>
    </w:p>
    <w:p w14:paraId="6BD9651D" w14:textId="34E99D9B" w:rsidR="006C513A" w:rsidRDefault="006C513A" w:rsidP="003E128A">
      <w:pPr>
        <w:widowControl w:val="0"/>
        <w:spacing w:after="0" w:line="240" w:lineRule="auto"/>
        <w:jc w:val="center"/>
        <w:rPr>
          <w:rFonts w:ascii="Arial" w:hAnsi="Arial" w:cs="Arial"/>
          <w:b/>
          <w:color w:val="0000FF"/>
          <w:sz w:val="26"/>
          <w:szCs w:val="26"/>
        </w:rPr>
      </w:pPr>
    </w:p>
    <w:p w14:paraId="01500F11" w14:textId="77777777" w:rsidR="006C513A" w:rsidRDefault="006C513A" w:rsidP="003E128A">
      <w:pPr>
        <w:widowControl w:val="0"/>
        <w:spacing w:after="0" w:line="240" w:lineRule="auto"/>
        <w:jc w:val="center"/>
        <w:rPr>
          <w:rFonts w:ascii="Arial" w:hAnsi="Arial" w:cs="Arial"/>
          <w:b/>
          <w:color w:val="0000FF"/>
          <w:sz w:val="26"/>
          <w:szCs w:val="26"/>
        </w:rPr>
      </w:pPr>
    </w:p>
    <w:p w14:paraId="45384B0D" w14:textId="5272C1D9" w:rsidR="003A4BE6" w:rsidRDefault="003E128A" w:rsidP="00276118">
      <w:pPr>
        <w:widowControl w:val="0"/>
        <w:spacing w:after="0" w:line="240" w:lineRule="auto"/>
        <w:jc w:val="center"/>
        <w:rPr>
          <w:rFonts w:ascii="Arial" w:hAnsi="Arial" w:cs="Arial"/>
          <w:b/>
          <w:color w:val="0000FF"/>
          <w:sz w:val="26"/>
          <w:szCs w:val="26"/>
        </w:rPr>
      </w:pPr>
      <w:r w:rsidRPr="00000BF0">
        <w:rPr>
          <w:rFonts w:ascii="Arial" w:hAnsi="Arial" w:cs="Arial"/>
          <w:b/>
          <w:color w:val="auto"/>
          <w:sz w:val="28"/>
        </w:rPr>
        <w:t>PROYECTO:</w:t>
      </w:r>
      <w:r w:rsidR="00603A51" w:rsidRPr="00603A51">
        <w:t xml:space="preserve"> </w:t>
      </w:r>
      <w:r w:rsidR="00276118" w:rsidRPr="00276118">
        <w:rPr>
          <w:rFonts w:ascii="Arial" w:hAnsi="Arial" w:cs="Arial"/>
          <w:b/>
          <w:color w:val="0000FF"/>
          <w:sz w:val="26"/>
          <w:szCs w:val="26"/>
        </w:rPr>
        <w:t>"MEJORAMIENTO DEL SERVICIO EDUCATIVO EN LA IEP N° 54002 SANTA ROSA E IES SANTA ROSA DEL DISTRITO DE ABANCAY, PROVINCIA DE ABANCAY, REGIÓN APURÍMAC"</w:t>
      </w:r>
    </w:p>
    <w:p w14:paraId="035560FD" w14:textId="564D047D" w:rsidR="003E128A" w:rsidRDefault="003E128A" w:rsidP="003A4BE6">
      <w:pPr>
        <w:widowControl w:val="0"/>
        <w:spacing w:after="0" w:line="240" w:lineRule="auto"/>
        <w:ind w:left="720" w:hanging="720"/>
        <w:jc w:val="left"/>
        <w:rPr>
          <w:rFonts w:ascii="Arial" w:hAnsi="Arial" w:cs="Arial"/>
          <w:b/>
          <w:color w:val="0000FF"/>
          <w:sz w:val="26"/>
          <w:szCs w:val="26"/>
        </w:rPr>
      </w:pPr>
    </w:p>
    <w:p w14:paraId="103C7C29" w14:textId="782F15A0" w:rsidR="003E128A" w:rsidRPr="00236E12" w:rsidRDefault="003E128A" w:rsidP="003E128A">
      <w:pPr>
        <w:widowControl w:val="0"/>
        <w:spacing w:after="0" w:line="240" w:lineRule="auto"/>
        <w:jc w:val="left"/>
        <w:rPr>
          <w:rFonts w:ascii="Arial" w:hAnsi="Arial" w:cs="Arial"/>
          <w:b/>
          <w:color w:val="0000FF"/>
          <w:sz w:val="26"/>
          <w:szCs w:val="26"/>
        </w:rPr>
      </w:pPr>
    </w:p>
    <w:p w14:paraId="7B73D9CD" w14:textId="77777777" w:rsidR="003E128A" w:rsidRPr="00CD5328" w:rsidRDefault="003E128A" w:rsidP="003E128A">
      <w:pPr>
        <w:widowControl w:val="0"/>
        <w:spacing w:after="0" w:line="240" w:lineRule="auto"/>
        <w:rPr>
          <w:rFonts w:ascii="Arial" w:hAnsi="Arial" w:cs="Arial"/>
          <w:sz w:val="20"/>
        </w:rPr>
      </w:pPr>
    </w:p>
    <w:p w14:paraId="2677946C" w14:textId="77777777" w:rsidR="003E128A" w:rsidRDefault="003E128A" w:rsidP="003E128A">
      <w:pPr>
        <w:widowControl w:val="0"/>
        <w:spacing w:after="0" w:line="240" w:lineRule="auto"/>
        <w:rPr>
          <w:rFonts w:ascii="Arial" w:hAnsi="Arial" w:cs="Arial"/>
          <w:sz w:val="20"/>
        </w:rPr>
      </w:pPr>
    </w:p>
    <w:p w14:paraId="5485ABF4" w14:textId="77777777" w:rsidR="003E128A" w:rsidRPr="00236E12" w:rsidRDefault="003E128A" w:rsidP="003E128A">
      <w:pPr>
        <w:widowControl w:val="0"/>
        <w:spacing w:after="0" w:line="240" w:lineRule="auto"/>
        <w:jc w:val="center"/>
        <w:rPr>
          <w:rFonts w:ascii="Arial" w:hAnsi="Arial" w:cs="Arial"/>
          <w:b/>
          <w:sz w:val="28"/>
        </w:rPr>
      </w:pPr>
      <w:r w:rsidRPr="00236E12">
        <w:rPr>
          <w:rFonts w:ascii="Arial" w:hAnsi="Arial" w:cs="Arial"/>
          <w:b/>
          <w:sz w:val="28"/>
        </w:rPr>
        <w:t>2021</w:t>
      </w: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121ABB91" w14:textId="71573356"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1"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1"/>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2"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2"/>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3"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3"/>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4"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4"/>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5" w:name="_Hlk534962097"/>
      <w:bookmarkStart w:id="6" w:name="_Hlk534962383"/>
      <w:r w:rsidRPr="00C757C8">
        <w:rPr>
          <w:rFonts w:ascii="Arial" w:hAnsi="Arial" w:cs="Arial"/>
          <w:b/>
          <w:sz w:val="20"/>
        </w:rPr>
        <w:t>GARANTÍA DE FIEL CUMPLIMIENTO</w:t>
      </w:r>
    </w:p>
    <w:bookmarkEnd w:id="5"/>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6"/>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7"/>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8"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8"/>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E128A" w:rsidRPr="00CD5328" w14:paraId="6F159D7A" w14:textId="77777777" w:rsidTr="00AD0AB4">
        <w:trPr>
          <w:trHeight w:val="397"/>
        </w:trPr>
        <w:tc>
          <w:tcPr>
            <w:tcW w:w="2288" w:type="dxa"/>
          </w:tcPr>
          <w:p w14:paraId="0A8C1F8C" w14:textId="1EE89D31" w:rsidR="003E128A" w:rsidRPr="00CD5328" w:rsidRDefault="003E128A" w:rsidP="003E128A">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0FA1AD0E" w:rsidR="003E128A" w:rsidRPr="00CD5328" w:rsidRDefault="003E128A" w:rsidP="003E128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55972C74" w:rsidR="003E128A" w:rsidRPr="00CD5328" w:rsidRDefault="003E128A" w:rsidP="003E128A">
            <w:pPr>
              <w:widowControl w:val="0"/>
              <w:spacing w:after="0" w:line="240" w:lineRule="auto"/>
              <w:rPr>
                <w:rFonts w:ascii="Arial" w:hAnsi="Arial" w:cs="Arial"/>
                <w:sz w:val="20"/>
              </w:rPr>
            </w:pPr>
            <w:r w:rsidRPr="00000BF0">
              <w:rPr>
                <w:rFonts w:ascii="Arial" w:hAnsi="Arial" w:cs="Arial"/>
                <w:sz w:val="20"/>
                <w:lang w:val="pt-BR"/>
              </w:rPr>
              <w:t>GOBIERNO REGIONAL DE APURIMAC</w:t>
            </w:r>
          </w:p>
        </w:tc>
      </w:tr>
      <w:tr w:rsidR="003E128A" w:rsidRPr="00CD5328" w14:paraId="3B9CB45F" w14:textId="77777777" w:rsidTr="00AD0AB4">
        <w:trPr>
          <w:trHeight w:val="397"/>
        </w:trPr>
        <w:tc>
          <w:tcPr>
            <w:tcW w:w="2288" w:type="dxa"/>
          </w:tcPr>
          <w:p w14:paraId="2B474862" w14:textId="1414F5C2" w:rsidR="003E128A" w:rsidRPr="00CD5328" w:rsidRDefault="003E128A" w:rsidP="003E128A">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343398D9" w:rsidR="003E128A" w:rsidRPr="00CD5328" w:rsidRDefault="003E128A" w:rsidP="003E128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32C327FD" w:rsidR="003E128A" w:rsidRPr="00CD5328" w:rsidRDefault="003E128A" w:rsidP="003E128A">
            <w:pPr>
              <w:widowControl w:val="0"/>
              <w:spacing w:after="0" w:line="240" w:lineRule="auto"/>
              <w:rPr>
                <w:rFonts w:ascii="Arial" w:hAnsi="Arial" w:cs="Arial"/>
                <w:sz w:val="20"/>
              </w:rPr>
            </w:pPr>
            <w:r w:rsidRPr="00000BF0">
              <w:rPr>
                <w:rFonts w:ascii="Arial" w:hAnsi="Arial" w:cs="Arial"/>
                <w:sz w:val="20"/>
                <w:lang w:val="pt-BR"/>
              </w:rPr>
              <w:t>20527141762</w:t>
            </w:r>
          </w:p>
        </w:tc>
      </w:tr>
      <w:tr w:rsidR="003E128A" w:rsidRPr="00CD5328" w14:paraId="578E8EEF" w14:textId="77777777" w:rsidTr="00AD0AB4">
        <w:trPr>
          <w:trHeight w:val="397"/>
        </w:trPr>
        <w:tc>
          <w:tcPr>
            <w:tcW w:w="2288" w:type="dxa"/>
          </w:tcPr>
          <w:p w14:paraId="05C07449" w14:textId="0A6F1182" w:rsidR="003E128A" w:rsidRPr="00CD5328" w:rsidRDefault="003E128A" w:rsidP="003E128A">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1C317CC8" w:rsidR="003E128A" w:rsidRPr="00CD5328" w:rsidRDefault="003E128A" w:rsidP="003E128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7FE811DB" w:rsidR="003E128A" w:rsidRPr="00CD5328" w:rsidRDefault="003E128A" w:rsidP="003E128A">
            <w:pPr>
              <w:widowControl w:val="0"/>
              <w:spacing w:after="0" w:line="240" w:lineRule="auto"/>
              <w:rPr>
                <w:rFonts w:ascii="Arial" w:hAnsi="Arial" w:cs="Arial"/>
                <w:sz w:val="20"/>
              </w:rPr>
            </w:pPr>
            <w:r w:rsidRPr="00000BF0">
              <w:rPr>
                <w:rFonts w:ascii="Arial" w:hAnsi="Arial" w:cs="Arial"/>
                <w:sz w:val="20"/>
                <w:lang w:val="pt-BR"/>
              </w:rPr>
              <w:t>JR. PUNO N° 107 – ABANCAY - APURIMAC</w:t>
            </w:r>
          </w:p>
        </w:tc>
      </w:tr>
      <w:tr w:rsidR="003E128A" w:rsidRPr="00CD5328" w14:paraId="0F864605" w14:textId="77777777" w:rsidTr="00AD0AB4">
        <w:trPr>
          <w:trHeight w:val="397"/>
        </w:trPr>
        <w:tc>
          <w:tcPr>
            <w:tcW w:w="2288" w:type="dxa"/>
          </w:tcPr>
          <w:p w14:paraId="130E434A" w14:textId="36108DC3" w:rsidR="003E128A" w:rsidRPr="00CD5328" w:rsidRDefault="003E128A" w:rsidP="003E128A">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1372E392" w:rsidR="003E128A" w:rsidRPr="00CD5328" w:rsidRDefault="003E128A" w:rsidP="003E128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0E36E453" w:rsidR="003E128A" w:rsidRPr="00CD5328" w:rsidRDefault="003E128A" w:rsidP="003E128A">
            <w:pPr>
              <w:widowControl w:val="0"/>
              <w:spacing w:after="0" w:line="240" w:lineRule="auto"/>
              <w:rPr>
                <w:rFonts w:ascii="Arial" w:hAnsi="Arial" w:cs="Arial"/>
                <w:sz w:val="20"/>
              </w:rPr>
            </w:pPr>
            <w:r w:rsidRPr="00000BF0">
              <w:rPr>
                <w:rFonts w:ascii="Arial" w:hAnsi="Arial" w:cs="Arial"/>
                <w:sz w:val="20"/>
                <w:lang w:val="pt-BR"/>
              </w:rPr>
              <w:t>(083) – 321014</w:t>
            </w:r>
          </w:p>
        </w:tc>
      </w:tr>
      <w:tr w:rsidR="003E128A" w:rsidRPr="00CD5328" w14:paraId="2580E5F0" w14:textId="77777777" w:rsidTr="00AD0AB4">
        <w:trPr>
          <w:trHeight w:val="397"/>
        </w:trPr>
        <w:tc>
          <w:tcPr>
            <w:tcW w:w="2288" w:type="dxa"/>
          </w:tcPr>
          <w:p w14:paraId="2D38F17A" w14:textId="7A9AC502" w:rsidR="003E128A" w:rsidRPr="00CD5328" w:rsidRDefault="003E128A" w:rsidP="003E128A">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6B8A7676" w:rsidR="003E128A" w:rsidRPr="00CD5328" w:rsidRDefault="003E128A" w:rsidP="003E128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3593A241" w:rsidR="003E128A" w:rsidRPr="00CD5328" w:rsidRDefault="003E128A" w:rsidP="003E128A">
            <w:pPr>
              <w:widowControl w:val="0"/>
              <w:spacing w:after="0" w:line="240" w:lineRule="auto"/>
              <w:rPr>
                <w:rFonts w:ascii="Arial" w:hAnsi="Arial" w:cs="Arial"/>
                <w:sz w:val="20"/>
              </w:rPr>
            </w:pPr>
            <w:r w:rsidRPr="00000BF0">
              <w:rPr>
                <w:rFonts w:ascii="Arial" w:hAnsi="Arial" w:cs="Arial"/>
                <w:sz w:val="20"/>
                <w:lang w:val="pt-BR"/>
              </w:rPr>
              <w:t>proces</w:t>
            </w:r>
            <w:r>
              <w:rPr>
                <w:rFonts w:ascii="Arial" w:hAnsi="Arial" w:cs="Arial"/>
                <w:sz w:val="20"/>
                <w:lang w:val="pt-BR"/>
              </w:rPr>
              <w:t>os.regionapurimac.2020</w:t>
            </w:r>
            <w:r w:rsidRPr="00000BF0">
              <w:rPr>
                <w:rFonts w:ascii="Arial" w:hAnsi="Arial" w:cs="Arial"/>
                <w:sz w:val="20"/>
                <w:lang w:val="pt-BR"/>
              </w:rPr>
              <w:t>@gmail.com</w:t>
            </w: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E9678E0" w14:textId="1807B9B5" w:rsidR="003E128A" w:rsidRDefault="00D5597F" w:rsidP="00F45C47">
      <w:pPr>
        <w:widowControl w:val="0"/>
        <w:spacing w:after="0" w:line="240" w:lineRule="auto"/>
        <w:ind w:left="567"/>
        <w:rPr>
          <w:rFonts w:ascii="Arial" w:hAnsi="Arial" w:cs="Arial"/>
          <w:color w:val="7030A0"/>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w:t>
      </w:r>
      <w:r w:rsidR="00E54558">
        <w:rPr>
          <w:rFonts w:ascii="Arial" w:hAnsi="Arial" w:cs="Arial"/>
          <w:sz w:val="20"/>
        </w:rPr>
        <w:t xml:space="preserve">contratación </w:t>
      </w:r>
      <w:r w:rsidR="00276118" w:rsidRPr="00276118">
        <w:rPr>
          <w:rFonts w:ascii="Arial" w:hAnsi="Arial" w:cs="Arial"/>
          <w:color w:val="7030A0"/>
          <w:sz w:val="20"/>
        </w:rPr>
        <w:t>ADQUISICIÓN DE POLICARBONATO SÓLIDO DE 3.05X2.05, E=6 MM, COLOR GRIS, PARA EL PROYECTO "MEJORAMIENTO DEL SERVICIO EDUCATIVO EN LA IEP N° 54002 SANTA ROSA E IES SANTA ROSA DEL DISTRITO DE ABANCAY, PROVINCIA DE ABANCAY, REGIÓN APURÍMAC"</w:t>
      </w:r>
      <w:r w:rsidR="00603A51" w:rsidRPr="00276118">
        <w:rPr>
          <w:rFonts w:ascii="Arial" w:hAnsi="Arial" w:cs="Arial"/>
          <w:color w:val="7030A0"/>
          <w:sz w:val="20"/>
        </w:rPr>
        <w:t>.</w:t>
      </w:r>
    </w:p>
    <w:p w14:paraId="6632821D" w14:textId="47298448" w:rsidR="006C513A" w:rsidRDefault="006C513A" w:rsidP="00F45C47">
      <w:pPr>
        <w:widowControl w:val="0"/>
        <w:spacing w:after="0" w:line="240" w:lineRule="auto"/>
        <w:ind w:left="567"/>
        <w:rPr>
          <w:rFonts w:ascii="Arial" w:hAnsi="Arial" w:cs="Arial"/>
          <w:color w:val="7030A0"/>
          <w:sz w:val="20"/>
        </w:rPr>
      </w:pPr>
    </w:p>
    <w:p w14:paraId="1EC48D5C" w14:textId="77777777" w:rsidR="006C513A" w:rsidRDefault="006C513A" w:rsidP="00F45C47">
      <w:pPr>
        <w:widowControl w:val="0"/>
        <w:spacing w:after="0" w:line="240" w:lineRule="auto"/>
        <w:ind w:left="567"/>
        <w:rPr>
          <w:rFonts w:ascii="Arial" w:hAnsi="Arial" w:cs="Arial"/>
          <w:color w:val="7030A0"/>
          <w:sz w:val="20"/>
        </w:rPr>
      </w:pPr>
    </w:p>
    <w:tbl>
      <w:tblPr>
        <w:tblW w:w="766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
        <w:gridCol w:w="4149"/>
        <w:gridCol w:w="1404"/>
        <w:gridCol w:w="1532"/>
      </w:tblGrid>
      <w:tr w:rsidR="003E128A" w:rsidRPr="00B3226B" w14:paraId="6E6A0264" w14:textId="77777777" w:rsidTr="006C3DEC">
        <w:trPr>
          <w:trHeight w:val="13"/>
        </w:trPr>
        <w:tc>
          <w:tcPr>
            <w:tcW w:w="576" w:type="dxa"/>
            <w:shd w:val="clear" w:color="auto" w:fill="auto"/>
            <w:noWrap/>
            <w:vAlign w:val="center"/>
            <w:hideMark/>
          </w:tcPr>
          <w:p w14:paraId="0089659D" w14:textId="0337A20A" w:rsidR="003E128A" w:rsidRPr="00B3226B" w:rsidRDefault="003E128A" w:rsidP="003E128A">
            <w:pPr>
              <w:spacing w:after="0" w:line="240" w:lineRule="auto"/>
              <w:jc w:val="center"/>
              <w:rPr>
                <w:rFonts w:ascii="Arial" w:eastAsia="Times New Roman" w:hAnsi="Arial" w:cs="Arial"/>
                <w:b/>
                <w:color w:val="000000" w:themeColor="text1"/>
                <w:sz w:val="16"/>
                <w:szCs w:val="16"/>
              </w:rPr>
            </w:pPr>
            <w:r w:rsidRPr="00B3226B">
              <w:rPr>
                <w:rFonts w:ascii="Arial" w:eastAsia="Times New Roman" w:hAnsi="Arial" w:cs="Arial"/>
                <w:b/>
                <w:color w:val="000000" w:themeColor="text1"/>
                <w:sz w:val="16"/>
                <w:szCs w:val="16"/>
              </w:rPr>
              <w:t xml:space="preserve">ITEM </w:t>
            </w:r>
            <w:r w:rsidR="00276118">
              <w:rPr>
                <w:rFonts w:ascii="Arial" w:eastAsia="Times New Roman" w:hAnsi="Arial" w:cs="Arial"/>
                <w:b/>
                <w:color w:val="000000" w:themeColor="text1"/>
                <w:sz w:val="16"/>
                <w:szCs w:val="16"/>
              </w:rPr>
              <w:t xml:space="preserve"> </w:t>
            </w:r>
          </w:p>
        </w:tc>
        <w:tc>
          <w:tcPr>
            <w:tcW w:w="4149" w:type="dxa"/>
            <w:tcBorders>
              <w:bottom w:val="single" w:sz="4" w:space="0" w:color="auto"/>
            </w:tcBorders>
            <w:shd w:val="clear" w:color="auto" w:fill="auto"/>
            <w:vAlign w:val="center"/>
          </w:tcPr>
          <w:p w14:paraId="320BE30C" w14:textId="77777777" w:rsidR="003E128A" w:rsidRPr="00B3226B" w:rsidRDefault="003E128A" w:rsidP="003E128A">
            <w:pPr>
              <w:spacing w:after="0" w:line="240" w:lineRule="auto"/>
              <w:jc w:val="center"/>
              <w:rPr>
                <w:rFonts w:ascii="Arial" w:eastAsia="Times New Roman" w:hAnsi="Arial" w:cs="Arial"/>
                <w:b/>
                <w:color w:val="000000" w:themeColor="text1"/>
                <w:sz w:val="16"/>
                <w:szCs w:val="16"/>
              </w:rPr>
            </w:pPr>
            <w:r w:rsidRPr="00B3226B">
              <w:rPr>
                <w:rFonts w:ascii="Arial" w:eastAsia="Times New Roman" w:hAnsi="Arial" w:cs="Arial"/>
                <w:b/>
                <w:color w:val="000000" w:themeColor="text1"/>
                <w:sz w:val="16"/>
                <w:szCs w:val="16"/>
              </w:rPr>
              <w:t>DESCRIPCION</w:t>
            </w:r>
          </w:p>
        </w:tc>
        <w:tc>
          <w:tcPr>
            <w:tcW w:w="1404" w:type="dxa"/>
            <w:tcBorders>
              <w:bottom w:val="single" w:sz="4" w:space="0" w:color="auto"/>
            </w:tcBorders>
            <w:shd w:val="clear" w:color="auto" w:fill="auto"/>
            <w:noWrap/>
            <w:vAlign w:val="center"/>
          </w:tcPr>
          <w:p w14:paraId="0D1200E1" w14:textId="77777777" w:rsidR="003E128A" w:rsidRPr="00B3226B" w:rsidRDefault="003E128A" w:rsidP="003E128A">
            <w:pPr>
              <w:spacing w:after="0" w:line="240" w:lineRule="auto"/>
              <w:jc w:val="center"/>
              <w:rPr>
                <w:rFonts w:ascii="Arial" w:eastAsia="Times New Roman" w:hAnsi="Arial" w:cs="Arial"/>
                <w:b/>
                <w:color w:val="000000" w:themeColor="text1"/>
                <w:sz w:val="16"/>
                <w:szCs w:val="16"/>
              </w:rPr>
            </w:pPr>
            <w:proofErr w:type="spellStart"/>
            <w:r w:rsidRPr="00B3226B">
              <w:rPr>
                <w:rFonts w:ascii="Arial" w:eastAsia="Times New Roman" w:hAnsi="Arial" w:cs="Arial"/>
                <w:b/>
                <w:color w:val="000000" w:themeColor="text1"/>
                <w:sz w:val="16"/>
                <w:szCs w:val="16"/>
              </w:rPr>
              <w:t>UNd</w:t>
            </w:r>
            <w:proofErr w:type="spellEnd"/>
            <w:r w:rsidRPr="00B3226B">
              <w:rPr>
                <w:rFonts w:ascii="Arial" w:eastAsia="Times New Roman" w:hAnsi="Arial" w:cs="Arial"/>
                <w:b/>
                <w:color w:val="000000" w:themeColor="text1"/>
                <w:sz w:val="16"/>
                <w:szCs w:val="16"/>
              </w:rPr>
              <w:t>.  MED</w:t>
            </w:r>
          </w:p>
        </w:tc>
        <w:tc>
          <w:tcPr>
            <w:tcW w:w="1532" w:type="dxa"/>
            <w:tcBorders>
              <w:bottom w:val="single" w:sz="4" w:space="0" w:color="auto"/>
            </w:tcBorders>
            <w:shd w:val="clear" w:color="auto" w:fill="auto"/>
            <w:noWrap/>
            <w:vAlign w:val="center"/>
          </w:tcPr>
          <w:p w14:paraId="06B87B97" w14:textId="77777777" w:rsidR="003E128A" w:rsidRPr="00B3226B" w:rsidRDefault="003E128A" w:rsidP="003E128A">
            <w:pPr>
              <w:spacing w:after="0" w:line="240" w:lineRule="auto"/>
              <w:jc w:val="center"/>
              <w:rPr>
                <w:rFonts w:ascii="Arial" w:eastAsia="Times New Roman" w:hAnsi="Arial" w:cs="Arial"/>
                <w:b/>
                <w:color w:val="000000" w:themeColor="text1"/>
                <w:sz w:val="18"/>
                <w:szCs w:val="18"/>
              </w:rPr>
            </w:pPr>
            <w:r w:rsidRPr="00B3226B">
              <w:rPr>
                <w:rFonts w:ascii="Arial" w:eastAsia="Times New Roman" w:hAnsi="Arial" w:cs="Arial"/>
                <w:b/>
                <w:color w:val="000000" w:themeColor="text1"/>
                <w:sz w:val="18"/>
                <w:szCs w:val="18"/>
              </w:rPr>
              <w:t>CANTIDAD</w:t>
            </w:r>
          </w:p>
        </w:tc>
      </w:tr>
      <w:tr w:rsidR="00276118" w:rsidRPr="00B3226B" w14:paraId="6FA7C45B" w14:textId="77777777" w:rsidTr="00E54558">
        <w:trPr>
          <w:trHeight w:val="262"/>
        </w:trPr>
        <w:tc>
          <w:tcPr>
            <w:tcW w:w="576" w:type="dxa"/>
            <w:shd w:val="clear" w:color="auto" w:fill="auto"/>
            <w:noWrap/>
            <w:vAlign w:val="center"/>
          </w:tcPr>
          <w:p w14:paraId="73EAB72A" w14:textId="77777777" w:rsidR="00276118" w:rsidRPr="00B3226B" w:rsidRDefault="00276118" w:rsidP="00276118">
            <w:pPr>
              <w:spacing w:after="0" w:line="240" w:lineRule="auto"/>
              <w:jc w:val="center"/>
              <w:rPr>
                <w:rFonts w:ascii="Arial" w:eastAsia="Times New Roman" w:hAnsi="Arial" w:cs="Arial"/>
                <w:color w:val="000000" w:themeColor="text1"/>
                <w:sz w:val="18"/>
                <w:szCs w:val="18"/>
              </w:rPr>
            </w:pPr>
            <w:r w:rsidRPr="00B3226B">
              <w:rPr>
                <w:rFonts w:ascii="Arial" w:eastAsia="Times New Roman" w:hAnsi="Arial" w:cs="Arial"/>
                <w:color w:val="000000" w:themeColor="text1"/>
                <w:sz w:val="18"/>
                <w:szCs w:val="18"/>
              </w:rPr>
              <w:t>1</w:t>
            </w:r>
          </w:p>
        </w:tc>
        <w:tc>
          <w:tcPr>
            <w:tcW w:w="4149" w:type="dxa"/>
            <w:tcBorders>
              <w:top w:val="single" w:sz="4" w:space="0" w:color="auto"/>
              <w:left w:val="single" w:sz="4" w:space="0" w:color="auto"/>
              <w:bottom w:val="single" w:sz="4" w:space="0" w:color="auto"/>
              <w:right w:val="single" w:sz="4" w:space="0" w:color="auto"/>
            </w:tcBorders>
            <w:shd w:val="clear" w:color="000000" w:fill="FFFFFF"/>
            <w:vAlign w:val="center"/>
          </w:tcPr>
          <w:p w14:paraId="0E81C005" w14:textId="3613DFDD" w:rsidR="00276118" w:rsidRPr="00B3226B" w:rsidRDefault="00276118" w:rsidP="00276118">
            <w:pPr>
              <w:widowControl w:val="0"/>
              <w:spacing w:after="0" w:line="240" w:lineRule="auto"/>
              <w:rPr>
                <w:rFonts w:ascii="Arial" w:eastAsia="Times New Roman" w:hAnsi="Arial" w:cs="Arial"/>
                <w:color w:val="000000" w:themeColor="text1"/>
                <w:sz w:val="18"/>
                <w:szCs w:val="18"/>
              </w:rPr>
            </w:pPr>
            <w:r w:rsidRPr="00276118">
              <w:rPr>
                <w:rFonts w:ascii="Arial" w:hAnsi="Arial" w:cs="Arial"/>
                <w:sz w:val="18"/>
                <w:szCs w:val="18"/>
              </w:rPr>
              <w:t>POLICARBONATO SÓLIDO DE 3.05X2.05, E=6 MM, COLOR GRIS</w:t>
            </w:r>
          </w:p>
        </w:tc>
        <w:tc>
          <w:tcPr>
            <w:tcW w:w="1404" w:type="dxa"/>
            <w:shd w:val="clear" w:color="auto" w:fill="auto"/>
            <w:noWrap/>
            <w:vAlign w:val="center"/>
          </w:tcPr>
          <w:p w14:paraId="22B039BD" w14:textId="1EC8E347" w:rsidR="00276118" w:rsidRPr="00B3226B" w:rsidRDefault="00276118" w:rsidP="00276118">
            <w:pPr>
              <w:spacing w:after="0" w:line="240" w:lineRule="auto"/>
              <w:jc w:val="center"/>
              <w:rPr>
                <w:rFonts w:ascii="Arial" w:eastAsia="Times New Roman" w:hAnsi="Arial" w:cs="Arial"/>
                <w:color w:val="000000" w:themeColor="text1"/>
                <w:sz w:val="16"/>
                <w:szCs w:val="16"/>
              </w:rPr>
            </w:pPr>
            <w:r>
              <w:rPr>
                <w:rFonts w:ascii="Arial" w:hAnsi="Arial" w:cs="Arial"/>
                <w:sz w:val="18"/>
                <w:szCs w:val="18"/>
              </w:rPr>
              <w:t>UNIDAD</w:t>
            </w:r>
          </w:p>
        </w:tc>
        <w:tc>
          <w:tcPr>
            <w:tcW w:w="1532" w:type="dxa"/>
            <w:shd w:val="clear" w:color="auto" w:fill="auto"/>
            <w:noWrap/>
            <w:vAlign w:val="center"/>
          </w:tcPr>
          <w:p w14:paraId="5DA3CACB" w14:textId="4511791B" w:rsidR="00276118" w:rsidRPr="00B3226B" w:rsidRDefault="00276118" w:rsidP="00276118">
            <w:pPr>
              <w:spacing w:after="0" w:line="240" w:lineRule="auto"/>
              <w:jc w:val="center"/>
              <w:rPr>
                <w:rFonts w:ascii="Arial" w:eastAsia="Times New Roman" w:hAnsi="Arial" w:cs="Arial"/>
                <w:color w:val="000000" w:themeColor="text1"/>
                <w:sz w:val="18"/>
                <w:szCs w:val="18"/>
              </w:rPr>
            </w:pPr>
            <w:r>
              <w:rPr>
                <w:rFonts w:ascii="Arial" w:hAnsi="Arial" w:cs="Arial"/>
                <w:sz w:val="18"/>
                <w:szCs w:val="18"/>
              </w:rPr>
              <w:t>72.00</w:t>
            </w:r>
          </w:p>
        </w:tc>
      </w:tr>
    </w:tbl>
    <w:p w14:paraId="20D2F844" w14:textId="77777777" w:rsidR="00F45C47" w:rsidRPr="00C757C8" w:rsidRDefault="00F45C47" w:rsidP="00F45C47">
      <w:pPr>
        <w:widowControl w:val="0"/>
        <w:spacing w:after="0" w:line="240" w:lineRule="auto"/>
        <w:ind w:left="567"/>
        <w:rPr>
          <w:rFonts w:ascii="Arial" w:hAnsi="Arial" w:cs="Arial"/>
          <w:sz w:val="20"/>
        </w:rPr>
      </w:pP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79B02909"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8F5B4B" w:rsidRPr="00DE0596">
        <w:rPr>
          <w:rFonts w:ascii="Arial" w:hAnsi="Arial" w:cs="Arial"/>
          <w:color w:val="7030A0"/>
          <w:sz w:val="20"/>
        </w:rPr>
        <w:t xml:space="preserve">FORMATO N° 2 N° </w:t>
      </w:r>
      <w:r w:rsidR="00276118">
        <w:rPr>
          <w:rFonts w:ascii="Arial" w:hAnsi="Arial" w:cs="Arial"/>
          <w:color w:val="7030A0"/>
          <w:sz w:val="20"/>
        </w:rPr>
        <w:t>191</w:t>
      </w:r>
      <w:r w:rsidR="008F5B4B">
        <w:rPr>
          <w:rFonts w:ascii="Arial" w:hAnsi="Arial" w:cs="Arial"/>
          <w:color w:val="7030A0"/>
          <w:sz w:val="20"/>
        </w:rPr>
        <w:t xml:space="preserve"> – </w:t>
      </w:r>
      <w:r w:rsidR="008F5B4B" w:rsidRPr="00DE0596">
        <w:rPr>
          <w:rFonts w:ascii="Arial" w:hAnsi="Arial" w:cs="Arial"/>
          <w:color w:val="7030A0"/>
          <w:sz w:val="20"/>
        </w:rPr>
        <w:t>20</w:t>
      </w:r>
      <w:r w:rsidR="008F5B4B">
        <w:rPr>
          <w:rFonts w:ascii="Arial" w:hAnsi="Arial" w:cs="Arial"/>
          <w:color w:val="7030A0"/>
          <w:sz w:val="20"/>
        </w:rPr>
        <w:t>21-GRAP,</w:t>
      </w:r>
      <w:r w:rsidR="008F5B4B" w:rsidRPr="00DE0596">
        <w:rPr>
          <w:rFonts w:ascii="Arial" w:hAnsi="Arial" w:cs="Arial"/>
          <w:color w:val="7030A0"/>
          <w:sz w:val="20"/>
        </w:rPr>
        <w:t xml:space="preserve"> </w:t>
      </w:r>
      <w:proofErr w:type="spellStart"/>
      <w:r w:rsidR="008F5B4B" w:rsidRPr="00DE0596">
        <w:rPr>
          <w:rFonts w:ascii="Arial" w:hAnsi="Arial" w:cs="Arial"/>
          <w:color w:val="7030A0"/>
          <w:sz w:val="20"/>
        </w:rPr>
        <w:t>Aprobacion</w:t>
      </w:r>
      <w:proofErr w:type="spellEnd"/>
      <w:r w:rsidR="008F5B4B" w:rsidRPr="00DE0596">
        <w:rPr>
          <w:rFonts w:ascii="Arial" w:hAnsi="Arial" w:cs="Arial"/>
          <w:color w:val="7030A0"/>
          <w:sz w:val="20"/>
        </w:rPr>
        <w:t xml:space="preserve"> de </w:t>
      </w:r>
      <w:r w:rsidR="008F5B4B">
        <w:rPr>
          <w:rFonts w:ascii="Arial" w:hAnsi="Arial" w:cs="Arial"/>
          <w:color w:val="7030A0"/>
          <w:sz w:val="20"/>
        </w:rPr>
        <w:t xml:space="preserve">Expediente de </w:t>
      </w:r>
      <w:proofErr w:type="spellStart"/>
      <w:r w:rsidR="008F5B4B">
        <w:rPr>
          <w:rFonts w:ascii="Arial" w:hAnsi="Arial" w:cs="Arial"/>
          <w:color w:val="7030A0"/>
          <w:sz w:val="20"/>
        </w:rPr>
        <w:t>Contratacion</w:t>
      </w:r>
      <w:proofErr w:type="spellEnd"/>
      <w:r w:rsidR="008F5B4B">
        <w:rPr>
          <w:rFonts w:ascii="Arial" w:hAnsi="Arial" w:cs="Arial"/>
          <w:color w:val="7030A0"/>
          <w:sz w:val="20"/>
        </w:rPr>
        <w:t xml:space="preserve">, el </w:t>
      </w:r>
      <w:r w:rsidR="00276118">
        <w:rPr>
          <w:rFonts w:ascii="Arial" w:hAnsi="Arial" w:cs="Arial"/>
          <w:color w:val="7030A0"/>
          <w:sz w:val="20"/>
        </w:rPr>
        <w:t>27</w:t>
      </w:r>
      <w:r w:rsidR="008F5B4B" w:rsidRPr="00DE0596">
        <w:rPr>
          <w:rFonts w:ascii="Arial" w:hAnsi="Arial" w:cs="Arial"/>
          <w:color w:val="7030A0"/>
          <w:sz w:val="20"/>
        </w:rPr>
        <w:t xml:space="preserve"> de </w:t>
      </w:r>
      <w:r w:rsidR="00276118">
        <w:rPr>
          <w:rFonts w:ascii="Arial" w:hAnsi="Arial" w:cs="Arial"/>
          <w:color w:val="7030A0"/>
          <w:sz w:val="20"/>
        </w:rPr>
        <w:t>dic</w:t>
      </w:r>
      <w:r w:rsidR="00603A51">
        <w:rPr>
          <w:rFonts w:ascii="Arial" w:hAnsi="Arial" w:cs="Arial"/>
          <w:color w:val="7030A0"/>
          <w:sz w:val="20"/>
        </w:rPr>
        <w:t>iem</w:t>
      </w:r>
      <w:r w:rsidR="00762657">
        <w:rPr>
          <w:rFonts w:ascii="Arial" w:hAnsi="Arial" w:cs="Arial"/>
          <w:color w:val="7030A0"/>
          <w:sz w:val="20"/>
        </w:rPr>
        <w:t>bre</w:t>
      </w:r>
      <w:r w:rsidR="008F5B4B" w:rsidRPr="00DE0596">
        <w:rPr>
          <w:rFonts w:ascii="Arial" w:hAnsi="Arial" w:cs="Arial"/>
          <w:color w:val="7030A0"/>
          <w:sz w:val="20"/>
        </w:rPr>
        <w:t xml:space="preserve"> del 202</w:t>
      </w:r>
      <w:r w:rsidR="008F5B4B">
        <w:rPr>
          <w:rFonts w:ascii="Arial" w:hAnsi="Arial" w:cs="Arial"/>
          <w:color w:val="7030A0"/>
          <w:sz w:val="20"/>
        </w:rPr>
        <w:t>1</w:t>
      </w:r>
      <w:r w:rsidR="008F5B4B" w:rsidRPr="00CD5328">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06E39EBD" w14:textId="21FC3E9A" w:rsidR="008F5B4B" w:rsidRPr="00CD5328" w:rsidRDefault="008F5B4B" w:rsidP="008F5B4B">
      <w:pPr>
        <w:widowControl w:val="0"/>
        <w:spacing w:after="0" w:line="240" w:lineRule="auto"/>
        <w:ind w:left="528"/>
        <w:rPr>
          <w:rFonts w:ascii="Arial" w:hAnsi="Arial" w:cs="Arial"/>
          <w:sz w:val="20"/>
        </w:rPr>
      </w:pPr>
      <w:r>
        <w:rPr>
          <w:rFonts w:ascii="Arial" w:hAnsi="Arial" w:cs="Arial"/>
          <w:sz w:val="20"/>
          <w:lang w:val="pt-BR"/>
        </w:rPr>
        <w:t xml:space="preserve">RECURSOS </w:t>
      </w:r>
      <w:r w:rsidR="00A5387F">
        <w:rPr>
          <w:rFonts w:ascii="Arial" w:hAnsi="Arial" w:cs="Arial"/>
          <w:sz w:val="20"/>
          <w:lang w:val="pt-BR"/>
        </w:rPr>
        <w:t>ORDINARIOS.</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31DA131B"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8F5B4B">
        <w:rPr>
          <w:rFonts w:ascii="Arial" w:hAnsi="Arial" w:cs="Arial"/>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1C4AEACB" w14:textId="77777777" w:rsidR="006C3DEC" w:rsidRDefault="006C3DEC" w:rsidP="006C3DEC">
      <w:pPr>
        <w:pStyle w:val="Prrafodelista"/>
        <w:widowControl w:val="0"/>
        <w:spacing w:after="0" w:line="240" w:lineRule="auto"/>
        <w:ind w:left="567"/>
        <w:rPr>
          <w:rFonts w:ascii="Arial" w:hAnsi="Arial" w:cs="Arial"/>
          <w:b/>
          <w:sz w:val="20"/>
        </w:rPr>
      </w:pPr>
      <w:r w:rsidRPr="00575210">
        <w:rPr>
          <w:rFonts w:ascii="Arial" w:hAnsi="Arial" w:cs="Arial"/>
          <w:color w:val="7030A0"/>
          <w:sz w:val="20"/>
        </w:rPr>
        <w:t>No corresponde.</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00B091E1" w14:textId="77777777" w:rsidR="008F5B4B" w:rsidRDefault="008F5B4B" w:rsidP="008F5B4B">
      <w:pPr>
        <w:pStyle w:val="Prrafodelista"/>
        <w:widowControl w:val="0"/>
        <w:spacing w:after="0" w:line="240" w:lineRule="auto"/>
        <w:ind w:left="567"/>
        <w:rPr>
          <w:rFonts w:ascii="Arial" w:hAnsi="Arial" w:cs="Arial"/>
          <w:b/>
          <w:sz w:val="20"/>
        </w:rPr>
      </w:pPr>
      <w:r w:rsidRPr="00575210">
        <w:rPr>
          <w:rFonts w:ascii="Arial" w:hAnsi="Arial" w:cs="Arial"/>
          <w:color w:val="7030A0"/>
          <w:sz w:val="20"/>
        </w:rPr>
        <w:lastRenderedPageBreak/>
        <w:t>No corresponde.</w:t>
      </w:r>
    </w:p>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2DD34729" w:rsidR="00D86313" w:rsidRPr="005469E4" w:rsidRDefault="00D86313" w:rsidP="005469E4">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276118" w:rsidRPr="00276118">
        <w:rPr>
          <w:rFonts w:ascii="Arial" w:hAnsi="Arial" w:cs="Arial"/>
          <w:color w:val="7030A0"/>
          <w:sz w:val="20"/>
        </w:rPr>
        <w:t>cuarenta y cinco</w:t>
      </w:r>
      <w:r w:rsidR="00276118">
        <w:rPr>
          <w:rFonts w:ascii="Arial" w:hAnsi="Arial" w:cs="Arial"/>
          <w:sz w:val="20"/>
        </w:rPr>
        <w:t xml:space="preserve"> </w:t>
      </w:r>
      <w:r w:rsidR="00276118">
        <w:rPr>
          <w:rFonts w:ascii="Arial" w:hAnsi="Arial" w:cs="Arial"/>
          <w:color w:val="7030A0"/>
          <w:sz w:val="20"/>
        </w:rPr>
        <w:t xml:space="preserve"> </w:t>
      </w:r>
      <w:r w:rsidR="0001702E">
        <w:rPr>
          <w:rFonts w:ascii="Arial" w:hAnsi="Arial" w:cs="Arial"/>
          <w:color w:val="7030A0"/>
          <w:sz w:val="20"/>
        </w:rPr>
        <w:t>(</w:t>
      </w:r>
      <w:r w:rsidR="00276118">
        <w:rPr>
          <w:rFonts w:ascii="Arial" w:hAnsi="Arial" w:cs="Arial"/>
          <w:color w:val="7030A0"/>
          <w:sz w:val="20"/>
        </w:rPr>
        <w:t>45</w:t>
      </w:r>
      <w:r w:rsidR="008F5B4B" w:rsidRPr="002F4CF3">
        <w:rPr>
          <w:rFonts w:ascii="Arial" w:hAnsi="Arial" w:cs="Arial"/>
          <w:color w:val="7030A0"/>
          <w:sz w:val="20"/>
        </w:rPr>
        <w:t>) días 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4A0FB5A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774403C1" w14:textId="77777777" w:rsidR="00057F48" w:rsidRDefault="008C67A4" w:rsidP="00057F48">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057F48">
        <w:rPr>
          <w:rFonts w:ascii="Arial" w:eastAsia="Times New Roman" w:hAnsi="Arial" w:cs="Arial"/>
          <w:color w:val="7030A0"/>
          <w:sz w:val="20"/>
          <w:lang w:val="es-ES" w:eastAsia="es-ES"/>
        </w:rPr>
        <w:t>S/. 5.00 (Cinco con 00/100 soles) en CAJA del Gobierno Regional de Apurímac – Sede Central, en horario de oficina sito en Jr. Puno N° 107 de Abancay; y las bases se recabarán en el Departamento de Abastecimientos</w:t>
      </w:r>
      <w:r w:rsidR="00057F48" w:rsidRPr="00D1085D">
        <w:rPr>
          <w:rFonts w:ascii="Arial" w:hAnsi="Arial" w:cs="Arial"/>
          <w:sz w:val="20"/>
        </w:rPr>
        <w:t xml:space="preserve">. </w:t>
      </w:r>
    </w:p>
    <w:p w14:paraId="33AD5726" w14:textId="69B24668" w:rsidR="008C67A4" w:rsidRDefault="008C67A4" w:rsidP="008C67A4">
      <w:pPr>
        <w:widowControl w:val="0"/>
        <w:spacing w:after="0" w:line="240" w:lineRule="auto"/>
        <w:ind w:left="528"/>
        <w:rPr>
          <w:rFonts w:ascii="Arial" w:hAnsi="Arial" w:cs="Arial"/>
          <w:sz w:val="20"/>
        </w:rPr>
      </w:pP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23D00807" w14:textId="77777777" w:rsidR="00057F48" w:rsidRPr="001560AE" w:rsidRDefault="00057F48" w:rsidP="00057F48">
      <w:pPr>
        <w:widowControl w:val="0"/>
        <w:numPr>
          <w:ilvl w:val="2"/>
          <w:numId w:val="47"/>
        </w:numPr>
        <w:autoSpaceDE w:val="0"/>
        <w:autoSpaceDN w:val="0"/>
        <w:spacing w:before="1" w:after="0" w:line="240" w:lineRule="auto"/>
        <w:ind w:left="993" w:right="-1" w:hanging="426"/>
        <w:rPr>
          <w:rFonts w:ascii="Arial" w:hAnsi="Arial" w:cs="Arial"/>
          <w:sz w:val="20"/>
        </w:rPr>
      </w:pPr>
      <w:r w:rsidRPr="001560AE">
        <w:rPr>
          <w:rFonts w:ascii="Arial" w:hAnsi="Arial" w:cs="Arial"/>
          <w:sz w:val="20"/>
        </w:rPr>
        <w:t>Ley N° 31084, Ley de presupuesto del sector público para el año fiscal 2021</w:t>
      </w:r>
    </w:p>
    <w:p w14:paraId="7ED0C84F" w14:textId="77777777" w:rsidR="00057F48" w:rsidRPr="001560AE" w:rsidRDefault="00057F48" w:rsidP="00057F48">
      <w:pPr>
        <w:widowControl w:val="0"/>
        <w:numPr>
          <w:ilvl w:val="2"/>
          <w:numId w:val="47"/>
        </w:numPr>
        <w:autoSpaceDE w:val="0"/>
        <w:autoSpaceDN w:val="0"/>
        <w:spacing w:before="1" w:after="0" w:line="240" w:lineRule="auto"/>
        <w:ind w:left="993" w:right="-1" w:hanging="426"/>
        <w:rPr>
          <w:rFonts w:ascii="Arial" w:hAnsi="Arial" w:cs="Arial"/>
          <w:sz w:val="20"/>
        </w:rPr>
      </w:pPr>
      <w:r w:rsidRPr="001560AE">
        <w:rPr>
          <w:rFonts w:ascii="Arial" w:hAnsi="Arial" w:cs="Arial"/>
          <w:sz w:val="20"/>
        </w:rPr>
        <w:t>Ley N° 31085 Ley de equilibrio financiero del presupuesto del sector público para el año fiscal 2021.</w:t>
      </w:r>
    </w:p>
    <w:p w14:paraId="2AA181C0" w14:textId="77777777" w:rsidR="00057F48" w:rsidRPr="001560AE" w:rsidRDefault="00057F48" w:rsidP="00057F48">
      <w:pPr>
        <w:widowControl w:val="0"/>
        <w:numPr>
          <w:ilvl w:val="2"/>
          <w:numId w:val="47"/>
        </w:numPr>
        <w:autoSpaceDE w:val="0"/>
        <w:autoSpaceDN w:val="0"/>
        <w:spacing w:before="1" w:after="0" w:line="240" w:lineRule="auto"/>
        <w:ind w:left="993" w:right="-1" w:hanging="426"/>
        <w:rPr>
          <w:rFonts w:ascii="Arial" w:hAnsi="Arial" w:cs="Arial"/>
          <w:sz w:val="20"/>
        </w:rPr>
      </w:pPr>
      <w:r w:rsidRPr="001560AE">
        <w:rPr>
          <w:rFonts w:ascii="Arial" w:hAnsi="Arial" w:cs="Arial"/>
          <w:sz w:val="20"/>
        </w:rPr>
        <w:t xml:space="preserve">Decreto Supremo N° 082-2019-EF que Aprueba el TUO de la Ley N° 30225 – Ley de Contrataciones del Estado. </w:t>
      </w:r>
    </w:p>
    <w:p w14:paraId="10FB70C1" w14:textId="77777777" w:rsidR="00057F48" w:rsidRPr="001560AE" w:rsidRDefault="00057F48" w:rsidP="00057F48">
      <w:pPr>
        <w:widowControl w:val="0"/>
        <w:numPr>
          <w:ilvl w:val="2"/>
          <w:numId w:val="47"/>
        </w:numPr>
        <w:autoSpaceDE w:val="0"/>
        <w:autoSpaceDN w:val="0"/>
        <w:spacing w:before="1" w:after="0" w:line="240" w:lineRule="auto"/>
        <w:ind w:left="993" w:right="-1" w:hanging="426"/>
        <w:rPr>
          <w:rFonts w:ascii="Arial" w:hAnsi="Arial" w:cs="Arial"/>
          <w:sz w:val="20"/>
        </w:rPr>
      </w:pPr>
      <w:r w:rsidRPr="001560AE">
        <w:rPr>
          <w:rFonts w:ascii="Arial" w:hAnsi="Arial" w:cs="Arial"/>
          <w:sz w:val="20"/>
        </w:rPr>
        <w:t>Decreto Supremo N° 344-2018-EF que Aprueba el Reglamento de la Ley N° 30225 - Ley de Contrataciones del Estado, modificado por Decreto Supremo N° 377-2019-EF y por Decreto Supremo N° 168-2020-EF.</w:t>
      </w:r>
    </w:p>
    <w:p w14:paraId="192152F7" w14:textId="77777777" w:rsidR="00057F48" w:rsidRPr="001560AE" w:rsidRDefault="00057F48" w:rsidP="00057F48">
      <w:pPr>
        <w:widowControl w:val="0"/>
        <w:numPr>
          <w:ilvl w:val="2"/>
          <w:numId w:val="47"/>
        </w:numPr>
        <w:autoSpaceDE w:val="0"/>
        <w:autoSpaceDN w:val="0"/>
        <w:spacing w:before="1" w:after="0" w:line="240" w:lineRule="auto"/>
        <w:ind w:left="993" w:right="-1" w:hanging="426"/>
        <w:rPr>
          <w:rFonts w:ascii="Arial" w:hAnsi="Arial" w:cs="Arial"/>
          <w:sz w:val="20"/>
        </w:rPr>
      </w:pPr>
      <w:r w:rsidRPr="001560AE">
        <w:rPr>
          <w:rFonts w:ascii="Arial" w:hAnsi="Arial" w:cs="Arial"/>
          <w:sz w:val="20"/>
        </w:rPr>
        <w:t>Ley N° 27806 - Ley de Transparencia y Acceso a la Información Pública.</w:t>
      </w:r>
    </w:p>
    <w:p w14:paraId="2E787FB6" w14:textId="77777777" w:rsidR="00057F48" w:rsidRPr="001560AE" w:rsidRDefault="00057F48" w:rsidP="00057F48">
      <w:pPr>
        <w:widowControl w:val="0"/>
        <w:numPr>
          <w:ilvl w:val="2"/>
          <w:numId w:val="47"/>
        </w:numPr>
        <w:autoSpaceDE w:val="0"/>
        <w:autoSpaceDN w:val="0"/>
        <w:spacing w:after="0" w:line="229" w:lineRule="exact"/>
        <w:ind w:left="993" w:right="-1" w:hanging="426"/>
        <w:rPr>
          <w:rFonts w:ascii="Arial" w:hAnsi="Arial" w:cs="Arial"/>
          <w:sz w:val="20"/>
        </w:rPr>
      </w:pPr>
      <w:r w:rsidRPr="001560AE">
        <w:rPr>
          <w:rFonts w:ascii="Arial" w:hAnsi="Arial" w:cs="Arial"/>
          <w:sz w:val="20"/>
        </w:rPr>
        <w:t>Decreto Supremo N° 008-2008-TR, Reglamento de la MYPES.</w:t>
      </w:r>
    </w:p>
    <w:p w14:paraId="5FC82283" w14:textId="77777777" w:rsidR="00057F48" w:rsidRPr="001560AE" w:rsidRDefault="00057F48" w:rsidP="00057F48">
      <w:pPr>
        <w:widowControl w:val="0"/>
        <w:numPr>
          <w:ilvl w:val="2"/>
          <w:numId w:val="47"/>
        </w:numPr>
        <w:autoSpaceDE w:val="0"/>
        <w:autoSpaceDN w:val="0"/>
        <w:spacing w:after="0" w:line="229" w:lineRule="exact"/>
        <w:ind w:left="993" w:right="-1" w:hanging="426"/>
        <w:rPr>
          <w:rFonts w:ascii="Arial" w:hAnsi="Arial" w:cs="Arial"/>
          <w:sz w:val="20"/>
        </w:rPr>
      </w:pPr>
      <w:r w:rsidRPr="001560AE">
        <w:rPr>
          <w:rFonts w:ascii="Arial" w:hAnsi="Arial" w:cs="Arial"/>
          <w:sz w:val="20"/>
        </w:rPr>
        <w:t>Ley N° 27444 - Ley del Procedimientos Administrativo General y sus modificatorias.</w:t>
      </w:r>
    </w:p>
    <w:p w14:paraId="1BE0DAAD" w14:textId="77777777" w:rsidR="00057F48" w:rsidRPr="001560AE" w:rsidRDefault="00057F48" w:rsidP="00057F48">
      <w:pPr>
        <w:widowControl w:val="0"/>
        <w:numPr>
          <w:ilvl w:val="2"/>
          <w:numId w:val="47"/>
        </w:numPr>
        <w:autoSpaceDE w:val="0"/>
        <w:autoSpaceDN w:val="0"/>
        <w:spacing w:before="2" w:after="0" w:line="240" w:lineRule="auto"/>
        <w:ind w:left="993" w:right="-1" w:hanging="426"/>
        <w:rPr>
          <w:rFonts w:ascii="Arial" w:hAnsi="Arial" w:cs="Arial"/>
          <w:sz w:val="20"/>
        </w:rPr>
      </w:pPr>
      <w:r w:rsidRPr="001560AE">
        <w:rPr>
          <w:rFonts w:ascii="Arial" w:hAnsi="Arial" w:cs="Arial"/>
          <w:sz w:val="20"/>
        </w:rPr>
        <w:t>Ley N° 29973 - Ley General de la Persona con Discapacidad.</w:t>
      </w:r>
    </w:p>
    <w:p w14:paraId="1C31E595" w14:textId="77777777" w:rsidR="00057F48" w:rsidRPr="001560AE" w:rsidRDefault="00057F48" w:rsidP="00057F48">
      <w:pPr>
        <w:widowControl w:val="0"/>
        <w:numPr>
          <w:ilvl w:val="2"/>
          <w:numId w:val="47"/>
        </w:numPr>
        <w:autoSpaceDE w:val="0"/>
        <w:autoSpaceDN w:val="0"/>
        <w:spacing w:before="2" w:after="0" w:line="240" w:lineRule="auto"/>
        <w:ind w:left="993" w:right="-1" w:hanging="426"/>
        <w:rPr>
          <w:rFonts w:ascii="CIDFont+F4" w:hAnsi="CIDFont+F4" w:cs="CIDFont+F4"/>
          <w:color w:val="auto"/>
          <w:sz w:val="19"/>
          <w:szCs w:val="19"/>
        </w:rPr>
      </w:pPr>
      <w:r w:rsidRPr="001560AE">
        <w:rPr>
          <w:rFonts w:ascii="Arial" w:hAnsi="Arial" w:cs="Arial"/>
          <w:sz w:val="20"/>
        </w:rPr>
        <w:t>Código Civil.</w:t>
      </w:r>
    </w:p>
    <w:p w14:paraId="41414A96" w14:textId="77777777" w:rsidR="00057F48" w:rsidRPr="001560AE" w:rsidRDefault="00057F48" w:rsidP="00057F48">
      <w:pPr>
        <w:widowControl w:val="0"/>
        <w:numPr>
          <w:ilvl w:val="2"/>
          <w:numId w:val="47"/>
        </w:numPr>
        <w:autoSpaceDE w:val="0"/>
        <w:autoSpaceDN w:val="0"/>
        <w:spacing w:before="2" w:after="0" w:line="240" w:lineRule="auto"/>
        <w:ind w:left="993" w:right="-1" w:hanging="426"/>
        <w:rPr>
          <w:rFonts w:ascii="CIDFont+F4" w:hAnsi="CIDFont+F4" w:cs="CIDFont+F4"/>
          <w:color w:val="auto"/>
          <w:sz w:val="19"/>
          <w:szCs w:val="19"/>
        </w:rPr>
      </w:pPr>
      <w:r w:rsidRPr="001560AE">
        <w:rPr>
          <w:rFonts w:ascii="CIDFont+F4" w:hAnsi="CIDFont+F4" w:cs="CIDFont+F4"/>
          <w:color w:val="auto"/>
          <w:sz w:val="19"/>
          <w:szCs w:val="19"/>
        </w:rPr>
        <w:t>Directivas y Opiniones del OSCE.</w:t>
      </w:r>
    </w:p>
    <w:p w14:paraId="00D744F2" w14:textId="77777777" w:rsidR="00057F48" w:rsidRPr="00D30931" w:rsidRDefault="00E9381C" w:rsidP="00057F48">
      <w:pPr>
        <w:widowControl w:val="0"/>
        <w:numPr>
          <w:ilvl w:val="2"/>
          <w:numId w:val="47"/>
        </w:numPr>
        <w:autoSpaceDE w:val="0"/>
        <w:autoSpaceDN w:val="0"/>
        <w:spacing w:after="0" w:line="229" w:lineRule="exact"/>
        <w:ind w:left="993" w:right="-1" w:hanging="426"/>
        <w:rPr>
          <w:rFonts w:ascii="Arial" w:hAnsi="Arial" w:cs="Arial"/>
          <w:sz w:val="20"/>
        </w:rPr>
      </w:pPr>
      <w:hyperlink r:id="rId25" w:tgtFrame="_blank" w:history="1">
        <w:r w:rsidR="00057F48" w:rsidRPr="00D30931">
          <w:rPr>
            <w:rFonts w:ascii="Arial" w:hAnsi="Arial" w:cs="Arial"/>
            <w:sz w:val="20"/>
          </w:rPr>
          <w:t>Directiva N° 001-2019-OSCE/CD</w:t>
        </w:r>
      </w:hyperlink>
      <w:r w:rsidR="00057F48" w:rsidRPr="00D30931">
        <w:rPr>
          <w:rFonts w:ascii="Arial" w:hAnsi="Arial" w:cs="Arial"/>
          <w:sz w:val="20"/>
        </w:rPr>
        <w:t>, Según modificaciones dispuestas en las Resoluciones </w:t>
      </w:r>
      <w:hyperlink r:id="rId26" w:tgtFrame="_blank" w:history="1">
        <w:r w:rsidR="00057F48" w:rsidRPr="00D30931">
          <w:rPr>
            <w:rFonts w:ascii="Arial" w:hAnsi="Arial" w:cs="Arial"/>
            <w:sz w:val="20"/>
          </w:rPr>
          <w:t>Nº 057-2019-OSCE/PRE</w:t>
        </w:r>
      </w:hyperlink>
      <w:r w:rsidR="00057F48" w:rsidRPr="00D30931">
        <w:rPr>
          <w:rFonts w:ascii="Arial" w:hAnsi="Arial" w:cs="Arial"/>
          <w:sz w:val="20"/>
        </w:rPr>
        <w:t>, </w:t>
      </w:r>
      <w:hyperlink r:id="rId27" w:tgtFrame="_blank" w:history="1">
        <w:r w:rsidR="00057F48" w:rsidRPr="00D30931">
          <w:rPr>
            <w:rFonts w:ascii="Arial" w:hAnsi="Arial" w:cs="Arial"/>
            <w:sz w:val="20"/>
          </w:rPr>
          <w:t>Nº 098-2019-OSCE/PRE</w:t>
        </w:r>
      </w:hyperlink>
      <w:r w:rsidR="00057F48" w:rsidRPr="00D30931">
        <w:rPr>
          <w:rFonts w:ascii="Arial" w:hAnsi="Arial" w:cs="Arial"/>
          <w:sz w:val="20"/>
        </w:rPr>
        <w:t>, </w:t>
      </w:r>
      <w:hyperlink r:id="rId28" w:tgtFrame="_blank" w:history="1">
        <w:r w:rsidR="00057F48" w:rsidRPr="00D30931">
          <w:rPr>
            <w:rFonts w:ascii="Arial" w:hAnsi="Arial" w:cs="Arial"/>
            <w:sz w:val="20"/>
          </w:rPr>
          <w:t>Nº 111-2019-OSCE/PRE</w:t>
        </w:r>
      </w:hyperlink>
      <w:r w:rsidR="00057F48" w:rsidRPr="00D30931">
        <w:rPr>
          <w:rFonts w:ascii="Arial" w:hAnsi="Arial" w:cs="Arial"/>
          <w:sz w:val="20"/>
        </w:rPr>
        <w:t>, </w:t>
      </w:r>
      <w:hyperlink r:id="rId29" w:tgtFrame="_blank" w:history="1">
        <w:r w:rsidR="00057F48" w:rsidRPr="00D30931">
          <w:rPr>
            <w:rFonts w:ascii="Arial" w:hAnsi="Arial" w:cs="Arial"/>
            <w:sz w:val="20"/>
          </w:rPr>
          <w:t>Nº 185-2019-OSCE/PRE</w:t>
        </w:r>
      </w:hyperlink>
      <w:r w:rsidR="00057F48" w:rsidRPr="00D30931">
        <w:rPr>
          <w:rFonts w:ascii="Arial" w:hAnsi="Arial" w:cs="Arial"/>
          <w:sz w:val="20"/>
        </w:rPr>
        <w:t>, </w:t>
      </w:r>
      <w:hyperlink r:id="rId30" w:tgtFrame="_blank" w:history="1">
        <w:r w:rsidR="00057F48" w:rsidRPr="00D30931">
          <w:rPr>
            <w:rFonts w:ascii="Arial" w:hAnsi="Arial" w:cs="Arial"/>
            <w:sz w:val="20"/>
          </w:rPr>
          <w:t>Nº 235-2019-OSCE/PRE</w:t>
        </w:r>
      </w:hyperlink>
      <w:r w:rsidR="00057F48" w:rsidRPr="00D30931">
        <w:rPr>
          <w:rFonts w:ascii="Arial" w:hAnsi="Arial" w:cs="Arial"/>
          <w:sz w:val="20"/>
        </w:rPr>
        <w:t>, </w:t>
      </w:r>
      <w:hyperlink r:id="rId31" w:tgtFrame="_blank" w:history="1">
        <w:r w:rsidR="00057F48" w:rsidRPr="00D30931">
          <w:rPr>
            <w:rFonts w:ascii="Arial" w:hAnsi="Arial" w:cs="Arial"/>
            <w:sz w:val="20"/>
          </w:rPr>
          <w:t>N° 092-2020-OSCE/PRE</w:t>
        </w:r>
      </w:hyperlink>
      <w:r w:rsidR="00057F48" w:rsidRPr="00D30931">
        <w:rPr>
          <w:rFonts w:ascii="Arial" w:hAnsi="Arial" w:cs="Arial"/>
          <w:sz w:val="20"/>
        </w:rPr>
        <w:t>, </w:t>
      </w:r>
      <w:hyperlink r:id="rId32" w:tgtFrame="_blank" w:history="1">
        <w:r w:rsidR="00057F48" w:rsidRPr="00D30931">
          <w:rPr>
            <w:rFonts w:ascii="Arial" w:hAnsi="Arial" w:cs="Arial"/>
            <w:sz w:val="20"/>
          </w:rPr>
          <w:t>N° 120-2020-OSCE/PRE</w:t>
        </w:r>
      </w:hyperlink>
      <w:r w:rsidR="00057F48" w:rsidRPr="00D30931">
        <w:rPr>
          <w:rFonts w:ascii="Arial" w:hAnsi="Arial" w:cs="Arial"/>
          <w:sz w:val="20"/>
        </w:rPr>
        <w:t>, y N° </w:t>
      </w:r>
      <w:hyperlink r:id="rId33" w:tgtFrame="_blank" w:history="1">
        <w:r w:rsidR="00057F48" w:rsidRPr="00D30931">
          <w:rPr>
            <w:rFonts w:ascii="Arial" w:hAnsi="Arial" w:cs="Arial"/>
            <w:sz w:val="20"/>
          </w:rPr>
          <w:t>100-2021-OSCE/PRE</w:t>
        </w:r>
      </w:hyperlink>
    </w:p>
    <w:p w14:paraId="5D7CB355" w14:textId="77777777" w:rsidR="00057F48" w:rsidRPr="00D30931" w:rsidRDefault="00057F48" w:rsidP="00057F48">
      <w:pPr>
        <w:widowControl w:val="0"/>
        <w:numPr>
          <w:ilvl w:val="2"/>
          <w:numId w:val="47"/>
        </w:numPr>
        <w:autoSpaceDE w:val="0"/>
        <w:autoSpaceDN w:val="0"/>
        <w:spacing w:before="2" w:after="0" w:line="240" w:lineRule="auto"/>
        <w:ind w:left="993" w:right="-1" w:hanging="426"/>
        <w:rPr>
          <w:rFonts w:ascii="Arial" w:hAnsi="Arial" w:cs="Arial"/>
          <w:sz w:val="20"/>
        </w:rPr>
      </w:pPr>
      <w:r w:rsidRPr="00D30931">
        <w:rPr>
          <w:rFonts w:ascii="Arial" w:hAnsi="Arial" w:cs="Arial"/>
          <w:sz w:val="20"/>
        </w:rPr>
        <w:t>Cualquier otra disposición legal vigente que permita desarrollar el objeto de la convocatoria, que no contravenga lo regulado por la Ley de Contrataciones del Estado.</w:t>
      </w:r>
    </w:p>
    <w:p w14:paraId="13F89F4C" w14:textId="77777777" w:rsidR="00057F48" w:rsidRPr="001560AE" w:rsidRDefault="00057F48" w:rsidP="00057F48">
      <w:pPr>
        <w:widowControl w:val="0"/>
        <w:numPr>
          <w:ilvl w:val="2"/>
          <w:numId w:val="47"/>
        </w:numPr>
        <w:autoSpaceDE w:val="0"/>
        <w:autoSpaceDN w:val="0"/>
        <w:spacing w:before="2" w:after="0" w:line="240" w:lineRule="auto"/>
        <w:ind w:left="993" w:right="-1" w:hanging="426"/>
        <w:rPr>
          <w:rFonts w:ascii="Arial" w:hAnsi="Arial" w:cs="Arial"/>
          <w:sz w:val="20"/>
        </w:rPr>
      </w:pPr>
      <w:r w:rsidRPr="001560AE">
        <w:rPr>
          <w:rFonts w:ascii="Arial" w:hAnsi="Arial" w:cs="Arial"/>
          <w:sz w:val="20"/>
        </w:rPr>
        <w:t>Otras normativas de alcance del presente objeto de contratación.</w:t>
      </w:r>
    </w:p>
    <w:p w14:paraId="4403D644" w14:textId="77777777" w:rsidR="00057F48" w:rsidRPr="001560AE" w:rsidRDefault="00057F48" w:rsidP="00057F48">
      <w:pPr>
        <w:widowControl w:val="0"/>
        <w:suppressAutoHyphens/>
        <w:spacing w:after="0" w:line="240" w:lineRule="auto"/>
        <w:ind w:left="709"/>
        <w:rPr>
          <w:rFonts w:ascii="Arial" w:eastAsia="MS Mincho" w:hAnsi="Arial" w:cs="Arial"/>
          <w:b/>
          <w:i/>
          <w:color w:val="auto"/>
          <w:sz w:val="20"/>
          <w:lang w:val="es-ES" w:eastAsia="es-ES"/>
        </w:rPr>
      </w:pPr>
    </w:p>
    <w:p w14:paraId="3908CC97" w14:textId="77777777" w:rsidR="00F510B7" w:rsidRPr="00C55063" w:rsidRDefault="00F510B7" w:rsidP="00057F48">
      <w:pPr>
        <w:pStyle w:val="WW-Sangra2detindependiente"/>
        <w:widowControl w:val="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31F64BFA" w:rsidR="00276118" w:rsidRDefault="00276118">
      <w:pPr>
        <w:spacing w:after="0" w:line="240" w:lineRule="auto"/>
        <w:rPr>
          <w:rFonts w:ascii="Arial" w:hAnsi="Arial" w:cs="Arial"/>
          <w:color w:val="auto"/>
          <w:sz w:val="20"/>
        </w:rPr>
      </w:pPr>
      <w:r>
        <w:rPr>
          <w:rFonts w:ascii="Arial" w:hAnsi="Arial" w:cs="Arial"/>
          <w:color w:val="auto"/>
          <w:sz w:val="20"/>
        </w:rPr>
        <w:br w:type="page"/>
      </w:r>
    </w:p>
    <w:p w14:paraId="50CD7249" w14:textId="77777777" w:rsidR="00D4726D" w:rsidRDefault="00D4726D" w:rsidP="00057F48">
      <w:pPr>
        <w:widowControl w:val="0"/>
        <w:tabs>
          <w:tab w:val="num" w:pos="1701"/>
          <w:tab w:val="center" w:pos="6361"/>
          <w:tab w:val="right" w:pos="10780"/>
        </w:tabs>
        <w:spacing w:after="0" w:line="240" w:lineRule="auto"/>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603A51">
        <w:tc>
          <w:tcPr>
            <w:tcW w:w="8953" w:type="dxa"/>
          </w:tcPr>
          <w:p w14:paraId="291AFC6F" w14:textId="7441C552" w:rsidR="004B645F" w:rsidRPr="00CD5328" w:rsidRDefault="00A4090E" w:rsidP="00CD5328">
            <w:pPr>
              <w:pStyle w:val="Prrafodelista"/>
              <w:widowControl w:val="0"/>
              <w:spacing w:after="0" w:line="240" w:lineRule="auto"/>
              <w:ind w:left="360"/>
              <w:jc w:val="center"/>
              <w:rPr>
                <w:rFonts w:ascii="Arial" w:hAnsi="Arial" w:cs="Arial"/>
                <w:b/>
                <w:sz w:val="12"/>
              </w:rPr>
            </w:pPr>
            <w:r>
              <w:rPr>
                <w:rFonts w:ascii="Arial" w:hAnsi="Arial" w:cs="Arial"/>
                <w:color w:val="auto"/>
                <w:sz w:val="20"/>
              </w:rPr>
              <w:br w:type="page"/>
            </w:r>
            <w:r w:rsidR="00D5597F"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344CA4CD" w14:textId="77777777" w:rsidR="0001702E" w:rsidRPr="00CE2844" w:rsidRDefault="0001702E"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6BD96345" w14:textId="6C8777D8" w:rsidR="00276118" w:rsidRPr="00276118" w:rsidRDefault="00276118" w:rsidP="00F56D83">
      <w:pPr>
        <w:pStyle w:val="WW-Textosinformato"/>
        <w:widowControl w:val="0"/>
        <w:numPr>
          <w:ilvl w:val="0"/>
          <w:numId w:val="17"/>
        </w:numPr>
        <w:tabs>
          <w:tab w:val="left" w:pos="993"/>
          <w:tab w:val="center" w:pos="1843"/>
          <w:tab w:val="right" w:pos="11163"/>
        </w:tabs>
        <w:ind w:left="1843" w:hanging="425"/>
        <w:rPr>
          <w:rFonts w:ascii="Arial" w:hAnsi="Arial" w:cs="Arial"/>
          <w:color w:val="0000FF"/>
        </w:rPr>
      </w:pPr>
      <w:r w:rsidRPr="00276118">
        <w:rPr>
          <w:rFonts w:ascii="Arial" w:hAnsi="Arial" w:cs="Arial"/>
          <w:color w:val="0000FF"/>
        </w:rPr>
        <w:t xml:space="preserve">Adjuntar fichas técnicas y/o folletos y/o instructivos y/o </w:t>
      </w:r>
      <w:proofErr w:type="spellStart"/>
      <w:r w:rsidRPr="00276118">
        <w:rPr>
          <w:rFonts w:ascii="Arial" w:hAnsi="Arial" w:cs="Arial"/>
          <w:color w:val="0000FF"/>
        </w:rPr>
        <w:t>catalogos</w:t>
      </w:r>
      <w:proofErr w:type="spellEnd"/>
      <w:r w:rsidRPr="00276118">
        <w:rPr>
          <w:rFonts w:ascii="Arial" w:hAnsi="Arial" w:cs="Arial"/>
          <w:color w:val="0000FF"/>
        </w:rPr>
        <w:t xml:space="preserve"> y/o manuales y/u otro documento que demuestre el </w:t>
      </w:r>
      <w:proofErr w:type="spellStart"/>
      <w:r w:rsidRPr="00276118">
        <w:rPr>
          <w:rFonts w:ascii="Arial" w:hAnsi="Arial" w:cs="Arial"/>
          <w:color w:val="0000FF"/>
        </w:rPr>
        <w:t>cumplimiwnto</w:t>
      </w:r>
      <w:proofErr w:type="spellEnd"/>
      <w:r w:rsidRPr="00276118">
        <w:rPr>
          <w:rFonts w:ascii="Arial" w:hAnsi="Arial" w:cs="Arial"/>
          <w:color w:val="0000FF"/>
        </w:rPr>
        <w:t xml:space="preserve"> de las características técnicas solicitadas. </w:t>
      </w:r>
    </w:p>
    <w:p w14:paraId="240D97A6" w14:textId="5439DAAD" w:rsidR="00276118" w:rsidRDefault="00276118" w:rsidP="00276118">
      <w:pPr>
        <w:pStyle w:val="WW-Textosinformato"/>
        <w:widowControl w:val="0"/>
        <w:tabs>
          <w:tab w:val="left" w:pos="993"/>
          <w:tab w:val="center" w:pos="1843"/>
          <w:tab w:val="right" w:pos="11163"/>
        </w:tabs>
        <w:rPr>
          <w:rFonts w:ascii="Arial" w:hAnsi="Arial" w:cs="Arial"/>
        </w:rPr>
      </w:pPr>
    </w:p>
    <w:p w14:paraId="3A2A97AA" w14:textId="258B4B6D"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23279922"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057F48">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tbl>
      <w:tblPr>
        <w:tblStyle w:val="Tabladecuadrcula1clara-nfasis31"/>
        <w:tblW w:w="9214" w:type="dxa"/>
        <w:tblLook w:val="04A0" w:firstRow="1" w:lastRow="0" w:firstColumn="1" w:lastColumn="0" w:noHBand="0" w:noVBand="1"/>
      </w:tblPr>
      <w:tblGrid>
        <w:gridCol w:w="9214"/>
      </w:tblGrid>
      <w:tr w:rsidR="000D53F1" w:rsidRPr="00595027" w14:paraId="09B5CBD4" w14:textId="77777777" w:rsidTr="000D53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BD65CE0" w14:textId="6223712C" w:rsidR="000D53F1" w:rsidRPr="00C30980" w:rsidRDefault="000D53F1" w:rsidP="000D53F1">
            <w:pPr>
              <w:widowControl w:val="0"/>
              <w:spacing w:after="0" w:line="240" w:lineRule="auto"/>
              <w:rPr>
                <w:rFonts w:ascii="Arial" w:hAnsi="Arial" w:cs="Arial"/>
                <w:color w:val="000099"/>
                <w:sz w:val="19"/>
                <w:szCs w:val="19"/>
                <w:lang w:val="es-ES"/>
              </w:rPr>
            </w:pPr>
          </w:p>
        </w:tc>
      </w:tr>
      <w:tr w:rsidR="000D53F1" w:rsidRPr="00595027" w14:paraId="7E72CA97" w14:textId="77777777" w:rsidTr="000D53F1">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7E2C8DB" w14:textId="77777777" w:rsidR="000D53F1" w:rsidRPr="00331D77" w:rsidRDefault="000D53F1" w:rsidP="000D53F1">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72404383" w14:textId="77777777"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266ADD25"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CB2A549"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1C7BE15A"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5780E8AD"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01702E" w:rsidRPr="00D10F5B" w14:paraId="3DD0297B" w14:textId="77777777" w:rsidTr="000D53F1">
              <w:tc>
                <w:tcPr>
                  <w:tcW w:w="2121" w:type="dxa"/>
                </w:tcPr>
                <w:p w14:paraId="076B0A6B" w14:textId="2C5842E6"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307B6EFB" w14:textId="3952739F"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A5D714C" w14:textId="17F2FC2C"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92F40">
                    <w:rPr>
                      <w:rFonts w:ascii="Arial" w:hAnsi="Arial" w:cs="Arial"/>
                      <w:i/>
                      <w:color w:val="7030A0"/>
                      <w:sz w:val="20"/>
                      <w:lang w:val="pt-BR"/>
                    </w:rPr>
                    <w:t>181-010347</w:t>
                  </w:r>
                </w:p>
              </w:tc>
            </w:tr>
            <w:tr w:rsidR="0001702E" w:rsidRPr="00D10F5B" w14:paraId="50C61119" w14:textId="77777777" w:rsidTr="000D53F1">
              <w:tc>
                <w:tcPr>
                  <w:tcW w:w="2121" w:type="dxa"/>
                </w:tcPr>
                <w:p w14:paraId="75D42859" w14:textId="7777777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671CE846" w14:textId="7777777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5B07AEB4" w14:textId="7777777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r>
            <w:tr w:rsidR="0001702E" w:rsidRPr="00D10F5B" w14:paraId="4490EA9C" w14:textId="77777777" w:rsidTr="000D53F1">
              <w:tc>
                <w:tcPr>
                  <w:tcW w:w="2121" w:type="dxa"/>
                </w:tcPr>
                <w:p w14:paraId="598AC086" w14:textId="030867B3"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3B08C9B8" w14:textId="45822DD9"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5B2F670B" w14:textId="773ADC35"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92F40">
                    <w:rPr>
                      <w:rFonts w:ascii="Arial" w:hAnsi="Arial" w:cs="Arial"/>
                      <w:i/>
                      <w:color w:val="7030A0"/>
                      <w:sz w:val="20"/>
                      <w:lang w:val="pt-BR"/>
                    </w:rPr>
                    <w:t xml:space="preserve">Banco de </w:t>
                  </w:r>
                  <w:proofErr w:type="spellStart"/>
                  <w:r w:rsidRPr="00D92F40">
                    <w:rPr>
                      <w:rFonts w:ascii="Arial" w:hAnsi="Arial" w:cs="Arial"/>
                      <w:i/>
                      <w:color w:val="7030A0"/>
                      <w:sz w:val="20"/>
                      <w:lang w:val="pt-BR"/>
                    </w:rPr>
                    <w:t>la</w:t>
                  </w:r>
                  <w:proofErr w:type="spellEnd"/>
                  <w:r w:rsidRPr="00D92F40">
                    <w:rPr>
                      <w:rFonts w:ascii="Arial" w:hAnsi="Arial" w:cs="Arial"/>
                      <w:i/>
                      <w:color w:val="7030A0"/>
                      <w:sz w:val="20"/>
                      <w:lang w:val="pt-BR"/>
                    </w:rPr>
                    <w:t xml:space="preserve"> Nación</w:t>
                  </w:r>
                </w:p>
              </w:tc>
            </w:tr>
            <w:tr w:rsidR="0001702E" w:rsidRPr="00D10F5B" w14:paraId="2AFD9B4E" w14:textId="77777777" w:rsidTr="000D53F1">
              <w:tc>
                <w:tcPr>
                  <w:tcW w:w="2121" w:type="dxa"/>
                </w:tcPr>
                <w:p w14:paraId="068545CE" w14:textId="7777777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1D3AF3A" w14:textId="7777777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0F6112B" w14:textId="7777777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r>
            <w:tr w:rsidR="0001702E" w:rsidRPr="00D10F5B" w14:paraId="18A2539F" w14:textId="77777777" w:rsidTr="000D53F1">
              <w:tc>
                <w:tcPr>
                  <w:tcW w:w="2121" w:type="dxa"/>
                </w:tcPr>
                <w:p w14:paraId="5E3BBC67" w14:textId="404E43D7"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6"/>
                  </w:r>
                </w:p>
              </w:tc>
              <w:tc>
                <w:tcPr>
                  <w:tcW w:w="284" w:type="dxa"/>
                </w:tcPr>
                <w:p w14:paraId="34B796AF" w14:textId="2AB97D6F"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21C7432" w14:textId="290DE145" w:rsidR="0001702E" w:rsidRPr="00D10F5B" w:rsidRDefault="0001702E" w:rsidP="0001702E">
                  <w:pPr>
                    <w:pStyle w:val="Prrafodelista"/>
                    <w:widowControl w:val="0"/>
                    <w:spacing w:after="0" w:line="240" w:lineRule="auto"/>
                    <w:ind w:left="0"/>
                    <w:rPr>
                      <w:rFonts w:ascii="Arial" w:hAnsi="Arial" w:cs="Arial"/>
                      <w:i/>
                      <w:color w:val="000099"/>
                      <w:sz w:val="19"/>
                      <w:szCs w:val="19"/>
                      <w:lang w:val="es-ES_tradnl"/>
                    </w:rPr>
                  </w:pPr>
                </w:p>
              </w:tc>
            </w:tr>
          </w:tbl>
          <w:p w14:paraId="266EA9BF" w14:textId="77777777" w:rsidR="000D53F1" w:rsidRPr="007A3F14" w:rsidRDefault="000D53F1" w:rsidP="007A3F14">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51184AD5" w:rsidR="00265EB4" w:rsidRDefault="00265EB4" w:rsidP="00265EB4">
      <w:pPr>
        <w:widowControl w:val="0"/>
        <w:spacing w:after="0" w:line="240" w:lineRule="auto"/>
        <w:ind w:left="993"/>
        <w:rPr>
          <w:rFonts w:ascii="Arial" w:hAnsi="Arial" w:cs="Arial"/>
          <w:sz w:val="20"/>
          <w:lang w:val="es-ES"/>
        </w:rPr>
      </w:pPr>
    </w:p>
    <w:p w14:paraId="2BFBA62C" w14:textId="420C8BFC" w:rsidR="005509B9" w:rsidRDefault="005509B9" w:rsidP="00265EB4">
      <w:pPr>
        <w:widowControl w:val="0"/>
        <w:spacing w:after="0" w:line="240" w:lineRule="auto"/>
        <w:ind w:left="993"/>
        <w:rPr>
          <w:rFonts w:ascii="Arial" w:hAnsi="Arial" w:cs="Arial"/>
          <w:sz w:val="20"/>
          <w:lang w:val="es-ES"/>
        </w:rPr>
      </w:pPr>
    </w:p>
    <w:p w14:paraId="76630FB8" w14:textId="77777777" w:rsidR="005509B9" w:rsidRPr="00C757C8" w:rsidRDefault="005509B9"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1"/>
      <w:r w:rsidRPr="00C757C8">
        <w:rPr>
          <w:rFonts w:ascii="Arial" w:hAnsi="Arial" w:cs="Arial"/>
          <w:color w:val="000000" w:themeColor="text1"/>
          <w:sz w:val="20"/>
        </w:rPr>
        <w:t>.</w:t>
      </w:r>
      <w:bookmarkEnd w:id="12"/>
    </w:p>
    <w:bookmarkEnd w:id="10"/>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75F944D5" w14:textId="77777777" w:rsidR="003E7CCA" w:rsidRPr="00446543" w:rsidRDefault="003E7CCA" w:rsidP="003E7CCA">
      <w:pPr>
        <w:widowControl w:val="0"/>
        <w:spacing w:after="0" w:line="240" w:lineRule="auto"/>
        <w:ind w:left="567"/>
        <w:rPr>
          <w:rFonts w:ascii="Arial" w:hAnsi="Arial" w:cs="Arial"/>
          <w:bCs/>
          <w:color w:val="7030A0"/>
          <w:sz w:val="20"/>
          <w:lang w:val="es-ES_tradnl"/>
        </w:rPr>
      </w:pPr>
      <w:r w:rsidRPr="003E7CCA">
        <w:rPr>
          <w:rFonts w:ascii="Arial" w:hAnsi="Arial" w:cs="Arial"/>
          <w:sz w:val="20"/>
          <w:lang w:val="es-ES"/>
        </w:rPr>
        <w:t>El contrato se perfecciona con la notificación de la orden de compra. Para dicho efecto el postor ganador de la buena pro, dentro del plazo previsto en el artículo 141 del Reglamento, debe presentar la documentación requerida en</w:t>
      </w:r>
      <w:r w:rsidRPr="00C757C8">
        <w:rPr>
          <w:rFonts w:ascii="Arial" w:hAnsi="Arial" w:cs="Arial"/>
          <w:b/>
          <w:i/>
          <w:color w:val="000099"/>
          <w:sz w:val="19"/>
          <w:szCs w:val="19"/>
          <w:lang w:val="es-ES_tradnl"/>
        </w:rPr>
        <w:t xml:space="preserve"> </w:t>
      </w:r>
      <w:r w:rsidRPr="00446543">
        <w:rPr>
          <w:rFonts w:ascii="Arial" w:hAnsi="Arial" w:cs="Arial"/>
          <w:bCs/>
          <w:color w:val="7030A0"/>
          <w:sz w:val="20"/>
          <w:lang w:val="es-ES_tradnl"/>
        </w:rPr>
        <w:t xml:space="preserve">Mesa de Partes del Gobierno Regional de Apurímac-Sede Central sito en Jr. Puno N° 107, o a través de “Mesa de Partes Virtual” del Gobierno regional de Apurímac, en horario de oficina en el siguiente Link: </w:t>
      </w:r>
    </w:p>
    <w:p w14:paraId="76D29E01" w14:textId="025232AE" w:rsidR="003E7CCA" w:rsidRPr="00446543" w:rsidRDefault="003E7CCA" w:rsidP="003E7CCA">
      <w:pPr>
        <w:widowControl w:val="0"/>
        <w:spacing w:after="0" w:line="240" w:lineRule="auto"/>
        <w:rPr>
          <w:rFonts w:ascii="Arial" w:hAnsi="Arial" w:cs="Arial"/>
          <w:bCs/>
          <w:color w:val="7030A0"/>
          <w:sz w:val="20"/>
          <w:lang w:val="es-ES_tradnl"/>
        </w:rPr>
      </w:pPr>
      <w:r w:rsidRPr="00446543">
        <w:rPr>
          <w:rFonts w:ascii="Arial" w:hAnsi="Arial" w:cs="Arial"/>
          <w:bCs/>
          <w:color w:val="7030A0"/>
          <w:sz w:val="20"/>
          <w:lang w:val="es-ES_tradnl"/>
        </w:rPr>
        <w:t xml:space="preserve">          </w:t>
      </w:r>
      <w:hyperlink r:id="rId34" w:history="1">
        <w:r w:rsidRPr="00446543">
          <w:rPr>
            <w:rFonts w:ascii="Arial" w:hAnsi="Arial" w:cs="Arial"/>
            <w:bCs/>
            <w:color w:val="7030A0"/>
            <w:sz w:val="20"/>
            <w:lang w:val="es-ES_tradnl"/>
          </w:rPr>
          <w:t>https://regionapurimac.gob.pe/mesadepartesvirtual</w:t>
        </w:r>
      </w:hyperlink>
      <w:r w:rsidRPr="00446543">
        <w:rPr>
          <w:rFonts w:ascii="Arial" w:hAnsi="Arial" w:cs="Arial"/>
          <w:bCs/>
          <w:color w:val="7030A0"/>
          <w:sz w:val="20"/>
          <w:lang w:val="es-ES_tradnl"/>
        </w:rPr>
        <w:t>.</w:t>
      </w:r>
    </w:p>
    <w:p w14:paraId="061E53D3" w14:textId="77777777" w:rsidR="003E7CCA" w:rsidRDefault="003E7CCA" w:rsidP="005509B9">
      <w:pPr>
        <w:widowControl w:val="0"/>
        <w:spacing w:after="0" w:line="240" w:lineRule="auto"/>
        <w:ind w:left="567"/>
        <w:rPr>
          <w:rFonts w:ascii="Arial" w:hAnsi="Arial" w:cs="Arial"/>
          <w:sz w:val="20"/>
          <w:lang w:val="es-ES"/>
        </w:rPr>
      </w:pPr>
    </w:p>
    <w:p w14:paraId="1885E28F" w14:textId="77777777" w:rsidR="003E7CCA" w:rsidRDefault="003E7CCA" w:rsidP="003E7CCA">
      <w:pPr>
        <w:widowControl w:val="0"/>
        <w:spacing w:after="0" w:line="240" w:lineRule="auto"/>
        <w:ind w:left="567"/>
        <w:rPr>
          <w:rFonts w:ascii="Arial" w:hAnsi="Arial" w:cs="Arial"/>
          <w:sz w:val="20"/>
          <w:lang w:val="es-ES"/>
        </w:rPr>
      </w:pPr>
    </w:p>
    <w:p w14:paraId="63515127" w14:textId="77777777" w:rsidR="003E7CCA" w:rsidRPr="00E00881" w:rsidRDefault="003E7CCA" w:rsidP="003E7CCA">
      <w:pPr>
        <w:pStyle w:val="Prrafodelista"/>
        <w:widowControl w:val="0"/>
        <w:numPr>
          <w:ilvl w:val="1"/>
          <w:numId w:val="16"/>
        </w:numPr>
        <w:spacing w:after="0" w:line="240" w:lineRule="auto"/>
        <w:ind w:left="567" w:hanging="567"/>
        <w:rPr>
          <w:rFonts w:ascii="Arial" w:hAnsi="Arial" w:cs="Arial"/>
          <w:i/>
          <w:color w:val="000099"/>
          <w:sz w:val="19"/>
          <w:szCs w:val="19"/>
        </w:rPr>
      </w:pPr>
      <w:r w:rsidRPr="00E00881">
        <w:rPr>
          <w:rFonts w:ascii="Arial" w:hAnsi="Arial" w:cs="Arial"/>
          <w:i/>
          <w:color w:val="000099"/>
          <w:sz w:val="19"/>
          <w:szCs w:val="19"/>
        </w:rPr>
        <w:t>ADELANTOS</w:t>
      </w:r>
      <w:r w:rsidRPr="00E00881">
        <w:rPr>
          <w:rFonts w:ascii="Arial" w:hAnsi="Arial" w:cs="Arial"/>
          <w:i/>
          <w:color w:val="000099"/>
          <w:sz w:val="19"/>
          <w:szCs w:val="19"/>
          <w:vertAlign w:val="superscript"/>
        </w:rPr>
        <w:footnoteReference w:id="11"/>
      </w:r>
    </w:p>
    <w:p w14:paraId="41A330C4" w14:textId="77777777" w:rsidR="003E7CCA" w:rsidRPr="00E00881" w:rsidRDefault="003E7CCA" w:rsidP="003E7CCA">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2C92A2C0" w14:textId="77777777" w:rsidR="003E7CCA" w:rsidRPr="00855F5E" w:rsidRDefault="003E7CCA" w:rsidP="003E7CCA">
      <w:pPr>
        <w:widowControl w:val="0"/>
        <w:spacing w:after="0" w:line="240" w:lineRule="auto"/>
        <w:ind w:left="567"/>
        <w:rPr>
          <w:rFonts w:ascii="Arial" w:hAnsi="Arial" w:cs="Arial"/>
          <w:sz w:val="20"/>
          <w:lang w:val="es-ES"/>
        </w:rPr>
      </w:pPr>
      <w:r>
        <w:rPr>
          <w:rFonts w:ascii="Arial" w:hAnsi="Arial" w:cs="Arial"/>
          <w:color w:val="000099"/>
          <w:sz w:val="19"/>
          <w:szCs w:val="19"/>
          <w:lang w:val="es-ES"/>
        </w:rPr>
        <w:t>NO SE OTORGARÁ ADELANTOS</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p w14:paraId="1C1A03A5" w14:textId="0907C991" w:rsidR="00FD3176" w:rsidRPr="00E00881" w:rsidRDefault="00855F5E" w:rsidP="00677650">
      <w:pPr>
        <w:spacing w:after="0" w:line="240" w:lineRule="auto"/>
        <w:ind w:left="567"/>
        <w:rPr>
          <w:rFonts w:ascii="Arial" w:hAnsi="Arial" w:cs="Arial"/>
          <w:sz w:val="20"/>
        </w:rPr>
      </w:pPr>
      <w:r w:rsidRPr="004F1F48">
        <w:rPr>
          <w:rFonts w:ascii="Arial" w:hAnsi="Arial" w:cs="Arial"/>
          <w:b/>
          <w:i/>
          <w:color w:val="000099"/>
          <w:sz w:val="16"/>
          <w:szCs w:val="16"/>
          <w:lang w:val="es-ES"/>
        </w:rPr>
        <w:t xml:space="preserve"> </w:t>
      </w: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5D71A0EA"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en</w:t>
      </w:r>
      <w:r w:rsidR="005509B9">
        <w:rPr>
          <w:rFonts w:ascii="Arial" w:hAnsi="Arial" w:cs="Arial"/>
          <w:sz w:val="20"/>
        </w:rPr>
        <w:t xml:space="preserve"> </w:t>
      </w:r>
      <w:r w:rsidR="005509B9" w:rsidRPr="003E7CCA">
        <w:rPr>
          <w:rFonts w:ascii="Arial" w:hAnsi="Arial" w:cs="Arial"/>
          <w:bCs/>
          <w:color w:val="7030A0"/>
          <w:sz w:val="20"/>
          <w:lang w:val="es-ES_tradnl"/>
        </w:rPr>
        <w:t xml:space="preserve">pago </w:t>
      </w:r>
      <w:proofErr w:type="spellStart"/>
      <w:r w:rsidR="005509B9" w:rsidRPr="003E7CCA">
        <w:rPr>
          <w:rFonts w:ascii="Arial" w:hAnsi="Arial" w:cs="Arial"/>
          <w:bCs/>
          <w:color w:val="7030A0"/>
          <w:sz w:val="20"/>
          <w:lang w:val="es-ES_tradnl"/>
        </w:rPr>
        <w:t>unico</w:t>
      </w:r>
      <w:proofErr w:type="spellEnd"/>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7392D137" w14:textId="6A482376"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Informe del funcionario r</w:t>
      </w:r>
      <w:r w:rsidR="005509B9">
        <w:rPr>
          <w:rFonts w:ascii="Arial" w:hAnsi="Arial" w:cs="Arial"/>
          <w:sz w:val="20"/>
        </w:rPr>
        <w:t>esponsable, Residente de obra y visto bueno del</w:t>
      </w:r>
      <w:r w:rsidR="0035736E">
        <w:rPr>
          <w:rFonts w:ascii="Arial" w:hAnsi="Arial" w:cs="Arial"/>
          <w:sz w:val="20"/>
        </w:rPr>
        <w:t xml:space="preserve"> </w:t>
      </w:r>
      <w:r w:rsidR="00446543">
        <w:rPr>
          <w:rFonts w:ascii="Arial" w:hAnsi="Arial" w:cs="Arial"/>
          <w:sz w:val="20"/>
        </w:rPr>
        <w:t>Supervisor de obra</w:t>
      </w:r>
      <w:r w:rsidR="005509B9">
        <w:rPr>
          <w:rFonts w:ascii="Arial" w:hAnsi="Arial" w:cs="Arial"/>
          <w:sz w:val="20"/>
        </w:rPr>
        <w:t xml:space="preserve">, </w:t>
      </w:r>
      <w:r w:rsidR="005509B9" w:rsidRPr="00E75748">
        <w:rPr>
          <w:rFonts w:ascii="Arial" w:hAnsi="Arial" w:cs="Arial"/>
          <w:sz w:val="20"/>
        </w:rPr>
        <w:t>emitiendo la conformidad de la prestación efectuada.</w:t>
      </w:r>
      <w:r w:rsidRPr="00452BDF">
        <w:rPr>
          <w:rFonts w:ascii="Arial" w:hAnsi="Arial" w:cs="Arial"/>
          <w:sz w:val="20"/>
        </w:rPr>
        <w:t xml:space="preserve"> </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301FEF87" w14:textId="77777777" w:rsidR="005509B9" w:rsidRDefault="009933B7" w:rsidP="005509B9">
      <w:pPr>
        <w:pStyle w:val="WW-Textosinformato"/>
        <w:widowControl w:val="0"/>
        <w:tabs>
          <w:tab w:val="left" w:pos="567"/>
          <w:tab w:val="right" w:pos="10782"/>
        </w:tabs>
        <w:ind w:left="567"/>
        <w:rPr>
          <w:rFonts w:ascii="Arial" w:hAnsi="Arial" w:cs="Arial"/>
        </w:rPr>
      </w:pPr>
      <w:r w:rsidRPr="00C757C8">
        <w:rPr>
          <w:rFonts w:ascii="Arial" w:hAnsi="Arial" w:cs="Arial"/>
        </w:rPr>
        <w:t>Dicha documentación se debe presentar en</w:t>
      </w:r>
      <w:r w:rsidR="005509B9">
        <w:rPr>
          <w:rFonts w:ascii="Arial" w:hAnsi="Arial" w:cs="Arial"/>
        </w:rPr>
        <w:t xml:space="preserve"> la </w:t>
      </w:r>
      <w:r w:rsidR="005509B9" w:rsidRPr="006E0DAD">
        <w:rPr>
          <w:rFonts w:ascii="Arial" w:hAnsi="Arial" w:cs="Arial"/>
        </w:rPr>
        <w:t>unidad que corresponde, sito en Gobierno Regional de Apurímac – Sede Central.</w:t>
      </w:r>
    </w:p>
    <w:p w14:paraId="0B3A82EF" w14:textId="0E8D3A7D" w:rsidR="009933B7" w:rsidRPr="00C757C8" w:rsidRDefault="009933B7" w:rsidP="009933B7">
      <w:pPr>
        <w:pStyle w:val="WW-Textosinformato"/>
        <w:widowControl w:val="0"/>
        <w:tabs>
          <w:tab w:val="left" w:pos="567"/>
          <w:tab w:val="right" w:pos="10782"/>
        </w:tabs>
        <w:ind w:left="567"/>
        <w:rPr>
          <w:rFonts w:ascii="Arial" w:hAnsi="Arial" w:cs="Arial"/>
        </w:rPr>
      </w:pP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2140E5D2" w14:textId="2F5B2D70" w:rsidR="00C66CDD" w:rsidRDefault="00874B2A" w:rsidP="005509B9">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2FC07BFC" w14:textId="65F0CDAC" w:rsidR="006C3DEC" w:rsidRDefault="006C3DEC" w:rsidP="006C3DEC">
      <w:pPr>
        <w:widowControl w:val="0"/>
        <w:spacing w:after="0" w:line="240" w:lineRule="auto"/>
        <w:rPr>
          <w:rFonts w:ascii="Arial" w:hAnsi="Arial" w:cs="Arial"/>
          <w:b/>
          <w:sz w:val="20"/>
          <w:szCs w:val="22"/>
        </w:rPr>
      </w:pPr>
    </w:p>
    <w:p w14:paraId="620F3BCA" w14:textId="3731F405" w:rsidR="006C3DEC" w:rsidRPr="006C3DEC" w:rsidRDefault="00446543" w:rsidP="006C3DEC">
      <w:pPr>
        <w:widowControl w:val="0"/>
        <w:spacing w:after="0" w:line="240" w:lineRule="auto"/>
        <w:rPr>
          <w:rFonts w:ascii="Arial" w:hAnsi="Arial" w:cs="Arial"/>
          <w:b/>
          <w:sz w:val="20"/>
          <w:szCs w:val="22"/>
        </w:rPr>
      </w:pPr>
      <w:r>
        <w:rPr>
          <w:rFonts w:ascii="Arial" w:hAnsi="Arial" w:cs="Arial"/>
          <w:b/>
          <w:noProof/>
          <w:sz w:val="20"/>
          <w:szCs w:val="22"/>
        </w:rPr>
        <w:lastRenderedPageBreak/>
        <w:drawing>
          <wp:inline distT="0" distB="0" distL="0" distR="0" wp14:anchorId="2236066D" wp14:editId="00DEF590">
            <wp:extent cx="6199505" cy="87637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_454e21122904060_pages-to-jpg-0001.jpg"/>
                    <pic:cNvPicPr/>
                  </pic:nvPicPr>
                  <pic:blipFill>
                    <a:blip r:embed="rId35">
                      <a:extLst>
                        <a:ext uri="{28A0092B-C50C-407E-A947-70E740481C1C}">
                          <a14:useLocalDpi xmlns:a14="http://schemas.microsoft.com/office/drawing/2010/main" val="0"/>
                        </a:ext>
                      </a:extLst>
                    </a:blip>
                    <a:stretch>
                      <a:fillRect/>
                    </a:stretch>
                  </pic:blipFill>
                  <pic:spPr>
                    <a:xfrm>
                      <a:off x="0" y="0"/>
                      <a:ext cx="6201752" cy="8766958"/>
                    </a:xfrm>
                    <a:prstGeom prst="rect">
                      <a:avLst/>
                    </a:prstGeom>
                  </pic:spPr>
                </pic:pic>
              </a:graphicData>
            </a:graphic>
          </wp:inline>
        </w:drawing>
      </w:r>
      <w:r>
        <w:rPr>
          <w:rFonts w:ascii="Arial" w:hAnsi="Arial" w:cs="Arial"/>
          <w:b/>
          <w:noProof/>
          <w:sz w:val="20"/>
          <w:szCs w:val="22"/>
        </w:rPr>
        <w:lastRenderedPageBreak/>
        <w:drawing>
          <wp:inline distT="0" distB="0" distL="0" distR="0" wp14:anchorId="0F5AAA68" wp14:editId="31EC4E28">
            <wp:extent cx="6151787" cy="86963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_454e21122904060_pages-to-jpg-0002.jpg"/>
                    <pic:cNvPicPr/>
                  </pic:nvPicPr>
                  <pic:blipFill>
                    <a:blip r:embed="rId36">
                      <a:extLst>
                        <a:ext uri="{28A0092B-C50C-407E-A947-70E740481C1C}">
                          <a14:useLocalDpi xmlns:a14="http://schemas.microsoft.com/office/drawing/2010/main" val="0"/>
                        </a:ext>
                      </a:extLst>
                    </a:blip>
                    <a:stretch>
                      <a:fillRect/>
                    </a:stretch>
                  </pic:blipFill>
                  <pic:spPr>
                    <a:xfrm>
                      <a:off x="0" y="0"/>
                      <a:ext cx="6153806" cy="8699179"/>
                    </a:xfrm>
                    <a:prstGeom prst="rect">
                      <a:avLst/>
                    </a:prstGeom>
                  </pic:spPr>
                </pic:pic>
              </a:graphicData>
            </a:graphic>
          </wp:inline>
        </w:drawing>
      </w:r>
      <w:r>
        <w:rPr>
          <w:rFonts w:ascii="Arial" w:hAnsi="Arial" w:cs="Arial"/>
          <w:b/>
          <w:noProof/>
          <w:sz w:val="20"/>
          <w:szCs w:val="22"/>
        </w:rPr>
        <w:lastRenderedPageBreak/>
        <w:drawing>
          <wp:inline distT="0" distB="0" distL="0" distR="0" wp14:anchorId="79B98003" wp14:editId="7468D814">
            <wp:extent cx="6172001" cy="87249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454e21122904060_pages-to-jpg-0003.jpg"/>
                    <pic:cNvPicPr/>
                  </pic:nvPicPr>
                  <pic:blipFill>
                    <a:blip r:embed="rId37">
                      <a:extLst>
                        <a:ext uri="{28A0092B-C50C-407E-A947-70E740481C1C}">
                          <a14:useLocalDpi xmlns:a14="http://schemas.microsoft.com/office/drawing/2010/main" val="0"/>
                        </a:ext>
                      </a:extLst>
                    </a:blip>
                    <a:stretch>
                      <a:fillRect/>
                    </a:stretch>
                  </pic:blipFill>
                  <pic:spPr>
                    <a:xfrm>
                      <a:off x="0" y="0"/>
                      <a:ext cx="6174214" cy="8728029"/>
                    </a:xfrm>
                    <a:prstGeom prst="rect">
                      <a:avLst/>
                    </a:prstGeom>
                  </pic:spPr>
                </pic:pic>
              </a:graphicData>
            </a:graphic>
          </wp:inline>
        </w:drawing>
      </w:r>
      <w:r>
        <w:rPr>
          <w:rFonts w:ascii="Arial" w:hAnsi="Arial" w:cs="Arial"/>
          <w:b/>
          <w:noProof/>
          <w:sz w:val="20"/>
          <w:szCs w:val="22"/>
        </w:rPr>
        <w:lastRenderedPageBreak/>
        <w:drawing>
          <wp:inline distT="0" distB="0" distL="0" distR="0" wp14:anchorId="126B417B" wp14:editId="1700C198">
            <wp:extent cx="6232643" cy="8810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M_454e21122904060_pages-to-jpg-0004.jpg"/>
                    <pic:cNvPicPr/>
                  </pic:nvPicPr>
                  <pic:blipFill>
                    <a:blip r:embed="rId38">
                      <a:extLst>
                        <a:ext uri="{28A0092B-C50C-407E-A947-70E740481C1C}">
                          <a14:useLocalDpi xmlns:a14="http://schemas.microsoft.com/office/drawing/2010/main" val="0"/>
                        </a:ext>
                      </a:extLst>
                    </a:blip>
                    <a:stretch>
                      <a:fillRect/>
                    </a:stretch>
                  </pic:blipFill>
                  <pic:spPr>
                    <a:xfrm>
                      <a:off x="0" y="0"/>
                      <a:ext cx="6234409" cy="8813122"/>
                    </a:xfrm>
                    <a:prstGeom prst="rect">
                      <a:avLst/>
                    </a:prstGeom>
                  </pic:spPr>
                </pic:pic>
              </a:graphicData>
            </a:graphic>
          </wp:inline>
        </w:drawing>
      </w:r>
    </w:p>
    <w:p w14:paraId="3D97910C" w14:textId="3A38C576" w:rsidR="003610C1" w:rsidRDefault="003610C1" w:rsidP="005509B9">
      <w:pPr>
        <w:widowControl w:val="0"/>
        <w:spacing w:after="0" w:line="240" w:lineRule="auto"/>
        <w:rPr>
          <w:rFonts w:ascii="Arial" w:hAnsi="Arial" w:cs="Arial"/>
          <w:sz w:val="20"/>
        </w:rPr>
      </w:pPr>
    </w:p>
    <w:p w14:paraId="64B4A4BD" w14:textId="77777777" w:rsidR="005509B9" w:rsidRPr="00CD5328" w:rsidRDefault="005509B9" w:rsidP="005509B9">
      <w:pPr>
        <w:widowControl w:val="0"/>
        <w:spacing w:after="0" w:line="240" w:lineRule="auto"/>
        <w:rPr>
          <w:rFonts w:ascii="Arial" w:hAnsi="Arial" w:cs="Arial"/>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3E9B6559" w14:textId="77777777" w:rsidR="006422A5" w:rsidRPr="00A56C1E" w:rsidRDefault="006422A5" w:rsidP="00A56C1E">
      <w:pPr>
        <w:widowControl w:val="0"/>
        <w:spacing w:after="0" w:line="240" w:lineRule="auto"/>
        <w:rPr>
          <w:rFonts w:ascii="Arial" w:hAnsi="Arial" w:cs="Arial"/>
          <w:color w:val="auto"/>
          <w:sz w:val="20"/>
          <w:highlight w:val="yellow"/>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4988AA2C"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facturado acumulado equivalente a</w:t>
            </w:r>
            <w:r w:rsidR="0001221C">
              <w:rPr>
                <w:rFonts w:ascii="Arial" w:hAnsi="Arial" w:cs="Arial"/>
                <w:iCs/>
                <w:sz w:val="18"/>
                <w:szCs w:val="18"/>
                <w:lang w:eastAsia="es-ES"/>
              </w:rPr>
              <w:t xml:space="preserve"> </w:t>
            </w:r>
            <w:r w:rsidR="0001221C" w:rsidRPr="0001221C">
              <w:rPr>
                <w:rFonts w:ascii="Arial" w:hAnsi="Arial" w:cs="Arial"/>
                <w:b/>
                <w:iCs/>
                <w:color w:val="7030A0"/>
                <w:sz w:val="18"/>
                <w:szCs w:val="18"/>
                <w:lang w:eastAsia="es-ES"/>
              </w:rPr>
              <w:t>S</w:t>
            </w:r>
            <w:r w:rsidR="0001221C" w:rsidRPr="00CA5CFE">
              <w:rPr>
                <w:rFonts w:ascii="Arial" w:hAnsi="Arial" w:cs="Arial"/>
                <w:b/>
                <w:iCs/>
                <w:color w:val="7030A0"/>
                <w:sz w:val="18"/>
                <w:szCs w:val="18"/>
                <w:lang w:eastAsia="es-ES"/>
              </w:rPr>
              <w:t>/</w:t>
            </w:r>
            <w:r w:rsidR="0001221C" w:rsidRPr="00265C67">
              <w:rPr>
                <w:rFonts w:ascii="Arial" w:hAnsi="Arial" w:cs="Arial"/>
                <w:b/>
                <w:iCs/>
                <w:color w:val="7030A0"/>
                <w:sz w:val="18"/>
                <w:szCs w:val="18"/>
                <w:lang w:eastAsia="es-ES"/>
              </w:rPr>
              <w:t xml:space="preserve"> </w:t>
            </w:r>
            <w:r w:rsidR="00341D8E">
              <w:rPr>
                <w:rFonts w:ascii="Arial" w:hAnsi="Arial" w:cs="Arial"/>
                <w:b/>
                <w:iCs/>
                <w:color w:val="7030A0"/>
                <w:sz w:val="18"/>
                <w:szCs w:val="18"/>
                <w:lang w:eastAsia="es-ES"/>
              </w:rPr>
              <w:t>3</w:t>
            </w:r>
            <w:r w:rsidR="00603A51">
              <w:rPr>
                <w:rFonts w:ascii="Arial" w:hAnsi="Arial" w:cs="Arial"/>
                <w:b/>
                <w:iCs/>
                <w:color w:val="7030A0"/>
                <w:sz w:val="18"/>
                <w:szCs w:val="18"/>
                <w:lang w:eastAsia="es-ES"/>
              </w:rPr>
              <w:t>0,000.00</w:t>
            </w:r>
            <w:r w:rsidR="0001221C" w:rsidRPr="000B2031">
              <w:rPr>
                <w:rFonts w:ascii="Arial" w:hAnsi="Arial" w:cs="Arial"/>
                <w:b/>
                <w:iCs/>
                <w:color w:val="7030A0"/>
                <w:sz w:val="18"/>
                <w:szCs w:val="18"/>
                <w:lang w:eastAsia="es-ES"/>
              </w:rPr>
              <w:t xml:space="preserve"> (</w:t>
            </w:r>
            <w:r w:rsidR="00341D8E">
              <w:rPr>
                <w:rFonts w:ascii="Arial" w:hAnsi="Arial" w:cs="Arial"/>
                <w:b/>
                <w:iCs/>
                <w:color w:val="7030A0"/>
                <w:sz w:val="18"/>
                <w:szCs w:val="18"/>
                <w:lang w:eastAsia="es-ES"/>
              </w:rPr>
              <w:t>Treinta</w:t>
            </w:r>
            <w:r w:rsidR="00603A51">
              <w:rPr>
                <w:rFonts w:ascii="Arial" w:hAnsi="Arial" w:cs="Arial"/>
                <w:b/>
                <w:iCs/>
                <w:color w:val="7030A0"/>
                <w:sz w:val="18"/>
                <w:szCs w:val="18"/>
                <w:lang w:eastAsia="es-ES"/>
              </w:rPr>
              <w:t xml:space="preserve"> </w:t>
            </w:r>
            <w:r w:rsidR="0001221C">
              <w:rPr>
                <w:rFonts w:ascii="Arial" w:hAnsi="Arial" w:cs="Arial"/>
                <w:b/>
                <w:iCs/>
                <w:color w:val="7030A0"/>
                <w:sz w:val="18"/>
                <w:szCs w:val="18"/>
                <w:lang w:eastAsia="es-ES"/>
              </w:rPr>
              <w:t>mil con</w:t>
            </w:r>
            <w:r w:rsidR="0001221C" w:rsidRPr="000B2031">
              <w:rPr>
                <w:rFonts w:ascii="Arial" w:hAnsi="Arial" w:cs="Arial"/>
                <w:b/>
                <w:iCs/>
                <w:color w:val="7030A0"/>
                <w:sz w:val="18"/>
                <w:szCs w:val="18"/>
                <w:lang w:eastAsia="es-ES"/>
              </w:rPr>
              <w:t xml:space="preserve"> </w:t>
            </w:r>
            <w:r w:rsidR="0001221C">
              <w:rPr>
                <w:rFonts w:ascii="Arial" w:hAnsi="Arial" w:cs="Arial"/>
                <w:b/>
                <w:iCs/>
                <w:color w:val="7030A0"/>
                <w:sz w:val="18"/>
                <w:szCs w:val="18"/>
                <w:lang w:eastAsia="es-ES"/>
              </w:rPr>
              <w:t>00</w:t>
            </w:r>
            <w:r w:rsidR="0001221C" w:rsidRPr="000B2031">
              <w:rPr>
                <w:rFonts w:ascii="Arial" w:hAnsi="Arial" w:cs="Arial"/>
                <w:b/>
                <w:iCs/>
                <w:color w:val="7030A0"/>
                <w:sz w:val="18"/>
                <w:szCs w:val="18"/>
                <w:lang w:eastAsia="es-ES"/>
              </w:rPr>
              <w:t>/100 soles</w:t>
            </w:r>
            <w:r w:rsidR="0001221C">
              <w:rPr>
                <w:rFonts w:ascii="Arial" w:hAnsi="Arial" w:cs="Arial"/>
                <w:b/>
                <w:iCs/>
                <w:color w:val="7030A0"/>
                <w:sz w:val="18"/>
                <w:szCs w:val="18"/>
                <w:lang w:eastAsia="es-ES"/>
              </w:rPr>
              <w:t>)</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70F0657E" w:rsidR="00D0565E" w:rsidRPr="0001221C" w:rsidRDefault="00D0565E" w:rsidP="00D0565E">
            <w:r w:rsidRPr="005471AC">
              <w:rPr>
                <w:rFonts w:ascii="Arial" w:hAnsi="Arial" w:cs="Arial"/>
                <w:iCs/>
                <w:sz w:val="18"/>
                <w:szCs w:val="18"/>
                <w:lang w:eastAsia="es-ES"/>
              </w:rPr>
              <w:t>En el caso de postores que declaren en el Anexo N° 1 tener la condición de micro y pequeña empresa, se acredita una experiencia de</w:t>
            </w:r>
            <w:r w:rsidR="0001221C">
              <w:rPr>
                <w:rFonts w:ascii="Arial" w:hAnsi="Arial" w:cs="Arial"/>
                <w:iCs/>
                <w:sz w:val="18"/>
                <w:szCs w:val="18"/>
                <w:lang w:eastAsia="es-ES"/>
              </w:rPr>
              <w:t xml:space="preserve"> </w:t>
            </w:r>
            <w:r w:rsidR="0001221C" w:rsidRPr="00CC3FDF">
              <w:rPr>
                <w:rFonts w:ascii="Arial" w:hAnsi="Arial" w:cs="Arial"/>
                <w:b/>
                <w:iCs/>
                <w:color w:val="7030A0"/>
                <w:sz w:val="18"/>
                <w:szCs w:val="18"/>
                <w:lang w:eastAsia="es-ES"/>
              </w:rPr>
              <w:t>S/</w:t>
            </w:r>
            <w:r w:rsidR="0001221C">
              <w:rPr>
                <w:rFonts w:ascii="Arial" w:hAnsi="Arial" w:cs="Arial"/>
                <w:iCs/>
                <w:sz w:val="18"/>
                <w:szCs w:val="18"/>
                <w:lang w:eastAsia="es-ES"/>
              </w:rPr>
              <w:t xml:space="preserve"> </w:t>
            </w:r>
            <w:r w:rsidR="002545D6">
              <w:rPr>
                <w:rFonts w:ascii="Arial" w:hAnsi="Arial" w:cs="Arial"/>
                <w:b/>
                <w:iCs/>
                <w:color w:val="7030A0"/>
                <w:sz w:val="18"/>
                <w:szCs w:val="18"/>
                <w:lang w:eastAsia="es-ES"/>
              </w:rPr>
              <w:t>25,000</w:t>
            </w:r>
            <w:r w:rsidR="00341D8E">
              <w:rPr>
                <w:rFonts w:ascii="Arial" w:hAnsi="Arial" w:cs="Arial"/>
                <w:b/>
                <w:iCs/>
                <w:color w:val="7030A0"/>
                <w:sz w:val="18"/>
                <w:szCs w:val="18"/>
                <w:lang w:eastAsia="es-ES"/>
              </w:rPr>
              <w:t>.00</w:t>
            </w:r>
            <w:r w:rsidR="00341D8E" w:rsidRPr="00341D8E">
              <w:rPr>
                <w:rFonts w:ascii="Arial" w:hAnsi="Arial" w:cs="Arial"/>
                <w:b/>
                <w:iCs/>
                <w:color w:val="7030A0"/>
                <w:sz w:val="18"/>
                <w:szCs w:val="18"/>
                <w:lang w:eastAsia="es-ES"/>
              </w:rPr>
              <w:t xml:space="preserve"> </w:t>
            </w:r>
            <w:r w:rsidR="0001221C" w:rsidRPr="000B2031">
              <w:rPr>
                <w:rFonts w:ascii="Arial" w:hAnsi="Arial" w:cs="Arial"/>
                <w:b/>
                <w:iCs/>
                <w:color w:val="7030A0"/>
                <w:sz w:val="18"/>
                <w:szCs w:val="18"/>
                <w:lang w:eastAsia="es-ES"/>
              </w:rPr>
              <w:t>(</w:t>
            </w:r>
            <w:r w:rsidR="002545D6">
              <w:rPr>
                <w:rFonts w:ascii="Arial" w:hAnsi="Arial" w:cs="Arial"/>
                <w:b/>
                <w:iCs/>
                <w:color w:val="7030A0"/>
                <w:sz w:val="18"/>
                <w:szCs w:val="18"/>
                <w:lang w:eastAsia="es-ES"/>
              </w:rPr>
              <w:t xml:space="preserve">Veinticinco mil </w:t>
            </w:r>
            <w:r w:rsidR="006C3DEC">
              <w:rPr>
                <w:rFonts w:ascii="Arial" w:hAnsi="Arial" w:cs="Arial"/>
                <w:b/>
                <w:iCs/>
                <w:color w:val="7030A0"/>
                <w:sz w:val="18"/>
                <w:szCs w:val="18"/>
                <w:lang w:eastAsia="es-ES"/>
              </w:rPr>
              <w:t>con</w:t>
            </w:r>
            <w:r w:rsidR="006C3DEC" w:rsidRPr="000B2031">
              <w:rPr>
                <w:rFonts w:ascii="Arial" w:hAnsi="Arial" w:cs="Arial"/>
                <w:b/>
                <w:iCs/>
                <w:color w:val="7030A0"/>
                <w:sz w:val="18"/>
                <w:szCs w:val="18"/>
                <w:lang w:eastAsia="es-ES"/>
              </w:rPr>
              <w:t xml:space="preserve"> </w:t>
            </w:r>
            <w:r w:rsidR="00341D8E">
              <w:rPr>
                <w:rFonts w:ascii="Arial" w:hAnsi="Arial" w:cs="Arial"/>
                <w:b/>
                <w:iCs/>
                <w:color w:val="7030A0"/>
                <w:sz w:val="18"/>
                <w:szCs w:val="18"/>
                <w:lang w:eastAsia="es-ES"/>
              </w:rPr>
              <w:t>0</w:t>
            </w:r>
            <w:r w:rsidR="00603A51">
              <w:rPr>
                <w:rFonts w:ascii="Arial" w:hAnsi="Arial" w:cs="Arial"/>
                <w:b/>
                <w:iCs/>
                <w:color w:val="7030A0"/>
                <w:sz w:val="18"/>
                <w:szCs w:val="18"/>
                <w:lang w:eastAsia="es-ES"/>
              </w:rPr>
              <w:t>0</w:t>
            </w:r>
            <w:r w:rsidR="006C3DEC" w:rsidRPr="000B2031">
              <w:rPr>
                <w:rFonts w:ascii="Arial" w:hAnsi="Arial" w:cs="Arial"/>
                <w:b/>
                <w:iCs/>
                <w:color w:val="7030A0"/>
                <w:sz w:val="18"/>
                <w:szCs w:val="18"/>
                <w:lang w:eastAsia="es-ES"/>
              </w:rPr>
              <w:t>/10</w:t>
            </w:r>
            <w:r w:rsidR="00677650" w:rsidRPr="000B2031">
              <w:rPr>
                <w:rFonts w:ascii="Arial" w:hAnsi="Arial" w:cs="Arial"/>
                <w:b/>
                <w:iCs/>
                <w:color w:val="7030A0"/>
                <w:sz w:val="18"/>
                <w:szCs w:val="18"/>
                <w:lang w:eastAsia="es-ES"/>
              </w:rPr>
              <w:t>0 soles</w:t>
            </w:r>
            <w:r w:rsidR="0001221C">
              <w:rPr>
                <w:rFonts w:ascii="Arial" w:hAnsi="Arial" w:cs="Arial"/>
                <w:b/>
                <w:iCs/>
                <w:color w:val="7030A0"/>
                <w:sz w:val="18"/>
                <w:szCs w:val="18"/>
                <w:lang w:eastAsia="es-ES"/>
              </w:rPr>
              <w:t>)</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532D1A4F" w:rsidR="001B124C" w:rsidRPr="00764DE0" w:rsidRDefault="001B124C" w:rsidP="00764DE0">
            <w:r w:rsidRPr="00A56C1E">
              <w:rPr>
                <w:rFonts w:ascii="Arial" w:hAnsi="Arial" w:cs="Arial"/>
                <w:iCs/>
                <w:sz w:val="18"/>
                <w:szCs w:val="18"/>
                <w:lang w:eastAsia="es-ES"/>
              </w:rPr>
              <w:t>Se consideran bienes similares a los siguientes</w:t>
            </w:r>
            <w:r w:rsidR="0001221C">
              <w:rPr>
                <w:rFonts w:ascii="Arial" w:hAnsi="Arial" w:cs="Arial"/>
                <w:iCs/>
                <w:sz w:val="18"/>
                <w:szCs w:val="18"/>
                <w:lang w:eastAsia="es-ES"/>
              </w:rPr>
              <w:t>:</w:t>
            </w:r>
            <w:r w:rsidR="00764DE0">
              <w:rPr>
                <w:rFonts w:ascii="Arial" w:hAnsi="Arial" w:cs="Arial"/>
                <w:b/>
                <w:iCs/>
                <w:color w:val="7030A0"/>
                <w:sz w:val="18"/>
                <w:szCs w:val="18"/>
                <w:lang w:eastAsia="es-ES"/>
              </w:rPr>
              <w:t xml:space="preserve"> </w:t>
            </w:r>
            <w:r w:rsidR="00B36783">
              <w:rPr>
                <w:rFonts w:ascii="Arial" w:hAnsi="Arial" w:cs="Arial"/>
                <w:b/>
                <w:iCs/>
                <w:color w:val="7030A0"/>
                <w:sz w:val="18"/>
                <w:szCs w:val="18"/>
                <w:lang w:eastAsia="es-ES"/>
              </w:rPr>
              <w:t xml:space="preserve">Venta de </w:t>
            </w:r>
            <w:r w:rsidR="00341D8E">
              <w:rPr>
                <w:rFonts w:ascii="Arial" w:hAnsi="Arial" w:cs="Arial"/>
                <w:b/>
                <w:iCs/>
                <w:color w:val="7030A0"/>
                <w:sz w:val="18"/>
                <w:szCs w:val="18"/>
                <w:lang w:eastAsia="es-ES"/>
              </w:rPr>
              <w:t xml:space="preserve">materiales de </w:t>
            </w:r>
            <w:r w:rsidR="00B36783">
              <w:rPr>
                <w:rFonts w:ascii="Arial" w:hAnsi="Arial" w:cs="Arial"/>
                <w:b/>
                <w:iCs/>
                <w:color w:val="7030A0"/>
                <w:sz w:val="18"/>
                <w:szCs w:val="18"/>
                <w:lang w:eastAsia="es-ES"/>
              </w:rPr>
              <w:t>cobertura</w:t>
            </w:r>
            <w:r w:rsidR="00341D8E">
              <w:rPr>
                <w:rFonts w:ascii="Arial" w:hAnsi="Arial" w:cs="Arial"/>
                <w:b/>
                <w:iCs/>
                <w:color w:val="7030A0"/>
                <w:sz w:val="18"/>
                <w:szCs w:val="18"/>
                <w:lang w:eastAsia="es-ES"/>
              </w:rPr>
              <w:t xml:space="preserve"> y/o productos de policarbonato en general</w:t>
            </w:r>
            <w:r w:rsidR="00B36783">
              <w:rPr>
                <w:rFonts w:ascii="Arial" w:hAnsi="Arial" w:cs="Arial"/>
                <w:b/>
                <w:iCs/>
                <w:color w:val="7030A0"/>
                <w:sz w:val="18"/>
                <w:szCs w:val="18"/>
                <w:lang w:eastAsia="es-ES"/>
              </w:rPr>
              <w:t xml:space="preserve">. </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2"/>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w:t>
            </w:r>
            <w:r w:rsidRPr="00A56C1E">
              <w:rPr>
                <w:rFonts w:ascii="Arial" w:hAnsi="Arial" w:cs="Arial"/>
                <w:color w:val="auto"/>
                <w:sz w:val="18"/>
                <w:szCs w:val="18"/>
                <w:lang w:val="es-ES" w:eastAsia="ja-JP"/>
              </w:rPr>
              <w:lastRenderedPageBreak/>
              <w:t xml:space="preserve">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05D67A76" w:rsidR="000C3E73" w:rsidRPr="009F5EB4" w:rsidRDefault="0001221C"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100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05EC5040" w14:textId="23A28101" w:rsidR="006D7076" w:rsidRPr="0041769A" w:rsidRDefault="0001221C" w:rsidP="00797982">
      <w:pPr>
        <w:widowControl w:val="0"/>
        <w:spacing w:after="0" w:line="240" w:lineRule="auto"/>
        <w:ind w:left="426"/>
        <w:rPr>
          <w:rFonts w:ascii="Arial" w:hAnsi="Arial" w:cs="Arial"/>
          <w:color w:val="auto"/>
          <w:sz w:val="20"/>
          <w:lang w:val="es-ES_tradnl"/>
        </w:rPr>
      </w:pPr>
      <w:r>
        <w:rPr>
          <w:rFonts w:ascii="Arial" w:hAnsi="Arial" w:cs="Arial"/>
          <w:b/>
          <w:bCs/>
          <w:color w:val="000099"/>
          <w:sz w:val="19"/>
          <w:szCs w:val="19"/>
          <w:lang w:val="es-ES"/>
        </w:rPr>
        <w:t>}</w:t>
      </w: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lastRenderedPageBreak/>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4"/>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 xml:space="preserve">INDICAR NÚMERO DEL </w:t>
      </w:r>
      <w:r w:rsidR="0095536C" w:rsidRPr="00182CCC">
        <w:rPr>
          <w:rFonts w:ascii="Arial" w:hAnsi="Arial" w:cs="Arial"/>
          <w:sz w:val="20"/>
          <w:highlight w:val="lightGray"/>
        </w:rPr>
        <w:lastRenderedPageBreak/>
        <w:t>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5A9D573"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adjuntando a su solicitud la garantía por adelantos mediante</w:t>
            </w:r>
            <w:r w:rsidR="00536FB8">
              <w:rPr>
                <w:rFonts w:ascii="Arial" w:hAnsi="Arial" w:cs="Arial"/>
                <w:b w:val="0"/>
                <w:i/>
                <w:color w:val="000099"/>
                <w:sz w:val="19"/>
                <w:szCs w:val="19"/>
                <w:lang w:val="es-ES"/>
              </w:rPr>
              <w:t xml:space="preserve"> </w:t>
            </w:r>
            <w:r w:rsidR="00536FB8" w:rsidRPr="00536FB8">
              <w:rPr>
                <w:rFonts w:ascii="Arial" w:hAnsi="Arial" w:cs="Arial"/>
                <w:b w:val="0"/>
                <w:i/>
                <w:color w:val="000099"/>
                <w:sz w:val="19"/>
                <w:szCs w:val="19"/>
                <w:lang w:val="es-ES"/>
              </w:rPr>
              <w:t>carta fianza o póliza de caución</w:t>
            </w:r>
            <w:r w:rsidR="00536FB8">
              <w:rPr>
                <w:rFonts w:ascii="Arial" w:hAnsi="Arial" w:cs="Arial"/>
                <w:b w:val="0"/>
                <w:i/>
                <w:color w:val="000099"/>
                <w:sz w:val="19"/>
                <w:szCs w:val="19"/>
                <w:lang w:val="es-ES"/>
              </w:rPr>
              <w:t xml:space="preserve"> </w:t>
            </w:r>
            <w:r w:rsidRPr="00E90E5E">
              <w:rPr>
                <w:rFonts w:ascii="Arial" w:hAnsi="Arial" w:cs="Arial"/>
                <w:b w:val="0"/>
                <w:i/>
                <w:color w:val="000099"/>
                <w:sz w:val="19"/>
                <w:szCs w:val="19"/>
                <w:lang w:val="es-ES"/>
              </w:rPr>
              <w:t>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lastRenderedPageBreak/>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5"/>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lastRenderedPageBreak/>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59A59F53" w14:textId="77777777" w:rsidR="0001221C" w:rsidRPr="001E0378" w:rsidRDefault="0001221C" w:rsidP="0001221C">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41DE20FF" w14:textId="28E5B08F" w:rsidR="0001221C" w:rsidRPr="006C6456" w:rsidRDefault="0001221C" w:rsidP="0001221C">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sidR="00341D8E">
        <w:rPr>
          <w:rFonts w:ascii="Arial" w:eastAsia="Times New Roman" w:hAnsi="Arial" w:cs="Arial"/>
          <w:b/>
          <w:color w:val="auto"/>
          <w:sz w:val="20"/>
          <w:lang w:val="es-ES" w:eastAsia="es-ES"/>
        </w:rPr>
        <w:t>11</w:t>
      </w:r>
      <w:r w:rsidR="00B36783">
        <w:rPr>
          <w:rFonts w:ascii="Arial" w:eastAsia="Times New Roman" w:hAnsi="Arial" w:cs="Arial"/>
          <w:b/>
          <w:color w:val="auto"/>
          <w:sz w:val="20"/>
          <w:lang w:val="es-ES" w:eastAsia="es-ES"/>
        </w:rPr>
        <w:t>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lastRenderedPageBreak/>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78A177B8"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01D79DFF"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1"/>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3012FC7"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0B4EC91B"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1E67B911"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015D80EB"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3D02C5A2"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2DBF69B2"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48A11F35"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1CD29160"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5AFB3AB5" w14:textId="3D7D53F9" w:rsidR="00DE28FF" w:rsidRPr="0001221C" w:rsidRDefault="00A4090E" w:rsidP="00E53087">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3B19353"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4E88AF59"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090A5A2C"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21D0D546"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6"/>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9"/>
          <w:headerReference w:type="default" r:id="rId40"/>
          <w:footerReference w:type="even" r:id="rId41"/>
          <w:footerReference w:type="default" r:id="rId42"/>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F59A8A5"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1237B0D9" w14:textId="77777777"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7"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7"/>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9"/>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2"/>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7"/>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1676646C"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39663867" w14:textId="582A1B21" w:rsidR="00341D8E" w:rsidRPr="006C6456" w:rsidRDefault="00341D8E" w:rsidP="00341D8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3453B6D6" w14:textId="77777777" w:rsidR="00205DEB" w:rsidRPr="00934FF4" w:rsidRDefault="00205DEB" w:rsidP="00205DEB">
      <w:pPr>
        <w:widowControl w:val="0"/>
        <w:spacing w:after="0" w:line="240" w:lineRule="auto"/>
        <w:rPr>
          <w:rFonts w:ascii="Arial" w:hAnsi="Arial" w:cs="Arial"/>
          <w:sz w:val="20"/>
        </w:rPr>
      </w:pPr>
      <w:r w:rsidRPr="00934FF4">
        <w:rPr>
          <w:rFonts w:ascii="Arial" w:hAnsi="Arial" w:cs="Arial"/>
          <w:sz w:val="20"/>
          <w:u w:val="single"/>
        </w:rPr>
        <w:t>Presente</w:t>
      </w:r>
      <w:r w:rsidRPr="00934FF4">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29753FB2" w14:textId="77777777" w:rsidR="00934FF4" w:rsidRPr="001E0378" w:rsidRDefault="00934FF4" w:rsidP="00934FF4">
      <w:pPr>
        <w:widowControl w:val="0"/>
        <w:autoSpaceDE w:val="0"/>
        <w:autoSpaceDN w:val="0"/>
        <w:adjustRightInd w:val="0"/>
        <w:spacing w:after="0" w:line="240" w:lineRule="auto"/>
        <w:rPr>
          <w:rFonts w:ascii="Arial" w:hAnsi="Arial" w:cs="Arial"/>
          <w:b/>
          <w:color w:val="auto"/>
          <w:sz w:val="20"/>
        </w:rPr>
      </w:pPr>
      <w:r w:rsidRPr="00AB5173">
        <w:rPr>
          <w:rFonts w:ascii="Arial" w:hAnsi="Arial" w:cs="Arial"/>
          <w:b/>
          <w:color w:val="auto"/>
          <w:sz w:val="20"/>
        </w:rPr>
        <w:t>ÓRGANO ENCARGADO DE LAS CONTRATACIONES</w:t>
      </w:r>
    </w:p>
    <w:p w14:paraId="3C295405" w14:textId="59DEB8E5" w:rsidR="00B36783" w:rsidRPr="006C6456" w:rsidRDefault="00B36783" w:rsidP="00B36783">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022259">
        <w:rPr>
          <w:rFonts w:ascii="Arial" w:eastAsia="Times New Roman" w:hAnsi="Arial" w:cs="Arial"/>
          <w:b/>
          <w:color w:val="auto"/>
          <w:sz w:val="20"/>
          <w:lang w:val="es-ES" w:eastAsia="es-ES"/>
        </w:rPr>
        <w:t>AS-SM-</w:t>
      </w:r>
      <w:r w:rsidR="00341D8E">
        <w:rPr>
          <w:rFonts w:ascii="Arial" w:eastAsia="Times New Roman" w:hAnsi="Arial" w:cs="Arial"/>
          <w:b/>
          <w:color w:val="auto"/>
          <w:sz w:val="20"/>
          <w:lang w:val="es-ES" w:eastAsia="es-ES"/>
        </w:rPr>
        <w:t>119</w:t>
      </w:r>
      <w:r w:rsidRPr="00022259">
        <w:rPr>
          <w:rFonts w:ascii="Arial" w:eastAsia="Times New Roman" w:hAnsi="Arial" w:cs="Arial"/>
          <w:b/>
          <w:color w:val="auto"/>
          <w:sz w:val="20"/>
          <w:lang w:val="es-ES" w:eastAsia="es-ES"/>
        </w:rPr>
        <w:t>-202</w:t>
      </w:r>
      <w:r>
        <w:rPr>
          <w:rFonts w:ascii="Arial" w:eastAsia="Times New Roman" w:hAnsi="Arial" w:cs="Arial"/>
          <w:b/>
          <w:color w:val="auto"/>
          <w:sz w:val="20"/>
          <w:lang w:val="es-ES" w:eastAsia="es-ES"/>
        </w:rPr>
        <w:t>1</w:t>
      </w:r>
      <w:r w:rsidRPr="00022259">
        <w:rPr>
          <w:rFonts w:ascii="Arial" w:eastAsia="Times New Roman" w:hAnsi="Arial" w:cs="Arial"/>
          <w:b/>
          <w:color w:val="auto"/>
          <w:sz w:val="20"/>
          <w:lang w:val="es-ES" w:eastAsia="es-ES"/>
        </w:rPr>
        <w:t>-GRAP-1</w:t>
      </w:r>
      <w:r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3E12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7"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8"/>
      <w:headerReference w:type="default" r:id="rId49"/>
      <w:footerReference w:type="even" r:id="rId50"/>
      <w:footerReference w:type="default" r:id="rId5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214D9" w14:textId="77777777" w:rsidR="00E9381C" w:rsidRDefault="00E9381C">
      <w:pPr>
        <w:spacing w:after="0" w:line="240" w:lineRule="auto"/>
      </w:pPr>
      <w:r>
        <w:separator/>
      </w:r>
    </w:p>
  </w:endnote>
  <w:endnote w:type="continuationSeparator" w:id="0">
    <w:p w14:paraId="129D7A61" w14:textId="77777777" w:rsidR="00E9381C" w:rsidRDefault="00E9381C">
      <w:pPr>
        <w:spacing w:after="0" w:line="240" w:lineRule="auto"/>
      </w:pPr>
      <w:r>
        <w:continuationSeparator/>
      </w:r>
    </w:p>
  </w:endnote>
  <w:endnote w:type="continuationNotice" w:id="1">
    <w:p w14:paraId="67F359E6" w14:textId="77777777" w:rsidR="00E9381C" w:rsidRDefault="00E938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IDFont+F4">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5DA" w14:textId="77777777" w:rsidR="00276118" w:rsidRDefault="00276118">
    <w:pPr>
      <w:rPr>
        <w:sz w:val="20"/>
      </w:rPr>
    </w:pPr>
  </w:p>
  <w:p w14:paraId="64E3697C" w14:textId="77777777" w:rsidR="00276118" w:rsidRDefault="00276118">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F8DC" w14:textId="06332224" w:rsidR="00276118" w:rsidRDefault="00276118">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67A44BF6"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67A44BF6"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10E0" w14:textId="3B254A4F" w:rsidR="00276118" w:rsidRDefault="00276118" w:rsidP="00934FF4">
    <w:pPr>
      <w:tabs>
        <w:tab w:val="left" w:pos="4032"/>
      </w:tabs>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52D2F1EB"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52D2F1EB"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r>
      <w:rPr>
        <w:sz w:val="20"/>
      </w:rPr>
      <w:tab/>
    </w:r>
  </w:p>
  <w:p w14:paraId="4DD85630" w14:textId="77777777" w:rsidR="00276118" w:rsidRDefault="00276118">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AB83" w14:textId="260CDC06" w:rsidR="00276118" w:rsidRDefault="00276118">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15DD098D" w:rsidR="00276118" w:rsidRPr="000F6A09" w:rsidRDefault="002761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15DD098D" w:rsidR="00276118" w:rsidRPr="000F6A09" w:rsidRDefault="002761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2CE1285B"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2CE1285B"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408D" w14:textId="5316E9E6" w:rsidR="00276118" w:rsidRDefault="00276118">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E1E116F" w:rsidR="00276118" w:rsidRPr="000F6A09" w:rsidRDefault="002761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E1E116F" w:rsidR="00276118" w:rsidRPr="000F6A09" w:rsidRDefault="002761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29B51C6F"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29B51C6F"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276118" w:rsidRDefault="00276118">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2E5" w14:textId="6FCBE21F" w:rsidR="00276118" w:rsidRDefault="00276118">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28602453" w:rsidR="00276118" w:rsidRPr="000F6A09" w:rsidRDefault="002761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28602453" w:rsidR="00276118" w:rsidRPr="000F6A09" w:rsidRDefault="002761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39764B3D"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39764B3D" w:rsidR="00276118" w:rsidRPr="000F6A09" w:rsidRDefault="002761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7322" w:rsidRPr="0098732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B87A" w14:textId="5B26D914" w:rsidR="00276118" w:rsidRDefault="00276118">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3EB1B85F" w:rsidR="00276118" w:rsidRPr="001802FF" w:rsidRDefault="0027611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87322" w:rsidRPr="00987322">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3EB1B85F" w:rsidR="00276118" w:rsidRPr="001802FF" w:rsidRDefault="0027611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87322" w:rsidRPr="00987322">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276118" w:rsidRDefault="00276118">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E3AA1" w14:textId="77777777" w:rsidR="00E9381C" w:rsidRDefault="00E9381C">
      <w:pPr>
        <w:spacing w:after="0" w:line="240" w:lineRule="auto"/>
      </w:pPr>
      <w:r>
        <w:separator/>
      </w:r>
    </w:p>
  </w:footnote>
  <w:footnote w:type="continuationSeparator" w:id="0">
    <w:p w14:paraId="40AE787E" w14:textId="77777777" w:rsidR="00E9381C" w:rsidRDefault="00E9381C">
      <w:pPr>
        <w:spacing w:after="0" w:line="240" w:lineRule="auto"/>
      </w:pPr>
      <w:r>
        <w:continuationSeparator/>
      </w:r>
    </w:p>
  </w:footnote>
  <w:footnote w:type="continuationNotice" w:id="1">
    <w:p w14:paraId="4A29E968" w14:textId="77777777" w:rsidR="00E9381C" w:rsidRDefault="00E9381C">
      <w:pPr>
        <w:spacing w:after="0" w:line="240" w:lineRule="auto"/>
      </w:pPr>
    </w:p>
  </w:footnote>
  <w:footnote w:id="2">
    <w:p w14:paraId="0FCEE31E" w14:textId="77777777" w:rsidR="00276118" w:rsidRPr="00510E7A" w:rsidRDefault="00276118"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276118" w:rsidRPr="00510E7A" w:rsidRDefault="00276118" w:rsidP="0035004A">
      <w:pPr>
        <w:pStyle w:val="Textonotapie"/>
        <w:tabs>
          <w:tab w:val="left" w:pos="300"/>
        </w:tabs>
        <w:ind w:left="300" w:hanging="300"/>
        <w:rPr>
          <w:rFonts w:ascii="Arial" w:hAnsi="Arial" w:cs="Arial"/>
          <w:sz w:val="16"/>
          <w:szCs w:val="16"/>
        </w:rPr>
      </w:pPr>
    </w:p>
  </w:footnote>
  <w:footnote w:id="3">
    <w:p w14:paraId="017FFD0B" w14:textId="77777777" w:rsidR="00276118" w:rsidRPr="00013A51" w:rsidRDefault="00276118"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276118" w:rsidRPr="00D82CA2" w:rsidRDefault="00276118"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276118" w:rsidRPr="00510E7A" w:rsidRDefault="00276118"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276118" w:rsidRPr="00510E7A" w:rsidRDefault="00276118" w:rsidP="00186372">
      <w:pPr>
        <w:pStyle w:val="Textonotapie"/>
        <w:ind w:left="284"/>
        <w:rPr>
          <w:rFonts w:ascii="Arial" w:hAnsi="Arial" w:cs="Arial"/>
          <w:sz w:val="16"/>
          <w:szCs w:val="16"/>
        </w:rPr>
      </w:pPr>
    </w:p>
  </w:footnote>
  <w:footnote w:id="5">
    <w:p w14:paraId="3754018A" w14:textId="77777777" w:rsidR="00276118" w:rsidRPr="00C8537A" w:rsidRDefault="00276118"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158D722A" w14:textId="77777777" w:rsidR="00276118" w:rsidRPr="00F83E1A" w:rsidRDefault="00276118" w:rsidP="000D53F1">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60790CA1" w14:textId="5F3A5BFD" w:rsidR="00276118" w:rsidRPr="00D82CA2" w:rsidRDefault="00276118"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276118" w:rsidRPr="004B5AD8" w:rsidRDefault="00276118"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276118" w:rsidRPr="004B5AD8" w:rsidRDefault="00276118" w:rsidP="00AA2902">
      <w:pPr>
        <w:pStyle w:val="Textonotapie"/>
        <w:ind w:left="284" w:hanging="284"/>
        <w:rPr>
          <w:lang w:val="es-ES"/>
        </w:rPr>
      </w:pPr>
    </w:p>
  </w:footnote>
  <w:footnote w:id="9">
    <w:p w14:paraId="1B69DC51" w14:textId="77777777" w:rsidR="00276118" w:rsidRPr="005C53BF" w:rsidRDefault="00276118"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10">
    <w:p w14:paraId="740FEEC3" w14:textId="212A60FC" w:rsidR="00276118" w:rsidRPr="00510E7A" w:rsidRDefault="00276118"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107A6789" w14:textId="77777777" w:rsidR="00276118" w:rsidRPr="00510E7A" w:rsidRDefault="00276118" w:rsidP="003E7CCA">
      <w:pPr>
        <w:pStyle w:val="Textonotapie"/>
        <w:widowControl w:val="0"/>
        <w:tabs>
          <w:tab w:val="left" w:pos="284"/>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w:t>
      </w:r>
      <w:r>
        <w:rPr>
          <w:rFonts w:ascii="Arial" w:hAnsi="Arial" w:cs="Arial"/>
          <w:color w:val="auto"/>
          <w:sz w:val="16"/>
          <w:szCs w:val="16"/>
        </w:rPr>
        <w:t>156</w:t>
      </w:r>
      <w:r w:rsidRPr="00B30A0B">
        <w:rPr>
          <w:rFonts w:ascii="Arial" w:hAnsi="Arial" w:cs="Arial"/>
          <w:color w:val="auto"/>
          <w:sz w:val="16"/>
          <w:szCs w:val="16"/>
        </w:rPr>
        <w:t xml:space="preserve"> </w:t>
      </w:r>
      <w:r w:rsidRPr="00510E7A">
        <w:rPr>
          <w:rFonts w:ascii="Arial" w:hAnsi="Arial" w:cs="Arial"/>
          <w:sz w:val="16"/>
          <w:szCs w:val="16"/>
        </w:rPr>
        <w:t>del Reglamento.</w:t>
      </w:r>
    </w:p>
    <w:p w14:paraId="42E2A6B2" w14:textId="77777777" w:rsidR="00276118" w:rsidRPr="00510E7A" w:rsidRDefault="00276118" w:rsidP="003E7CCA">
      <w:pPr>
        <w:pStyle w:val="Textonotapie"/>
        <w:widowControl w:val="0"/>
        <w:tabs>
          <w:tab w:val="left" w:pos="284"/>
        </w:tabs>
        <w:ind w:left="300" w:hanging="300"/>
        <w:rPr>
          <w:rFonts w:ascii="Arial" w:hAnsi="Arial" w:cs="Arial"/>
          <w:sz w:val="16"/>
          <w:szCs w:val="16"/>
        </w:rPr>
      </w:pPr>
    </w:p>
  </w:footnote>
  <w:footnote w:id="12">
    <w:p w14:paraId="0390FE7F" w14:textId="77777777" w:rsidR="00276118" w:rsidRPr="00CC199C" w:rsidRDefault="00276118"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276118" w:rsidRPr="00CC199C" w:rsidRDefault="00276118" w:rsidP="00E228F0">
      <w:pPr>
        <w:pStyle w:val="Textonotapie"/>
        <w:ind w:left="720"/>
        <w:rPr>
          <w:rFonts w:ascii="Arial" w:hAnsi="Arial" w:cs="Arial"/>
          <w:i/>
          <w:sz w:val="16"/>
          <w:szCs w:val="16"/>
        </w:rPr>
      </w:pPr>
    </w:p>
    <w:p w14:paraId="072C45CE" w14:textId="77777777" w:rsidR="00276118" w:rsidRPr="00CC199C" w:rsidRDefault="00276118"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276118" w:rsidRPr="00CC199C" w:rsidRDefault="00276118"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276118" w:rsidRPr="00077915" w:rsidRDefault="00276118"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276118" w:rsidRDefault="00276118" w:rsidP="00E228F0">
      <w:pPr>
        <w:pStyle w:val="Textonotapie"/>
        <w:tabs>
          <w:tab w:val="left" w:pos="284"/>
        </w:tabs>
      </w:pPr>
    </w:p>
  </w:footnote>
  <w:footnote w:id="13">
    <w:p w14:paraId="0AC0634E" w14:textId="77777777" w:rsidR="00276118" w:rsidRPr="00510E7A" w:rsidRDefault="00276118"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11AE5BB7" w14:textId="77777777" w:rsidR="00276118" w:rsidRPr="00673968" w:rsidRDefault="00276118"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276118" w:rsidRPr="00E0416D" w:rsidRDefault="00276118" w:rsidP="00AB69DB">
      <w:pPr>
        <w:pStyle w:val="Textonotapie"/>
        <w:widowControl w:val="0"/>
        <w:tabs>
          <w:tab w:val="left" w:pos="284"/>
        </w:tabs>
        <w:ind w:left="300" w:hanging="300"/>
        <w:rPr>
          <w:rFonts w:ascii="Arial" w:hAnsi="Arial" w:cs="Arial"/>
          <w:color w:val="auto"/>
          <w:sz w:val="16"/>
          <w:szCs w:val="16"/>
        </w:rPr>
      </w:pPr>
    </w:p>
  </w:footnote>
  <w:footnote w:id="15">
    <w:p w14:paraId="6D4260DF" w14:textId="77777777" w:rsidR="00276118" w:rsidRPr="00BC1F05" w:rsidRDefault="00276118"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6">
    <w:p w14:paraId="268B4419" w14:textId="77777777" w:rsidR="00276118" w:rsidRPr="00C757C8" w:rsidRDefault="00276118"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5" w:name="_Hlk516064239"/>
      <w:r w:rsidRPr="00C30980">
        <w:rPr>
          <w:rFonts w:ascii="Arial" w:hAnsi="Arial" w:cs="Arial"/>
          <w:sz w:val="16"/>
          <w:szCs w:val="16"/>
        </w:rPr>
        <w:t xml:space="preserve">y </w:t>
      </w:r>
      <w:bookmarkStart w:id="1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5"/>
      <w:r w:rsidRPr="00C757C8">
        <w:rPr>
          <w:rFonts w:ascii="Arial" w:hAnsi="Arial" w:cs="Arial"/>
          <w:sz w:val="16"/>
          <w:szCs w:val="16"/>
        </w:rPr>
        <w:t xml:space="preserve"> </w:t>
      </w:r>
    </w:p>
    <w:bookmarkEnd w:id="16"/>
    <w:p w14:paraId="47C03AF0" w14:textId="77777777" w:rsidR="00276118" w:rsidRPr="00C757C8" w:rsidRDefault="00276118" w:rsidP="00A37BC7">
      <w:pPr>
        <w:pStyle w:val="Textonotapie"/>
        <w:tabs>
          <w:tab w:val="left" w:pos="284"/>
        </w:tabs>
        <w:ind w:left="284" w:hanging="284"/>
        <w:rPr>
          <w:rFonts w:ascii="Arial" w:hAnsi="Arial" w:cs="Arial"/>
          <w:sz w:val="16"/>
          <w:szCs w:val="16"/>
        </w:rPr>
      </w:pPr>
    </w:p>
  </w:footnote>
  <w:footnote w:id="17">
    <w:p w14:paraId="34A1EA72" w14:textId="67823BD8" w:rsidR="00276118" w:rsidRPr="00786A75" w:rsidRDefault="00276118"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8">
    <w:p w14:paraId="42ABE869" w14:textId="77777777" w:rsidR="00276118" w:rsidRPr="00C757C8" w:rsidRDefault="00276118"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276118" w:rsidRPr="00C757C8" w:rsidRDefault="00276118" w:rsidP="00A37BC7">
      <w:pPr>
        <w:pStyle w:val="Textonotapie"/>
        <w:tabs>
          <w:tab w:val="left" w:pos="284"/>
        </w:tabs>
        <w:ind w:left="284" w:hanging="284"/>
        <w:rPr>
          <w:rFonts w:ascii="Arial" w:hAnsi="Arial" w:cs="Arial"/>
          <w:sz w:val="16"/>
          <w:szCs w:val="16"/>
        </w:rPr>
      </w:pPr>
    </w:p>
  </w:footnote>
  <w:footnote w:id="19">
    <w:p w14:paraId="0FFC26D0" w14:textId="77777777" w:rsidR="00276118" w:rsidRPr="00C757C8" w:rsidRDefault="00276118"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276118" w:rsidRPr="00C757C8" w:rsidRDefault="00276118" w:rsidP="00A37BC7">
      <w:pPr>
        <w:pStyle w:val="Textonotapie"/>
        <w:tabs>
          <w:tab w:val="left" w:pos="284"/>
        </w:tabs>
        <w:ind w:left="284" w:hanging="284"/>
        <w:rPr>
          <w:rFonts w:ascii="Arial" w:hAnsi="Arial" w:cs="Arial"/>
          <w:sz w:val="16"/>
          <w:szCs w:val="16"/>
        </w:rPr>
      </w:pPr>
    </w:p>
  </w:footnote>
  <w:footnote w:id="20">
    <w:p w14:paraId="0F42263A" w14:textId="77777777" w:rsidR="00276118" w:rsidRPr="00C8537A" w:rsidRDefault="00276118"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1">
    <w:p w14:paraId="77C13338" w14:textId="11238851" w:rsidR="00276118" w:rsidRPr="00786A75" w:rsidRDefault="00276118"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2">
    <w:p w14:paraId="49D6D55E" w14:textId="77777777" w:rsidR="00276118" w:rsidRDefault="00276118"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276118" w:rsidRPr="00B06C98" w:rsidRDefault="00276118" w:rsidP="00F81389">
      <w:pPr>
        <w:pStyle w:val="Textonotapie"/>
        <w:rPr>
          <w:rFonts w:ascii="Arial" w:hAnsi="Arial" w:cs="Arial"/>
          <w:sz w:val="16"/>
          <w:szCs w:val="16"/>
        </w:rPr>
      </w:pPr>
    </w:p>
  </w:footnote>
  <w:footnote w:id="23">
    <w:p w14:paraId="73864A07" w14:textId="77777777" w:rsidR="00276118" w:rsidRDefault="00276118"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276118" w:rsidRPr="00B06C98" w:rsidRDefault="00276118" w:rsidP="00F81389">
      <w:pPr>
        <w:pStyle w:val="Textonotapie"/>
        <w:rPr>
          <w:rFonts w:ascii="Arial" w:hAnsi="Arial" w:cs="Arial"/>
          <w:sz w:val="16"/>
          <w:szCs w:val="16"/>
        </w:rPr>
      </w:pPr>
    </w:p>
  </w:footnote>
  <w:footnote w:id="24">
    <w:p w14:paraId="12633B0E" w14:textId="77777777" w:rsidR="00276118" w:rsidRPr="00B06C98" w:rsidRDefault="00276118"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03DD308E" w14:textId="77777777" w:rsidR="00276118" w:rsidRDefault="00276118"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276118" w:rsidRPr="00510E7A" w:rsidRDefault="00276118" w:rsidP="002544C6">
      <w:pPr>
        <w:pStyle w:val="Textonotapie"/>
        <w:ind w:left="284" w:hanging="284"/>
        <w:rPr>
          <w:rFonts w:ascii="Arial" w:hAnsi="Arial" w:cs="Arial"/>
          <w:sz w:val="16"/>
          <w:szCs w:val="16"/>
        </w:rPr>
      </w:pPr>
    </w:p>
  </w:footnote>
  <w:footnote w:id="26">
    <w:p w14:paraId="24F54B4F" w14:textId="77777777" w:rsidR="00276118" w:rsidRPr="007F5CBA" w:rsidRDefault="00276118"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7">
    <w:p w14:paraId="7156D409" w14:textId="77777777" w:rsidR="00276118" w:rsidRPr="001D7001" w:rsidRDefault="00276118"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276118" w:rsidRPr="001D7001" w:rsidRDefault="00276118" w:rsidP="00086CC0">
      <w:pPr>
        <w:pStyle w:val="Textonotapie"/>
        <w:tabs>
          <w:tab w:val="left" w:pos="300"/>
        </w:tabs>
        <w:ind w:left="301" w:hanging="301"/>
        <w:rPr>
          <w:rFonts w:ascii="Arial" w:hAnsi="Arial" w:cs="Arial"/>
          <w:sz w:val="16"/>
          <w:szCs w:val="16"/>
        </w:rPr>
      </w:pPr>
    </w:p>
  </w:footnote>
  <w:footnote w:id="28">
    <w:p w14:paraId="54F3B46D" w14:textId="77777777" w:rsidR="00276118" w:rsidRPr="005628EB" w:rsidRDefault="00276118"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276118" w:rsidRPr="005628EB" w:rsidRDefault="00276118" w:rsidP="00426796">
      <w:pPr>
        <w:pStyle w:val="Textonotapie"/>
        <w:tabs>
          <w:tab w:val="left" w:pos="300"/>
        </w:tabs>
        <w:ind w:left="301" w:hanging="301"/>
        <w:rPr>
          <w:rFonts w:ascii="Arial" w:hAnsi="Arial" w:cs="Arial"/>
          <w:sz w:val="16"/>
          <w:szCs w:val="16"/>
        </w:rPr>
      </w:pPr>
    </w:p>
  </w:footnote>
  <w:footnote w:id="29">
    <w:p w14:paraId="36A00DD5" w14:textId="77777777" w:rsidR="00276118" w:rsidRPr="00B55285" w:rsidRDefault="00276118"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8"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8"/>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276118" w:rsidRPr="00B55285" w:rsidRDefault="00276118" w:rsidP="00086CC0">
      <w:pPr>
        <w:pStyle w:val="Textonotapie"/>
        <w:tabs>
          <w:tab w:val="left" w:pos="300"/>
        </w:tabs>
        <w:ind w:left="301" w:hanging="301"/>
        <w:rPr>
          <w:rFonts w:ascii="Arial" w:hAnsi="Arial" w:cs="Arial"/>
          <w:sz w:val="16"/>
          <w:szCs w:val="16"/>
        </w:rPr>
      </w:pPr>
    </w:p>
  </w:footnote>
  <w:footnote w:id="30">
    <w:p w14:paraId="5E83EB67" w14:textId="77777777" w:rsidR="00276118" w:rsidRPr="00510E7A" w:rsidRDefault="00276118"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276118" w:rsidRPr="00510E7A" w:rsidRDefault="00276118" w:rsidP="00086CC0">
      <w:pPr>
        <w:pStyle w:val="Textonotapie"/>
        <w:tabs>
          <w:tab w:val="left" w:pos="300"/>
        </w:tabs>
        <w:ind w:left="301" w:hanging="301"/>
        <w:rPr>
          <w:rFonts w:ascii="Arial" w:hAnsi="Arial" w:cs="Arial"/>
          <w:sz w:val="16"/>
          <w:szCs w:val="16"/>
        </w:rPr>
      </w:pPr>
    </w:p>
  </w:footnote>
  <w:footnote w:id="31">
    <w:p w14:paraId="1AB52A91" w14:textId="77777777" w:rsidR="00276118" w:rsidRPr="00510E7A" w:rsidRDefault="00276118"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276118" w:rsidRPr="00510E7A" w:rsidRDefault="00276118" w:rsidP="00086CC0">
      <w:pPr>
        <w:pStyle w:val="Textonotapie"/>
        <w:tabs>
          <w:tab w:val="left" w:pos="300"/>
        </w:tabs>
        <w:ind w:left="301" w:hanging="301"/>
        <w:rPr>
          <w:rFonts w:ascii="Arial" w:hAnsi="Arial" w:cs="Arial"/>
          <w:sz w:val="16"/>
          <w:szCs w:val="16"/>
        </w:rPr>
      </w:pPr>
    </w:p>
  </w:footnote>
  <w:footnote w:id="32">
    <w:p w14:paraId="245BD4FC" w14:textId="77777777" w:rsidR="00276118" w:rsidRPr="00510E7A" w:rsidRDefault="00276118"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DDAE" w14:textId="59C97D1E" w:rsidR="00276118" w:rsidRDefault="00276118"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51EA" w14:textId="4CD84B57" w:rsidR="00276118" w:rsidRDefault="00276118"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8392" w14:textId="77777777" w:rsidR="00276118" w:rsidRDefault="00276118" w:rsidP="003E128A">
    <w:pPr>
      <w:spacing w:after="0"/>
      <w:rPr>
        <w:rFonts w:ascii="Arial" w:hAnsi="Arial" w:cs="Arial"/>
        <w:b/>
        <w:i/>
        <w:color w:val="0000FF"/>
        <w:sz w:val="18"/>
      </w:rPr>
    </w:pPr>
    <w:r>
      <w:rPr>
        <w:noProof/>
      </w:rPr>
      <mc:AlternateContent>
        <mc:Choice Requires="wps">
          <w:drawing>
            <wp:anchor distT="0" distB="0" distL="114300" distR="114300" simplePos="0" relativeHeight="251678208" behindDoc="0" locked="0" layoutInCell="0" allowOverlap="1" wp14:anchorId="0068A168" wp14:editId="4904CAD4">
              <wp:simplePos x="0" y="0"/>
              <wp:positionH relativeFrom="page">
                <wp:posOffset>308610</wp:posOffset>
              </wp:positionH>
              <wp:positionV relativeFrom="page">
                <wp:posOffset>291465</wp:posOffset>
              </wp:positionV>
              <wp:extent cx="6705600" cy="10174605"/>
              <wp:effectExtent l="0" t="0" r="35560" b="17145"/>
              <wp:wrapNone/>
              <wp:docPr id="21"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73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0C9448" id="Rectángulo redondeado 21" o:spid="_x0000_s1026" style="position:absolute;margin-left:24.3pt;margin-top:22.95pt;width:528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" o:allowincell="f" filled="f" fillcolor="black" strokeweight="1pt">
              <w10:wrap anchorx="page" anchory="page"/>
            </v:roundrect>
          </w:pict>
        </mc:Fallback>
      </mc:AlternateContent>
    </w:r>
    <w:r>
      <w:rPr>
        <w:rFonts w:ascii="Arial" w:hAnsi="Arial" w:cs="Arial"/>
        <w:b/>
        <w:i/>
        <w:color w:val="0000FF"/>
        <w:sz w:val="18"/>
      </w:rPr>
      <w:t>GOBIERNO REGIONAL DE APURIMAC – SEDE CENTRAL</w:t>
    </w:r>
  </w:p>
  <w:p w14:paraId="0C2D8487" w14:textId="2AB4E08D" w:rsidR="00276118" w:rsidRDefault="00276118" w:rsidP="003E128A">
    <w:pPr>
      <w:pStyle w:val="Encabezado"/>
      <w:pBdr>
        <w:bottom w:val="single" w:sz="4" w:space="1" w:color="auto"/>
      </w:pBdr>
    </w:pPr>
    <w:r>
      <w:rPr>
        <w:rFonts w:ascii="Arial" w:hAnsi="Arial" w:cs="Arial"/>
        <w:i/>
        <w:color w:val="0000FF"/>
        <w:sz w:val="18"/>
      </w:rPr>
      <w:t>ADJUDICACION SIMPLIFICADA AS-SM</w:t>
    </w:r>
    <w:r w:rsidR="00987322">
      <w:rPr>
        <w:rFonts w:ascii="Arial" w:hAnsi="Arial" w:cs="Arial"/>
        <w:i/>
        <w:color w:val="0000FF"/>
        <w:sz w:val="18"/>
      </w:rPr>
      <w:t>-119</w:t>
    </w:r>
    <w:r>
      <w:rPr>
        <w:rFonts w:ascii="Arial" w:hAnsi="Arial" w:cs="Arial"/>
        <w:i/>
        <w:color w:val="0000FF"/>
        <w:sz w:val="18"/>
      </w:rPr>
      <w:t>--2021-GRAP-1</w:t>
    </w: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D43AD" w14:textId="77777777" w:rsidR="00276118" w:rsidRDefault="00276118" w:rsidP="003E128A">
    <w:pPr>
      <w:spacing w:after="0"/>
      <w:rPr>
        <w:rFonts w:ascii="Arial" w:hAnsi="Arial" w:cs="Arial"/>
        <w:b/>
        <w:i/>
        <w:color w:val="0000FF"/>
        <w:sz w:val="18"/>
      </w:rPr>
    </w:pPr>
    <w:r>
      <w:rPr>
        <w:noProof/>
      </w:rPr>
      <mc:AlternateContent>
        <mc:Choice Requires="wps">
          <w:drawing>
            <wp:anchor distT="0" distB="0" distL="114300" distR="114300" simplePos="0" relativeHeight="251676160" behindDoc="0" locked="0" layoutInCell="0" allowOverlap="1" wp14:anchorId="2965B8C0" wp14:editId="3E6D550C">
              <wp:simplePos x="0" y="0"/>
              <wp:positionH relativeFrom="page">
                <wp:posOffset>308610</wp:posOffset>
              </wp:positionH>
              <wp:positionV relativeFrom="page">
                <wp:posOffset>291465</wp:posOffset>
              </wp:positionV>
              <wp:extent cx="6705600" cy="10174605"/>
              <wp:effectExtent l="0" t="0" r="35560" b="1714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73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6983156" id="Rectángulo redondeado 20" o:spid="_x0000_s1026" style="position:absolute;margin-left:24.3pt;margin-top:22.95pt;width:528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" o:allowincell="f" filled="f" fillcolor="black" strokeweight="1pt">
              <w10:wrap anchorx="page" anchory="page"/>
            </v:roundrect>
          </w:pict>
        </mc:Fallback>
      </mc:AlternateContent>
    </w:r>
    <w:r>
      <w:rPr>
        <w:rFonts w:ascii="Arial" w:hAnsi="Arial" w:cs="Arial"/>
        <w:b/>
        <w:i/>
        <w:color w:val="0000FF"/>
        <w:sz w:val="18"/>
      </w:rPr>
      <w:t>GOBIERNO REGIONAL DE APURIMAC – SEDE CENTRAL</w:t>
    </w:r>
  </w:p>
  <w:p w14:paraId="422E70B6" w14:textId="227DDD8D" w:rsidR="00276118" w:rsidRDefault="00276118" w:rsidP="003E128A">
    <w:pPr>
      <w:pStyle w:val="Encabezado"/>
      <w:pBdr>
        <w:bottom w:val="single" w:sz="4" w:space="1" w:color="auto"/>
      </w:pBdr>
    </w:pPr>
    <w:r>
      <w:rPr>
        <w:rFonts w:ascii="Arial" w:hAnsi="Arial" w:cs="Arial"/>
        <w:i/>
        <w:color w:val="0000FF"/>
        <w:sz w:val="18"/>
      </w:rPr>
      <w:t>ADJUDICACION SIMPLIFICADA AS-SM-119-2021-GRAP-1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486A" w14:textId="77777777" w:rsidR="00276118" w:rsidRDefault="00276118" w:rsidP="00437AC4">
    <w:pPr>
      <w:spacing w:after="0"/>
      <w:rPr>
        <w:rFonts w:ascii="Arial" w:hAnsi="Arial" w:cs="Arial"/>
        <w:b/>
        <w:i/>
        <w:color w:val="0000FF"/>
        <w:sz w:val="18"/>
      </w:rPr>
    </w:pPr>
    <w:r>
      <w:rPr>
        <w:noProof/>
      </w:rPr>
      <mc:AlternateContent>
        <mc:Choice Requires="wps">
          <w:drawing>
            <wp:anchor distT="0" distB="0" distL="114300" distR="114300" simplePos="0" relativeHeight="251682304" behindDoc="0" locked="0" layoutInCell="0" allowOverlap="1" wp14:anchorId="3AE12DAA" wp14:editId="6BA1B5BC">
              <wp:simplePos x="0" y="0"/>
              <wp:positionH relativeFrom="page">
                <wp:posOffset>256540</wp:posOffset>
              </wp:positionH>
              <wp:positionV relativeFrom="page">
                <wp:posOffset>271409</wp:posOffset>
              </wp:positionV>
              <wp:extent cx="10065385" cy="7013575"/>
              <wp:effectExtent l="0" t="0" r="12065" b="15875"/>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5CF05" id="AutoShape 43" o:spid="_x0000_s1026" style="position:absolute;margin-left:20.2pt;margin-top:21.35pt;width:792.55pt;height:552.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" o:allowincell="f" filled="f" fillcolor="black" strokeweight="1pt">
              <w10:wrap anchorx="page" anchory="page"/>
            </v:roundrect>
          </w:pict>
        </mc:Fallback>
      </mc:AlternateContent>
    </w:r>
    <w:r>
      <w:rPr>
        <w:rFonts w:ascii="Arial" w:hAnsi="Arial" w:cs="Arial"/>
        <w:b/>
        <w:i/>
        <w:color w:val="0000FF"/>
        <w:sz w:val="18"/>
      </w:rPr>
      <w:t>GOBIERNO REGIONAL DE APURIMAC – SEDE CENTRAL</w:t>
    </w:r>
  </w:p>
  <w:p w14:paraId="4F4F24BF" w14:textId="31AAF2D9" w:rsidR="00276118" w:rsidRPr="00127F0D" w:rsidRDefault="00276118" w:rsidP="00437AC4">
    <w:pPr>
      <w:pStyle w:val="Encabezado"/>
      <w:pBdr>
        <w:bottom w:val="single" w:sz="4" w:space="1" w:color="auto"/>
      </w:pBdr>
      <w:rPr>
        <w:rFonts w:ascii="Arial" w:hAnsi="Arial" w:cs="Arial"/>
        <w:i/>
        <w:sz w:val="18"/>
        <w:szCs w:val="18"/>
      </w:rPr>
    </w:pPr>
    <w:r>
      <w:rPr>
        <w:rFonts w:ascii="Arial" w:hAnsi="Arial" w:cs="Arial"/>
        <w:i/>
        <w:color w:val="0000FF"/>
        <w:sz w:val="18"/>
      </w:rPr>
      <w:t>ADJUDICACION SIMPLIFICADA AS-SM-</w:t>
    </w:r>
    <w:r w:rsidR="00341D8E">
      <w:rPr>
        <w:rFonts w:ascii="Arial" w:hAnsi="Arial" w:cs="Arial"/>
        <w:i/>
        <w:color w:val="0000FF"/>
        <w:sz w:val="18"/>
      </w:rPr>
      <w:t>11</w:t>
    </w:r>
    <w:r>
      <w:rPr>
        <w:rFonts w:ascii="Arial" w:hAnsi="Arial" w:cs="Arial"/>
        <w:i/>
        <w:color w:val="0000FF"/>
        <w:sz w:val="18"/>
      </w:rPr>
      <w:t>9-2021-GRAP-1</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0C70" w14:textId="77777777" w:rsidR="00276118" w:rsidRDefault="00276118" w:rsidP="00437AC4">
    <w:pPr>
      <w:spacing w:after="0"/>
      <w:rPr>
        <w:rFonts w:ascii="Arial" w:hAnsi="Arial" w:cs="Arial"/>
        <w:b/>
        <w:i/>
        <w:color w:val="0000FF"/>
        <w:sz w:val="18"/>
      </w:rPr>
    </w:pPr>
    <w:r>
      <w:rPr>
        <w:noProof/>
      </w:rPr>
      <mc:AlternateContent>
        <mc:Choice Requires="wps">
          <w:drawing>
            <wp:anchor distT="0" distB="0" distL="114300" distR="114300" simplePos="0" relativeHeight="251680256" behindDoc="0" locked="0" layoutInCell="0" allowOverlap="1" wp14:anchorId="081EBA68" wp14:editId="1DE1D351">
              <wp:simplePos x="0" y="0"/>
              <wp:positionH relativeFrom="page">
                <wp:posOffset>256540</wp:posOffset>
              </wp:positionH>
              <wp:positionV relativeFrom="page">
                <wp:posOffset>271409</wp:posOffset>
              </wp:positionV>
              <wp:extent cx="10065385" cy="7013575"/>
              <wp:effectExtent l="0" t="0" r="12065" b="15875"/>
              <wp:wrapNone/>
              <wp:docPr id="6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5334B" id="AutoShape 43" o:spid="_x0000_s1026" style="position:absolute;margin-left:20.2pt;margin-top:21.35pt;width:792.55pt;height:552.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" o:allowincell="f" filled="f" fillcolor="black" strokeweight="1pt">
              <w10:wrap anchorx="page" anchory="page"/>
            </v:roundrect>
          </w:pict>
        </mc:Fallback>
      </mc:AlternateContent>
    </w:r>
    <w:r>
      <w:rPr>
        <w:rFonts w:ascii="Arial" w:hAnsi="Arial" w:cs="Arial"/>
        <w:b/>
        <w:i/>
        <w:color w:val="0000FF"/>
        <w:sz w:val="18"/>
      </w:rPr>
      <w:t>GOBIERNO REGIONAL DE APURIMAC – SEDE CENTRAL</w:t>
    </w:r>
  </w:p>
  <w:p w14:paraId="14617251" w14:textId="492EC7C7" w:rsidR="00276118" w:rsidRPr="00437AC4" w:rsidRDefault="00276118" w:rsidP="00DC328E">
    <w:pPr>
      <w:pStyle w:val="Encabezado"/>
      <w:pBdr>
        <w:bottom w:val="single" w:sz="4" w:space="1" w:color="auto"/>
      </w:pBdr>
      <w:rPr>
        <w:rFonts w:ascii="Arial" w:hAnsi="Arial" w:cs="Arial"/>
        <w:i/>
        <w:sz w:val="18"/>
        <w:szCs w:val="18"/>
      </w:rPr>
    </w:pPr>
    <w:r>
      <w:rPr>
        <w:rFonts w:ascii="Arial" w:hAnsi="Arial" w:cs="Arial"/>
        <w:i/>
        <w:color w:val="0000FF"/>
        <w:sz w:val="18"/>
      </w:rPr>
      <w:t>ADJUDICACION SIMPLIFICADA AS-SM-</w:t>
    </w:r>
    <w:r w:rsidR="00341D8E">
      <w:rPr>
        <w:rFonts w:ascii="Arial" w:hAnsi="Arial" w:cs="Arial"/>
        <w:i/>
        <w:color w:val="0000FF"/>
        <w:sz w:val="18"/>
      </w:rPr>
      <w:t>11</w:t>
    </w:r>
    <w:r>
      <w:rPr>
        <w:rFonts w:ascii="Arial" w:hAnsi="Arial" w:cs="Arial"/>
        <w:i/>
        <w:color w:val="0000FF"/>
        <w:sz w:val="18"/>
      </w:rPr>
      <w:t>9-2021-GRAP-1</w:t>
    </w: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3201E" w14:textId="77777777" w:rsidR="00276118" w:rsidRDefault="00276118" w:rsidP="00437AC4">
    <w:pPr>
      <w:spacing w:after="0"/>
      <w:rPr>
        <w:rFonts w:ascii="Arial" w:hAnsi="Arial" w:cs="Arial"/>
        <w:b/>
        <w:i/>
        <w:color w:val="0000FF"/>
        <w:sz w:val="18"/>
      </w:rPr>
    </w:pPr>
    <w:r>
      <w:rPr>
        <w:noProof/>
      </w:rPr>
      <mc:AlternateContent>
        <mc:Choice Requires="wps">
          <w:drawing>
            <wp:anchor distT="0" distB="0" distL="114300" distR="114300" simplePos="0" relativeHeight="251686400" behindDoc="0" locked="0" layoutInCell="0" allowOverlap="1" wp14:anchorId="354C3400" wp14:editId="4773B05A">
              <wp:simplePos x="0" y="0"/>
              <wp:positionH relativeFrom="page">
                <wp:posOffset>308610</wp:posOffset>
              </wp:positionH>
              <wp:positionV relativeFrom="page">
                <wp:posOffset>291465</wp:posOffset>
              </wp:positionV>
              <wp:extent cx="6705600" cy="10174605"/>
              <wp:effectExtent l="0" t="0" r="35560" b="17145"/>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73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7E84361" id="Rectángulo redondeado 28" o:spid="_x0000_s1026" style="position:absolute;margin-left:24.3pt;margin-top:22.95pt;width:528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" o:allowincell="f" filled="f" fillcolor="black" strokeweight="1pt">
              <w10:wrap anchorx="page" anchory="page"/>
            </v:roundrect>
          </w:pict>
        </mc:Fallback>
      </mc:AlternateContent>
    </w:r>
    <w:r>
      <w:rPr>
        <w:rFonts w:ascii="Arial" w:hAnsi="Arial" w:cs="Arial"/>
        <w:b/>
        <w:i/>
        <w:color w:val="0000FF"/>
        <w:sz w:val="18"/>
      </w:rPr>
      <w:t>GOBIERNO REGIONAL DE APURIMAC – SEDE CENTRAL</w:t>
    </w:r>
  </w:p>
  <w:p w14:paraId="74B3EB06" w14:textId="216ADFD4" w:rsidR="00276118" w:rsidRDefault="00276118" w:rsidP="00437AC4">
    <w:pPr>
      <w:pStyle w:val="Encabezado"/>
      <w:pBdr>
        <w:bottom w:val="single" w:sz="4" w:space="1" w:color="auto"/>
      </w:pBdr>
    </w:pPr>
    <w:r>
      <w:rPr>
        <w:rFonts w:ascii="Arial" w:hAnsi="Arial" w:cs="Arial"/>
        <w:i/>
        <w:color w:val="0000FF"/>
        <w:sz w:val="18"/>
      </w:rPr>
      <w:t>ADJUDICACION SIMPLIFICADA AS-SM-</w:t>
    </w:r>
    <w:r w:rsidR="00341D8E">
      <w:rPr>
        <w:rFonts w:ascii="Arial" w:hAnsi="Arial" w:cs="Arial"/>
        <w:i/>
        <w:color w:val="0000FF"/>
        <w:sz w:val="18"/>
      </w:rPr>
      <w:t>119</w:t>
    </w:r>
    <w:r>
      <w:rPr>
        <w:rFonts w:ascii="Arial" w:hAnsi="Arial" w:cs="Arial"/>
        <w:i/>
        <w:color w:val="0000FF"/>
        <w:sz w:val="18"/>
      </w:rPr>
      <w:t>-2021-GRAP-1</w:t>
    </w:r>
    <w:r>
      <w:rPr>
        <w:rFonts w:ascii="Arial" w:hAnsi="Arial" w:cs="Arial"/>
        <w:i/>
        <w:sz w:val="18"/>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2FE0" w14:textId="77777777" w:rsidR="00276118" w:rsidRDefault="00276118" w:rsidP="00437AC4">
    <w:pPr>
      <w:spacing w:after="0"/>
      <w:rPr>
        <w:rFonts w:ascii="Arial" w:hAnsi="Arial" w:cs="Arial"/>
        <w:b/>
        <w:i/>
        <w:color w:val="0000FF"/>
        <w:sz w:val="18"/>
      </w:rPr>
    </w:pPr>
    <w:r>
      <w:rPr>
        <w:noProof/>
      </w:rPr>
      <mc:AlternateContent>
        <mc:Choice Requires="wps">
          <w:drawing>
            <wp:anchor distT="0" distB="0" distL="114300" distR="114300" simplePos="0" relativeHeight="251684352" behindDoc="0" locked="0" layoutInCell="0" allowOverlap="1" wp14:anchorId="4198D9CA" wp14:editId="1FE8048F">
              <wp:simplePos x="0" y="0"/>
              <wp:positionH relativeFrom="page">
                <wp:posOffset>308610</wp:posOffset>
              </wp:positionH>
              <wp:positionV relativeFrom="page">
                <wp:posOffset>291465</wp:posOffset>
              </wp:positionV>
              <wp:extent cx="6705600" cy="10174605"/>
              <wp:effectExtent l="0" t="0" r="35560" b="17145"/>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73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2FEE503" id="Rectángulo redondeado 27" o:spid="_x0000_s1026" style="position:absolute;margin-left:24.3pt;margin-top:22.95pt;width:528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" o:allowincell="f" filled="f" fillcolor="black" strokeweight="1pt">
              <w10:wrap anchorx="page" anchory="page"/>
            </v:roundrect>
          </w:pict>
        </mc:Fallback>
      </mc:AlternateContent>
    </w:r>
    <w:r>
      <w:rPr>
        <w:rFonts w:ascii="Arial" w:hAnsi="Arial" w:cs="Arial"/>
        <w:b/>
        <w:i/>
        <w:color w:val="0000FF"/>
        <w:sz w:val="18"/>
      </w:rPr>
      <w:t>GOBIERNO REGIONAL DE APURIMAC – SEDE CENTRAL</w:t>
    </w:r>
  </w:p>
  <w:p w14:paraId="73B9F4F6" w14:textId="39F1C37A" w:rsidR="00276118" w:rsidRDefault="00276118" w:rsidP="00DC328E">
    <w:pPr>
      <w:pStyle w:val="Encabezado"/>
      <w:pBdr>
        <w:bottom w:val="single" w:sz="4" w:space="1" w:color="auto"/>
      </w:pBdr>
    </w:pPr>
    <w:r>
      <w:rPr>
        <w:rFonts w:ascii="Arial" w:hAnsi="Arial" w:cs="Arial"/>
        <w:i/>
        <w:color w:val="0000FF"/>
        <w:sz w:val="18"/>
      </w:rPr>
      <w:t>ADJUDICACION SIMPLIFICADA AS-SM-</w:t>
    </w:r>
    <w:r w:rsidR="00341D8E">
      <w:rPr>
        <w:rFonts w:ascii="Arial" w:hAnsi="Arial" w:cs="Arial"/>
        <w:i/>
        <w:color w:val="0000FF"/>
        <w:sz w:val="18"/>
      </w:rPr>
      <w:t>119</w:t>
    </w:r>
    <w:r>
      <w:rPr>
        <w:rFonts w:ascii="Arial" w:hAnsi="Arial" w:cs="Arial"/>
        <w:i/>
        <w:color w:val="0000FF"/>
        <w:sz w:val="18"/>
      </w:rPr>
      <w:t>-2021-GRAP-1</w:t>
    </w:r>
    <w:r>
      <w:rPr>
        <w:rFonts w:ascii="Arial" w:hAnsi="Arial" w:cs="Arial"/>
        <w:i/>
        <w:sz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E84929"/>
    <w:multiLevelType w:val="multilevel"/>
    <w:tmpl w:val="155A5DEE"/>
    <w:lvl w:ilvl="0">
      <w:start w:val="1"/>
      <w:numFmt w:val="decimal"/>
      <w:lvlText w:val="%1"/>
      <w:lvlJc w:val="left"/>
      <w:pPr>
        <w:ind w:left="1546" w:hanging="509"/>
      </w:pPr>
      <w:rPr>
        <w:rFonts w:hint="default"/>
        <w:lang w:val="es-ES" w:eastAsia="es-ES" w:bidi="es-ES"/>
      </w:rPr>
    </w:lvl>
    <w:lvl w:ilvl="1">
      <w:start w:val="1"/>
      <w:numFmt w:val="decimal"/>
      <w:lvlText w:val="%1.%2."/>
      <w:lvlJc w:val="left"/>
      <w:pPr>
        <w:ind w:left="1546" w:hanging="509"/>
      </w:pPr>
      <w:rPr>
        <w:rFonts w:ascii="Arial" w:eastAsia="Arial" w:hAnsi="Arial" w:cs="Arial" w:hint="default"/>
        <w:b/>
        <w:bCs/>
        <w:spacing w:val="-1"/>
        <w:w w:val="99"/>
        <w:sz w:val="20"/>
        <w:szCs w:val="20"/>
        <w:lang w:val="es-ES" w:eastAsia="es-ES" w:bidi="es-ES"/>
      </w:rPr>
    </w:lvl>
    <w:lvl w:ilvl="2">
      <w:numFmt w:val="bullet"/>
      <w:lvlText w:val="-"/>
      <w:lvlJc w:val="left"/>
      <w:pPr>
        <w:ind w:left="1726" w:hanging="180"/>
      </w:pPr>
      <w:rPr>
        <w:rFonts w:ascii="Arial" w:eastAsia="Arial" w:hAnsi="Arial" w:cs="Arial" w:hint="default"/>
        <w:w w:val="99"/>
        <w:sz w:val="20"/>
        <w:szCs w:val="20"/>
        <w:lang w:val="es-ES" w:eastAsia="es-ES" w:bidi="es-ES"/>
      </w:rPr>
    </w:lvl>
    <w:lvl w:ilvl="3">
      <w:numFmt w:val="bullet"/>
      <w:lvlText w:val="•"/>
      <w:lvlJc w:val="left"/>
      <w:pPr>
        <w:ind w:left="3810" w:hanging="180"/>
      </w:pPr>
      <w:rPr>
        <w:rFonts w:hint="default"/>
        <w:lang w:val="es-ES" w:eastAsia="es-ES" w:bidi="es-ES"/>
      </w:rPr>
    </w:lvl>
    <w:lvl w:ilvl="4">
      <w:numFmt w:val="bullet"/>
      <w:lvlText w:val="•"/>
      <w:lvlJc w:val="left"/>
      <w:pPr>
        <w:ind w:left="4855" w:hanging="180"/>
      </w:pPr>
      <w:rPr>
        <w:rFonts w:hint="default"/>
        <w:lang w:val="es-ES" w:eastAsia="es-ES" w:bidi="es-ES"/>
      </w:rPr>
    </w:lvl>
    <w:lvl w:ilvl="5">
      <w:numFmt w:val="bullet"/>
      <w:lvlText w:val="•"/>
      <w:lvlJc w:val="left"/>
      <w:pPr>
        <w:ind w:left="5900" w:hanging="180"/>
      </w:pPr>
      <w:rPr>
        <w:rFonts w:hint="default"/>
        <w:lang w:val="es-ES" w:eastAsia="es-ES" w:bidi="es-ES"/>
      </w:rPr>
    </w:lvl>
    <w:lvl w:ilvl="6">
      <w:numFmt w:val="bullet"/>
      <w:lvlText w:val="•"/>
      <w:lvlJc w:val="left"/>
      <w:pPr>
        <w:ind w:left="6945" w:hanging="180"/>
      </w:pPr>
      <w:rPr>
        <w:rFonts w:hint="default"/>
        <w:lang w:val="es-ES" w:eastAsia="es-ES" w:bidi="es-ES"/>
      </w:rPr>
    </w:lvl>
    <w:lvl w:ilvl="7">
      <w:numFmt w:val="bullet"/>
      <w:lvlText w:val="•"/>
      <w:lvlJc w:val="left"/>
      <w:pPr>
        <w:ind w:left="7990" w:hanging="180"/>
      </w:pPr>
      <w:rPr>
        <w:rFonts w:hint="default"/>
        <w:lang w:val="es-ES" w:eastAsia="es-ES" w:bidi="es-ES"/>
      </w:rPr>
    </w:lvl>
    <w:lvl w:ilvl="8">
      <w:numFmt w:val="bullet"/>
      <w:lvlText w:val="•"/>
      <w:lvlJc w:val="left"/>
      <w:pPr>
        <w:ind w:left="9036" w:hanging="180"/>
      </w:pPr>
      <w:rPr>
        <w:rFonts w:hint="default"/>
        <w:lang w:val="es-ES" w:eastAsia="es-ES" w:bidi="es-ES"/>
      </w:rPr>
    </w:lvl>
  </w:abstractNum>
  <w:abstractNum w:abstractNumId="3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3"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5"/>
  </w:num>
  <w:num w:numId="8">
    <w:abstractNumId w:val="37"/>
  </w:num>
  <w:num w:numId="9">
    <w:abstractNumId w:val="33"/>
  </w:num>
  <w:num w:numId="10">
    <w:abstractNumId w:val="17"/>
  </w:num>
  <w:num w:numId="11">
    <w:abstractNumId w:val="18"/>
  </w:num>
  <w:num w:numId="12">
    <w:abstractNumId w:val="36"/>
  </w:num>
  <w:num w:numId="13">
    <w:abstractNumId w:val="26"/>
  </w:num>
  <w:num w:numId="14">
    <w:abstractNumId w:val="38"/>
  </w:num>
  <w:num w:numId="15">
    <w:abstractNumId w:val="21"/>
  </w:num>
  <w:num w:numId="16">
    <w:abstractNumId w:val="31"/>
  </w:num>
  <w:num w:numId="17">
    <w:abstractNumId w:val="6"/>
  </w:num>
  <w:num w:numId="18">
    <w:abstractNumId w:val="12"/>
  </w:num>
  <w:num w:numId="19">
    <w:abstractNumId w:val="7"/>
  </w:num>
  <w:num w:numId="20">
    <w:abstractNumId w:val="44"/>
  </w:num>
  <w:num w:numId="21">
    <w:abstractNumId w:val="9"/>
  </w:num>
  <w:num w:numId="22">
    <w:abstractNumId w:val="16"/>
  </w:num>
  <w:num w:numId="23">
    <w:abstractNumId w:val="11"/>
  </w:num>
  <w:num w:numId="24">
    <w:abstractNumId w:val="39"/>
  </w:num>
  <w:num w:numId="25">
    <w:abstractNumId w:val="22"/>
  </w:num>
  <w:num w:numId="26">
    <w:abstractNumId w:val="32"/>
  </w:num>
  <w:num w:numId="27">
    <w:abstractNumId w:val="28"/>
  </w:num>
  <w:num w:numId="28">
    <w:abstractNumId w:val="43"/>
  </w:num>
  <w:num w:numId="29">
    <w:abstractNumId w:val="24"/>
  </w:num>
  <w:num w:numId="30">
    <w:abstractNumId w:val="41"/>
  </w:num>
  <w:num w:numId="31">
    <w:abstractNumId w:val="8"/>
  </w:num>
  <w:num w:numId="32">
    <w:abstractNumId w:val="30"/>
  </w:num>
  <w:num w:numId="33">
    <w:abstractNumId w:val="29"/>
  </w:num>
  <w:num w:numId="34">
    <w:abstractNumId w:val="40"/>
  </w:num>
  <w:num w:numId="35">
    <w:abstractNumId w:val="23"/>
  </w:num>
  <w:num w:numId="36">
    <w:abstractNumId w:val="14"/>
  </w:num>
  <w:num w:numId="37">
    <w:abstractNumId w:val="13"/>
  </w:num>
  <w:num w:numId="38">
    <w:abstractNumId w:val="20"/>
  </w:num>
  <w:num w:numId="39">
    <w:abstractNumId w:val="35"/>
  </w:num>
  <w:num w:numId="40">
    <w:abstractNumId w:val="25"/>
  </w:num>
  <w:num w:numId="41">
    <w:abstractNumId w:val="15"/>
  </w:num>
  <w:num w:numId="42">
    <w:abstractNumId w:val="5"/>
  </w:num>
  <w:num w:numId="43">
    <w:abstractNumId w:val="19"/>
  </w:num>
  <w:num w:numId="44">
    <w:abstractNumId w:val="42"/>
  </w:num>
  <w:num w:numId="45">
    <w:abstractNumId w:val="17"/>
  </w:num>
  <w:num w:numId="46">
    <w:abstractNumId w:val="27"/>
  </w:num>
  <w:num w:numId="47">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1C"/>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2E"/>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57F48"/>
    <w:rsid w:val="00060337"/>
    <w:rsid w:val="000604DB"/>
    <w:rsid w:val="00062DDA"/>
    <w:rsid w:val="00062EF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1A8A"/>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3EDD"/>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434"/>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70F"/>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6FA"/>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3C36"/>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07E"/>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37C6E"/>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5D6"/>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118"/>
    <w:rsid w:val="0027691F"/>
    <w:rsid w:val="00276C37"/>
    <w:rsid w:val="00277344"/>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D8E"/>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36E"/>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4BE6"/>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28A"/>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CC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37AC4"/>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43"/>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DFB"/>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6EA"/>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9E4"/>
    <w:rsid w:val="00546CDF"/>
    <w:rsid w:val="005471AC"/>
    <w:rsid w:val="0054740F"/>
    <w:rsid w:val="00547526"/>
    <w:rsid w:val="0054780D"/>
    <w:rsid w:val="00547940"/>
    <w:rsid w:val="005501BC"/>
    <w:rsid w:val="00550565"/>
    <w:rsid w:val="00550788"/>
    <w:rsid w:val="00550978"/>
    <w:rsid w:val="005509B9"/>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067"/>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86E"/>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DA4"/>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B8"/>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3A51"/>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4E5F"/>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650"/>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DEC"/>
    <w:rsid w:val="006C3EE6"/>
    <w:rsid w:val="006C4156"/>
    <w:rsid w:val="006C43A3"/>
    <w:rsid w:val="006C43F2"/>
    <w:rsid w:val="006C4DBF"/>
    <w:rsid w:val="006C4F44"/>
    <w:rsid w:val="006C513A"/>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657"/>
    <w:rsid w:val="00762D17"/>
    <w:rsid w:val="00762EC1"/>
    <w:rsid w:val="00763222"/>
    <w:rsid w:val="00763499"/>
    <w:rsid w:val="0076364B"/>
    <w:rsid w:val="00763E9E"/>
    <w:rsid w:val="0076413F"/>
    <w:rsid w:val="0076453E"/>
    <w:rsid w:val="00764CA4"/>
    <w:rsid w:val="00764DE0"/>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CEA"/>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5D8E"/>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02"/>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5B4B"/>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4FF4"/>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322"/>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87F"/>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6A9"/>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783"/>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44C3"/>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6CDD"/>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6FC9"/>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28FB"/>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5E2"/>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558"/>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81C"/>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3E0"/>
    <w:rsid w:val="00F25409"/>
    <w:rsid w:val="00F25519"/>
    <w:rsid w:val="00F256F6"/>
    <w:rsid w:val="00F257FA"/>
    <w:rsid w:val="00F258CA"/>
    <w:rsid w:val="00F25B22"/>
    <w:rsid w:val="00F2610B"/>
    <w:rsid w:val="00F2629B"/>
    <w:rsid w:val="00F2670E"/>
    <w:rsid w:val="00F26945"/>
    <w:rsid w:val="00F27595"/>
    <w:rsid w:val="00F27A23"/>
    <w:rsid w:val="00F27E8F"/>
    <w:rsid w:val="00F27FAC"/>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5FC"/>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0254834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s://portal.osce.gob.pe/osce/sites/default/files/Documentos/legislacion/Legislacion%20y%20Documentos%20Elaborados%20por%20el%20OSCE/Directivas_2019/RESOL_057-2019_modificacion_Directiva_001-2019.pdf" TargetMode="External"/><Relationship Id="rId39" Type="http://schemas.openxmlformats.org/officeDocument/2006/relationships/header" Target="header3.xml"/><Relationship Id="rId21" Type="http://schemas.openxmlformats.org/officeDocument/2006/relationships/hyperlink" Target="http://www.rnp.gob.pe" TargetMode="External"/><Relationship Id="rId34" Type="http://schemas.openxmlformats.org/officeDocument/2006/relationships/hyperlink" Target="https://regionapurimac.gob.pe/mesadepartesvirtual" TargetMode="External"/><Relationship Id="rId42" Type="http://schemas.openxmlformats.org/officeDocument/2006/relationships/footer" Target="footer3.xml"/><Relationship Id="rId47" Type="http://schemas.openxmlformats.org/officeDocument/2006/relationships/hyperlink" Target="http://www2.trabajo.gob.pe/servicios-en-linea-2-2/" TargetMode="Externa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portal.osce.gob.pe/osce/sites/default/files/Documentos/legislacion/Legislacion%20y%20Documentos%20Elaborados%20por%20el%20OSCE/Directivas_2019/RESOLUCION_185-2019-OSCE-PRE_Modificacion_Directiva_001-2019-OSCE-CD_Bases.pdf" TargetMode="Externa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hyperlink" Target="https://www.gob.pe/institucion/osce/normas-legales/1135097-120-2020-osce-pre" TargetMode="External"/><Relationship Id="rId37" Type="http://schemas.openxmlformats.org/officeDocument/2006/relationships/image" Target="media/image8.jpg"/><Relationship Id="rId40" Type="http://schemas.openxmlformats.org/officeDocument/2006/relationships/header" Target="header4.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portal.osce.gob.pe/osce/sites/default/files/Documentos/legislacion/Legislacion%20y%20Documentos%20Elaborados%20por%20el%20OSCE/Directivas_2020-2/resolucion-n-092-2020-oscepre_modificacion-de-las-bases-estandar.pdf" TargetMode="External"/><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hyperlink" Target="https://portal.osce.gob.pe/osce/sites/default/files/Documentos/legislacion/Legislacion%20y%20Documentos%20Elaborados%20por%20el%20OSCE/Directivas_2019/Resolucion%20N%C2%B0%20098-2019-OSCE-PRE.pdf" TargetMode="External"/><Relationship Id="rId30" Type="http://schemas.openxmlformats.org/officeDocument/2006/relationships/hyperlink" Target="https://portal.osce.gob.pe/osce/sites/default/files/Documentos/legislacion/Legislacion%20y%20Documentos%20Elaborados%20por%20el%20OSCE/Bases_2019_dic/Resol%20235-2019_modifica_bases_30225.pdf" TargetMode="External"/><Relationship Id="rId35" Type="http://schemas.openxmlformats.org/officeDocument/2006/relationships/image" Target="media/image6.jp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portal.osce.gob.pe/osce/sites/default/files/Documentos/legislacion/Legislacion%20y%20Documentos%20Elaborados%20por%20el%20OSCE/Directivas_2019/Directiva_001-2019-OSCE-CD_Modificacion_Bases%20estandarizadas%20%28incluye_PMO%29.pdf" TargetMode="External"/><Relationship Id="rId33" Type="http://schemas.openxmlformats.org/officeDocument/2006/relationships/hyperlink" Target="https://www.gob.pe/institucion/osce/normas-legales/2017490-100-2021-osce-pre" TargetMode="External"/><Relationship Id="rId38" Type="http://schemas.openxmlformats.org/officeDocument/2006/relationships/image" Target="media/image9.jpg"/><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hyperlink" Target="https://portal.osce.gob.pe/osce/sites/default/files/Documentos/legislacion/Legislacion%20y%20Documentos%20Elaborados%20por%20el%20OSCE/Bases_2019_jun/Resolucion_111-2019-OSCE-PRE.pdf" TargetMode="External"/><Relationship Id="rId36" Type="http://schemas.openxmlformats.org/officeDocument/2006/relationships/image" Target="media/image7.jpg"/><Relationship Id="rId49"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E0B08BCB-C448-4042-972A-E0A0AAF1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TotalTime>
  <Pages>51</Pages>
  <Words>12807</Words>
  <Characters>70440</Characters>
  <Application>Microsoft Office Word</Application>
  <DocSecurity>0</DocSecurity>
  <Lines>587</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83081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 de Windows</cp:lastModifiedBy>
  <cp:revision>5</cp:revision>
  <cp:lastPrinted>2021-11-04T00:37:00Z</cp:lastPrinted>
  <dcterms:created xsi:type="dcterms:W3CDTF">2021-12-29T03:05:00Z</dcterms:created>
  <dcterms:modified xsi:type="dcterms:W3CDTF">2021-12-30T01:37:00Z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