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7C6F" w14:textId="77777777" w:rsidR="00522E33" w:rsidRDefault="00522E33" w:rsidP="00617CBC">
      <w:pPr>
        <w:spacing w:after="0" w:line="240" w:lineRule="auto"/>
        <w:ind w:left="360"/>
        <w:jc w:val="both"/>
      </w:pPr>
    </w:p>
    <w:p w14:paraId="15ED85EB" w14:textId="77777777" w:rsidR="00721C38" w:rsidRPr="00617CBC" w:rsidRDefault="006A3968"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5A7B96CA" wp14:editId="5254A34A">
                <wp:simplePos x="0" y="0"/>
                <wp:positionH relativeFrom="page">
                  <wp:posOffset>319405</wp:posOffset>
                </wp:positionH>
                <wp:positionV relativeFrom="page">
                  <wp:posOffset>2673350</wp:posOffset>
                </wp:positionV>
                <wp:extent cx="6933565" cy="3348990"/>
                <wp:effectExtent l="0" t="0" r="0" b="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C72EC5" w:rsidRPr="009A7ECC" w14:paraId="79C708CF" w14:textId="77777777" w:rsidTr="001802FF">
                              <w:trPr>
                                <w:trHeight w:val="144"/>
                                <w:jc w:val="center"/>
                              </w:trPr>
                              <w:tc>
                                <w:tcPr>
                                  <w:tcW w:w="0" w:type="auto"/>
                                  <w:shd w:val="clear" w:color="auto" w:fill="F4B29B"/>
                                  <w:tcMar>
                                    <w:top w:w="0" w:type="dxa"/>
                                    <w:bottom w:w="0" w:type="dxa"/>
                                  </w:tcMar>
                                  <w:vAlign w:val="center"/>
                                </w:tcPr>
                                <w:p w14:paraId="22F706A7" w14:textId="77777777" w:rsidR="00C72EC5" w:rsidRPr="009A7ECC" w:rsidRDefault="00C72EC5">
                                  <w:pPr>
                                    <w:pStyle w:val="Sinespaciado"/>
                                    <w:rPr>
                                      <w:sz w:val="8"/>
                                      <w:szCs w:val="8"/>
                                    </w:rPr>
                                  </w:pPr>
                                </w:p>
                              </w:tc>
                            </w:tr>
                            <w:tr w:rsidR="00C72EC5" w:rsidRPr="009A7ECC" w14:paraId="08EB7B68" w14:textId="77777777" w:rsidTr="001802FF">
                              <w:trPr>
                                <w:trHeight w:val="1440"/>
                                <w:jc w:val="center"/>
                              </w:trPr>
                              <w:tc>
                                <w:tcPr>
                                  <w:tcW w:w="0" w:type="auto"/>
                                  <w:shd w:val="clear" w:color="auto" w:fill="D34817"/>
                                  <w:vAlign w:val="center"/>
                                </w:tcPr>
                                <w:p w14:paraId="63A9ECBA" w14:textId="77777777" w:rsidR="00C72EC5" w:rsidRPr="001802FF" w:rsidRDefault="00C72EC5"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C72EC5" w:rsidRPr="009A7ECC" w14:paraId="48BA5891" w14:textId="77777777" w:rsidTr="001802FF">
                              <w:trPr>
                                <w:trHeight w:val="144"/>
                                <w:jc w:val="center"/>
                              </w:trPr>
                              <w:tc>
                                <w:tcPr>
                                  <w:tcW w:w="0" w:type="auto"/>
                                  <w:shd w:val="clear" w:color="auto" w:fill="918485"/>
                                  <w:tcMar>
                                    <w:top w:w="0" w:type="dxa"/>
                                    <w:bottom w:w="0" w:type="dxa"/>
                                  </w:tcMar>
                                  <w:vAlign w:val="center"/>
                                </w:tcPr>
                                <w:p w14:paraId="4CEA0478" w14:textId="77777777" w:rsidR="00C72EC5" w:rsidRPr="009A7ECC" w:rsidRDefault="00C72EC5">
                                  <w:pPr>
                                    <w:pStyle w:val="Sinespaciado"/>
                                    <w:rPr>
                                      <w:sz w:val="56"/>
                                      <w:szCs w:val="8"/>
                                    </w:rPr>
                                  </w:pPr>
                                </w:p>
                              </w:tc>
                            </w:tr>
                            <w:tr w:rsidR="00C72EC5" w:rsidRPr="009A7ECC" w14:paraId="70AFB5F0" w14:textId="77777777">
                              <w:trPr>
                                <w:trHeight w:val="720"/>
                                <w:jc w:val="center"/>
                              </w:trPr>
                              <w:tc>
                                <w:tcPr>
                                  <w:tcW w:w="0" w:type="auto"/>
                                  <w:vAlign w:val="bottom"/>
                                </w:tcPr>
                                <w:p w14:paraId="2FE49EE0" w14:textId="77777777" w:rsidR="00C72EC5" w:rsidRPr="009A7ECC" w:rsidRDefault="00C72EC5"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E3ABBB" w14:textId="77777777" w:rsidR="00C72EC5" w:rsidRDefault="00C72EC5"/>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A7B96CA"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C72EC5" w:rsidRPr="009A7ECC" w14:paraId="79C708CF" w14:textId="77777777" w:rsidTr="001802FF">
                        <w:trPr>
                          <w:trHeight w:val="144"/>
                          <w:jc w:val="center"/>
                        </w:trPr>
                        <w:tc>
                          <w:tcPr>
                            <w:tcW w:w="0" w:type="auto"/>
                            <w:shd w:val="clear" w:color="auto" w:fill="F4B29B"/>
                            <w:tcMar>
                              <w:top w:w="0" w:type="dxa"/>
                              <w:bottom w:w="0" w:type="dxa"/>
                            </w:tcMar>
                            <w:vAlign w:val="center"/>
                          </w:tcPr>
                          <w:p w14:paraId="22F706A7" w14:textId="77777777" w:rsidR="00C72EC5" w:rsidRPr="009A7ECC" w:rsidRDefault="00C72EC5">
                            <w:pPr>
                              <w:pStyle w:val="Sinespaciado"/>
                              <w:rPr>
                                <w:sz w:val="8"/>
                                <w:szCs w:val="8"/>
                              </w:rPr>
                            </w:pPr>
                          </w:p>
                        </w:tc>
                      </w:tr>
                      <w:tr w:rsidR="00C72EC5" w:rsidRPr="009A7ECC" w14:paraId="08EB7B68" w14:textId="77777777" w:rsidTr="001802FF">
                        <w:trPr>
                          <w:trHeight w:val="1440"/>
                          <w:jc w:val="center"/>
                        </w:trPr>
                        <w:tc>
                          <w:tcPr>
                            <w:tcW w:w="0" w:type="auto"/>
                            <w:shd w:val="clear" w:color="auto" w:fill="D34817"/>
                            <w:vAlign w:val="center"/>
                          </w:tcPr>
                          <w:p w14:paraId="63A9ECBA" w14:textId="77777777" w:rsidR="00C72EC5" w:rsidRPr="001802FF" w:rsidRDefault="00C72EC5"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C72EC5" w:rsidRPr="009A7ECC" w14:paraId="48BA5891" w14:textId="77777777" w:rsidTr="001802FF">
                        <w:trPr>
                          <w:trHeight w:val="144"/>
                          <w:jc w:val="center"/>
                        </w:trPr>
                        <w:tc>
                          <w:tcPr>
                            <w:tcW w:w="0" w:type="auto"/>
                            <w:shd w:val="clear" w:color="auto" w:fill="918485"/>
                            <w:tcMar>
                              <w:top w:w="0" w:type="dxa"/>
                              <w:bottom w:w="0" w:type="dxa"/>
                            </w:tcMar>
                            <w:vAlign w:val="center"/>
                          </w:tcPr>
                          <w:p w14:paraId="4CEA0478" w14:textId="77777777" w:rsidR="00C72EC5" w:rsidRPr="009A7ECC" w:rsidRDefault="00C72EC5">
                            <w:pPr>
                              <w:pStyle w:val="Sinespaciado"/>
                              <w:rPr>
                                <w:sz w:val="56"/>
                                <w:szCs w:val="8"/>
                              </w:rPr>
                            </w:pPr>
                          </w:p>
                        </w:tc>
                      </w:tr>
                      <w:tr w:rsidR="00C72EC5" w:rsidRPr="009A7ECC" w14:paraId="70AFB5F0" w14:textId="77777777">
                        <w:trPr>
                          <w:trHeight w:val="720"/>
                          <w:jc w:val="center"/>
                        </w:trPr>
                        <w:tc>
                          <w:tcPr>
                            <w:tcW w:w="0" w:type="auto"/>
                            <w:vAlign w:val="bottom"/>
                          </w:tcPr>
                          <w:p w14:paraId="2FE49EE0" w14:textId="77777777" w:rsidR="00C72EC5" w:rsidRPr="009A7ECC" w:rsidRDefault="00C72EC5"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E3ABBB" w14:textId="77777777" w:rsidR="00C72EC5" w:rsidRDefault="00C72EC5"/>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4093AE8" wp14:editId="412594C6">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59C93623" wp14:editId="172EBE20">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8E7FF9C" w14:textId="77777777" w:rsidR="00C72EC5" w:rsidRDefault="00C72EC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745D738" w14:textId="77777777" w:rsidR="00C72EC5" w:rsidRPr="005349EA" w:rsidRDefault="00C72EC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9C9362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38E7FF9C" w14:textId="77777777" w:rsidR="00C72EC5" w:rsidRDefault="00C72EC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745D738" w14:textId="77777777" w:rsidR="00C72EC5" w:rsidRPr="005349EA" w:rsidRDefault="00C72EC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543748C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67F10F2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68"/>
        <w:gridCol w:w="5475"/>
      </w:tblGrid>
      <w:tr w:rsidR="00A62170" w:rsidRPr="001802FF" w14:paraId="180AEFB7" w14:textId="77777777" w:rsidTr="005F09E2">
        <w:tc>
          <w:tcPr>
            <w:tcW w:w="515" w:type="dxa"/>
          </w:tcPr>
          <w:p w14:paraId="25DE4E5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68" w:type="dxa"/>
          </w:tcPr>
          <w:p w14:paraId="5C7021EA"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696" w:type="dxa"/>
          </w:tcPr>
          <w:p w14:paraId="54D204B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1A3E73C1" w14:textId="77777777" w:rsidTr="005F09E2">
        <w:trPr>
          <w:trHeight w:val="466"/>
        </w:trPr>
        <w:tc>
          <w:tcPr>
            <w:tcW w:w="515" w:type="dxa"/>
            <w:vAlign w:val="center"/>
          </w:tcPr>
          <w:p w14:paraId="769B0B28"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8" w:type="dxa"/>
            <w:vAlign w:val="center"/>
          </w:tcPr>
          <w:p w14:paraId="3507E8E8"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96" w:type="dxa"/>
            <w:vAlign w:val="center"/>
          </w:tcPr>
          <w:p w14:paraId="0B7ECB00"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1A4D2793" w14:textId="77777777" w:rsidTr="005F09E2">
        <w:tc>
          <w:tcPr>
            <w:tcW w:w="515" w:type="dxa"/>
            <w:vAlign w:val="center"/>
          </w:tcPr>
          <w:p w14:paraId="68EB61C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8" w:type="dxa"/>
            <w:vAlign w:val="center"/>
          </w:tcPr>
          <w:p w14:paraId="291388CE"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696" w:type="dxa"/>
            <w:vAlign w:val="center"/>
          </w:tcPr>
          <w:p w14:paraId="6D741B6D"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14:paraId="507CF5B7"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1CF3F95D"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2368" w:type="dxa"/>
            <w:tcBorders>
              <w:top w:val="single" w:sz="4" w:space="0" w:color="000000"/>
              <w:left w:val="single" w:sz="4" w:space="0" w:color="000000"/>
              <w:bottom w:val="single" w:sz="4" w:space="0" w:color="000000"/>
              <w:right w:val="single" w:sz="4" w:space="0" w:color="000000"/>
            </w:tcBorders>
            <w:vAlign w:val="center"/>
          </w:tcPr>
          <w:p w14:paraId="56B218C9"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w14:anchorId="7740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7pt" o:ole="">
                  <v:imagedata r:id="rId12" o:title=""/>
                </v:shape>
                <o:OLEObject Type="Embed" ProgID="PBrush" ShapeID="_x0000_i1025" DrawAspect="Content" ObjectID="_1675088132" r:id="rId13"/>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096DB31C"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334E17DF"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64EB3E53" w14:textId="77777777" w:rsidR="005F09E2" w:rsidRDefault="005F09E2" w:rsidP="00F2389D">
            <w:pPr>
              <w:spacing w:after="0" w:line="240" w:lineRule="auto"/>
              <w:jc w:val="center"/>
              <w:rPr>
                <w:rFonts w:ascii="Tw Cen MT" w:hAnsi="Tw Cen MT" w:cs="Arial"/>
                <w:b/>
                <w:sz w:val="20"/>
              </w:rPr>
            </w:pPr>
            <w:r>
              <w:rPr>
                <w:rFonts w:ascii="Tw Cen MT" w:hAnsi="Tw Cen MT" w:cs="Arial"/>
                <w:b/>
                <w:sz w:val="20"/>
              </w:rPr>
              <w:t>4</w:t>
            </w:r>
          </w:p>
        </w:tc>
        <w:tc>
          <w:tcPr>
            <w:tcW w:w="2368" w:type="dxa"/>
            <w:tcBorders>
              <w:top w:val="single" w:sz="4" w:space="0" w:color="000000"/>
              <w:left w:val="single" w:sz="4" w:space="0" w:color="000000"/>
              <w:bottom w:val="single" w:sz="4" w:space="0" w:color="000000"/>
              <w:right w:val="single" w:sz="4" w:space="0" w:color="000000"/>
            </w:tcBorders>
            <w:vAlign w:val="center"/>
          </w:tcPr>
          <w:p w14:paraId="2FC2F5FB" w14:textId="77777777" w:rsidR="005F09E2" w:rsidRDefault="005F09E2" w:rsidP="00F2389D">
            <w:pPr>
              <w:spacing w:after="0" w:line="240" w:lineRule="auto"/>
              <w:jc w:val="both"/>
            </w:pPr>
            <w:r>
              <w:rPr>
                <w:rFonts w:ascii="Tw Cen MT" w:hAnsi="Tw Cen MT" w:cs="Arial"/>
                <w:noProof/>
              </w:rPr>
              <w:drawing>
                <wp:inline distT="0" distB="0" distL="0" distR="0" wp14:anchorId="02027F54" wp14:editId="34DB6101">
                  <wp:extent cx="1086928" cy="396053"/>
                  <wp:effectExtent l="0" t="0" r="0" b="4445"/>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96" w:type="dxa"/>
            <w:tcBorders>
              <w:top w:val="single" w:sz="4" w:space="0" w:color="000000"/>
              <w:left w:val="single" w:sz="4" w:space="0" w:color="000000"/>
              <w:bottom w:val="single" w:sz="4" w:space="0" w:color="000000"/>
              <w:right w:val="single" w:sz="4" w:space="0" w:color="000000"/>
            </w:tcBorders>
            <w:vAlign w:val="center"/>
          </w:tcPr>
          <w:p w14:paraId="65637360" w14:textId="77777777" w:rsidR="005F09E2" w:rsidRPr="00CC70E7" w:rsidRDefault="005F09E2" w:rsidP="00F2389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57E6466F"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55F6925D" w14:textId="77777777" w:rsidR="005F09E2" w:rsidRPr="001802FF" w:rsidRDefault="005F09E2" w:rsidP="008D18B3">
            <w:pPr>
              <w:spacing w:after="0" w:line="240" w:lineRule="auto"/>
              <w:jc w:val="center"/>
              <w:rPr>
                <w:rFonts w:ascii="Tw Cen MT" w:hAnsi="Tw Cen MT" w:cs="Arial"/>
                <w:b/>
                <w:sz w:val="20"/>
              </w:rPr>
            </w:pPr>
            <w:r>
              <w:rPr>
                <w:rFonts w:ascii="Tw Cen MT" w:hAnsi="Tw Cen MT" w:cs="Arial"/>
                <w:b/>
                <w:sz w:val="20"/>
              </w:rPr>
              <w:t>5</w:t>
            </w:r>
          </w:p>
        </w:tc>
        <w:tc>
          <w:tcPr>
            <w:tcW w:w="2368" w:type="dxa"/>
            <w:tcBorders>
              <w:top w:val="single" w:sz="4" w:space="0" w:color="000000"/>
              <w:left w:val="single" w:sz="4" w:space="0" w:color="000000"/>
              <w:bottom w:val="single" w:sz="4" w:space="0" w:color="000000"/>
              <w:right w:val="single" w:sz="4" w:space="0" w:color="000000"/>
            </w:tcBorders>
            <w:vAlign w:val="center"/>
          </w:tcPr>
          <w:p w14:paraId="6F59D725" w14:textId="77777777" w:rsidR="005F09E2" w:rsidRPr="008D18B3" w:rsidRDefault="005F09E2" w:rsidP="008D18B3">
            <w:pPr>
              <w:spacing w:after="0" w:line="240" w:lineRule="auto"/>
              <w:jc w:val="both"/>
              <w:rPr>
                <w:rFonts w:ascii="Tw Cen MT" w:hAnsi="Tw Cen MT" w:cs="Arial"/>
              </w:rPr>
            </w:pPr>
            <w:r w:rsidRPr="008D18B3">
              <w:rPr>
                <w:rFonts w:ascii="Tw Cen MT" w:hAnsi="Tw Cen MT" w:cs="Arial"/>
              </w:rPr>
              <w:object w:dxaOrig="4185" w:dyaOrig="1260" w14:anchorId="5F2532A3">
                <v:shape id="_x0000_i1026" type="#_x0000_t75" style="width:107.35pt;height:33.75pt" o:ole="">
                  <v:imagedata r:id="rId15" o:title=""/>
                </v:shape>
                <o:OLEObject Type="Embed" ProgID="PBrush" ShapeID="_x0000_i1026" DrawAspect="Content" ObjectID="_1675088133" r:id="rId16"/>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649F8CB7" w14:textId="77777777" w:rsidR="005F09E2" w:rsidRPr="001802FF" w:rsidRDefault="005F09E2"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3828F720" w14:textId="77777777" w:rsidR="00A62170" w:rsidRPr="00617CBC" w:rsidRDefault="00A62170" w:rsidP="00617CBC">
      <w:pPr>
        <w:spacing w:after="0" w:line="240" w:lineRule="auto"/>
        <w:ind w:left="360"/>
        <w:jc w:val="both"/>
        <w:rPr>
          <w:rFonts w:ascii="Tw Cen MT" w:hAnsi="Tw Cen MT" w:cs="Arial"/>
          <w:b/>
          <w:i/>
          <w:sz w:val="20"/>
        </w:rPr>
      </w:pPr>
    </w:p>
    <w:p w14:paraId="169D688F" w14:textId="77777777" w:rsidR="00A62170" w:rsidRPr="00617CBC" w:rsidRDefault="00A62170" w:rsidP="00617CBC">
      <w:pPr>
        <w:spacing w:after="0" w:line="240" w:lineRule="auto"/>
        <w:ind w:left="360"/>
        <w:jc w:val="both"/>
        <w:rPr>
          <w:rFonts w:ascii="Tw Cen MT" w:hAnsi="Tw Cen MT" w:cs="Arial"/>
          <w:b/>
          <w:i/>
          <w:sz w:val="20"/>
        </w:rPr>
      </w:pPr>
    </w:p>
    <w:p w14:paraId="2FC0F8F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191AD180" w14:textId="77777777" w:rsidR="00353A3C" w:rsidRDefault="00353A3C" w:rsidP="00353A3C">
      <w:pPr>
        <w:spacing w:after="0" w:line="240" w:lineRule="auto"/>
        <w:ind w:left="360"/>
        <w:jc w:val="both"/>
        <w:rPr>
          <w:rFonts w:ascii="Tw Cen MT" w:hAnsi="Tw Cen MT"/>
          <w:i/>
          <w:sz w:val="20"/>
        </w:rPr>
      </w:pPr>
    </w:p>
    <w:p w14:paraId="34E3EBD3"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26DACCB4"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9F8C96E" w14:textId="77777777" w:rsidTr="00AD41CA">
        <w:tc>
          <w:tcPr>
            <w:tcW w:w="527" w:type="dxa"/>
          </w:tcPr>
          <w:p w14:paraId="32EBE11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E26348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3ABAC3D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A3358BD" w14:textId="77777777" w:rsidTr="00AD41CA">
        <w:trPr>
          <w:trHeight w:val="504"/>
        </w:trPr>
        <w:tc>
          <w:tcPr>
            <w:tcW w:w="527" w:type="dxa"/>
            <w:vAlign w:val="center"/>
          </w:tcPr>
          <w:p w14:paraId="48545A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67125D4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469277D1"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C0B57C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27542365" w14:textId="77777777" w:rsidTr="00AD41CA">
        <w:trPr>
          <w:trHeight w:val="346"/>
        </w:trPr>
        <w:tc>
          <w:tcPr>
            <w:tcW w:w="527" w:type="dxa"/>
            <w:vAlign w:val="center"/>
          </w:tcPr>
          <w:p w14:paraId="7EE036C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AA2749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560A2D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676F252D" w14:textId="77777777" w:rsidTr="00AD41CA">
        <w:trPr>
          <w:trHeight w:val="699"/>
        </w:trPr>
        <w:tc>
          <w:tcPr>
            <w:tcW w:w="527" w:type="dxa"/>
            <w:vAlign w:val="center"/>
          </w:tcPr>
          <w:p w14:paraId="61DE94E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33028E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0433BD6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4FF4DA5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7F6882C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BBCA97A" w14:textId="77777777" w:rsidTr="00AD41CA">
        <w:trPr>
          <w:trHeight w:val="700"/>
        </w:trPr>
        <w:tc>
          <w:tcPr>
            <w:tcW w:w="527" w:type="dxa"/>
            <w:vAlign w:val="center"/>
          </w:tcPr>
          <w:p w14:paraId="2DF2116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3A9379E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6B7B38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106F5FD8"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Para las Consideraciones </w:t>
            </w:r>
            <w:r w:rsidR="00587CDB"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10C9991B" w14:textId="77777777" w:rsidTr="00AD41CA">
        <w:trPr>
          <w:trHeight w:val="1327"/>
        </w:trPr>
        <w:tc>
          <w:tcPr>
            <w:tcW w:w="527" w:type="dxa"/>
            <w:vAlign w:val="center"/>
          </w:tcPr>
          <w:p w14:paraId="2FBE762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8C77EE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85D0BE2"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49DC96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4432D6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031DE34"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426283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26E0953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79E6BB3A" w14:textId="77777777" w:rsidTr="00AD41CA">
        <w:trPr>
          <w:trHeight w:val="504"/>
        </w:trPr>
        <w:tc>
          <w:tcPr>
            <w:tcW w:w="527" w:type="dxa"/>
            <w:vAlign w:val="center"/>
          </w:tcPr>
          <w:p w14:paraId="21035BC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8E4B9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9A3FC4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43113D4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7699E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DCF1DC0" w14:textId="77777777" w:rsidTr="00AD41CA">
        <w:tc>
          <w:tcPr>
            <w:tcW w:w="527" w:type="dxa"/>
            <w:vAlign w:val="center"/>
          </w:tcPr>
          <w:p w14:paraId="23A9A2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3DD82A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8EE01F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34AFD27F" w14:textId="77777777" w:rsidTr="00AD41CA">
        <w:tc>
          <w:tcPr>
            <w:tcW w:w="527" w:type="dxa"/>
            <w:vAlign w:val="center"/>
          </w:tcPr>
          <w:p w14:paraId="1DB53C9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4CE277F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2722573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6B79A4B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C33FFD1" w14:textId="77777777" w:rsidTr="00AD41CA">
        <w:tc>
          <w:tcPr>
            <w:tcW w:w="527" w:type="dxa"/>
            <w:vAlign w:val="center"/>
          </w:tcPr>
          <w:p w14:paraId="582B34F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0C9BD7F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51B949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01E9C015" w14:textId="77777777" w:rsidR="00A62170" w:rsidRDefault="00A62170" w:rsidP="00353A3C">
      <w:pPr>
        <w:spacing w:after="0" w:line="240" w:lineRule="auto"/>
        <w:ind w:left="360"/>
        <w:jc w:val="both"/>
        <w:rPr>
          <w:rFonts w:ascii="Tw Cen MT" w:hAnsi="Tw Cen MT"/>
          <w:i/>
          <w:sz w:val="20"/>
        </w:rPr>
      </w:pPr>
    </w:p>
    <w:p w14:paraId="7F7AA038" w14:textId="77777777" w:rsidR="00353A3C" w:rsidRPr="00353A3C" w:rsidRDefault="00353A3C" w:rsidP="00353A3C">
      <w:pPr>
        <w:spacing w:after="0" w:line="240" w:lineRule="auto"/>
        <w:ind w:left="360"/>
        <w:jc w:val="both"/>
        <w:rPr>
          <w:rFonts w:ascii="Tw Cen MT" w:hAnsi="Tw Cen MT"/>
          <w:i/>
          <w:sz w:val="20"/>
        </w:rPr>
      </w:pPr>
    </w:p>
    <w:p w14:paraId="1E618633"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1E6614B1" w14:textId="77777777" w:rsidR="00A62170" w:rsidRPr="00353A3C" w:rsidRDefault="00A62170" w:rsidP="00A62170">
      <w:pPr>
        <w:spacing w:after="0" w:line="240" w:lineRule="auto"/>
        <w:ind w:left="360"/>
        <w:jc w:val="both"/>
        <w:rPr>
          <w:rFonts w:ascii="Tw Cen MT" w:hAnsi="Tw Cen MT"/>
          <w:i/>
          <w:sz w:val="20"/>
        </w:rPr>
      </w:pPr>
    </w:p>
    <w:p w14:paraId="4D348CB0"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406133A" w14:textId="77777777" w:rsidR="00A62170" w:rsidRPr="00A62170" w:rsidRDefault="00A62170" w:rsidP="00353A3C">
      <w:pPr>
        <w:spacing w:after="0" w:line="240" w:lineRule="auto"/>
        <w:ind w:left="720"/>
        <w:jc w:val="both"/>
        <w:rPr>
          <w:rFonts w:ascii="Tw Cen MT" w:hAnsi="Tw Cen MT" w:cs="Arial"/>
          <w:i/>
          <w:sz w:val="20"/>
        </w:rPr>
      </w:pPr>
    </w:p>
    <w:p w14:paraId="281C895D"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9CE80D6" w14:textId="77777777" w:rsidR="00C068A9" w:rsidRDefault="00C068A9" w:rsidP="00C068A9">
      <w:pPr>
        <w:spacing w:after="0" w:line="240" w:lineRule="auto"/>
        <w:ind w:left="360"/>
        <w:jc w:val="both"/>
        <w:rPr>
          <w:rFonts w:ascii="Tw Cen MT" w:hAnsi="Tw Cen MT"/>
          <w:i/>
          <w:sz w:val="18"/>
        </w:rPr>
      </w:pPr>
    </w:p>
    <w:p w14:paraId="32317998" w14:textId="77777777" w:rsidR="00C068A9" w:rsidRPr="00A62170" w:rsidRDefault="00C068A9" w:rsidP="00C068A9">
      <w:pPr>
        <w:spacing w:after="0" w:line="240" w:lineRule="auto"/>
        <w:ind w:left="360"/>
        <w:jc w:val="both"/>
        <w:rPr>
          <w:rFonts w:ascii="Tw Cen MT" w:hAnsi="Tw Cen MT"/>
          <w:i/>
          <w:sz w:val="18"/>
        </w:rPr>
      </w:pPr>
    </w:p>
    <w:p w14:paraId="2F128C9E" w14:textId="77777777" w:rsidR="00771474" w:rsidRDefault="00771474" w:rsidP="007A3660">
      <w:pPr>
        <w:spacing w:after="0" w:line="240" w:lineRule="auto"/>
        <w:ind w:left="5760" w:firstLine="720"/>
        <w:jc w:val="both"/>
        <w:rPr>
          <w:rFonts w:ascii="Tw Cen MT" w:hAnsi="Tw Cen MT"/>
          <w:i/>
          <w:sz w:val="18"/>
        </w:rPr>
      </w:pPr>
    </w:p>
    <w:p w14:paraId="75A95F6A" w14:textId="77777777"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306E12">
        <w:rPr>
          <w:rFonts w:ascii="Tw Cen MT" w:hAnsi="Tw Cen MT" w:cs="Arial"/>
          <w:i/>
          <w:sz w:val="20"/>
        </w:rPr>
        <w:t>enero</w:t>
      </w:r>
      <w:r w:rsidR="00A16FAC">
        <w:rPr>
          <w:rFonts w:ascii="Tw Cen MT" w:hAnsi="Tw Cen MT" w:cs="Arial"/>
          <w:i/>
          <w:sz w:val="20"/>
        </w:rPr>
        <w:t xml:space="preserve"> </w:t>
      </w:r>
      <w:r w:rsidRPr="001B1167">
        <w:rPr>
          <w:rFonts w:ascii="Tw Cen MT" w:hAnsi="Tw Cen MT" w:cs="Arial"/>
          <w:i/>
          <w:sz w:val="20"/>
        </w:rPr>
        <w:t>de 201</w:t>
      </w:r>
      <w:r w:rsidR="00306E12">
        <w:rPr>
          <w:rFonts w:ascii="Tw Cen MT" w:hAnsi="Tw Cen MT" w:cs="Arial"/>
          <w:i/>
          <w:sz w:val="20"/>
        </w:rPr>
        <w:t>9</w:t>
      </w:r>
    </w:p>
    <w:p w14:paraId="7DBE536D" w14:textId="77777777" w:rsidR="00A643B6" w:rsidRPr="00163659" w:rsidRDefault="00332F59" w:rsidP="00163659">
      <w:pPr>
        <w:spacing w:after="0" w:line="240" w:lineRule="auto"/>
        <w:rPr>
          <w:rFonts w:ascii="Tw Cen MT" w:hAnsi="Tw Cen MT" w:cs="Arial"/>
          <w:i/>
          <w:sz w:val="20"/>
        </w:rPr>
        <w:sectPr w:rsidR="00A643B6" w:rsidRPr="00163659"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r>
        <w:rPr>
          <w:rFonts w:ascii="Tw Cen MT" w:hAnsi="Tw Cen MT" w:cs="Arial"/>
          <w:i/>
          <w:sz w:val="20"/>
        </w:rPr>
        <w:t xml:space="preserve">                                                            </w:t>
      </w:r>
      <w:r w:rsidR="00D7048C">
        <w:rPr>
          <w:rFonts w:ascii="Tw Cen MT" w:hAnsi="Tw Cen MT" w:cs="Arial"/>
          <w:i/>
          <w:sz w:val="20"/>
        </w:rPr>
        <w:t xml:space="preserve">         </w:t>
      </w:r>
      <w:r w:rsidR="00163659">
        <w:rPr>
          <w:rFonts w:ascii="Tw Cen MT" w:hAnsi="Tw Cen MT" w:cs="Arial"/>
          <w:i/>
          <w:sz w:val="20"/>
        </w:rPr>
        <w:t xml:space="preserve">  </w:t>
      </w:r>
      <w:r w:rsidR="00E31A86">
        <w:rPr>
          <w:rFonts w:ascii="Tw Cen MT" w:hAnsi="Tw Cen MT" w:cs="Arial"/>
          <w:i/>
          <w:sz w:val="20"/>
        </w:rPr>
        <w:t>Modificadas en marzo</w:t>
      </w:r>
      <w:r>
        <w:rPr>
          <w:rFonts w:ascii="Tw Cen MT" w:hAnsi="Tw Cen MT" w:cs="Arial"/>
          <w:i/>
          <w:sz w:val="20"/>
        </w:rPr>
        <w:t>,</w:t>
      </w:r>
      <w:r w:rsidR="00810D54">
        <w:rPr>
          <w:rFonts w:ascii="Tw Cen MT" w:hAnsi="Tw Cen MT" w:cs="Arial"/>
          <w:i/>
          <w:sz w:val="20"/>
        </w:rPr>
        <w:t xml:space="preserve"> junio</w:t>
      </w:r>
      <w:r>
        <w:rPr>
          <w:rFonts w:ascii="Tw Cen MT" w:hAnsi="Tw Cen MT" w:cs="Arial"/>
          <w:i/>
          <w:sz w:val="20"/>
        </w:rPr>
        <w:t xml:space="preserve"> y </w:t>
      </w:r>
      <w:r w:rsidR="00050EA4">
        <w:rPr>
          <w:rFonts w:ascii="Tw Cen MT" w:hAnsi="Tw Cen MT" w:cs="Arial"/>
          <w:i/>
          <w:sz w:val="20"/>
        </w:rPr>
        <w:t>dic</w:t>
      </w:r>
      <w:r>
        <w:rPr>
          <w:rFonts w:ascii="Tw Cen MT" w:hAnsi="Tw Cen MT" w:cs="Arial"/>
          <w:i/>
          <w:sz w:val="20"/>
        </w:rPr>
        <w:t>iembre</w:t>
      </w:r>
      <w:r w:rsidR="00E31A86">
        <w:rPr>
          <w:rFonts w:ascii="Tw Cen MT" w:hAnsi="Tw Cen MT" w:cs="Arial"/>
          <w:i/>
          <w:sz w:val="20"/>
        </w:rPr>
        <w:t xml:space="preserve"> de 2019</w:t>
      </w:r>
      <w:r w:rsidR="00163659">
        <w:rPr>
          <w:rFonts w:ascii="Tw Cen MT" w:hAnsi="Tw Cen MT" w:cs="Arial"/>
          <w:i/>
          <w:sz w:val="20"/>
        </w:rPr>
        <w:t xml:space="preserve"> y en julio 2020</w:t>
      </w:r>
    </w:p>
    <w:p w14:paraId="0993686C" w14:textId="77777777" w:rsidR="00A643B6" w:rsidRDefault="00A643B6" w:rsidP="00A643B6">
      <w:pPr>
        <w:spacing w:after="0" w:line="240" w:lineRule="auto"/>
        <w:rPr>
          <w:rFonts w:ascii="Arial" w:hAnsi="Arial" w:cs="Arial"/>
          <w:sz w:val="20"/>
        </w:rPr>
      </w:pPr>
    </w:p>
    <w:p w14:paraId="7719B965" w14:textId="77777777" w:rsidR="00F46672" w:rsidRDefault="00F46672" w:rsidP="00E0479D">
      <w:pPr>
        <w:widowControl w:val="0"/>
        <w:spacing w:after="0" w:line="240" w:lineRule="auto"/>
        <w:jc w:val="both"/>
        <w:rPr>
          <w:rFonts w:ascii="Arial" w:hAnsi="Arial" w:cs="Arial"/>
          <w:sz w:val="20"/>
        </w:rPr>
      </w:pPr>
    </w:p>
    <w:p w14:paraId="30EA4071" w14:textId="77777777" w:rsidR="00F46672" w:rsidRDefault="00F46672" w:rsidP="00E0479D">
      <w:pPr>
        <w:widowControl w:val="0"/>
        <w:spacing w:after="0" w:line="240" w:lineRule="auto"/>
        <w:jc w:val="both"/>
        <w:rPr>
          <w:rFonts w:ascii="Arial" w:hAnsi="Arial" w:cs="Arial"/>
          <w:sz w:val="20"/>
        </w:rPr>
      </w:pPr>
    </w:p>
    <w:p w14:paraId="25B7067E" w14:textId="77777777" w:rsidR="00F46672" w:rsidRDefault="00F46672" w:rsidP="00E0479D">
      <w:pPr>
        <w:widowControl w:val="0"/>
        <w:spacing w:after="0" w:line="240" w:lineRule="auto"/>
        <w:jc w:val="both"/>
        <w:rPr>
          <w:rFonts w:ascii="Arial" w:hAnsi="Arial" w:cs="Arial"/>
          <w:sz w:val="20"/>
        </w:rPr>
      </w:pPr>
    </w:p>
    <w:p w14:paraId="7980E8A3" w14:textId="77777777" w:rsidR="00F46672" w:rsidRDefault="00F46672" w:rsidP="00E0479D">
      <w:pPr>
        <w:widowControl w:val="0"/>
        <w:spacing w:after="0" w:line="240" w:lineRule="auto"/>
        <w:jc w:val="both"/>
        <w:rPr>
          <w:rFonts w:ascii="Arial" w:hAnsi="Arial" w:cs="Arial"/>
          <w:sz w:val="20"/>
        </w:rPr>
      </w:pPr>
    </w:p>
    <w:p w14:paraId="61699F63" w14:textId="77777777" w:rsidR="00F46672" w:rsidRPr="003B3389" w:rsidRDefault="00F46672" w:rsidP="00E0479D">
      <w:pPr>
        <w:widowControl w:val="0"/>
        <w:spacing w:after="0" w:line="240" w:lineRule="auto"/>
        <w:jc w:val="both"/>
        <w:rPr>
          <w:rFonts w:ascii="Arial" w:hAnsi="Arial" w:cs="Arial"/>
          <w:sz w:val="20"/>
        </w:rPr>
      </w:pPr>
    </w:p>
    <w:p w14:paraId="2C1481A4" w14:textId="77777777" w:rsidR="00E0479D" w:rsidRPr="003B3389" w:rsidRDefault="00E0479D" w:rsidP="00E0479D">
      <w:pPr>
        <w:widowControl w:val="0"/>
        <w:spacing w:after="0" w:line="240" w:lineRule="auto"/>
        <w:jc w:val="both"/>
        <w:rPr>
          <w:rFonts w:ascii="Arial" w:hAnsi="Arial" w:cs="Arial"/>
          <w:sz w:val="20"/>
        </w:rPr>
      </w:pPr>
    </w:p>
    <w:p w14:paraId="29BE40E7" w14:textId="77777777" w:rsidR="00E0479D" w:rsidRPr="003B3389" w:rsidRDefault="00E0479D" w:rsidP="00E0479D">
      <w:pPr>
        <w:widowControl w:val="0"/>
        <w:spacing w:after="0" w:line="240" w:lineRule="auto"/>
        <w:jc w:val="both"/>
        <w:rPr>
          <w:rFonts w:ascii="Arial" w:hAnsi="Arial" w:cs="Arial"/>
          <w:sz w:val="20"/>
        </w:rPr>
      </w:pPr>
    </w:p>
    <w:p w14:paraId="02CCACF9" w14:textId="77777777" w:rsidR="00E0479D" w:rsidRPr="003B3389" w:rsidRDefault="00E0479D" w:rsidP="00E0479D">
      <w:pPr>
        <w:widowControl w:val="0"/>
        <w:spacing w:after="0" w:line="240" w:lineRule="auto"/>
        <w:jc w:val="both"/>
        <w:rPr>
          <w:rFonts w:ascii="Arial" w:hAnsi="Arial" w:cs="Arial"/>
          <w:sz w:val="20"/>
        </w:rPr>
      </w:pPr>
    </w:p>
    <w:p w14:paraId="011471C7" w14:textId="77777777" w:rsidR="00E0479D" w:rsidRPr="003B3389" w:rsidRDefault="00E0479D" w:rsidP="00E0479D">
      <w:pPr>
        <w:widowControl w:val="0"/>
        <w:spacing w:after="0" w:line="240" w:lineRule="auto"/>
        <w:jc w:val="both"/>
        <w:rPr>
          <w:rFonts w:ascii="Arial" w:hAnsi="Arial" w:cs="Arial"/>
          <w:sz w:val="20"/>
        </w:rPr>
      </w:pPr>
    </w:p>
    <w:p w14:paraId="085D7DF2" w14:textId="77777777" w:rsidR="00E0479D" w:rsidRPr="003B3389" w:rsidRDefault="00E0479D" w:rsidP="00E0479D">
      <w:pPr>
        <w:widowControl w:val="0"/>
        <w:spacing w:after="0" w:line="240" w:lineRule="auto"/>
        <w:jc w:val="both"/>
        <w:rPr>
          <w:rFonts w:ascii="Arial" w:hAnsi="Arial" w:cs="Arial"/>
          <w:sz w:val="20"/>
        </w:rPr>
      </w:pPr>
    </w:p>
    <w:p w14:paraId="05B55C31" w14:textId="77777777" w:rsidR="00E0479D" w:rsidRPr="003B3389" w:rsidRDefault="00E0479D" w:rsidP="00E0479D">
      <w:pPr>
        <w:widowControl w:val="0"/>
        <w:spacing w:after="0" w:line="240" w:lineRule="auto"/>
        <w:jc w:val="both"/>
        <w:rPr>
          <w:rFonts w:ascii="Arial" w:hAnsi="Arial" w:cs="Arial"/>
          <w:sz w:val="20"/>
        </w:rPr>
      </w:pPr>
    </w:p>
    <w:p w14:paraId="199E7BC2" w14:textId="77777777" w:rsidR="00E0479D" w:rsidRDefault="00E0479D" w:rsidP="00E0479D">
      <w:pPr>
        <w:widowControl w:val="0"/>
        <w:spacing w:after="0" w:line="240" w:lineRule="auto"/>
        <w:jc w:val="both"/>
        <w:rPr>
          <w:rFonts w:ascii="Arial" w:hAnsi="Arial" w:cs="Arial"/>
          <w:sz w:val="20"/>
        </w:rPr>
      </w:pPr>
    </w:p>
    <w:p w14:paraId="6FFE70BC" w14:textId="77777777" w:rsidR="00561E81" w:rsidRDefault="00561E81" w:rsidP="00E0479D">
      <w:pPr>
        <w:widowControl w:val="0"/>
        <w:spacing w:after="0" w:line="240" w:lineRule="auto"/>
        <w:jc w:val="both"/>
        <w:rPr>
          <w:rFonts w:ascii="Arial" w:hAnsi="Arial" w:cs="Arial"/>
          <w:sz w:val="20"/>
        </w:rPr>
      </w:pPr>
    </w:p>
    <w:p w14:paraId="0F37D597" w14:textId="77777777" w:rsidR="00561E81" w:rsidRPr="003B3389" w:rsidRDefault="00561E81" w:rsidP="00E0479D">
      <w:pPr>
        <w:widowControl w:val="0"/>
        <w:spacing w:after="0" w:line="240" w:lineRule="auto"/>
        <w:jc w:val="both"/>
        <w:rPr>
          <w:rFonts w:ascii="Arial" w:hAnsi="Arial" w:cs="Arial"/>
          <w:sz w:val="20"/>
        </w:rPr>
      </w:pPr>
    </w:p>
    <w:p w14:paraId="6C09C01E"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D1C3CED" w14:textId="77777777" w:rsidR="00236176" w:rsidRPr="00CD5328" w:rsidRDefault="00236176" w:rsidP="00CD5328">
      <w:pPr>
        <w:widowControl w:val="0"/>
        <w:spacing w:after="0" w:line="240" w:lineRule="auto"/>
        <w:jc w:val="both"/>
        <w:rPr>
          <w:rFonts w:ascii="Arial" w:hAnsi="Arial" w:cs="Arial"/>
          <w:sz w:val="20"/>
        </w:rPr>
      </w:pPr>
    </w:p>
    <w:p w14:paraId="4F5A3E04" w14:textId="77777777" w:rsidR="007E5D08" w:rsidRPr="00CD5328" w:rsidRDefault="007E5D08" w:rsidP="00CD5328">
      <w:pPr>
        <w:widowControl w:val="0"/>
        <w:spacing w:after="0" w:line="240" w:lineRule="auto"/>
        <w:jc w:val="both"/>
        <w:rPr>
          <w:rFonts w:ascii="Arial" w:hAnsi="Arial" w:cs="Arial"/>
          <w:sz w:val="20"/>
        </w:rPr>
      </w:pPr>
    </w:p>
    <w:p w14:paraId="540A0B33" w14:textId="77777777" w:rsidR="00236176" w:rsidRPr="00CD5328" w:rsidRDefault="00236176" w:rsidP="00CD5328">
      <w:pPr>
        <w:widowControl w:val="0"/>
        <w:spacing w:after="0" w:line="240" w:lineRule="auto"/>
        <w:jc w:val="both"/>
        <w:rPr>
          <w:rFonts w:ascii="Arial" w:hAnsi="Arial" w:cs="Arial"/>
          <w:sz w:val="20"/>
        </w:rPr>
      </w:pPr>
    </w:p>
    <w:p w14:paraId="205C8503" w14:textId="77777777"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56319286" w14:textId="397EA86F" w:rsidR="00236176" w:rsidRPr="0055572A" w:rsidRDefault="0055572A" w:rsidP="0055572A">
      <w:pPr>
        <w:widowControl w:val="0"/>
        <w:spacing w:after="0" w:line="240" w:lineRule="auto"/>
        <w:jc w:val="center"/>
        <w:rPr>
          <w:rFonts w:ascii="Arial" w:hAnsi="Arial" w:cs="Arial"/>
          <w:sz w:val="28"/>
          <w:szCs w:val="28"/>
        </w:rPr>
      </w:pPr>
      <w:r w:rsidRPr="0055572A">
        <w:rPr>
          <w:rFonts w:ascii="Arial" w:hAnsi="Arial" w:cs="Arial"/>
          <w:sz w:val="28"/>
          <w:szCs w:val="28"/>
        </w:rPr>
        <w:t>0</w:t>
      </w:r>
      <w:r w:rsidR="00604861">
        <w:rPr>
          <w:rFonts w:ascii="Arial" w:hAnsi="Arial" w:cs="Arial"/>
          <w:sz w:val="28"/>
          <w:szCs w:val="28"/>
        </w:rPr>
        <w:t>02</w:t>
      </w:r>
      <w:r w:rsidRPr="0055572A">
        <w:rPr>
          <w:rFonts w:ascii="Arial" w:hAnsi="Arial" w:cs="Arial"/>
          <w:sz w:val="28"/>
          <w:szCs w:val="28"/>
        </w:rPr>
        <w:t xml:space="preserve"> – 20</w:t>
      </w:r>
      <w:r w:rsidR="00604861">
        <w:rPr>
          <w:rFonts w:ascii="Arial" w:hAnsi="Arial" w:cs="Arial"/>
          <w:sz w:val="28"/>
          <w:szCs w:val="28"/>
        </w:rPr>
        <w:t>21</w:t>
      </w:r>
      <w:r w:rsidRPr="0055572A">
        <w:rPr>
          <w:rFonts w:ascii="Arial" w:hAnsi="Arial" w:cs="Arial"/>
          <w:sz w:val="28"/>
          <w:szCs w:val="28"/>
        </w:rPr>
        <w:t xml:space="preserve"> - EMUSAP S.A.</w:t>
      </w:r>
    </w:p>
    <w:p w14:paraId="193EE065" w14:textId="77777777" w:rsidR="0055572A" w:rsidRPr="00CD5328" w:rsidRDefault="0055572A" w:rsidP="0055572A">
      <w:pPr>
        <w:widowControl w:val="0"/>
        <w:spacing w:after="0" w:line="240" w:lineRule="auto"/>
        <w:jc w:val="center"/>
        <w:rPr>
          <w:rFonts w:ascii="Arial" w:hAnsi="Arial" w:cs="Arial"/>
          <w:sz w:val="20"/>
        </w:rPr>
      </w:pPr>
    </w:p>
    <w:p w14:paraId="45C0C612" w14:textId="77777777" w:rsidR="0055572A" w:rsidRPr="0055572A" w:rsidRDefault="0055572A" w:rsidP="0055572A">
      <w:pPr>
        <w:widowControl w:val="0"/>
        <w:spacing w:after="0" w:line="240" w:lineRule="auto"/>
        <w:jc w:val="center"/>
        <w:rPr>
          <w:rFonts w:ascii="Arial" w:hAnsi="Arial" w:cs="Arial"/>
          <w:sz w:val="28"/>
          <w:szCs w:val="28"/>
        </w:rPr>
      </w:pPr>
      <w:r w:rsidRPr="0055572A">
        <w:rPr>
          <w:rFonts w:ascii="Arial" w:hAnsi="Arial" w:cs="Arial"/>
          <w:sz w:val="28"/>
          <w:szCs w:val="28"/>
        </w:rPr>
        <w:t>PRIMERA CONVOCATORIA</w:t>
      </w:r>
    </w:p>
    <w:p w14:paraId="46CF131E" w14:textId="4355984E" w:rsidR="00236176" w:rsidRPr="0034163C" w:rsidRDefault="00236176" w:rsidP="00CD5328">
      <w:pPr>
        <w:widowControl w:val="0"/>
        <w:spacing w:after="0" w:line="240" w:lineRule="auto"/>
        <w:jc w:val="center"/>
        <w:rPr>
          <w:rFonts w:ascii="Arial" w:hAnsi="Arial" w:cs="Arial"/>
        </w:rPr>
      </w:pPr>
    </w:p>
    <w:p w14:paraId="111D4A15" w14:textId="77777777" w:rsidR="00236176" w:rsidRPr="00CD5328" w:rsidRDefault="00236176" w:rsidP="00CD5328">
      <w:pPr>
        <w:widowControl w:val="0"/>
        <w:spacing w:after="0" w:line="240" w:lineRule="auto"/>
        <w:jc w:val="both"/>
        <w:rPr>
          <w:rFonts w:ascii="Arial" w:hAnsi="Arial" w:cs="Arial"/>
          <w:sz w:val="20"/>
        </w:rPr>
      </w:pPr>
    </w:p>
    <w:p w14:paraId="2BAFB57D" w14:textId="77777777" w:rsidR="00236176" w:rsidRPr="00CD5328" w:rsidRDefault="00236176" w:rsidP="00CD5328">
      <w:pPr>
        <w:widowControl w:val="0"/>
        <w:spacing w:after="0" w:line="240" w:lineRule="auto"/>
        <w:jc w:val="both"/>
        <w:rPr>
          <w:rFonts w:ascii="Arial" w:hAnsi="Arial" w:cs="Arial"/>
          <w:sz w:val="20"/>
        </w:rPr>
      </w:pPr>
    </w:p>
    <w:p w14:paraId="0ED2362F" w14:textId="77777777" w:rsidR="00236176" w:rsidRPr="00CD5328" w:rsidRDefault="00236176" w:rsidP="00CD5328">
      <w:pPr>
        <w:widowControl w:val="0"/>
        <w:spacing w:after="0" w:line="240" w:lineRule="auto"/>
        <w:jc w:val="both"/>
        <w:rPr>
          <w:rFonts w:ascii="Arial" w:hAnsi="Arial" w:cs="Arial"/>
          <w:sz w:val="20"/>
        </w:rPr>
      </w:pPr>
    </w:p>
    <w:p w14:paraId="31755E46" w14:textId="77777777" w:rsidR="00236176" w:rsidRPr="00CD5328" w:rsidRDefault="00236176" w:rsidP="00CD5328">
      <w:pPr>
        <w:widowControl w:val="0"/>
        <w:spacing w:after="0" w:line="240" w:lineRule="auto"/>
        <w:jc w:val="both"/>
        <w:rPr>
          <w:rFonts w:ascii="Arial" w:hAnsi="Arial" w:cs="Arial"/>
          <w:sz w:val="20"/>
        </w:rPr>
      </w:pPr>
    </w:p>
    <w:p w14:paraId="7EAE7BEB"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2DD86705" w14:textId="57DFB881" w:rsidR="00236176" w:rsidRPr="0055572A" w:rsidRDefault="0055572A" w:rsidP="0055572A">
      <w:pPr>
        <w:pStyle w:val="Textoindependiente3"/>
      </w:pPr>
      <w:r w:rsidRPr="0055572A">
        <w:t>LECTURA DE MEDIDORES DEL SUMINISTRO DE AGUA POTABLE EN LA CIUDAD DE CHACHAPOYAS</w:t>
      </w:r>
    </w:p>
    <w:p w14:paraId="61F4F24C" w14:textId="77777777" w:rsidR="00236176" w:rsidRPr="00CD5328" w:rsidRDefault="00236176" w:rsidP="00CD5328">
      <w:pPr>
        <w:widowControl w:val="0"/>
        <w:spacing w:after="0" w:line="240" w:lineRule="auto"/>
        <w:jc w:val="both"/>
        <w:rPr>
          <w:rFonts w:ascii="Arial" w:hAnsi="Arial" w:cs="Arial"/>
          <w:sz w:val="20"/>
        </w:rPr>
      </w:pPr>
    </w:p>
    <w:p w14:paraId="0D003264" w14:textId="77777777" w:rsidR="00236176" w:rsidRPr="00CD5328" w:rsidRDefault="00236176" w:rsidP="00CD5328">
      <w:pPr>
        <w:widowControl w:val="0"/>
        <w:spacing w:after="0" w:line="240" w:lineRule="auto"/>
        <w:jc w:val="both"/>
        <w:rPr>
          <w:rFonts w:ascii="Arial" w:hAnsi="Arial" w:cs="Arial"/>
          <w:sz w:val="20"/>
        </w:rPr>
      </w:pPr>
    </w:p>
    <w:p w14:paraId="5B99E591" w14:textId="77777777" w:rsidR="00236176" w:rsidRPr="00CD5328" w:rsidRDefault="00236176" w:rsidP="00CD5328">
      <w:pPr>
        <w:widowControl w:val="0"/>
        <w:spacing w:after="0" w:line="240" w:lineRule="auto"/>
        <w:jc w:val="both"/>
        <w:rPr>
          <w:rFonts w:ascii="Arial" w:hAnsi="Arial" w:cs="Arial"/>
          <w:sz w:val="20"/>
        </w:rPr>
      </w:pPr>
    </w:p>
    <w:p w14:paraId="3A08D134" w14:textId="77777777" w:rsidR="00236176" w:rsidRPr="00CD5328" w:rsidRDefault="00236176" w:rsidP="00CD5328">
      <w:pPr>
        <w:widowControl w:val="0"/>
        <w:spacing w:after="0" w:line="240" w:lineRule="auto"/>
        <w:jc w:val="both"/>
        <w:rPr>
          <w:rFonts w:ascii="Arial" w:hAnsi="Arial" w:cs="Arial"/>
          <w:sz w:val="20"/>
        </w:rPr>
      </w:pPr>
    </w:p>
    <w:p w14:paraId="7F4E9672" w14:textId="77777777" w:rsidR="00DA212A" w:rsidRPr="00CD5328" w:rsidRDefault="00DA212A" w:rsidP="00CD5328">
      <w:pPr>
        <w:widowControl w:val="0"/>
        <w:spacing w:after="0" w:line="240" w:lineRule="auto"/>
        <w:jc w:val="both"/>
        <w:rPr>
          <w:rFonts w:ascii="Arial" w:hAnsi="Arial" w:cs="Arial"/>
          <w:sz w:val="20"/>
        </w:rPr>
      </w:pPr>
    </w:p>
    <w:p w14:paraId="04EE9C76" w14:textId="77777777" w:rsidR="00DA212A" w:rsidRPr="00CD5328" w:rsidRDefault="00DA212A" w:rsidP="00CD5328">
      <w:pPr>
        <w:widowControl w:val="0"/>
        <w:spacing w:after="0" w:line="240" w:lineRule="auto"/>
        <w:jc w:val="both"/>
        <w:rPr>
          <w:rFonts w:ascii="Arial" w:hAnsi="Arial" w:cs="Arial"/>
          <w:sz w:val="20"/>
        </w:rPr>
      </w:pPr>
    </w:p>
    <w:p w14:paraId="50F516E2" w14:textId="77777777" w:rsidR="00DA212A" w:rsidRPr="00CD5328" w:rsidRDefault="00DA212A" w:rsidP="00CD5328">
      <w:pPr>
        <w:widowControl w:val="0"/>
        <w:spacing w:after="0" w:line="240" w:lineRule="auto"/>
        <w:jc w:val="both"/>
        <w:rPr>
          <w:rFonts w:ascii="Arial" w:hAnsi="Arial" w:cs="Arial"/>
          <w:sz w:val="20"/>
        </w:rPr>
      </w:pPr>
    </w:p>
    <w:p w14:paraId="657BC8E5" w14:textId="77777777" w:rsidR="00DA212A" w:rsidRPr="00CD5328" w:rsidRDefault="00DA212A" w:rsidP="00CD5328">
      <w:pPr>
        <w:widowControl w:val="0"/>
        <w:spacing w:after="0" w:line="240" w:lineRule="auto"/>
        <w:jc w:val="both"/>
        <w:rPr>
          <w:rFonts w:ascii="Arial" w:hAnsi="Arial" w:cs="Arial"/>
          <w:sz w:val="20"/>
        </w:rPr>
      </w:pPr>
    </w:p>
    <w:p w14:paraId="58D6EF81"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48AEFA6F" w14:textId="77777777" w:rsidR="00F77D95" w:rsidRPr="003B3389" w:rsidRDefault="00F77D95" w:rsidP="00F77D95">
      <w:pPr>
        <w:widowControl w:val="0"/>
        <w:spacing w:after="0" w:line="240" w:lineRule="auto"/>
        <w:jc w:val="both"/>
        <w:rPr>
          <w:rFonts w:ascii="Arial" w:hAnsi="Arial" w:cs="Arial"/>
          <w:sz w:val="20"/>
        </w:rPr>
      </w:pPr>
    </w:p>
    <w:p w14:paraId="7BCA549B" w14:textId="77777777" w:rsidR="00F77D95" w:rsidRPr="003B3389" w:rsidRDefault="00F77D95" w:rsidP="00F77D95">
      <w:pPr>
        <w:widowControl w:val="0"/>
        <w:spacing w:after="0" w:line="240" w:lineRule="auto"/>
        <w:jc w:val="both"/>
        <w:rPr>
          <w:rFonts w:ascii="Arial" w:hAnsi="Arial" w:cs="Arial"/>
          <w:sz w:val="20"/>
        </w:rPr>
      </w:pPr>
    </w:p>
    <w:p w14:paraId="1C1CA7CF" w14:textId="77777777" w:rsidR="00F77D95" w:rsidRDefault="00F77D95" w:rsidP="00F77D95">
      <w:pPr>
        <w:widowControl w:val="0"/>
        <w:spacing w:after="0" w:line="240" w:lineRule="auto"/>
        <w:jc w:val="both"/>
        <w:rPr>
          <w:rFonts w:ascii="Arial" w:hAnsi="Arial" w:cs="Arial"/>
          <w:sz w:val="20"/>
        </w:rPr>
      </w:pPr>
    </w:p>
    <w:p w14:paraId="125E8073" w14:textId="77777777" w:rsidR="00406B1A" w:rsidRDefault="00406B1A" w:rsidP="00F77D95">
      <w:pPr>
        <w:widowControl w:val="0"/>
        <w:spacing w:after="0" w:line="240" w:lineRule="auto"/>
        <w:jc w:val="both"/>
        <w:rPr>
          <w:rFonts w:ascii="Arial" w:hAnsi="Arial" w:cs="Arial"/>
          <w:sz w:val="20"/>
        </w:rPr>
      </w:pPr>
    </w:p>
    <w:p w14:paraId="4E7283DC" w14:textId="77777777" w:rsidR="00406B1A" w:rsidRDefault="00406B1A" w:rsidP="00F77D95">
      <w:pPr>
        <w:widowControl w:val="0"/>
        <w:spacing w:after="0" w:line="240" w:lineRule="auto"/>
        <w:jc w:val="both"/>
        <w:rPr>
          <w:rFonts w:ascii="Arial" w:hAnsi="Arial" w:cs="Arial"/>
          <w:sz w:val="20"/>
        </w:rPr>
      </w:pPr>
    </w:p>
    <w:p w14:paraId="1A395EB9" w14:textId="77777777" w:rsidR="00406B1A" w:rsidRDefault="00406B1A" w:rsidP="00F77D95">
      <w:pPr>
        <w:widowControl w:val="0"/>
        <w:spacing w:after="0" w:line="240" w:lineRule="auto"/>
        <w:jc w:val="both"/>
        <w:rPr>
          <w:rFonts w:ascii="Arial" w:hAnsi="Arial" w:cs="Arial"/>
          <w:sz w:val="20"/>
        </w:rPr>
      </w:pPr>
    </w:p>
    <w:p w14:paraId="25F3A3D8" w14:textId="77777777" w:rsidR="00406B1A" w:rsidRPr="003B3389" w:rsidRDefault="00406B1A" w:rsidP="00F77D95">
      <w:pPr>
        <w:widowControl w:val="0"/>
        <w:spacing w:after="0" w:line="240" w:lineRule="auto"/>
        <w:jc w:val="both"/>
        <w:rPr>
          <w:rFonts w:ascii="Arial" w:hAnsi="Arial" w:cs="Arial"/>
          <w:sz w:val="20"/>
        </w:rPr>
      </w:pPr>
    </w:p>
    <w:p w14:paraId="0EE157A2" w14:textId="77777777" w:rsidR="00F77D95" w:rsidRPr="003B3389" w:rsidRDefault="00F77D95" w:rsidP="00271442">
      <w:pPr>
        <w:widowControl w:val="0"/>
        <w:spacing w:after="0" w:line="240" w:lineRule="auto"/>
        <w:jc w:val="both"/>
        <w:rPr>
          <w:rFonts w:ascii="Arial" w:hAnsi="Arial" w:cs="Arial"/>
          <w:sz w:val="20"/>
        </w:rPr>
      </w:pPr>
    </w:p>
    <w:p w14:paraId="75EBA43C" w14:textId="77777777" w:rsidR="00F77D95" w:rsidRPr="003B3389" w:rsidRDefault="00F77D95" w:rsidP="00271442">
      <w:pPr>
        <w:widowControl w:val="0"/>
        <w:spacing w:after="0" w:line="240" w:lineRule="auto"/>
        <w:jc w:val="both"/>
        <w:rPr>
          <w:rFonts w:ascii="Arial" w:hAnsi="Arial" w:cs="Arial"/>
          <w:sz w:val="20"/>
        </w:rPr>
      </w:pPr>
    </w:p>
    <w:p w14:paraId="6C088F73" w14:textId="77777777" w:rsidR="00F77D95" w:rsidRPr="003B3389" w:rsidRDefault="00F77D95" w:rsidP="00271442">
      <w:pPr>
        <w:widowControl w:val="0"/>
        <w:spacing w:after="0" w:line="240" w:lineRule="auto"/>
        <w:jc w:val="both"/>
        <w:rPr>
          <w:rFonts w:ascii="Arial" w:hAnsi="Arial" w:cs="Arial"/>
          <w:sz w:val="20"/>
        </w:rPr>
      </w:pPr>
    </w:p>
    <w:p w14:paraId="1F742025" w14:textId="77777777" w:rsidR="00F77D95" w:rsidRDefault="00F77D95" w:rsidP="00271442">
      <w:pPr>
        <w:widowControl w:val="0"/>
        <w:spacing w:after="0" w:line="240" w:lineRule="auto"/>
        <w:jc w:val="both"/>
        <w:rPr>
          <w:rFonts w:ascii="Arial" w:hAnsi="Arial" w:cs="Arial"/>
          <w:sz w:val="20"/>
        </w:rPr>
      </w:pPr>
    </w:p>
    <w:p w14:paraId="4501FE89" w14:textId="77777777" w:rsidR="00271442" w:rsidRPr="003B3389" w:rsidRDefault="00271442" w:rsidP="00271442">
      <w:pPr>
        <w:widowControl w:val="0"/>
        <w:spacing w:after="0" w:line="240" w:lineRule="auto"/>
        <w:jc w:val="both"/>
        <w:rPr>
          <w:rFonts w:ascii="Arial" w:hAnsi="Arial" w:cs="Arial"/>
          <w:sz w:val="20"/>
        </w:rPr>
      </w:pPr>
    </w:p>
    <w:p w14:paraId="788EB877"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1647A040"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54DB63D5"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F91BF23"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155E9CFA"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69B8CEA7"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1DCC07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CD0B9B3"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E70D67B"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9E0E6FA" w14:textId="77777777" w:rsidR="005C43B7" w:rsidRPr="003B3389" w:rsidRDefault="005C43B7" w:rsidP="00513413">
      <w:pPr>
        <w:widowControl w:val="0"/>
        <w:spacing w:after="0" w:line="240" w:lineRule="auto"/>
        <w:jc w:val="both"/>
        <w:rPr>
          <w:rFonts w:ascii="Arial" w:hAnsi="Arial" w:cs="Arial"/>
          <w:sz w:val="20"/>
        </w:rPr>
      </w:pPr>
    </w:p>
    <w:p w14:paraId="0409EACD" w14:textId="77777777" w:rsidR="00F77D95" w:rsidRPr="003B3389" w:rsidRDefault="00F77D95" w:rsidP="00513413">
      <w:pPr>
        <w:widowControl w:val="0"/>
        <w:spacing w:after="0" w:line="240" w:lineRule="auto"/>
        <w:jc w:val="both"/>
        <w:rPr>
          <w:rFonts w:ascii="Arial" w:hAnsi="Arial" w:cs="Arial"/>
          <w:sz w:val="20"/>
        </w:rPr>
      </w:pPr>
    </w:p>
    <w:p w14:paraId="0B81761E" w14:textId="77777777" w:rsidR="00F77D95" w:rsidRDefault="00F77D95" w:rsidP="00271442">
      <w:pPr>
        <w:widowControl w:val="0"/>
        <w:spacing w:after="0" w:line="240" w:lineRule="auto"/>
        <w:jc w:val="both"/>
        <w:rPr>
          <w:rFonts w:ascii="Arial" w:hAnsi="Arial" w:cs="Arial"/>
          <w:sz w:val="20"/>
        </w:rPr>
      </w:pPr>
    </w:p>
    <w:p w14:paraId="009D26DB" w14:textId="77777777" w:rsidR="00422A7B" w:rsidRDefault="00422A7B" w:rsidP="00271442">
      <w:pPr>
        <w:widowControl w:val="0"/>
        <w:spacing w:after="0" w:line="240" w:lineRule="auto"/>
        <w:jc w:val="both"/>
        <w:rPr>
          <w:rFonts w:ascii="Arial" w:hAnsi="Arial" w:cs="Arial"/>
          <w:sz w:val="20"/>
        </w:rPr>
      </w:pPr>
    </w:p>
    <w:p w14:paraId="27E85DC0" w14:textId="77777777" w:rsidR="00271442" w:rsidRDefault="00271442">
      <w:pPr>
        <w:spacing w:after="0" w:line="240" w:lineRule="auto"/>
        <w:rPr>
          <w:rFonts w:ascii="Arial" w:hAnsi="Arial" w:cs="Arial"/>
          <w:sz w:val="20"/>
        </w:rPr>
      </w:pPr>
      <w:r>
        <w:rPr>
          <w:rFonts w:ascii="Arial" w:hAnsi="Arial" w:cs="Arial"/>
          <w:sz w:val="20"/>
        </w:rPr>
        <w:br w:type="page"/>
      </w:r>
    </w:p>
    <w:p w14:paraId="18615F74" w14:textId="77777777" w:rsidR="0071600A" w:rsidRDefault="0071600A" w:rsidP="0071600A">
      <w:pPr>
        <w:widowControl w:val="0"/>
        <w:spacing w:after="0" w:line="240" w:lineRule="auto"/>
        <w:rPr>
          <w:rFonts w:ascii="Arial" w:hAnsi="Arial" w:cs="Arial"/>
          <w:sz w:val="20"/>
        </w:rPr>
      </w:pPr>
    </w:p>
    <w:p w14:paraId="6A9795CE" w14:textId="77777777" w:rsidR="0071600A" w:rsidRDefault="0071600A" w:rsidP="0071600A">
      <w:pPr>
        <w:widowControl w:val="0"/>
        <w:spacing w:after="0" w:line="240" w:lineRule="auto"/>
        <w:rPr>
          <w:rFonts w:ascii="Arial" w:hAnsi="Arial" w:cs="Arial"/>
          <w:sz w:val="20"/>
        </w:rPr>
      </w:pPr>
    </w:p>
    <w:p w14:paraId="545AEBEB" w14:textId="77777777" w:rsidR="0071600A" w:rsidRDefault="0071600A" w:rsidP="0071600A">
      <w:pPr>
        <w:widowControl w:val="0"/>
        <w:spacing w:after="0" w:line="240" w:lineRule="auto"/>
        <w:rPr>
          <w:rFonts w:ascii="Arial" w:hAnsi="Arial" w:cs="Arial"/>
          <w:sz w:val="20"/>
        </w:rPr>
      </w:pPr>
    </w:p>
    <w:p w14:paraId="3F198411" w14:textId="77777777" w:rsidR="0071600A" w:rsidRDefault="0071600A" w:rsidP="0071600A">
      <w:pPr>
        <w:widowControl w:val="0"/>
        <w:spacing w:after="0" w:line="240" w:lineRule="auto"/>
        <w:rPr>
          <w:rFonts w:ascii="Arial" w:hAnsi="Arial" w:cs="Arial"/>
          <w:sz w:val="20"/>
        </w:rPr>
      </w:pPr>
    </w:p>
    <w:p w14:paraId="50EC5704" w14:textId="77777777" w:rsidR="0071600A" w:rsidRDefault="0071600A" w:rsidP="0071600A">
      <w:pPr>
        <w:widowControl w:val="0"/>
        <w:spacing w:after="0" w:line="240" w:lineRule="auto"/>
        <w:rPr>
          <w:rFonts w:ascii="Arial" w:hAnsi="Arial" w:cs="Arial"/>
          <w:sz w:val="20"/>
        </w:rPr>
      </w:pPr>
    </w:p>
    <w:p w14:paraId="15D3224D" w14:textId="77777777" w:rsidR="0071600A" w:rsidRDefault="0071600A" w:rsidP="0071600A">
      <w:pPr>
        <w:widowControl w:val="0"/>
        <w:spacing w:after="0" w:line="240" w:lineRule="auto"/>
        <w:rPr>
          <w:rFonts w:ascii="Arial" w:hAnsi="Arial" w:cs="Arial"/>
          <w:sz w:val="20"/>
        </w:rPr>
      </w:pPr>
    </w:p>
    <w:p w14:paraId="5FD7A263" w14:textId="77777777" w:rsidR="0071600A" w:rsidRDefault="0071600A" w:rsidP="0071600A">
      <w:pPr>
        <w:widowControl w:val="0"/>
        <w:spacing w:after="0" w:line="240" w:lineRule="auto"/>
        <w:rPr>
          <w:rFonts w:ascii="Arial" w:hAnsi="Arial" w:cs="Arial"/>
          <w:sz w:val="20"/>
        </w:rPr>
      </w:pPr>
    </w:p>
    <w:p w14:paraId="6E7D9591" w14:textId="77777777" w:rsidR="0071600A" w:rsidRDefault="0071600A" w:rsidP="0071600A">
      <w:pPr>
        <w:widowControl w:val="0"/>
        <w:spacing w:after="0" w:line="240" w:lineRule="auto"/>
        <w:rPr>
          <w:rFonts w:ascii="Arial" w:hAnsi="Arial" w:cs="Arial"/>
          <w:sz w:val="20"/>
        </w:rPr>
      </w:pPr>
    </w:p>
    <w:p w14:paraId="62DFC134" w14:textId="77777777" w:rsidR="0071600A" w:rsidRDefault="0071600A" w:rsidP="0071600A">
      <w:pPr>
        <w:widowControl w:val="0"/>
        <w:spacing w:after="0" w:line="240" w:lineRule="auto"/>
        <w:rPr>
          <w:rFonts w:ascii="Arial" w:hAnsi="Arial" w:cs="Arial"/>
          <w:sz w:val="20"/>
        </w:rPr>
      </w:pPr>
    </w:p>
    <w:p w14:paraId="3D03C687" w14:textId="77777777" w:rsidR="0071600A" w:rsidRDefault="0071600A" w:rsidP="0071600A">
      <w:pPr>
        <w:widowControl w:val="0"/>
        <w:spacing w:after="0" w:line="240" w:lineRule="auto"/>
        <w:rPr>
          <w:rFonts w:ascii="Arial" w:hAnsi="Arial" w:cs="Arial"/>
          <w:sz w:val="20"/>
        </w:rPr>
      </w:pPr>
    </w:p>
    <w:p w14:paraId="54E3EC54" w14:textId="77777777" w:rsidR="00C13E84" w:rsidRDefault="00C13E84" w:rsidP="0071600A">
      <w:pPr>
        <w:widowControl w:val="0"/>
        <w:spacing w:after="0" w:line="240" w:lineRule="auto"/>
        <w:rPr>
          <w:rFonts w:ascii="Arial" w:hAnsi="Arial" w:cs="Arial"/>
          <w:sz w:val="20"/>
        </w:rPr>
      </w:pPr>
    </w:p>
    <w:p w14:paraId="46EE30B3" w14:textId="77777777" w:rsidR="00C13E84" w:rsidRDefault="00C13E84" w:rsidP="0071600A">
      <w:pPr>
        <w:widowControl w:val="0"/>
        <w:spacing w:after="0" w:line="240" w:lineRule="auto"/>
        <w:rPr>
          <w:rFonts w:ascii="Arial" w:hAnsi="Arial" w:cs="Arial"/>
          <w:sz w:val="20"/>
        </w:rPr>
      </w:pPr>
    </w:p>
    <w:p w14:paraId="3ACF293B" w14:textId="77777777" w:rsidR="00C13E84" w:rsidRDefault="00C13E84" w:rsidP="0071600A">
      <w:pPr>
        <w:widowControl w:val="0"/>
        <w:spacing w:after="0" w:line="240" w:lineRule="auto"/>
        <w:rPr>
          <w:rFonts w:ascii="Arial" w:hAnsi="Arial" w:cs="Arial"/>
          <w:sz w:val="20"/>
        </w:rPr>
      </w:pPr>
    </w:p>
    <w:p w14:paraId="386D8CFB" w14:textId="77777777" w:rsidR="00C13E84" w:rsidRDefault="00C13E84" w:rsidP="0071600A">
      <w:pPr>
        <w:widowControl w:val="0"/>
        <w:spacing w:after="0" w:line="240" w:lineRule="auto"/>
        <w:rPr>
          <w:rFonts w:ascii="Arial" w:hAnsi="Arial" w:cs="Arial"/>
          <w:sz w:val="20"/>
        </w:rPr>
      </w:pPr>
    </w:p>
    <w:p w14:paraId="5DC65D23" w14:textId="77777777" w:rsidR="00C13E84" w:rsidRDefault="00C13E84" w:rsidP="0071600A">
      <w:pPr>
        <w:widowControl w:val="0"/>
        <w:spacing w:after="0" w:line="240" w:lineRule="auto"/>
        <w:rPr>
          <w:rFonts w:ascii="Arial" w:hAnsi="Arial" w:cs="Arial"/>
          <w:sz w:val="20"/>
        </w:rPr>
      </w:pPr>
    </w:p>
    <w:p w14:paraId="1DEFED65" w14:textId="77777777" w:rsidR="00C13E84" w:rsidRDefault="00C13E84" w:rsidP="0071600A">
      <w:pPr>
        <w:widowControl w:val="0"/>
        <w:spacing w:after="0" w:line="240" w:lineRule="auto"/>
        <w:rPr>
          <w:rFonts w:ascii="Arial" w:hAnsi="Arial" w:cs="Arial"/>
          <w:sz w:val="20"/>
        </w:rPr>
      </w:pPr>
    </w:p>
    <w:p w14:paraId="187301D4" w14:textId="77777777" w:rsidR="00C13E84" w:rsidRDefault="00C13E84" w:rsidP="0071600A">
      <w:pPr>
        <w:widowControl w:val="0"/>
        <w:spacing w:after="0" w:line="240" w:lineRule="auto"/>
        <w:rPr>
          <w:rFonts w:ascii="Arial" w:hAnsi="Arial" w:cs="Arial"/>
          <w:sz w:val="20"/>
        </w:rPr>
      </w:pPr>
    </w:p>
    <w:p w14:paraId="0F19D618" w14:textId="77777777" w:rsidR="0071600A" w:rsidRDefault="0071600A" w:rsidP="0071600A">
      <w:pPr>
        <w:widowControl w:val="0"/>
        <w:spacing w:after="0" w:line="240" w:lineRule="auto"/>
        <w:rPr>
          <w:rFonts w:ascii="Arial" w:hAnsi="Arial" w:cs="Arial"/>
          <w:sz w:val="20"/>
        </w:rPr>
      </w:pPr>
    </w:p>
    <w:p w14:paraId="6D371369" w14:textId="77777777" w:rsidR="0071600A" w:rsidRDefault="0071600A" w:rsidP="0071600A">
      <w:pPr>
        <w:widowControl w:val="0"/>
        <w:spacing w:after="0" w:line="240" w:lineRule="auto"/>
        <w:rPr>
          <w:rFonts w:ascii="Arial" w:hAnsi="Arial" w:cs="Arial"/>
          <w:sz w:val="20"/>
        </w:rPr>
      </w:pPr>
    </w:p>
    <w:p w14:paraId="74F081ED" w14:textId="77777777" w:rsidR="0071600A" w:rsidRDefault="0071600A" w:rsidP="0071600A">
      <w:pPr>
        <w:widowControl w:val="0"/>
        <w:spacing w:after="0" w:line="240" w:lineRule="auto"/>
        <w:rPr>
          <w:rFonts w:ascii="Arial" w:hAnsi="Arial" w:cs="Arial"/>
          <w:sz w:val="20"/>
        </w:rPr>
      </w:pPr>
    </w:p>
    <w:p w14:paraId="49B558C2" w14:textId="77777777" w:rsidR="0071600A" w:rsidRDefault="0071600A" w:rsidP="0071600A">
      <w:pPr>
        <w:widowControl w:val="0"/>
        <w:spacing w:after="0" w:line="240" w:lineRule="auto"/>
        <w:rPr>
          <w:rFonts w:ascii="Arial" w:hAnsi="Arial" w:cs="Arial"/>
          <w:sz w:val="20"/>
        </w:rPr>
      </w:pPr>
    </w:p>
    <w:p w14:paraId="4D1AE776" w14:textId="77777777" w:rsidR="0071600A" w:rsidRDefault="0071600A" w:rsidP="0071600A">
      <w:pPr>
        <w:widowControl w:val="0"/>
        <w:spacing w:after="0" w:line="240" w:lineRule="auto"/>
        <w:rPr>
          <w:rFonts w:ascii="Arial" w:hAnsi="Arial" w:cs="Arial"/>
          <w:sz w:val="20"/>
        </w:rPr>
      </w:pPr>
    </w:p>
    <w:p w14:paraId="1C2E83AB" w14:textId="77777777" w:rsidR="0071600A" w:rsidRPr="003B3389" w:rsidRDefault="0071600A" w:rsidP="0071600A">
      <w:pPr>
        <w:widowControl w:val="0"/>
        <w:spacing w:after="0" w:line="240" w:lineRule="auto"/>
        <w:rPr>
          <w:rFonts w:ascii="Arial" w:hAnsi="Arial" w:cs="Arial"/>
          <w:sz w:val="20"/>
        </w:rPr>
      </w:pPr>
    </w:p>
    <w:p w14:paraId="3F7DFCE1"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5F5B21B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628A15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FC1CA11"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871AAA4"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6BAC45D2" w14:textId="77777777" w:rsidR="001D0AA2" w:rsidRPr="00CD5328" w:rsidRDefault="001D0AA2" w:rsidP="00CD5328">
      <w:pPr>
        <w:widowControl w:val="0"/>
        <w:spacing w:after="0" w:line="240" w:lineRule="auto"/>
        <w:ind w:left="360"/>
        <w:jc w:val="center"/>
        <w:rPr>
          <w:rFonts w:ascii="Arial" w:hAnsi="Arial" w:cs="Arial"/>
          <w:sz w:val="18"/>
        </w:rPr>
      </w:pPr>
    </w:p>
    <w:p w14:paraId="4AFF66E0" w14:textId="77777777" w:rsidR="001D0AA2" w:rsidRPr="00CD5328" w:rsidRDefault="001D0AA2" w:rsidP="00CD5328">
      <w:pPr>
        <w:widowControl w:val="0"/>
        <w:spacing w:after="0" w:line="240" w:lineRule="auto"/>
        <w:ind w:left="360"/>
        <w:jc w:val="center"/>
        <w:rPr>
          <w:rFonts w:ascii="Arial" w:hAnsi="Arial" w:cs="Arial"/>
          <w:sz w:val="18"/>
        </w:rPr>
      </w:pPr>
    </w:p>
    <w:p w14:paraId="431A7445" w14:textId="77777777" w:rsidR="001D0AA2" w:rsidRPr="00CD5328" w:rsidRDefault="001D0AA2" w:rsidP="00CD5328">
      <w:pPr>
        <w:widowControl w:val="0"/>
        <w:spacing w:after="0" w:line="240" w:lineRule="auto"/>
        <w:ind w:left="360"/>
        <w:jc w:val="center"/>
        <w:rPr>
          <w:rFonts w:ascii="Arial" w:hAnsi="Arial" w:cs="Arial"/>
          <w:sz w:val="18"/>
        </w:rPr>
      </w:pPr>
    </w:p>
    <w:p w14:paraId="68EB4D30"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5FD0747"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3FECE3" w14:textId="77777777" w:rsidTr="00F97985">
        <w:trPr>
          <w:trHeight w:val="600"/>
        </w:trPr>
        <w:tc>
          <w:tcPr>
            <w:tcW w:w="8813" w:type="dxa"/>
          </w:tcPr>
          <w:p w14:paraId="770CE44A" w14:textId="77777777" w:rsidR="00F97985" w:rsidRDefault="00F97985" w:rsidP="00CD5328">
            <w:pPr>
              <w:pStyle w:val="Prrafodelista"/>
              <w:widowControl w:val="0"/>
              <w:spacing w:after="0" w:line="240" w:lineRule="auto"/>
              <w:ind w:left="360"/>
              <w:jc w:val="center"/>
              <w:rPr>
                <w:rFonts w:ascii="Arial" w:hAnsi="Arial" w:cs="Arial"/>
                <w:b/>
                <w:sz w:val="12"/>
              </w:rPr>
            </w:pPr>
          </w:p>
          <w:p w14:paraId="449EDF3F"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1DE7512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E21E44B" w14:textId="77777777" w:rsidR="00F97985" w:rsidRPr="00CD5328" w:rsidRDefault="00F97985" w:rsidP="00CD5328">
            <w:pPr>
              <w:widowControl w:val="0"/>
              <w:spacing w:after="0" w:line="240" w:lineRule="auto"/>
              <w:jc w:val="center"/>
              <w:rPr>
                <w:rFonts w:ascii="Arial" w:hAnsi="Arial" w:cs="Arial"/>
                <w:sz w:val="6"/>
              </w:rPr>
            </w:pPr>
          </w:p>
        </w:tc>
      </w:tr>
    </w:tbl>
    <w:p w14:paraId="006F7990" w14:textId="77777777" w:rsidR="00F97985" w:rsidRDefault="00F97985" w:rsidP="00CD5328">
      <w:pPr>
        <w:widowControl w:val="0"/>
        <w:spacing w:after="0" w:line="240" w:lineRule="auto"/>
        <w:ind w:left="360"/>
        <w:jc w:val="both"/>
        <w:rPr>
          <w:rFonts w:ascii="Arial" w:hAnsi="Arial" w:cs="Arial"/>
        </w:rPr>
      </w:pPr>
    </w:p>
    <w:p w14:paraId="4F974C86" w14:textId="77777777" w:rsidR="00271442" w:rsidRDefault="00271442" w:rsidP="00CD5328">
      <w:pPr>
        <w:widowControl w:val="0"/>
        <w:spacing w:after="0" w:line="240" w:lineRule="auto"/>
        <w:ind w:left="360"/>
        <w:jc w:val="both"/>
        <w:rPr>
          <w:rFonts w:ascii="Arial" w:hAnsi="Arial" w:cs="Arial"/>
        </w:rPr>
      </w:pPr>
    </w:p>
    <w:p w14:paraId="7A5F87E5" w14:textId="77777777" w:rsidR="00271442" w:rsidRPr="00CD5328" w:rsidRDefault="00271442" w:rsidP="00CD5328">
      <w:pPr>
        <w:widowControl w:val="0"/>
        <w:spacing w:after="0" w:line="240" w:lineRule="auto"/>
        <w:ind w:left="360"/>
        <w:jc w:val="both"/>
        <w:rPr>
          <w:rFonts w:ascii="Arial" w:hAnsi="Arial" w:cs="Arial"/>
        </w:rPr>
      </w:pPr>
    </w:p>
    <w:p w14:paraId="3DED51FB" w14:textId="77777777" w:rsidR="00A14EA2" w:rsidRPr="00A14EA2" w:rsidRDefault="00A14EA2" w:rsidP="00766A43">
      <w:pPr>
        <w:pStyle w:val="Prrafodelista"/>
        <w:widowControl w:val="0"/>
        <w:numPr>
          <w:ilvl w:val="0"/>
          <w:numId w:val="8"/>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546ED257" w14:textId="77777777" w:rsidR="00296F94" w:rsidRPr="00C528B3" w:rsidRDefault="00233C69" w:rsidP="00766A43">
      <w:pPr>
        <w:pStyle w:val="WW-Textosinformato"/>
        <w:widowControl w:val="0"/>
        <w:numPr>
          <w:ilvl w:val="1"/>
          <w:numId w:val="8"/>
        </w:numPr>
        <w:ind w:left="709" w:hanging="567"/>
        <w:jc w:val="both"/>
        <w:rPr>
          <w:rFonts w:ascii="Arial" w:hAnsi="Arial" w:cs="Arial"/>
          <w:b/>
          <w:lang w:val="es-ES_tradnl"/>
        </w:rPr>
      </w:pPr>
      <w:r w:rsidRPr="00C528B3">
        <w:rPr>
          <w:rFonts w:ascii="Arial" w:hAnsi="Arial" w:cs="Arial"/>
          <w:b/>
          <w:lang w:val="es-ES_tradnl"/>
        </w:rPr>
        <w:t>REFERENCIAS</w:t>
      </w:r>
    </w:p>
    <w:p w14:paraId="3A882A60" w14:textId="77777777" w:rsidR="00296F94" w:rsidRPr="00C528B3" w:rsidRDefault="00296F94" w:rsidP="00FA2C25">
      <w:pPr>
        <w:widowControl w:val="0"/>
        <w:spacing w:after="0" w:line="240" w:lineRule="auto"/>
        <w:ind w:left="705"/>
        <w:jc w:val="both"/>
        <w:rPr>
          <w:rFonts w:ascii="Arial" w:hAnsi="Arial" w:cs="Arial"/>
        </w:rPr>
      </w:pPr>
    </w:p>
    <w:p w14:paraId="14CE6564"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4D146FDD" w14:textId="77777777" w:rsidR="0063217F" w:rsidRPr="00C528B3" w:rsidRDefault="0063217F" w:rsidP="0063217F">
      <w:pPr>
        <w:pStyle w:val="WW-Textosinformato"/>
        <w:widowControl w:val="0"/>
        <w:ind w:left="709"/>
        <w:rPr>
          <w:rFonts w:ascii="Arial" w:hAnsi="Arial" w:cs="Arial"/>
        </w:rPr>
      </w:pPr>
    </w:p>
    <w:p w14:paraId="24145684"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3B47C8A4" w14:textId="77777777" w:rsidR="00296F94" w:rsidRPr="00444071" w:rsidRDefault="00296F94" w:rsidP="00FA2C25">
      <w:pPr>
        <w:pStyle w:val="WW-Textosinformato"/>
        <w:widowControl w:val="0"/>
        <w:ind w:left="720"/>
        <w:jc w:val="both"/>
        <w:rPr>
          <w:rFonts w:ascii="Arial" w:hAnsi="Arial" w:cs="Arial"/>
        </w:rPr>
      </w:pPr>
    </w:p>
    <w:p w14:paraId="4BE90861" w14:textId="77777777" w:rsidR="00296F94" w:rsidRPr="00444071" w:rsidRDefault="00296F94" w:rsidP="00FA2C25">
      <w:pPr>
        <w:pStyle w:val="WW-Textosinformato"/>
        <w:widowControl w:val="0"/>
        <w:ind w:left="720"/>
        <w:jc w:val="both"/>
        <w:rPr>
          <w:rFonts w:ascii="Arial" w:hAnsi="Arial" w:cs="Arial"/>
          <w:lang w:val="es-ES_tradnl"/>
        </w:rPr>
      </w:pPr>
    </w:p>
    <w:p w14:paraId="45F3520C"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229F63EA" w14:textId="77777777" w:rsidR="00444071" w:rsidRDefault="00444071" w:rsidP="00845E16">
      <w:pPr>
        <w:pStyle w:val="Sangra3detindependiente"/>
        <w:widowControl w:val="0"/>
        <w:ind w:left="709" w:firstLine="0"/>
        <w:jc w:val="both"/>
        <w:rPr>
          <w:rFonts w:cs="Arial"/>
          <w:i w:val="0"/>
        </w:rPr>
      </w:pPr>
    </w:p>
    <w:p w14:paraId="57C8BB68"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4ACA75D9" w14:textId="77777777" w:rsidR="00444071" w:rsidRDefault="00444071" w:rsidP="00845E16">
      <w:pPr>
        <w:pStyle w:val="Sangra3detindependiente"/>
        <w:widowControl w:val="0"/>
        <w:ind w:left="709" w:firstLine="0"/>
        <w:jc w:val="both"/>
        <w:rPr>
          <w:rFonts w:cs="Arial"/>
          <w:i w:val="0"/>
        </w:rPr>
      </w:pPr>
    </w:p>
    <w:p w14:paraId="5417E357" w14:textId="77777777" w:rsidR="00444071" w:rsidRPr="000847C5" w:rsidRDefault="00444071" w:rsidP="00845E16">
      <w:pPr>
        <w:pStyle w:val="Sangra3detindependiente"/>
        <w:widowControl w:val="0"/>
        <w:ind w:left="709" w:firstLine="0"/>
        <w:jc w:val="both"/>
        <w:rPr>
          <w:rFonts w:cs="Arial"/>
          <w:i w:val="0"/>
        </w:rPr>
      </w:pPr>
    </w:p>
    <w:p w14:paraId="337974D2"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55836B90" w14:textId="77777777" w:rsidR="00F97985" w:rsidRPr="00A15D19" w:rsidRDefault="00F97985" w:rsidP="00FA2C25">
      <w:pPr>
        <w:pStyle w:val="Sangra3detindependiente"/>
        <w:widowControl w:val="0"/>
        <w:ind w:left="709" w:firstLine="0"/>
        <w:jc w:val="both"/>
        <w:rPr>
          <w:rFonts w:cs="Arial"/>
          <w:i w:val="0"/>
        </w:rPr>
      </w:pPr>
    </w:p>
    <w:p w14:paraId="2DC253E6"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13195734" w14:textId="77777777" w:rsidR="00C600C7" w:rsidRDefault="00C600C7" w:rsidP="00FB59A5">
      <w:pPr>
        <w:pStyle w:val="Sangra3detindependiente"/>
        <w:widowControl w:val="0"/>
        <w:ind w:left="709" w:firstLine="0"/>
        <w:jc w:val="both"/>
        <w:rPr>
          <w:rFonts w:cs="Arial"/>
          <w:i w:val="0"/>
        </w:rPr>
      </w:pPr>
    </w:p>
    <w:p w14:paraId="4E3325A7"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5DEBB3BF"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38679D"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6553132A"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65B8BB1" w14:textId="77777777"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10ACEF4"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46B255AF" w14:textId="77777777" w:rsidR="000F7EF4" w:rsidRPr="004E6038" w:rsidRDefault="000F7EF4" w:rsidP="00766A43">
            <w:pPr>
              <w:pStyle w:val="Prrafodelista"/>
              <w:widowControl w:val="0"/>
              <w:numPr>
                <w:ilvl w:val="0"/>
                <w:numId w:val="12"/>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428DFBE8"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5C05CB3F" w14:textId="77777777"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3F1325F3" w14:textId="77777777" w:rsidR="00C600C7" w:rsidRDefault="00C600C7" w:rsidP="00FB59A5">
      <w:pPr>
        <w:pStyle w:val="Sangra3detindependiente"/>
        <w:widowControl w:val="0"/>
        <w:ind w:left="709" w:firstLine="0"/>
        <w:jc w:val="both"/>
        <w:rPr>
          <w:rFonts w:cs="Arial"/>
          <w:i w:val="0"/>
          <w:lang w:val="es-PE"/>
        </w:rPr>
      </w:pPr>
    </w:p>
    <w:p w14:paraId="5CA3A023" w14:textId="77777777" w:rsidR="00CA1A70" w:rsidRPr="00C600C7" w:rsidRDefault="00CA1A70" w:rsidP="00FB59A5">
      <w:pPr>
        <w:pStyle w:val="Sangra3detindependiente"/>
        <w:widowControl w:val="0"/>
        <w:ind w:left="709" w:firstLine="0"/>
        <w:jc w:val="both"/>
        <w:rPr>
          <w:rFonts w:cs="Arial"/>
          <w:i w:val="0"/>
          <w:lang w:val="es-PE"/>
        </w:rPr>
      </w:pPr>
    </w:p>
    <w:p w14:paraId="0C4335C9"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973160C" w14:textId="77777777" w:rsidR="00D951DD" w:rsidRDefault="00D951DD" w:rsidP="00FA2C25">
      <w:pPr>
        <w:pStyle w:val="Sangra3detindependiente"/>
        <w:widowControl w:val="0"/>
        <w:ind w:left="709" w:firstLine="0"/>
        <w:jc w:val="both"/>
        <w:rPr>
          <w:rFonts w:cs="Arial"/>
          <w:i w:val="0"/>
        </w:rPr>
      </w:pPr>
    </w:p>
    <w:p w14:paraId="1F217C6A"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62AEAEDF" w14:textId="77777777" w:rsidR="00F97985" w:rsidRPr="00CD5328" w:rsidRDefault="00F97985" w:rsidP="00FA2C25">
      <w:pPr>
        <w:pStyle w:val="Sangra3detindependiente"/>
        <w:widowControl w:val="0"/>
        <w:ind w:left="709" w:firstLine="0"/>
        <w:jc w:val="both"/>
        <w:rPr>
          <w:rFonts w:cs="Arial"/>
          <w:i w:val="0"/>
        </w:rPr>
      </w:pPr>
    </w:p>
    <w:p w14:paraId="62777BF9" w14:textId="77777777" w:rsidR="00C628F6" w:rsidRDefault="00C628F6" w:rsidP="00FA2C25">
      <w:pPr>
        <w:pStyle w:val="Sangra3detindependiente"/>
        <w:widowControl w:val="0"/>
        <w:ind w:left="709" w:firstLine="0"/>
        <w:jc w:val="both"/>
        <w:rPr>
          <w:rFonts w:cs="Arial"/>
          <w:i w:val="0"/>
          <w:lang w:val="es-PE"/>
        </w:rPr>
      </w:pPr>
    </w:p>
    <w:p w14:paraId="1CDBECEE"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3C1D2866"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45A3A4E6"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31F9EF36"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1EC869DB"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C5AB46C"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59BFA69E"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991A924" w14:textId="77777777" w:rsidR="000D07BF" w:rsidRPr="000D07BF" w:rsidRDefault="000F7EF4" w:rsidP="00C45EEC">
            <w:pPr>
              <w:pStyle w:val="Prrafodelista"/>
              <w:widowControl w:val="0"/>
              <w:numPr>
                <w:ilvl w:val="0"/>
                <w:numId w:val="34"/>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34126E7F"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225BC41" w14:textId="77777777" w:rsidR="00627210" w:rsidRPr="00E6551B" w:rsidRDefault="000D07BF" w:rsidP="00C45EEC">
            <w:pPr>
              <w:pStyle w:val="Prrafodelista"/>
              <w:widowControl w:val="0"/>
              <w:numPr>
                <w:ilvl w:val="0"/>
                <w:numId w:val="34"/>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3CB3D358"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2867D876" w14:textId="77777777" w:rsidR="00041F69" w:rsidRPr="00C528B3" w:rsidRDefault="00041F69" w:rsidP="00041F69">
      <w:pPr>
        <w:pStyle w:val="WW-Textosinformato"/>
        <w:widowControl w:val="0"/>
        <w:ind w:left="709"/>
        <w:jc w:val="both"/>
        <w:rPr>
          <w:rFonts w:ascii="Arial" w:hAnsi="Arial" w:cs="Arial"/>
          <w:lang w:val="es-ES_tradnl"/>
        </w:rPr>
      </w:pPr>
    </w:p>
    <w:p w14:paraId="32E7F146"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071FCC12"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9E48682"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F091D5D"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1BB86775"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0C65B1EC"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7E595AFB"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46769FA"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6A8880C0"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04541B" w14:textId="77777777" w:rsidR="00810D54" w:rsidRPr="00C757C8" w:rsidRDefault="00810D54" w:rsidP="00C45EEC">
            <w:pPr>
              <w:pStyle w:val="Prrafodelista"/>
              <w:widowControl w:val="0"/>
              <w:numPr>
                <w:ilvl w:val="0"/>
                <w:numId w:val="3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21B72A3"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0209C776" w14:textId="77777777" w:rsidR="00810D54" w:rsidRPr="00C757C8" w:rsidRDefault="00810D54" w:rsidP="00C45EEC">
            <w:pPr>
              <w:pStyle w:val="Prrafodelista"/>
              <w:widowControl w:val="0"/>
              <w:numPr>
                <w:ilvl w:val="0"/>
                <w:numId w:val="3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4C35B117"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42D7942D" w14:textId="77777777" w:rsidR="00627210" w:rsidRPr="00627210" w:rsidRDefault="00810D54" w:rsidP="00C45EEC">
            <w:pPr>
              <w:pStyle w:val="Prrafodelista"/>
              <w:widowControl w:val="0"/>
              <w:numPr>
                <w:ilvl w:val="0"/>
                <w:numId w:val="37"/>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635C6480"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11C0486E" w14:textId="77777777" w:rsidR="000F620E" w:rsidRDefault="000F620E" w:rsidP="00CD5328">
      <w:pPr>
        <w:pStyle w:val="Sangra3detindependiente"/>
        <w:widowControl w:val="0"/>
        <w:tabs>
          <w:tab w:val="left" w:pos="709"/>
        </w:tabs>
        <w:ind w:left="709" w:firstLine="0"/>
        <w:jc w:val="both"/>
        <w:rPr>
          <w:rFonts w:cs="Arial"/>
          <w:i w:val="0"/>
          <w:lang w:val="es-PE"/>
        </w:rPr>
      </w:pPr>
    </w:p>
    <w:p w14:paraId="18A74F0C" w14:textId="77777777" w:rsidR="00FC4DCF" w:rsidRDefault="00FC4DCF" w:rsidP="00CD5328">
      <w:pPr>
        <w:pStyle w:val="Sangra3detindependiente"/>
        <w:widowControl w:val="0"/>
        <w:tabs>
          <w:tab w:val="left" w:pos="709"/>
        </w:tabs>
        <w:ind w:left="709" w:firstLine="0"/>
        <w:jc w:val="both"/>
        <w:rPr>
          <w:rFonts w:cs="Arial"/>
          <w:i w:val="0"/>
          <w:lang w:val="es-PE"/>
        </w:rPr>
      </w:pPr>
    </w:p>
    <w:p w14:paraId="659043D8"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6A87900E"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6DAE5A13"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54C287CF" w14:textId="77777777" w:rsidR="00EB0D79" w:rsidRDefault="00EB0D79" w:rsidP="00080F1C">
      <w:pPr>
        <w:widowControl w:val="0"/>
        <w:spacing w:after="0" w:line="240" w:lineRule="auto"/>
        <w:ind w:left="709"/>
        <w:jc w:val="both"/>
        <w:rPr>
          <w:rFonts w:ascii="Arial" w:hAnsi="Arial" w:cs="Arial"/>
          <w:sz w:val="20"/>
          <w:lang w:val="es-ES"/>
        </w:rPr>
      </w:pPr>
    </w:p>
    <w:p w14:paraId="45E0E23F"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5F5460C1"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71A708B4"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310AC19"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BB8D307"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05E87D"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6DB4CA11"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0C84A044" w14:textId="77777777" w:rsidR="00AF6E6E" w:rsidRPr="00AF6E6E" w:rsidRDefault="00AF6E6E" w:rsidP="00080F1C">
      <w:pPr>
        <w:widowControl w:val="0"/>
        <w:spacing w:after="0" w:line="240" w:lineRule="auto"/>
        <w:ind w:left="709"/>
        <w:jc w:val="both"/>
        <w:rPr>
          <w:rFonts w:ascii="Arial" w:hAnsi="Arial" w:cs="Arial"/>
          <w:sz w:val="20"/>
        </w:rPr>
      </w:pPr>
    </w:p>
    <w:p w14:paraId="570519AF"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79B72543" w14:textId="77777777" w:rsidR="00624C95" w:rsidRPr="007B0A4C" w:rsidRDefault="00624C95" w:rsidP="00A87950">
      <w:pPr>
        <w:spacing w:after="0" w:line="240" w:lineRule="auto"/>
        <w:ind w:left="720"/>
        <w:jc w:val="both"/>
        <w:rPr>
          <w:rFonts w:ascii="Arial" w:hAnsi="Arial" w:cs="Arial"/>
          <w:color w:val="auto"/>
          <w:sz w:val="20"/>
        </w:rPr>
      </w:pPr>
    </w:p>
    <w:p w14:paraId="021D819E" w14:textId="77777777" w:rsidR="005A6D97" w:rsidRDefault="005A6D97" w:rsidP="005A6D97">
      <w:pPr>
        <w:spacing w:after="0" w:line="240" w:lineRule="auto"/>
        <w:ind w:left="720"/>
        <w:jc w:val="both"/>
        <w:rPr>
          <w:rFonts w:ascii="Arial" w:hAnsi="Arial" w:cs="Arial"/>
          <w:color w:val="auto"/>
          <w:sz w:val="20"/>
        </w:rPr>
      </w:pPr>
    </w:p>
    <w:p w14:paraId="41022AB1" w14:textId="77777777" w:rsidR="005A6D97" w:rsidRDefault="005A6D97" w:rsidP="005A6D97">
      <w:pPr>
        <w:spacing w:after="0" w:line="240" w:lineRule="auto"/>
        <w:ind w:left="720"/>
        <w:jc w:val="both"/>
        <w:rPr>
          <w:rFonts w:ascii="Arial" w:hAnsi="Arial" w:cs="Arial"/>
          <w:color w:val="auto"/>
          <w:sz w:val="20"/>
        </w:rPr>
      </w:pPr>
    </w:p>
    <w:p w14:paraId="0B2CAD29" w14:textId="77777777" w:rsidR="00F97985" w:rsidRPr="009C6257" w:rsidRDefault="00F97985" w:rsidP="00766A43">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4BFBB4B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1251B55E"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63A7908B" w14:textId="77777777" w:rsidR="00A91E77" w:rsidRDefault="00A91E77" w:rsidP="00071BD8">
      <w:pPr>
        <w:spacing w:after="0" w:line="240" w:lineRule="auto"/>
        <w:ind w:left="720"/>
        <w:jc w:val="both"/>
        <w:rPr>
          <w:rFonts w:ascii="Arial" w:hAnsi="Arial" w:cs="Arial"/>
          <w:color w:val="auto"/>
          <w:sz w:val="20"/>
          <w:lang w:val="es-ES"/>
        </w:rPr>
      </w:pPr>
    </w:p>
    <w:p w14:paraId="2E610395"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5AD331DC" w14:textId="77777777" w:rsidR="009757FA" w:rsidRDefault="009757FA" w:rsidP="00071BD8">
      <w:pPr>
        <w:spacing w:after="0" w:line="240" w:lineRule="auto"/>
        <w:ind w:left="720"/>
        <w:jc w:val="both"/>
        <w:rPr>
          <w:rFonts w:ascii="Arial" w:hAnsi="Arial" w:cs="Arial"/>
          <w:color w:val="auto"/>
          <w:sz w:val="20"/>
          <w:lang w:val="es-ES"/>
        </w:rPr>
      </w:pPr>
    </w:p>
    <w:p w14:paraId="732CB0BE"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1485517A"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085E9DD1"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9370E3"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C31CD18"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91D3D"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14437D7C"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1D9603C3" w14:textId="77777777" w:rsidR="000F7EF4" w:rsidRDefault="000F7EF4" w:rsidP="00071BD8">
      <w:pPr>
        <w:spacing w:after="0" w:line="240" w:lineRule="auto"/>
        <w:ind w:left="720"/>
        <w:jc w:val="both"/>
        <w:rPr>
          <w:rFonts w:ascii="Arial" w:hAnsi="Arial" w:cs="Arial"/>
          <w:color w:val="auto"/>
          <w:sz w:val="20"/>
          <w:lang w:val="es-ES"/>
        </w:rPr>
      </w:pPr>
    </w:p>
    <w:p w14:paraId="1F1B1500" w14:textId="77777777" w:rsidR="000F7EF4" w:rsidRDefault="000F7EF4" w:rsidP="00071BD8">
      <w:pPr>
        <w:spacing w:after="0" w:line="240" w:lineRule="auto"/>
        <w:ind w:left="720"/>
        <w:jc w:val="both"/>
        <w:rPr>
          <w:rFonts w:ascii="Arial" w:hAnsi="Arial" w:cs="Arial"/>
          <w:color w:val="auto"/>
          <w:sz w:val="20"/>
          <w:lang w:val="es-ES"/>
        </w:rPr>
      </w:pPr>
    </w:p>
    <w:p w14:paraId="6D016D93" w14:textId="77777777" w:rsidR="008D26EA" w:rsidRPr="00B70080" w:rsidRDefault="008D26EA" w:rsidP="00766A43">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6AD592AA" w14:textId="77777777" w:rsidR="008D26EA" w:rsidRDefault="008D26EA" w:rsidP="008D26EA">
      <w:pPr>
        <w:spacing w:after="0" w:line="240" w:lineRule="auto"/>
        <w:ind w:left="720"/>
        <w:jc w:val="both"/>
        <w:rPr>
          <w:rFonts w:ascii="Arial" w:hAnsi="Arial" w:cs="Arial"/>
          <w:sz w:val="20"/>
        </w:rPr>
      </w:pPr>
    </w:p>
    <w:p w14:paraId="1E68841D"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2AA105DB" w14:textId="77777777" w:rsidR="000F257A" w:rsidRDefault="000F257A" w:rsidP="009B52AD">
      <w:pPr>
        <w:pStyle w:val="WW-Textosinformato"/>
        <w:widowControl w:val="0"/>
        <w:ind w:left="709"/>
        <w:jc w:val="both"/>
        <w:rPr>
          <w:rFonts w:ascii="Arial" w:eastAsia="Batang" w:hAnsi="Arial" w:cs="Arial"/>
          <w:lang w:eastAsia="es-PE"/>
        </w:rPr>
      </w:pPr>
    </w:p>
    <w:p w14:paraId="7E6A7AAC" w14:textId="77777777" w:rsidR="00310317" w:rsidRPr="005C1394" w:rsidRDefault="00310317" w:rsidP="009B52AD">
      <w:pPr>
        <w:pStyle w:val="WW-Textosinformato"/>
        <w:widowControl w:val="0"/>
        <w:ind w:left="709"/>
        <w:jc w:val="both"/>
        <w:rPr>
          <w:rFonts w:ascii="Arial" w:eastAsia="Batang" w:hAnsi="Arial" w:cs="Arial"/>
          <w:lang w:eastAsia="es-PE"/>
        </w:rPr>
      </w:pPr>
    </w:p>
    <w:p w14:paraId="55F109B3" w14:textId="77777777" w:rsidR="00B70080" w:rsidRPr="006927AD" w:rsidRDefault="00183D5C" w:rsidP="00766A43">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B0E038D" w14:textId="77777777" w:rsidR="00B70080" w:rsidRDefault="00B70080" w:rsidP="00B70080">
      <w:pPr>
        <w:pStyle w:val="WW-Textosinformato"/>
        <w:widowControl w:val="0"/>
        <w:ind w:left="709"/>
        <w:jc w:val="both"/>
        <w:rPr>
          <w:rFonts w:ascii="Arial" w:eastAsia="Batang" w:hAnsi="Arial" w:cs="Arial"/>
          <w:color w:val="000000"/>
          <w:lang w:eastAsia="es-PE"/>
        </w:rPr>
      </w:pPr>
    </w:p>
    <w:p w14:paraId="03AB04CE"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52E3F860" w14:textId="77777777" w:rsidR="00F2389D" w:rsidRDefault="00F2389D" w:rsidP="007E0879">
      <w:pPr>
        <w:pStyle w:val="Textosinformato"/>
        <w:ind w:left="709"/>
        <w:jc w:val="both"/>
        <w:rPr>
          <w:rFonts w:ascii="Arial" w:eastAsia="Batang" w:hAnsi="Arial" w:cs="Arial"/>
          <w:color w:val="000000"/>
          <w:lang w:val="es-PE" w:eastAsia="es-PE"/>
        </w:rPr>
      </w:pPr>
    </w:p>
    <w:p w14:paraId="0EBC54CB"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6A0DA205" w14:textId="77777777" w:rsidR="000F257A" w:rsidRDefault="000F257A" w:rsidP="007E0879">
      <w:pPr>
        <w:pStyle w:val="Textosinformato"/>
        <w:ind w:left="709"/>
        <w:jc w:val="both"/>
        <w:rPr>
          <w:rFonts w:ascii="Arial" w:eastAsia="Batang" w:hAnsi="Arial" w:cs="Arial"/>
          <w:color w:val="000000"/>
          <w:lang w:val="es-PE" w:eastAsia="es-PE"/>
        </w:rPr>
      </w:pPr>
    </w:p>
    <w:p w14:paraId="280D9573"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2C2B2B61" w14:textId="77777777" w:rsidR="005A6D97" w:rsidRDefault="005A6D97" w:rsidP="007E0879">
      <w:pPr>
        <w:pStyle w:val="Textosinformato"/>
        <w:ind w:left="709"/>
        <w:jc w:val="both"/>
        <w:rPr>
          <w:rFonts w:ascii="Arial" w:eastAsia="Batang" w:hAnsi="Arial" w:cs="Arial"/>
          <w:color w:val="000000"/>
          <w:lang w:val="es-PE" w:eastAsia="es-PE"/>
        </w:rPr>
      </w:pPr>
    </w:p>
    <w:p w14:paraId="0F2BF079" w14:textId="77777777" w:rsidR="005A6D97" w:rsidRDefault="005A6D97" w:rsidP="007E0879">
      <w:pPr>
        <w:pStyle w:val="Textosinformato"/>
        <w:ind w:left="709"/>
        <w:jc w:val="both"/>
        <w:rPr>
          <w:rFonts w:ascii="Arial" w:eastAsia="Batang" w:hAnsi="Arial" w:cs="Arial"/>
          <w:color w:val="000000"/>
          <w:lang w:val="es-PE" w:eastAsia="es-PE"/>
        </w:rPr>
      </w:pPr>
    </w:p>
    <w:p w14:paraId="23B50955" w14:textId="77777777" w:rsidR="007B06F6" w:rsidRDefault="007B06F6" w:rsidP="00FC4DC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7333BE45" w14:textId="77777777" w:rsidR="007B06F6" w:rsidRDefault="007B06F6" w:rsidP="007B06F6">
      <w:pPr>
        <w:pStyle w:val="WW-Textosinformato"/>
        <w:widowControl w:val="0"/>
        <w:ind w:left="709"/>
        <w:jc w:val="both"/>
        <w:rPr>
          <w:rFonts w:ascii="Arial" w:hAnsi="Arial" w:cs="Arial"/>
        </w:rPr>
      </w:pPr>
    </w:p>
    <w:p w14:paraId="23174658"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4EF25963" w14:textId="77777777" w:rsidR="007B06F6" w:rsidRDefault="007B06F6" w:rsidP="007B06F6">
      <w:pPr>
        <w:pStyle w:val="WW-Textosinformato"/>
        <w:widowControl w:val="0"/>
        <w:ind w:left="709"/>
        <w:jc w:val="both"/>
        <w:rPr>
          <w:rFonts w:ascii="Arial" w:hAnsi="Arial" w:cs="Arial"/>
        </w:rPr>
      </w:pPr>
    </w:p>
    <w:p w14:paraId="425C0661"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5F6D81CA" w14:textId="77777777" w:rsidR="007B5F3A" w:rsidRDefault="007B5F3A" w:rsidP="007B06F6">
      <w:pPr>
        <w:pStyle w:val="WW-Textosinformato"/>
        <w:widowControl w:val="0"/>
        <w:ind w:left="709"/>
        <w:jc w:val="both"/>
        <w:rPr>
          <w:rFonts w:ascii="Arial" w:hAnsi="Arial" w:cs="Arial"/>
        </w:rPr>
      </w:pPr>
    </w:p>
    <w:p w14:paraId="07191853" w14:textId="4827451B" w:rsidR="00CC34E8" w:rsidRDefault="00CC34E8" w:rsidP="007B06F6">
      <w:pPr>
        <w:pStyle w:val="WW-Textosinformato"/>
        <w:widowControl w:val="0"/>
        <w:ind w:left="709"/>
        <w:jc w:val="both"/>
        <w:rPr>
          <w:rFonts w:ascii="Arial" w:hAnsi="Arial" w:cs="Arial"/>
        </w:rPr>
      </w:pPr>
    </w:p>
    <w:p w14:paraId="2592E976" w14:textId="101326BE" w:rsidR="0055732E" w:rsidRDefault="0055732E" w:rsidP="007B06F6">
      <w:pPr>
        <w:pStyle w:val="WW-Textosinformato"/>
        <w:widowControl w:val="0"/>
        <w:ind w:left="709"/>
        <w:jc w:val="both"/>
        <w:rPr>
          <w:rFonts w:ascii="Arial" w:hAnsi="Arial" w:cs="Arial"/>
        </w:rPr>
      </w:pPr>
    </w:p>
    <w:p w14:paraId="49C1F674" w14:textId="77777777" w:rsidR="0055732E" w:rsidRDefault="0055732E" w:rsidP="007B06F6">
      <w:pPr>
        <w:pStyle w:val="WW-Textosinformato"/>
        <w:widowControl w:val="0"/>
        <w:ind w:left="709"/>
        <w:jc w:val="both"/>
        <w:rPr>
          <w:rFonts w:ascii="Arial" w:hAnsi="Arial" w:cs="Arial"/>
        </w:rPr>
      </w:pPr>
    </w:p>
    <w:p w14:paraId="68C6D7E1" w14:textId="77777777"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2F54C7A1"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627B2CC0"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2A70A39C" w14:textId="77777777" w:rsidR="0063217F" w:rsidRPr="0083079E" w:rsidRDefault="0063217F" w:rsidP="0063217F">
      <w:pPr>
        <w:spacing w:after="0" w:line="240" w:lineRule="auto"/>
        <w:ind w:left="709"/>
        <w:jc w:val="both"/>
        <w:rPr>
          <w:rFonts w:ascii="Arial" w:hAnsi="Arial" w:cs="Arial"/>
          <w:sz w:val="20"/>
        </w:rPr>
      </w:pPr>
    </w:p>
    <w:p w14:paraId="3E4153B1" w14:textId="77777777" w:rsidR="009A4F1E" w:rsidRPr="009A4F1E" w:rsidRDefault="009A4F1E" w:rsidP="009C5FCF">
      <w:pPr>
        <w:spacing w:after="0" w:line="240" w:lineRule="auto"/>
        <w:ind w:left="720"/>
        <w:jc w:val="both"/>
        <w:rPr>
          <w:rFonts w:ascii="Arial" w:hAnsi="Arial" w:cs="Arial"/>
          <w:color w:val="auto"/>
          <w:sz w:val="20"/>
          <w:lang w:val="es-ES"/>
        </w:rPr>
      </w:pPr>
    </w:p>
    <w:p w14:paraId="6B3473BB" w14:textId="77777777"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5648C33F"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40771A8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3441BAA9" w14:textId="77777777" w:rsidR="000B7661" w:rsidRPr="004B0E6E" w:rsidRDefault="000B7661" w:rsidP="004B0E6E">
      <w:pPr>
        <w:spacing w:after="0" w:line="240" w:lineRule="auto"/>
        <w:ind w:left="720"/>
        <w:jc w:val="both"/>
        <w:rPr>
          <w:rFonts w:ascii="Arial" w:hAnsi="Arial" w:cs="Arial"/>
          <w:sz w:val="20"/>
          <w:lang w:val="es-ES"/>
        </w:rPr>
      </w:pPr>
    </w:p>
    <w:p w14:paraId="58A2A46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728A20C4" w14:textId="77777777" w:rsidR="000B7661" w:rsidRPr="004B0E6E" w:rsidRDefault="000B7661" w:rsidP="004B0E6E">
      <w:pPr>
        <w:spacing w:after="0" w:line="240" w:lineRule="auto"/>
        <w:ind w:left="720"/>
        <w:jc w:val="both"/>
        <w:rPr>
          <w:rFonts w:ascii="Arial" w:hAnsi="Arial" w:cs="Arial"/>
          <w:sz w:val="20"/>
          <w:lang w:val="es-ES"/>
        </w:rPr>
      </w:pPr>
    </w:p>
    <w:p w14:paraId="3817EA20"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087DAF43"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5683E8EF"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8B94474"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2102663A"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8C0E04"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74189071" w14:textId="77777777" w:rsidR="000F257A" w:rsidRPr="00CD5328" w:rsidRDefault="000F257A" w:rsidP="00CD5328">
      <w:pPr>
        <w:widowControl w:val="0"/>
        <w:spacing w:after="0" w:line="240" w:lineRule="auto"/>
        <w:ind w:left="708"/>
        <w:jc w:val="both"/>
        <w:rPr>
          <w:rFonts w:ascii="Arial" w:hAnsi="Arial" w:cs="Arial"/>
        </w:rPr>
      </w:pPr>
    </w:p>
    <w:p w14:paraId="6D6A22EE"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489D1E" w14:textId="77777777" w:rsidTr="009A7ECC">
        <w:tc>
          <w:tcPr>
            <w:tcW w:w="8813" w:type="dxa"/>
          </w:tcPr>
          <w:p w14:paraId="1BCAE33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17CB92F"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38D91CFC"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7C39D260" w14:textId="77777777" w:rsidR="00F97985" w:rsidRPr="00CD5328" w:rsidRDefault="00F97985" w:rsidP="00CD5328">
            <w:pPr>
              <w:widowControl w:val="0"/>
              <w:spacing w:after="0" w:line="240" w:lineRule="auto"/>
              <w:jc w:val="center"/>
              <w:rPr>
                <w:rFonts w:ascii="Arial" w:hAnsi="Arial" w:cs="Arial"/>
                <w:sz w:val="6"/>
              </w:rPr>
            </w:pPr>
          </w:p>
        </w:tc>
      </w:tr>
    </w:tbl>
    <w:p w14:paraId="69C065A2" w14:textId="77777777" w:rsidR="00F97985" w:rsidRDefault="00F97985" w:rsidP="002A7301">
      <w:pPr>
        <w:pStyle w:val="Prrafodelista"/>
        <w:widowControl w:val="0"/>
        <w:spacing w:after="0" w:line="240" w:lineRule="auto"/>
        <w:ind w:left="84"/>
        <w:jc w:val="both"/>
        <w:rPr>
          <w:rFonts w:ascii="Arial" w:hAnsi="Arial" w:cs="Arial"/>
        </w:rPr>
      </w:pPr>
    </w:p>
    <w:p w14:paraId="1507DA9C" w14:textId="77777777" w:rsidR="002A7301" w:rsidRDefault="002A7301" w:rsidP="002A7301">
      <w:pPr>
        <w:pStyle w:val="Prrafodelista"/>
        <w:widowControl w:val="0"/>
        <w:spacing w:after="0" w:line="240" w:lineRule="auto"/>
        <w:ind w:left="84"/>
        <w:jc w:val="both"/>
        <w:rPr>
          <w:rFonts w:ascii="Arial" w:hAnsi="Arial" w:cs="Arial"/>
        </w:rPr>
      </w:pPr>
    </w:p>
    <w:p w14:paraId="695A5595" w14:textId="77777777" w:rsidR="002A7301" w:rsidRPr="00CD5328" w:rsidRDefault="002A7301" w:rsidP="002A7301">
      <w:pPr>
        <w:pStyle w:val="Prrafodelista"/>
        <w:widowControl w:val="0"/>
        <w:spacing w:after="0" w:line="240" w:lineRule="auto"/>
        <w:ind w:left="84"/>
        <w:jc w:val="both"/>
        <w:rPr>
          <w:rFonts w:ascii="Arial" w:hAnsi="Arial" w:cs="Arial"/>
        </w:rPr>
      </w:pPr>
    </w:p>
    <w:p w14:paraId="499216D6" w14:textId="77777777" w:rsidR="00F97985" w:rsidRPr="00CD5328" w:rsidRDefault="00F97985" w:rsidP="00766A43">
      <w:pPr>
        <w:pStyle w:val="Prrafodelista"/>
        <w:widowControl w:val="0"/>
        <w:numPr>
          <w:ilvl w:val="0"/>
          <w:numId w:val="13"/>
        </w:numPr>
        <w:spacing w:after="0" w:line="240" w:lineRule="auto"/>
        <w:ind w:left="96"/>
        <w:jc w:val="both"/>
        <w:rPr>
          <w:rFonts w:ascii="Arial" w:hAnsi="Arial" w:cs="Arial"/>
          <w:vanish/>
          <w:sz w:val="20"/>
        </w:rPr>
      </w:pPr>
    </w:p>
    <w:p w14:paraId="0482E431" w14:textId="77777777"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2C78D41D"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26E2BBC"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790A4E9"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131361C7"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699ACEAE"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72F7DCAC"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29D9AF2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1F21C1B1"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6D105833"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586C761E"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147F82"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0ACDB283"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3FC3936" w14:textId="77777777" w:rsidR="00494B49" w:rsidRPr="00991E31" w:rsidRDefault="00494B49" w:rsidP="00C45EEC">
            <w:pPr>
              <w:pStyle w:val="Prrafodelista"/>
              <w:numPr>
                <w:ilvl w:val="0"/>
                <w:numId w:val="33"/>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0E2B9E11"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3A5BB6A9"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6B7B4BFB"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741ECD2C" w14:textId="77777777" w:rsidR="00311902" w:rsidRPr="00311902" w:rsidRDefault="00311902" w:rsidP="00C45EEC">
            <w:pPr>
              <w:pStyle w:val="Prrafodelista"/>
              <w:numPr>
                <w:ilvl w:val="0"/>
                <w:numId w:val="33"/>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5CB20DE3"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35CBB5E0" w14:textId="77777777" w:rsidR="00494B49" w:rsidRPr="005175B9" w:rsidRDefault="00494B49" w:rsidP="00C45EEC">
            <w:pPr>
              <w:pStyle w:val="Prrafodelista"/>
              <w:numPr>
                <w:ilvl w:val="0"/>
                <w:numId w:val="33"/>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630D283E"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1045F2DB"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68275ED" w14:textId="77777777"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35F2F20B"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443C6DE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D50416E"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6AEAF9FE"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538567BA"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3FE93E7C"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097238C" w14:textId="77777777" w:rsidTr="009A7ECC">
        <w:tc>
          <w:tcPr>
            <w:tcW w:w="8813" w:type="dxa"/>
          </w:tcPr>
          <w:p w14:paraId="720EF4C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2D29A4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2475004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3798EBB4" w14:textId="77777777" w:rsidR="00F97985" w:rsidRPr="00CD5328" w:rsidRDefault="00F97985" w:rsidP="00CD5328">
            <w:pPr>
              <w:widowControl w:val="0"/>
              <w:spacing w:after="0" w:line="240" w:lineRule="auto"/>
              <w:jc w:val="center"/>
              <w:rPr>
                <w:rFonts w:ascii="Arial" w:hAnsi="Arial" w:cs="Arial"/>
                <w:sz w:val="6"/>
              </w:rPr>
            </w:pPr>
          </w:p>
        </w:tc>
      </w:tr>
    </w:tbl>
    <w:p w14:paraId="413B6C74" w14:textId="77777777" w:rsidR="008B513C" w:rsidRDefault="008B513C" w:rsidP="00CD5328">
      <w:pPr>
        <w:widowControl w:val="0"/>
        <w:spacing w:after="0" w:line="240" w:lineRule="auto"/>
        <w:ind w:left="96"/>
        <w:jc w:val="both"/>
        <w:rPr>
          <w:rFonts w:ascii="Arial" w:hAnsi="Arial" w:cs="Arial"/>
        </w:rPr>
      </w:pPr>
    </w:p>
    <w:p w14:paraId="1FBC79A2" w14:textId="77777777" w:rsidR="005A2372" w:rsidRPr="00057672" w:rsidRDefault="005A2372" w:rsidP="00CD5328">
      <w:pPr>
        <w:widowControl w:val="0"/>
        <w:spacing w:after="0" w:line="240" w:lineRule="auto"/>
        <w:ind w:left="96"/>
        <w:jc w:val="both"/>
        <w:rPr>
          <w:rFonts w:ascii="Arial" w:hAnsi="Arial" w:cs="Arial"/>
        </w:rPr>
      </w:pPr>
    </w:p>
    <w:p w14:paraId="1C92F27A" w14:textId="77777777"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14:paraId="4C6CF5C1" w14:textId="77777777"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14:paraId="0B1CD93D" w14:textId="77777777" w:rsidR="00F97985" w:rsidRPr="00CD5328" w:rsidRDefault="003D5A05" w:rsidP="00766A43">
      <w:pPr>
        <w:pStyle w:val="Prrafodelista"/>
        <w:widowControl w:val="0"/>
        <w:numPr>
          <w:ilvl w:val="1"/>
          <w:numId w:val="9"/>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6CC6B0C1" w14:textId="77777777" w:rsidR="00F97985" w:rsidRPr="00CD5328" w:rsidRDefault="00F97985" w:rsidP="00CD5328">
      <w:pPr>
        <w:widowControl w:val="0"/>
        <w:spacing w:after="0" w:line="240" w:lineRule="auto"/>
        <w:ind w:left="445"/>
        <w:jc w:val="both"/>
        <w:rPr>
          <w:rFonts w:ascii="Arial" w:hAnsi="Arial" w:cs="Arial"/>
        </w:rPr>
      </w:pPr>
    </w:p>
    <w:p w14:paraId="1D77D3C7"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19042FEB"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50AF0DCE"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66B183F5" w14:textId="77777777"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43202BF7"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44437407"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6AC70D74"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712B0369"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15BFDF8"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0D4CFEAD"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A2EB7C7"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5DD2DADC" w14:textId="77777777" w:rsidR="00B725CE" w:rsidRDefault="00B725CE" w:rsidP="00B80FA2">
      <w:pPr>
        <w:spacing w:after="0" w:line="240" w:lineRule="auto"/>
        <w:ind w:left="426"/>
        <w:jc w:val="both"/>
        <w:rPr>
          <w:rFonts w:ascii="Arial" w:hAnsi="Arial" w:cs="Arial"/>
          <w:color w:val="auto"/>
          <w:sz w:val="20"/>
          <w:lang w:val="es-ES"/>
        </w:rPr>
      </w:pPr>
    </w:p>
    <w:p w14:paraId="7D23039C" w14:textId="77777777" w:rsidR="00B80FA2" w:rsidRDefault="00B80FA2" w:rsidP="00B80FA2">
      <w:pPr>
        <w:spacing w:after="0" w:line="240" w:lineRule="auto"/>
        <w:ind w:left="426"/>
        <w:jc w:val="both"/>
        <w:rPr>
          <w:rFonts w:ascii="Arial" w:hAnsi="Arial" w:cs="Arial"/>
          <w:color w:val="auto"/>
          <w:sz w:val="20"/>
          <w:lang w:val="es-ES"/>
        </w:rPr>
      </w:pPr>
    </w:p>
    <w:p w14:paraId="434E61C5"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3109A433" w14:textId="77777777" w:rsidR="004A2707" w:rsidRDefault="004A2707" w:rsidP="00031A30">
      <w:pPr>
        <w:spacing w:after="0" w:line="240" w:lineRule="auto"/>
        <w:ind w:left="426"/>
        <w:jc w:val="both"/>
        <w:rPr>
          <w:rFonts w:ascii="Arial" w:hAnsi="Arial" w:cs="Arial"/>
          <w:color w:val="auto"/>
          <w:sz w:val="20"/>
          <w:lang w:val="es-ES"/>
        </w:rPr>
      </w:pPr>
    </w:p>
    <w:p w14:paraId="59ED0600" w14:textId="77777777" w:rsidR="004A2707" w:rsidRPr="0000241B" w:rsidRDefault="004A2707" w:rsidP="00031A30">
      <w:pPr>
        <w:spacing w:after="0" w:line="240" w:lineRule="auto"/>
        <w:ind w:left="426"/>
        <w:jc w:val="both"/>
        <w:rPr>
          <w:rFonts w:ascii="Arial" w:hAnsi="Arial" w:cs="Arial"/>
          <w:color w:val="auto"/>
          <w:sz w:val="20"/>
          <w:lang w:val="es-ES"/>
        </w:rPr>
      </w:pPr>
    </w:p>
    <w:p w14:paraId="750C2728" w14:textId="77777777" w:rsidR="004144BB" w:rsidRDefault="00422A7B" w:rsidP="00766A43">
      <w:pPr>
        <w:pStyle w:val="Prrafodelista"/>
        <w:widowControl w:val="0"/>
        <w:numPr>
          <w:ilvl w:val="1"/>
          <w:numId w:val="9"/>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14:paraId="6E471EB7" w14:textId="77777777" w:rsidR="004A2707" w:rsidRDefault="004A2707" w:rsidP="008B0468">
      <w:pPr>
        <w:pStyle w:val="Prrafodelista"/>
        <w:widowControl w:val="0"/>
        <w:spacing w:after="0" w:line="240" w:lineRule="auto"/>
        <w:ind w:left="445"/>
        <w:jc w:val="both"/>
        <w:rPr>
          <w:rFonts w:ascii="Arial" w:hAnsi="Arial" w:cs="Arial"/>
          <w:sz w:val="20"/>
        </w:rPr>
      </w:pPr>
    </w:p>
    <w:p w14:paraId="397255FB"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72594FA1" w14:textId="77777777" w:rsidR="004A2707" w:rsidRDefault="004A2707" w:rsidP="008B0468">
      <w:pPr>
        <w:pStyle w:val="Prrafodelista"/>
        <w:widowControl w:val="0"/>
        <w:spacing w:after="0" w:line="240" w:lineRule="auto"/>
        <w:ind w:left="445"/>
        <w:jc w:val="both"/>
        <w:rPr>
          <w:rFonts w:ascii="Arial" w:hAnsi="Arial" w:cs="Arial"/>
          <w:sz w:val="20"/>
        </w:rPr>
      </w:pPr>
    </w:p>
    <w:p w14:paraId="6750BE55"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1FA2C3FC" w14:textId="77777777" w:rsidR="004144BB" w:rsidRPr="00CD5328" w:rsidRDefault="004144BB"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2454CC0" w14:textId="77777777" w:rsidR="004A2707" w:rsidRDefault="004A2707" w:rsidP="00903FE7">
      <w:pPr>
        <w:spacing w:after="0" w:line="240" w:lineRule="auto"/>
        <w:ind w:left="1134"/>
        <w:jc w:val="both"/>
        <w:rPr>
          <w:rFonts w:ascii="Arial" w:hAnsi="Arial" w:cs="Arial"/>
          <w:sz w:val="20"/>
        </w:rPr>
      </w:pPr>
    </w:p>
    <w:p w14:paraId="779E300C"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0AA63572"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14:paraId="005F1E54" w14:textId="77777777"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55D1E46" w14:textId="77777777"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18B9C436" w14:textId="77777777"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C1B2726" w14:textId="77777777"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29A90098" w14:textId="77777777" w:rsidR="001F142C" w:rsidRDefault="001F142C" w:rsidP="00CD5328">
      <w:pPr>
        <w:pStyle w:val="Prrafodelista"/>
        <w:widowControl w:val="0"/>
        <w:spacing w:after="0" w:line="240" w:lineRule="auto"/>
        <w:ind w:left="1701"/>
        <w:jc w:val="both"/>
        <w:rPr>
          <w:rFonts w:ascii="Arial" w:hAnsi="Arial" w:cs="Arial"/>
          <w:sz w:val="20"/>
        </w:rPr>
      </w:pPr>
    </w:p>
    <w:p w14:paraId="53888ACE" w14:textId="31189928" w:rsidR="00AF4088" w:rsidRDefault="00AF4088" w:rsidP="00CD5328">
      <w:pPr>
        <w:pStyle w:val="Prrafodelista"/>
        <w:widowControl w:val="0"/>
        <w:spacing w:after="0" w:line="240" w:lineRule="auto"/>
        <w:ind w:left="1701"/>
        <w:jc w:val="both"/>
        <w:rPr>
          <w:rFonts w:ascii="Arial" w:hAnsi="Arial" w:cs="Arial"/>
          <w:sz w:val="20"/>
        </w:rPr>
      </w:pPr>
    </w:p>
    <w:p w14:paraId="17B86548" w14:textId="18123527" w:rsidR="0055732E" w:rsidRDefault="0055732E" w:rsidP="00CD5328">
      <w:pPr>
        <w:pStyle w:val="Prrafodelista"/>
        <w:widowControl w:val="0"/>
        <w:spacing w:after="0" w:line="240" w:lineRule="auto"/>
        <w:ind w:left="1701"/>
        <w:jc w:val="both"/>
        <w:rPr>
          <w:rFonts w:ascii="Arial" w:hAnsi="Arial" w:cs="Arial"/>
          <w:sz w:val="20"/>
        </w:rPr>
      </w:pPr>
    </w:p>
    <w:p w14:paraId="0D8DE347" w14:textId="1754C08F" w:rsidR="0055732E" w:rsidRDefault="0055732E" w:rsidP="00CD5328">
      <w:pPr>
        <w:pStyle w:val="Prrafodelista"/>
        <w:widowControl w:val="0"/>
        <w:spacing w:after="0" w:line="240" w:lineRule="auto"/>
        <w:ind w:left="1701"/>
        <w:jc w:val="both"/>
        <w:rPr>
          <w:rFonts w:ascii="Arial" w:hAnsi="Arial" w:cs="Arial"/>
          <w:sz w:val="20"/>
        </w:rPr>
      </w:pPr>
    </w:p>
    <w:p w14:paraId="296BF668" w14:textId="2DD8C00F" w:rsidR="0055732E" w:rsidRDefault="0055732E" w:rsidP="00CD5328">
      <w:pPr>
        <w:pStyle w:val="Prrafodelista"/>
        <w:widowControl w:val="0"/>
        <w:spacing w:after="0" w:line="240" w:lineRule="auto"/>
        <w:ind w:left="1701"/>
        <w:jc w:val="both"/>
        <w:rPr>
          <w:rFonts w:ascii="Arial" w:hAnsi="Arial" w:cs="Arial"/>
          <w:sz w:val="20"/>
        </w:rPr>
      </w:pPr>
    </w:p>
    <w:p w14:paraId="6F4CD5D7" w14:textId="77777777" w:rsidR="0055732E" w:rsidRPr="00CD5328" w:rsidRDefault="0055732E" w:rsidP="00CD5328">
      <w:pPr>
        <w:pStyle w:val="Prrafodelista"/>
        <w:widowControl w:val="0"/>
        <w:spacing w:after="0" w:line="240" w:lineRule="auto"/>
        <w:ind w:left="1701"/>
        <w:jc w:val="both"/>
        <w:rPr>
          <w:rFonts w:ascii="Arial" w:hAnsi="Arial" w:cs="Arial"/>
          <w:sz w:val="20"/>
        </w:rPr>
      </w:pPr>
    </w:p>
    <w:p w14:paraId="3841D488" w14:textId="77777777" w:rsidR="008D408F" w:rsidRPr="00CD5328" w:rsidRDefault="008D408F"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0833B20"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55800CAC"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2C72F85B"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2CBF04D7"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1AE74A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A4D1CE7"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729667A" w14:textId="77777777"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14:paraId="0B5AA7CF" w14:textId="77777777" w:rsidR="00AF4088" w:rsidRDefault="00AF4088" w:rsidP="00AF277B">
      <w:pPr>
        <w:pStyle w:val="Prrafodelista"/>
        <w:widowControl w:val="0"/>
        <w:spacing w:after="0" w:line="240" w:lineRule="auto"/>
        <w:ind w:left="1134"/>
        <w:jc w:val="both"/>
        <w:rPr>
          <w:rFonts w:ascii="Arial" w:hAnsi="Arial" w:cs="Arial"/>
          <w:sz w:val="20"/>
        </w:rPr>
      </w:pPr>
    </w:p>
    <w:p w14:paraId="2FE4542B" w14:textId="77777777" w:rsidR="00A24BD0" w:rsidRDefault="00A24BD0" w:rsidP="00AF277B">
      <w:pPr>
        <w:pStyle w:val="Prrafodelista"/>
        <w:widowControl w:val="0"/>
        <w:spacing w:after="0" w:line="240" w:lineRule="auto"/>
        <w:ind w:left="1134"/>
        <w:jc w:val="both"/>
        <w:rPr>
          <w:rFonts w:ascii="Arial" w:hAnsi="Arial" w:cs="Arial"/>
          <w:sz w:val="20"/>
        </w:rPr>
      </w:pPr>
    </w:p>
    <w:p w14:paraId="657DB04A" w14:textId="77777777" w:rsidR="008B0468" w:rsidRDefault="008B0468" w:rsidP="00766A43">
      <w:pPr>
        <w:pStyle w:val="Prrafodelista"/>
        <w:widowControl w:val="0"/>
        <w:numPr>
          <w:ilvl w:val="2"/>
          <w:numId w:val="9"/>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1E0E957" w14:textId="77777777" w:rsidR="000E55E6" w:rsidRDefault="000E55E6" w:rsidP="000E55E6">
      <w:pPr>
        <w:pStyle w:val="Prrafodelista"/>
        <w:widowControl w:val="0"/>
        <w:spacing w:after="0" w:line="240" w:lineRule="auto"/>
        <w:ind w:left="1134"/>
        <w:jc w:val="both"/>
        <w:rPr>
          <w:rFonts w:ascii="Arial" w:hAnsi="Arial" w:cs="Arial"/>
          <w:b/>
          <w:sz w:val="20"/>
        </w:rPr>
      </w:pPr>
    </w:p>
    <w:p w14:paraId="4C647C02"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45F6248E" w14:textId="77777777" w:rsidR="0077501D" w:rsidRDefault="0077501D" w:rsidP="000E55E6">
      <w:pPr>
        <w:pStyle w:val="Prrafodelista"/>
        <w:widowControl w:val="0"/>
        <w:spacing w:after="0" w:line="240" w:lineRule="auto"/>
        <w:ind w:left="1134"/>
        <w:jc w:val="both"/>
        <w:rPr>
          <w:rFonts w:ascii="Arial" w:hAnsi="Arial" w:cs="Arial"/>
          <w:sz w:val="20"/>
        </w:rPr>
      </w:pPr>
    </w:p>
    <w:p w14:paraId="0EE52E89" w14:textId="77777777" w:rsidR="0077501D" w:rsidRDefault="0077501D" w:rsidP="000E55E6">
      <w:pPr>
        <w:pStyle w:val="Prrafodelista"/>
        <w:widowControl w:val="0"/>
        <w:spacing w:after="0" w:line="240" w:lineRule="auto"/>
        <w:ind w:left="1134"/>
        <w:jc w:val="both"/>
        <w:rPr>
          <w:rFonts w:ascii="Arial" w:hAnsi="Arial" w:cs="Arial"/>
          <w:sz w:val="20"/>
        </w:rPr>
      </w:pPr>
    </w:p>
    <w:p w14:paraId="0936F42C" w14:textId="77777777" w:rsidR="004144BB" w:rsidRPr="00C238A3" w:rsidRDefault="004144BB" w:rsidP="00766A43">
      <w:pPr>
        <w:pStyle w:val="Prrafodelista"/>
        <w:widowControl w:val="0"/>
        <w:numPr>
          <w:ilvl w:val="1"/>
          <w:numId w:val="9"/>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1C41EA84"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27CE9C14"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C4661BD"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3DC9C1AE"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73206B85"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35CAA072"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00180D80"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397A110E"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1AED0CD2"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25441CD7"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1199C0"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4E3D7518"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1131F8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5AD3318" w14:textId="77777777" w:rsidR="005050F1" w:rsidRPr="00691B79" w:rsidRDefault="005050F1" w:rsidP="00474546">
            <w:pPr>
              <w:spacing w:after="0" w:line="240" w:lineRule="auto"/>
              <w:jc w:val="both"/>
              <w:rPr>
                <w:rFonts w:ascii="Arial" w:hAnsi="Arial" w:cs="Arial"/>
                <w:b w:val="0"/>
                <w:i/>
                <w:color w:val="FF0000"/>
                <w:sz w:val="20"/>
                <w:lang w:val="es-ES"/>
              </w:rPr>
            </w:pPr>
          </w:p>
          <w:p w14:paraId="308DEA4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4F614F01" w14:textId="77777777" w:rsidR="005050F1" w:rsidRPr="00691B79" w:rsidRDefault="005050F1" w:rsidP="00474546">
            <w:pPr>
              <w:spacing w:after="0" w:line="240" w:lineRule="auto"/>
              <w:jc w:val="both"/>
              <w:rPr>
                <w:rFonts w:ascii="Arial" w:hAnsi="Arial" w:cs="Arial"/>
                <w:b w:val="0"/>
                <w:i/>
                <w:color w:val="FF0000"/>
                <w:sz w:val="20"/>
                <w:lang w:val="es-ES"/>
              </w:rPr>
            </w:pPr>
          </w:p>
          <w:p w14:paraId="6320AF74"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77F7EA07" w14:textId="77777777" w:rsidR="005050F1" w:rsidRPr="00691B79" w:rsidRDefault="005050F1" w:rsidP="00474546">
            <w:pPr>
              <w:spacing w:after="0" w:line="240" w:lineRule="auto"/>
              <w:jc w:val="both"/>
              <w:rPr>
                <w:rFonts w:ascii="Arial" w:hAnsi="Arial" w:cs="Arial"/>
                <w:b w:val="0"/>
                <w:i/>
                <w:color w:val="FF0000"/>
                <w:sz w:val="20"/>
                <w:lang w:val="es-ES"/>
              </w:rPr>
            </w:pPr>
          </w:p>
          <w:p w14:paraId="7CD9F62A"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50C5B18D" w14:textId="71B48380" w:rsidR="005050F1" w:rsidRDefault="005050F1" w:rsidP="00474546">
            <w:pPr>
              <w:spacing w:after="0" w:line="240" w:lineRule="auto"/>
              <w:jc w:val="both"/>
              <w:rPr>
                <w:rFonts w:ascii="Arial" w:hAnsi="Arial" w:cs="Arial"/>
                <w:bCs w:val="0"/>
                <w:i/>
                <w:color w:val="FF0000"/>
                <w:sz w:val="20"/>
                <w:lang w:val="es-ES"/>
              </w:rPr>
            </w:pPr>
          </w:p>
          <w:p w14:paraId="4B3957A5"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4. Si la empresa que otorga la garantía cuenta con más de una clasificación de riesgo emitida por distintas empresas listadas en el portal web de la SBS, bastará que en una de ellas cumpla con la clasificación mínima establecida en el Reglamento.</w:t>
            </w:r>
          </w:p>
          <w:p w14:paraId="71E44495" w14:textId="77777777" w:rsidR="005050F1" w:rsidRPr="00691B79" w:rsidRDefault="005050F1" w:rsidP="00474546">
            <w:pPr>
              <w:spacing w:after="0" w:line="240" w:lineRule="auto"/>
              <w:jc w:val="both"/>
              <w:rPr>
                <w:rFonts w:ascii="Arial" w:hAnsi="Arial" w:cs="Arial"/>
                <w:b w:val="0"/>
                <w:i/>
                <w:color w:val="FF0000"/>
                <w:sz w:val="20"/>
                <w:lang w:val="es-ES"/>
              </w:rPr>
            </w:pPr>
          </w:p>
          <w:p w14:paraId="5D27FAB1"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1C94E29" w14:textId="77777777" w:rsidR="005050F1" w:rsidRDefault="005050F1" w:rsidP="00474546">
            <w:pPr>
              <w:spacing w:after="0" w:line="240" w:lineRule="auto"/>
              <w:jc w:val="both"/>
              <w:rPr>
                <w:rFonts w:ascii="Arial" w:hAnsi="Arial" w:cs="Arial"/>
                <w:b w:val="0"/>
                <w:i/>
                <w:color w:val="FF0000"/>
                <w:sz w:val="20"/>
                <w:lang w:val="es-ES"/>
              </w:rPr>
            </w:pPr>
          </w:p>
          <w:p w14:paraId="02C87063"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5E8C323F" w14:textId="77777777" w:rsidR="005050F1" w:rsidRPr="00200CAD" w:rsidRDefault="005050F1" w:rsidP="00474546">
            <w:pPr>
              <w:spacing w:after="0" w:line="240" w:lineRule="auto"/>
              <w:jc w:val="both"/>
              <w:rPr>
                <w:rFonts w:ascii="Arial" w:hAnsi="Arial" w:cs="Arial"/>
                <w:b w:val="0"/>
                <w:i/>
                <w:color w:val="FF0000"/>
                <w:sz w:val="20"/>
                <w:lang w:val="es-ES"/>
              </w:rPr>
            </w:pPr>
          </w:p>
          <w:p w14:paraId="43708224"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26C207A4" w14:textId="77777777" w:rsidR="004144BB" w:rsidRDefault="004144BB" w:rsidP="00CD5328">
      <w:pPr>
        <w:pStyle w:val="Prrafodelista"/>
        <w:widowControl w:val="0"/>
        <w:spacing w:after="0" w:line="240" w:lineRule="auto"/>
        <w:ind w:left="1701"/>
        <w:jc w:val="both"/>
        <w:rPr>
          <w:rFonts w:ascii="Arial" w:hAnsi="Arial" w:cs="Arial"/>
          <w:sz w:val="20"/>
        </w:rPr>
      </w:pPr>
    </w:p>
    <w:p w14:paraId="7CABE3F5"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695535D9" w14:textId="77777777" w:rsidR="004144BB" w:rsidRPr="00587C94" w:rsidRDefault="004144BB" w:rsidP="00587C94">
      <w:pPr>
        <w:pStyle w:val="Estilonum"/>
      </w:pPr>
      <w:r w:rsidRPr="00587C94">
        <w:t xml:space="preserve">EJECUCIÓN DE </w:t>
      </w:r>
      <w:r w:rsidR="009A4B81" w:rsidRPr="00587C94">
        <w:t>GARANTÍAS</w:t>
      </w:r>
    </w:p>
    <w:p w14:paraId="04FFABD0"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5F6F0634"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414DE935"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64F87ACE"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2B8C27E6" w14:textId="77777777" w:rsidR="001230D9" w:rsidRPr="00CD5328" w:rsidRDefault="001230D9" w:rsidP="00587C94">
      <w:pPr>
        <w:pStyle w:val="Estilonum"/>
      </w:pPr>
      <w:r w:rsidRPr="00CD5328">
        <w:t>ADELANTOS</w:t>
      </w:r>
    </w:p>
    <w:p w14:paraId="3AE36E15" w14:textId="77777777" w:rsidR="00E71E64" w:rsidRDefault="00E71E64" w:rsidP="00587C94">
      <w:pPr>
        <w:pStyle w:val="Estiloparrafo2"/>
      </w:pPr>
    </w:p>
    <w:p w14:paraId="4202F911"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719C810" w14:textId="77777777" w:rsidR="00E71E64" w:rsidRDefault="00E71E64" w:rsidP="00587C94">
      <w:pPr>
        <w:pStyle w:val="Estiloparrafo2"/>
      </w:pPr>
    </w:p>
    <w:p w14:paraId="031CBAD9" w14:textId="77777777" w:rsidR="00E71E64" w:rsidRPr="00D032FE" w:rsidRDefault="00E71E64" w:rsidP="00587C94">
      <w:pPr>
        <w:pStyle w:val="Estiloparrafo2"/>
      </w:pPr>
    </w:p>
    <w:p w14:paraId="0038D0AE" w14:textId="77777777" w:rsidR="00F9595F" w:rsidRPr="004F2AAA" w:rsidRDefault="004144BB" w:rsidP="00587C94">
      <w:pPr>
        <w:pStyle w:val="Estilonum"/>
      </w:pPr>
      <w:r w:rsidRPr="004F2AAA">
        <w:t xml:space="preserve">PENALIDADES </w:t>
      </w:r>
    </w:p>
    <w:p w14:paraId="1EAA5F62" w14:textId="77777777" w:rsidR="00F9595F" w:rsidRPr="004F2AAA" w:rsidRDefault="00F9595F" w:rsidP="00F9595F">
      <w:pPr>
        <w:pStyle w:val="Estilonum"/>
        <w:numPr>
          <w:ilvl w:val="0"/>
          <w:numId w:val="0"/>
        </w:numPr>
        <w:ind w:left="445"/>
      </w:pPr>
    </w:p>
    <w:p w14:paraId="0919F79C" w14:textId="77777777" w:rsidR="00F909F7" w:rsidRPr="004F2AAA" w:rsidRDefault="00F909F7" w:rsidP="00766A43">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443CCA0D"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6B203F45"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4F281F25"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513FA9A1"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125B6181" w14:textId="77777777" w:rsidR="00F909F7" w:rsidRPr="0000241B" w:rsidRDefault="00F909F7" w:rsidP="00766A43">
      <w:pPr>
        <w:pStyle w:val="Prrafodelista"/>
        <w:widowControl w:val="0"/>
        <w:numPr>
          <w:ilvl w:val="2"/>
          <w:numId w:val="9"/>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56B84770" w14:textId="77777777" w:rsidR="001D1DDD" w:rsidRPr="00506253" w:rsidRDefault="001D1DDD" w:rsidP="00F909F7">
      <w:pPr>
        <w:spacing w:after="0" w:line="240" w:lineRule="auto"/>
        <w:ind w:left="1134"/>
        <w:jc w:val="both"/>
        <w:rPr>
          <w:rFonts w:ascii="Arial" w:hAnsi="Arial" w:cs="Arial"/>
          <w:color w:val="auto"/>
          <w:sz w:val="20"/>
        </w:rPr>
      </w:pPr>
    </w:p>
    <w:p w14:paraId="769968A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7650CE1E" w14:textId="77777777" w:rsidR="00F909F7" w:rsidRPr="001D1DDD" w:rsidRDefault="00F909F7" w:rsidP="00F909F7">
      <w:pPr>
        <w:spacing w:after="0" w:line="240" w:lineRule="auto"/>
        <w:ind w:left="1134"/>
        <w:jc w:val="both"/>
        <w:rPr>
          <w:rFonts w:ascii="Arial" w:hAnsi="Arial" w:cs="Arial"/>
          <w:sz w:val="20"/>
        </w:rPr>
      </w:pPr>
    </w:p>
    <w:p w14:paraId="1500540E"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8A55A01"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0A7AA5B1"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1E333C2A" w14:textId="77777777" w:rsidR="004144BB" w:rsidRPr="00CD5328" w:rsidRDefault="004144BB" w:rsidP="00587C94">
      <w:pPr>
        <w:pStyle w:val="Estilonum"/>
      </w:pPr>
      <w:r w:rsidRPr="00CD5328">
        <w:t>INCUMPLIMIENTO DEL CONTRATO</w:t>
      </w:r>
    </w:p>
    <w:p w14:paraId="2E97C7F6" w14:textId="77777777" w:rsidR="00E71E64" w:rsidRDefault="00E71E64" w:rsidP="00587C94">
      <w:pPr>
        <w:pStyle w:val="Estiloparrafo2"/>
        <w:rPr>
          <w:color w:val="auto"/>
        </w:rPr>
      </w:pPr>
    </w:p>
    <w:p w14:paraId="0FDF04C2"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79C63887" w14:textId="77777777" w:rsidR="00E71E64" w:rsidRDefault="00E71E64" w:rsidP="00587C94">
      <w:pPr>
        <w:pStyle w:val="Estiloparrafo2"/>
        <w:rPr>
          <w:color w:val="auto"/>
        </w:rPr>
      </w:pPr>
    </w:p>
    <w:p w14:paraId="447379C5" w14:textId="77777777" w:rsidR="00E71E64" w:rsidRPr="0000241B" w:rsidRDefault="00E71E64" w:rsidP="00587C94">
      <w:pPr>
        <w:pStyle w:val="Estiloparrafo2"/>
        <w:rPr>
          <w:color w:val="auto"/>
        </w:rPr>
      </w:pPr>
    </w:p>
    <w:p w14:paraId="1D13559B" w14:textId="77777777" w:rsidR="00CD333B" w:rsidRDefault="004144BB" w:rsidP="00CD333B">
      <w:pPr>
        <w:pStyle w:val="Estilonum"/>
      </w:pPr>
      <w:r w:rsidRPr="00CD5328">
        <w:t>PAGOS</w:t>
      </w:r>
    </w:p>
    <w:p w14:paraId="09C7E963" w14:textId="77777777" w:rsidR="00E71E64" w:rsidRDefault="00E71E64" w:rsidP="00CD333B">
      <w:pPr>
        <w:pStyle w:val="Estilonum"/>
        <w:numPr>
          <w:ilvl w:val="0"/>
          <w:numId w:val="0"/>
        </w:numPr>
        <w:ind w:left="445"/>
        <w:rPr>
          <w:b w:val="0"/>
          <w:caps w:val="0"/>
          <w:color w:val="auto"/>
          <w:lang w:eastAsia="es-ES"/>
        </w:rPr>
      </w:pPr>
    </w:p>
    <w:p w14:paraId="555138C8"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27FC24E1" w14:textId="77777777" w:rsidR="00CD333B" w:rsidRPr="0000241B" w:rsidRDefault="00CD333B" w:rsidP="00CD333B">
      <w:pPr>
        <w:pStyle w:val="Estilonum"/>
        <w:numPr>
          <w:ilvl w:val="0"/>
          <w:numId w:val="0"/>
        </w:numPr>
        <w:ind w:left="445"/>
        <w:rPr>
          <w:b w:val="0"/>
          <w:caps w:val="0"/>
          <w:color w:val="auto"/>
          <w:lang w:eastAsia="es-ES"/>
        </w:rPr>
      </w:pPr>
    </w:p>
    <w:p w14:paraId="0F1F8583"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lastRenderedPageBreak/>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4751A7CA" w14:textId="77777777" w:rsidR="005A75FD" w:rsidRPr="00163659" w:rsidRDefault="005A75FD" w:rsidP="00F947C8">
      <w:pPr>
        <w:spacing w:after="0" w:line="240" w:lineRule="auto"/>
        <w:ind w:left="426"/>
        <w:jc w:val="both"/>
        <w:rPr>
          <w:rFonts w:ascii="Arial" w:hAnsi="Arial" w:cs="Arial"/>
          <w:sz w:val="20"/>
          <w:lang w:val="es-ES"/>
        </w:rPr>
      </w:pPr>
    </w:p>
    <w:p w14:paraId="229EC8E0"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408D00B5" w14:textId="77777777" w:rsidR="00740BDF" w:rsidRDefault="00740BDF" w:rsidP="00740BDF">
      <w:pPr>
        <w:spacing w:after="0" w:line="240" w:lineRule="auto"/>
        <w:ind w:left="426"/>
        <w:jc w:val="both"/>
        <w:rPr>
          <w:lang w:val="es-ES"/>
        </w:rPr>
      </w:pPr>
    </w:p>
    <w:p w14:paraId="7C60F698"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EE11311"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5B721333"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A531BF"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2E5CD2DF"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5768D0"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3A1290A6" w14:textId="77777777" w:rsidR="00E71E64" w:rsidRDefault="00E71E64" w:rsidP="00422A7B">
      <w:pPr>
        <w:pStyle w:val="Estiloparrafo2"/>
        <w:rPr>
          <w:lang w:val="es-ES"/>
        </w:rPr>
      </w:pPr>
    </w:p>
    <w:p w14:paraId="75440FC3" w14:textId="77777777" w:rsidR="00E71E64" w:rsidRPr="00422A7B" w:rsidRDefault="00E71E64" w:rsidP="00422A7B">
      <w:pPr>
        <w:pStyle w:val="Estiloparrafo2"/>
        <w:rPr>
          <w:lang w:val="es-ES"/>
        </w:rPr>
      </w:pPr>
    </w:p>
    <w:p w14:paraId="4F1D956A" w14:textId="77777777" w:rsidR="004144BB" w:rsidRPr="00CD5328" w:rsidRDefault="004144BB" w:rsidP="00766A43">
      <w:pPr>
        <w:pStyle w:val="Prrafodelista"/>
        <w:widowControl w:val="0"/>
        <w:numPr>
          <w:ilvl w:val="1"/>
          <w:numId w:val="9"/>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CF9DACD" w14:textId="77777777" w:rsidR="00E71E64" w:rsidRDefault="00E71E64" w:rsidP="00A77D94">
      <w:pPr>
        <w:pStyle w:val="Prrafodelista"/>
        <w:widowControl w:val="0"/>
        <w:spacing w:after="0" w:line="240" w:lineRule="auto"/>
        <w:ind w:left="426"/>
        <w:jc w:val="both"/>
        <w:rPr>
          <w:rFonts w:ascii="Arial" w:hAnsi="Arial" w:cs="Arial"/>
          <w:sz w:val="20"/>
        </w:rPr>
      </w:pPr>
    </w:p>
    <w:p w14:paraId="584BB566"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6B7AFC78" w14:textId="77777777" w:rsidR="00F97985" w:rsidRPr="00CD5328" w:rsidRDefault="00F97985" w:rsidP="00213189">
      <w:pPr>
        <w:widowControl w:val="0"/>
        <w:spacing w:after="0" w:line="240" w:lineRule="auto"/>
        <w:jc w:val="both"/>
        <w:rPr>
          <w:rFonts w:ascii="Arial" w:hAnsi="Arial" w:cs="Arial"/>
        </w:rPr>
      </w:pPr>
    </w:p>
    <w:p w14:paraId="68346F71" w14:textId="77777777" w:rsidR="001F142C" w:rsidRDefault="001F142C">
      <w:pPr>
        <w:spacing w:after="0" w:line="240" w:lineRule="auto"/>
        <w:rPr>
          <w:rFonts w:ascii="Arial" w:hAnsi="Arial" w:cs="Arial"/>
          <w:sz w:val="20"/>
        </w:rPr>
      </w:pPr>
      <w:r>
        <w:rPr>
          <w:rFonts w:ascii="Arial" w:hAnsi="Arial" w:cs="Arial"/>
          <w:sz w:val="20"/>
        </w:rPr>
        <w:br w:type="page"/>
      </w:r>
    </w:p>
    <w:p w14:paraId="3EA438F6" w14:textId="77777777" w:rsidR="00B80FA2" w:rsidRPr="003B3389" w:rsidRDefault="00B80FA2" w:rsidP="00B80FA2">
      <w:pPr>
        <w:widowControl w:val="0"/>
        <w:spacing w:after="0" w:line="240" w:lineRule="auto"/>
        <w:rPr>
          <w:rFonts w:ascii="Arial" w:hAnsi="Arial" w:cs="Arial"/>
          <w:sz w:val="20"/>
        </w:rPr>
      </w:pPr>
    </w:p>
    <w:p w14:paraId="3D2A1952" w14:textId="77777777" w:rsidR="00B80FA2" w:rsidRPr="003B3389" w:rsidRDefault="00B80FA2" w:rsidP="00B80FA2">
      <w:pPr>
        <w:widowControl w:val="0"/>
        <w:spacing w:after="0" w:line="240" w:lineRule="auto"/>
        <w:rPr>
          <w:rFonts w:ascii="Arial" w:hAnsi="Arial" w:cs="Arial"/>
          <w:sz w:val="20"/>
        </w:rPr>
      </w:pPr>
    </w:p>
    <w:p w14:paraId="131A4478" w14:textId="77777777" w:rsidR="00B80FA2" w:rsidRPr="003B3389" w:rsidRDefault="00B80FA2" w:rsidP="00B80FA2">
      <w:pPr>
        <w:widowControl w:val="0"/>
        <w:spacing w:after="0" w:line="240" w:lineRule="auto"/>
        <w:rPr>
          <w:rFonts w:ascii="Arial" w:hAnsi="Arial" w:cs="Arial"/>
          <w:sz w:val="20"/>
        </w:rPr>
      </w:pPr>
    </w:p>
    <w:p w14:paraId="71C175B9" w14:textId="77777777" w:rsidR="00B80FA2" w:rsidRPr="003B3389" w:rsidRDefault="00B80FA2" w:rsidP="00B80FA2">
      <w:pPr>
        <w:widowControl w:val="0"/>
        <w:spacing w:after="0" w:line="240" w:lineRule="auto"/>
        <w:rPr>
          <w:rFonts w:ascii="Arial" w:hAnsi="Arial" w:cs="Arial"/>
          <w:sz w:val="20"/>
        </w:rPr>
      </w:pPr>
    </w:p>
    <w:p w14:paraId="25CE3B03" w14:textId="77777777" w:rsidR="00B80FA2" w:rsidRPr="003B3389" w:rsidRDefault="00B80FA2" w:rsidP="00B80FA2">
      <w:pPr>
        <w:widowControl w:val="0"/>
        <w:spacing w:after="0" w:line="240" w:lineRule="auto"/>
        <w:rPr>
          <w:rFonts w:ascii="Arial" w:hAnsi="Arial" w:cs="Arial"/>
          <w:sz w:val="20"/>
        </w:rPr>
      </w:pPr>
    </w:p>
    <w:p w14:paraId="73BA9EDB" w14:textId="77777777" w:rsidR="00B80FA2" w:rsidRPr="003B3389" w:rsidRDefault="00B80FA2" w:rsidP="00B80FA2">
      <w:pPr>
        <w:widowControl w:val="0"/>
        <w:spacing w:after="0" w:line="240" w:lineRule="auto"/>
        <w:rPr>
          <w:rFonts w:ascii="Arial" w:hAnsi="Arial" w:cs="Arial"/>
          <w:sz w:val="20"/>
        </w:rPr>
      </w:pPr>
    </w:p>
    <w:p w14:paraId="596D1D4F" w14:textId="77777777" w:rsidR="00B80FA2" w:rsidRPr="003B3389" w:rsidRDefault="00B80FA2" w:rsidP="00B80FA2">
      <w:pPr>
        <w:widowControl w:val="0"/>
        <w:spacing w:after="0" w:line="240" w:lineRule="auto"/>
        <w:rPr>
          <w:rFonts w:ascii="Arial" w:hAnsi="Arial" w:cs="Arial"/>
          <w:sz w:val="20"/>
        </w:rPr>
      </w:pPr>
    </w:p>
    <w:p w14:paraId="4A0A5350" w14:textId="77777777" w:rsidR="00B80FA2" w:rsidRPr="003B3389" w:rsidRDefault="00B80FA2" w:rsidP="00B80FA2">
      <w:pPr>
        <w:widowControl w:val="0"/>
        <w:spacing w:after="0" w:line="240" w:lineRule="auto"/>
        <w:rPr>
          <w:rFonts w:ascii="Arial" w:hAnsi="Arial" w:cs="Arial"/>
          <w:sz w:val="20"/>
        </w:rPr>
      </w:pPr>
    </w:p>
    <w:p w14:paraId="092B0852" w14:textId="77777777" w:rsidR="00B80FA2" w:rsidRPr="003B3389" w:rsidRDefault="00B80FA2" w:rsidP="00B80FA2">
      <w:pPr>
        <w:widowControl w:val="0"/>
        <w:spacing w:after="0" w:line="240" w:lineRule="auto"/>
        <w:rPr>
          <w:rFonts w:ascii="Arial" w:hAnsi="Arial" w:cs="Arial"/>
          <w:sz w:val="20"/>
        </w:rPr>
      </w:pPr>
    </w:p>
    <w:p w14:paraId="52EAE69D" w14:textId="77777777" w:rsidR="00B80FA2" w:rsidRPr="003B3389" w:rsidRDefault="00B80FA2" w:rsidP="00B80FA2">
      <w:pPr>
        <w:widowControl w:val="0"/>
        <w:spacing w:after="0" w:line="240" w:lineRule="auto"/>
        <w:rPr>
          <w:rFonts w:ascii="Arial" w:hAnsi="Arial" w:cs="Arial"/>
          <w:sz w:val="20"/>
        </w:rPr>
      </w:pPr>
    </w:p>
    <w:p w14:paraId="189DF10D" w14:textId="77777777" w:rsidR="00B80FA2" w:rsidRDefault="00B80FA2" w:rsidP="00B80FA2">
      <w:pPr>
        <w:widowControl w:val="0"/>
        <w:spacing w:after="0" w:line="240" w:lineRule="auto"/>
        <w:rPr>
          <w:rFonts w:ascii="Arial" w:hAnsi="Arial" w:cs="Arial"/>
          <w:sz w:val="20"/>
        </w:rPr>
      </w:pPr>
    </w:p>
    <w:p w14:paraId="7E35354B" w14:textId="77777777" w:rsidR="00B80FA2" w:rsidRDefault="00B80FA2" w:rsidP="00B80FA2">
      <w:pPr>
        <w:widowControl w:val="0"/>
        <w:spacing w:after="0" w:line="240" w:lineRule="auto"/>
        <w:rPr>
          <w:rFonts w:ascii="Arial" w:hAnsi="Arial" w:cs="Arial"/>
          <w:sz w:val="20"/>
        </w:rPr>
      </w:pPr>
    </w:p>
    <w:p w14:paraId="5A4A7994" w14:textId="77777777" w:rsidR="00B80FA2" w:rsidRPr="003B3389" w:rsidRDefault="00B80FA2" w:rsidP="00B80FA2">
      <w:pPr>
        <w:widowControl w:val="0"/>
        <w:spacing w:after="0" w:line="240" w:lineRule="auto"/>
        <w:rPr>
          <w:rFonts w:ascii="Arial" w:hAnsi="Arial" w:cs="Arial"/>
          <w:sz w:val="20"/>
        </w:rPr>
      </w:pPr>
    </w:p>
    <w:p w14:paraId="7626FC01" w14:textId="77777777" w:rsidR="00B80FA2" w:rsidRDefault="00B80FA2" w:rsidP="00B80FA2">
      <w:pPr>
        <w:widowControl w:val="0"/>
        <w:spacing w:after="0" w:line="240" w:lineRule="auto"/>
        <w:rPr>
          <w:rFonts w:ascii="Arial" w:hAnsi="Arial" w:cs="Arial"/>
          <w:sz w:val="20"/>
        </w:rPr>
      </w:pPr>
    </w:p>
    <w:p w14:paraId="509E9904" w14:textId="77777777" w:rsidR="00B80FA2" w:rsidRPr="003B3389" w:rsidRDefault="00B80FA2" w:rsidP="00B80FA2">
      <w:pPr>
        <w:widowControl w:val="0"/>
        <w:spacing w:after="0" w:line="240" w:lineRule="auto"/>
        <w:rPr>
          <w:rFonts w:ascii="Arial" w:hAnsi="Arial" w:cs="Arial"/>
          <w:sz w:val="20"/>
        </w:rPr>
      </w:pPr>
    </w:p>
    <w:p w14:paraId="6F610298" w14:textId="77777777" w:rsidR="00B80FA2" w:rsidRDefault="00B80FA2" w:rsidP="00B80FA2">
      <w:pPr>
        <w:widowControl w:val="0"/>
        <w:spacing w:after="0" w:line="240" w:lineRule="auto"/>
        <w:rPr>
          <w:rFonts w:ascii="Arial" w:hAnsi="Arial" w:cs="Arial"/>
          <w:sz w:val="20"/>
        </w:rPr>
      </w:pPr>
    </w:p>
    <w:p w14:paraId="77AD80B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630FF38" w14:textId="77777777" w:rsidR="001C65EC" w:rsidRPr="00CD5328" w:rsidRDefault="001C65EC" w:rsidP="00030FFB">
      <w:pPr>
        <w:pStyle w:val="Prrafodelista"/>
        <w:widowControl w:val="0"/>
        <w:spacing w:after="0" w:line="240" w:lineRule="auto"/>
        <w:ind w:left="0"/>
        <w:jc w:val="center"/>
        <w:rPr>
          <w:rFonts w:ascii="Arial" w:hAnsi="Arial" w:cs="Arial"/>
        </w:rPr>
      </w:pPr>
    </w:p>
    <w:p w14:paraId="30BBED79" w14:textId="77777777" w:rsidR="001C65EC" w:rsidRPr="00CD5328" w:rsidRDefault="001C65EC" w:rsidP="00030FFB">
      <w:pPr>
        <w:pStyle w:val="Prrafodelista"/>
        <w:widowControl w:val="0"/>
        <w:spacing w:after="0" w:line="240" w:lineRule="auto"/>
        <w:ind w:left="0"/>
        <w:jc w:val="center"/>
        <w:rPr>
          <w:rFonts w:ascii="Arial" w:hAnsi="Arial" w:cs="Arial"/>
        </w:rPr>
      </w:pPr>
    </w:p>
    <w:p w14:paraId="3492048A" w14:textId="77777777" w:rsidR="001C65EC" w:rsidRPr="00CD5328" w:rsidRDefault="001C65EC" w:rsidP="00030FFB">
      <w:pPr>
        <w:pStyle w:val="Prrafodelista"/>
        <w:widowControl w:val="0"/>
        <w:spacing w:after="0" w:line="240" w:lineRule="auto"/>
        <w:ind w:left="0"/>
        <w:jc w:val="center"/>
        <w:rPr>
          <w:rFonts w:ascii="Arial" w:hAnsi="Arial" w:cs="Arial"/>
        </w:rPr>
      </w:pPr>
    </w:p>
    <w:p w14:paraId="60C4E3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C65BAC5" w14:textId="77777777" w:rsidR="001C65EC" w:rsidRPr="00CD5328" w:rsidRDefault="001C65EC" w:rsidP="00030FFB">
      <w:pPr>
        <w:widowControl w:val="0"/>
        <w:spacing w:after="0" w:line="240" w:lineRule="auto"/>
        <w:jc w:val="center"/>
        <w:rPr>
          <w:rFonts w:ascii="Arial" w:hAnsi="Arial" w:cs="Arial"/>
          <w:sz w:val="18"/>
        </w:rPr>
      </w:pPr>
    </w:p>
    <w:p w14:paraId="65BB0795" w14:textId="77777777" w:rsidR="001C65EC" w:rsidRPr="00CD5328" w:rsidRDefault="001C65EC" w:rsidP="00030FFB">
      <w:pPr>
        <w:widowControl w:val="0"/>
        <w:spacing w:after="0" w:line="240" w:lineRule="auto"/>
        <w:jc w:val="center"/>
        <w:rPr>
          <w:rFonts w:ascii="Arial" w:hAnsi="Arial" w:cs="Arial"/>
          <w:sz w:val="18"/>
        </w:rPr>
      </w:pPr>
    </w:p>
    <w:p w14:paraId="531ECE3F" w14:textId="77777777" w:rsidR="001C65EC" w:rsidRPr="00CD5328" w:rsidRDefault="001C65EC" w:rsidP="00030FFB">
      <w:pPr>
        <w:widowControl w:val="0"/>
        <w:spacing w:after="0" w:line="240" w:lineRule="auto"/>
        <w:jc w:val="center"/>
        <w:rPr>
          <w:rFonts w:ascii="Arial" w:hAnsi="Arial" w:cs="Arial"/>
          <w:sz w:val="18"/>
        </w:rPr>
      </w:pPr>
    </w:p>
    <w:p w14:paraId="5FDB2F09"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6A8588A" w14:textId="77777777" w:rsidR="001C65EC" w:rsidRPr="00CD5328" w:rsidRDefault="001C65EC" w:rsidP="00CD5328">
      <w:pPr>
        <w:widowControl w:val="0"/>
        <w:spacing w:after="0" w:line="240" w:lineRule="auto"/>
        <w:ind w:left="360"/>
        <w:jc w:val="both"/>
        <w:rPr>
          <w:rFonts w:ascii="Arial" w:hAnsi="Arial" w:cs="Arial"/>
          <w:i/>
          <w:sz w:val="20"/>
        </w:rPr>
      </w:pPr>
    </w:p>
    <w:p w14:paraId="33599208" w14:textId="77777777" w:rsidR="001C65EC" w:rsidRPr="00CD5328" w:rsidRDefault="001C65EC" w:rsidP="00CD5328">
      <w:pPr>
        <w:widowControl w:val="0"/>
        <w:spacing w:after="0" w:line="240" w:lineRule="auto"/>
        <w:ind w:left="360"/>
        <w:jc w:val="both"/>
        <w:rPr>
          <w:rFonts w:ascii="Arial" w:hAnsi="Arial" w:cs="Arial"/>
          <w:i/>
          <w:sz w:val="20"/>
        </w:rPr>
      </w:pPr>
    </w:p>
    <w:p w14:paraId="0E4405F7"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62A58C07"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6074E73" w14:textId="77777777" w:rsidTr="00AD0AB4">
        <w:tc>
          <w:tcPr>
            <w:tcW w:w="9064" w:type="dxa"/>
          </w:tcPr>
          <w:p w14:paraId="03F9C45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FEDB7EA"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DB546F9"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2E70BCCA" w14:textId="77777777" w:rsidR="00D5597F" w:rsidRPr="00CD5328" w:rsidRDefault="00D5597F" w:rsidP="00CD5328">
            <w:pPr>
              <w:widowControl w:val="0"/>
              <w:spacing w:after="0" w:line="240" w:lineRule="auto"/>
              <w:jc w:val="center"/>
              <w:rPr>
                <w:rFonts w:ascii="Arial" w:hAnsi="Arial" w:cs="Arial"/>
                <w:sz w:val="6"/>
              </w:rPr>
            </w:pPr>
          </w:p>
        </w:tc>
      </w:tr>
    </w:tbl>
    <w:p w14:paraId="51596D0A" w14:textId="77777777" w:rsidR="00D5597F" w:rsidRDefault="00D5597F" w:rsidP="000463B7">
      <w:pPr>
        <w:widowControl w:val="0"/>
        <w:spacing w:after="0" w:line="240" w:lineRule="auto"/>
        <w:ind w:left="96"/>
        <w:jc w:val="both"/>
        <w:rPr>
          <w:rFonts w:ascii="Arial" w:hAnsi="Arial" w:cs="Arial"/>
        </w:rPr>
      </w:pPr>
    </w:p>
    <w:p w14:paraId="6EB8FB9C" w14:textId="77777777" w:rsidR="000463B7" w:rsidRPr="00CD5328" w:rsidRDefault="000463B7" w:rsidP="000463B7">
      <w:pPr>
        <w:widowControl w:val="0"/>
        <w:spacing w:after="0" w:line="240" w:lineRule="auto"/>
        <w:ind w:left="96"/>
        <w:jc w:val="both"/>
        <w:rPr>
          <w:rFonts w:ascii="Arial" w:hAnsi="Arial" w:cs="Arial"/>
        </w:rPr>
      </w:pPr>
    </w:p>
    <w:p w14:paraId="49998DDA"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22E3B98A"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DA598E8" w14:textId="77777777" w:rsidTr="00AD0AB4">
        <w:trPr>
          <w:trHeight w:val="397"/>
        </w:trPr>
        <w:tc>
          <w:tcPr>
            <w:tcW w:w="2288" w:type="dxa"/>
          </w:tcPr>
          <w:p w14:paraId="1551B8B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7B27957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DC12981" w14:textId="77777777" w:rsidR="00AE630E" w:rsidRPr="00A0281C" w:rsidRDefault="00AE630E" w:rsidP="00AE630E">
            <w:pPr>
              <w:widowControl w:val="0"/>
              <w:spacing w:after="0" w:line="240" w:lineRule="auto"/>
              <w:rPr>
                <w:rFonts w:ascii="Arial" w:hAnsi="Arial" w:cs="Arial"/>
                <w:sz w:val="20"/>
              </w:rPr>
            </w:pPr>
            <w:r w:rsidRPr="00A0281C">
              <w:rPr>
                <w:rFonts w:ascii="Arial" w:hAnsi="Arial" w:cs="Arial"/>
                <w:sz w:val="20"/>
              </w:rPr>
              <w:t>Empresa Prestadora Municipal de Servicio de Agua Potable y Alcantarillado de Amazonas Sociedad Anónima – EMUSAP S.A.</w:t>
            </w:r>
          </w:p>
          <w:p w14:paraId="389F2D9C" w14:textId="2C5E2220" w:rsidR="00AD0AB4" w:rsidRPr="00CD5328" w:rsidRDefault="00AD0AB4" w:rsidP="00CD5328">
            <w:pPr>
              <w:widowControl w:val="0"/>
              <w:spacing w:after="0" w:line="240" w:lineRule="auto"/>
              <w:rPr>
                <w:rFonts w:ascii="Arial" w:hAnsi="Arial" w:cs="Arial"/>
                <w:sz w:val="20"/>
              </w:rPr>
            </w:pPr>
          </w:p>
        </w:tc>
      </w:tr>
      <w:tr w:rsidR="00AD0AB4" w:rsidRPr="00CD5328" w14:paraId="79F80436" w14:textId="77777777" w:rsidTr="00AD0AB4">
        <w:trPr>
          <w:trHeight w:val="397"/>
        </w:trPr>
        <w:tc>
          <w:tcPr>
            <w:tcW w:w="2288" w:type="dxa"/>
          </w:tcPr>
          <w:p w14:paraId="64E7D0F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2C47DDD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C1703C2" w14:textId="72E06D50" w:rsidR="00AD0AB4" w:rsidRPr="00CD5328" w:rsidRDefault="00AE630E" w:rsidP="00CD5328">
            <w:pPr>
              <w:widowControl w:val="0"/>
              <w:spacing w:after="0" w:line="240" w:lineRule="auto"/>
              <w:rPr>
                <w:rFonts w:ascii="Arial" w:hAnsi="Arial" w:cs="Arial"/>
                <w:sz w:val="20"/>
              </w:rPr>
            </w:pPr>
            <w:r>
              <w:rPr>
                <w:rFonts w:ascii="Arial" w:hAnsi="Arial" w:cs="Arial"/>
                <w:sz w:val="20"/>
                <w:lang w:val="pt-BR"/>
              </w:rPr>
              <w:t>20223938478</w:t>
            </w:r>
          </w:p>
        </w:tc>
      </w:tr>
      <w:tr w:rsidR="00AD0AB4" w:rsidRPr="00CD5328" w14:paraId="53DB872F" w14:textId="77777777" w:rsidTr="00AD0AB4">
        <w:trPr>
          <w:trHeight w:val="397"/>
        </w:trPr>
        <w:tc>
          <w:tcPr>
            <w:tcW w:w="2288" w:type="dxa"/>
          </w:tcPr>
          <w:p w14:paraId="3AC68A8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DBDEB4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985B327" w14:textId="77777777" w:rsidR="00AE630E" w:rsidRDefault="00AE630E" w:rsidP="00AE630E">
            <w:pPr>
              <w:widowControl w:val="0"/>
              <w:spacing w:after="0" w:line="240" w:lineRule="auto"/>
              <w:rPr>
                <w:rFonts w:ascii="Arial" w:hAnsi="Arial" w:cs="Arial"/>
                <w:sz w:val="20"/>
                <w:lang w:val="pt-BR"/>
              </w:rPr>
            </w:pPr>
            <w:r w:rsidRPr="0003718A">
              <w:rPr>
                <w:rFonts w:ascii="Arial" w:hAnsi="Arial" w:cs="Arial"/>
                <w:sz w:val="20"/>
                <w:lang w:val="pt-BR"/>
              </w:rPr>
              <w:t>Jr. Piura Nº 875, Distrito de Chachapoyas, Provincia de Chachapoyas, Región Amazonas</w:t>
            </w:r>
          </w:p>
          <w:p w14:paraId="29F9165C" w14:textId="426A0581" w:rsidR="00AD0AB4" w:rsidRPr="00CD5328" w:rsidRDefault="00AD0AB4" w:rsidP="00CD5328">
            <w:pPr>
              <w:widowControl w:val="0"/>
              <w:spacing w:after="0" w:line="240" w:lineRule="auto"/>
              <w:rPr>
                <w:rFonts w:ascii="Arial" w:hAnsi="Arial" w:cs="Arial"/>
                <w:sz w:val="20"/>
              </w:rPr>
            </w:pPr>
          </w:p>
        </w:tc>
      </w:tr>
      <w:tr w:rsidR="00AD0AB4" w:rsidRPr="00CD5328" w14:paraId="03C026FE" w14:textId="77777777" w:rsidTr="00AD0AB4">
        <w:trPr>
          <w:trHeight w:val="397"/>
        </w:trPr>
        <w:tc>
          <w:tcPr>
            <w:tcW w:w="2288" w:type="dxa"/>
          </w:tcPr>
          <w:p w14:paraId="27DE0605"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0B99AF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1EFB359" w14:textId="02766566" w:rsidR="00AD0AB4" w:rsidRPr="00CD5328" w:rsidRDefault="00AE630E" w:rsidP="00CD5328">
            <w:pPr>
              <w:widowControl w:val="0"/>
              <w:spacing w:after="0" w:line="240" w:lineRule="auto"/>
              <w:rPr>
                <w:rFonts w:ascii="Arial" w:hAnsi="Arial" w:cs="Arial"/>
                <w:sz w:val="20"/>
              </w:rPr>
            </w:pPr>
            <w:r w:rsidRPr="0003718A">
              <w:rPr>
                <w:rFonts w:ascii="Arial" w:hAnsi="Arial" w:cs="Arial"/>
                <w:sz w:val="20"/>
                <w:lang w:val="pt-BR"/>
              </w:rPr>
              <w:t>(041) 479067</w:t>
            </w:r>
          </w:p>
        </w:tc>
      </w:tr>
      <w:tr w:rsidR="00AD0AB4" w:rsidRPr="00CD5328" w14:paraId="0A4135CA" w14:textId="77777777" w:rsidTr="00AD0AB4">
        <w:trPr>
          <w:trHeight w:val="397"/>
        </w:trPr>
        <w:tc>
          <w:tcPr>
            <w:tcW w:w="2288" w:type="dxa"/>
          </w:tcPr>
          <w:p w14:paraId="7DA4809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AE6020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39E0925" w14:textId="77777777" w:rsidR="00AE630E" w:rsidRDefault="00AE630E" w:rsidP="00AE630E">
            <w:pPr>
              <w:widowControl w:val="0"/>
              <w:spacing w:after="0" w:line="240" w:lineRule="auto"/>
              <w:rPr>
                <w:rFonts w:ascii="Arial" w:hAnsi="Arial" w:cs="Arial"/>
                <w:sz w:val="20"/>
                <w:lang w:val="pt-BR"/>
              </w:rPr>
            </w:pPr>
            <w:r w:rsidRPr="0003718A">
              <w:rPr>
                <w:rFonts w:ascii="Arial" w:hAnsi="Arial" w:cs="Arial"/>
                <w:sz w:val="20"/>
                <w:lang w:val="pt-BR"/>
              </w:rPr>
              <w:t>contrataciones@emusap.com.pe</w:t>
            </w:r>
          </w:p>
          <w:p w14:paraId="54E903BC" w14:textId="6489D7D1" w:rsidR="00AD0AB4" w:rsidRPr="00CD5328" w:rsidRDefault="00AD0AB4" w:rsidP="00CD5328">
            <w:pPr>
              <w:widowControl w:val="0"/>
              <w:spacing w:after="0" w:line="240" w:lineRule="auto"/>
              <w:rPr>
                <w:rFonts w:ascii="Arial" w:hAnsi="Arial" w:cs="Arial"/>
                <w:sz w:val="20"/>
              </w:rPr>
            </w:pPr>
          </w:p>
        </w:tc>
      </w:tr>
    </w:tbl>
    <w:p w14:paraId="02B94ED8"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1A125A63"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D2237FF" w14:textId="77777777" w:rsidR="000463B7" w:rsidRDefault="000463B7" w:rsidP="000C37F8">
      <w:pPr>
        <w:widowControl w:val="0"/>
        <w:spacing w:after="0" w:line="240" w:lineRule="auto"/>
        <w:ind w:left="567"/>
        <w:jc w:val="both"/>
        <w:rPr>
          <w:rFonts w:ascii="Arial" w:hAnsi="Arial" w:cs="Arial"/>
          <w:sz w:val="20"/>
        </w:rPr>
      </w:pPr>
    </w:p>
    <w:p w14:paraId="34CB0CAD" w14:textId="3F0AD66F"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AE630E" w:rsidRPr="00AE630E">
        <w:rPr>
          <w:rFonts w:ascii="Arial" w:hAnsi="Arial" w:cs="Arial"/>
          <w:sz w:val="20"/>
        </w:rPr>
        <w:t>lectura de medidores del suministro de agua potable en la ciudad de Chachapoyas</w:t>
      </w:r>
      <w:r w:rsidR="00AE630E">
        <w:rPr>
          <w:rFonts w:ascii="Arial" w:hAnsi="Arial" w:cs="Arial"/>
          <w:sz w:val="20"/>
        </w:rPr>
        <w:t>.</w:t>
      </w:r>
    </w:p>
    <w:p w14:paraId="6CB216EC" w14:textId="77777777" w:rsidR="000463B7" w:rsidRDefault="000463B7" w:rsidP="000C37F8">
      <w:pPr>
        <w:widowControl w:val="0"/>
        <w:spacing w:after="0" w:line="240" w:lineRule="auto"/>
        <w:ind w:left="567"/>
        <w:jc w:val="both"/>
        <w:rPr>
          <w:rFonts w:ascii="Arial" w:hAnsi="Arial" w:cs="Arial"/>
          <w:i/>
          <w:color w:val="auto"/>
          <w:sz w:val="20"/>
          <w:lang w:val="es-MX"/>
        </w:rPr>
      </w:pPr>
    </w:p>
    <w:p w14:paraId="03EF3737" w14:textId="77777777" w:rsidR="000463B7" w:rsidRPr="00614E01" w:rsidRDefault="000463B7" w:rsidP="000463B7">
      <w:pPr>
        <w:spacing w:after="0" w:line="240" w:lineRule="auto"/>
        <w:ind w:left="567"/>
        <w:jc w:val="both"/>
        <w:rPr>
          <w:rFonts w:ascii="Arial" w:hAnsi="Arial" w:cs="Arial"/>
          <w:i/>
          <w:color w:val="000099"/>
          <w:sz w:val="10"/>
          <w:lang w:val="es-ES"/>
        </w:rPr>
      </w:pPr>
    </w:p>
    <w:p w14:paraId="3510549C"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4E8AA64F" w14:textId="77777777" w:rsidR="00FB16C8" w:rsidRPr="00CD5328" w:rsidRDefault="00FB16C8"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81B0309" w14:textId="77777777" w:rsidR="00FB16C8" w:rsidRPr="00CD5328" w:rsidRDefault="00FB16C8" w:rsidP="00213189">
      <w:pPr>
        <w:widowControl w:val="0"/>
        <w:spacing w:after="0" w:line="240" w:lineRule="auto"/>
        <w:ind w:left="528"/>
        <w:jc w:val="both"/>
        <w:rPr>
          <w:rFonts w:ascii="Arial" w:hAnsi="Arial" w:cs="Arial"/>
          <w:sz w:val="20"/>
        </w:rPr>
      </w:pPr>
    </w:p>
    <w:p w14:paraId="5D51CB59" w14:textId="476A0725" w:rsidR="00AE630E" w:rsidRPr="00CD5328" w:rsidRDefault="00FB16C8" w:rsidP="00AE630E">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AE630E">
        <w:rPr>
          <w:rFonts w:ascii="Arial" w:hAnsi="Arial" w:cs="Arial"/>
          <w:sz w:val="20"/>
        </w:rPr>
        <w:t>Memorando N° 011 - 2021</w:t>
      </w:r>
      <w:r w:rsidR="00AE630E" w:rsidRPr="00CD5328">
        <w:rPr>
          <w:rFonts w:ascii="Arial" w:hAnsi="Arial" w:cs="Arial"/>
          <w:sz w:val="20"/>
        </w:rPr>
        <w:t xml:space="preserve"> </w:t>
      </w:r>
      <w:r w:rsidR="00AE630E">
        <w:rPr>
          <w:rFonts w:ascii="Arial" w:hAnsi="Arial" w:cs="Arial"/>
          <w:sz w:val="20"/>
        </w:rPr>
        <w:t xml:space="preserve">– EMUSAP SA/GG/Ama3, </w:t>
      </w:r>
      <w:r w:rsidR="00AE630E" w:rsidRPr="00CD5328">
        <w:rPr>
          <w:rFonts w:ascii="Arial" w:hAnsi="Arial" w:cs="Arial"/>
          <w:sz w:val="20"/>
        </w:rPr>
        <w:t>el</w:t>
      </w:r>
      <w:r w:rsidR="00AE630E">
        <w:rPr>
          <w:rFonts w:ascii="Arial" w:hAnsi="Arial" w:cs="Arial"/>
          <w:sz w:val="20"/>
        </w:rPr>
        <w:t xml:space="preserve"> 08 de febrero del 2021</w:t>
      </w:r>
      <w:r w:rsidR="00AE630E" w:rsidRPr="00CD5328">
        <w:rPr>
          <w:rFonts w:ascii="Arial" w:hAnsi="Arial" w:cs="Arial"/>
          <w:sz w:val="20"/>
        </w:rPr>
        <w:t>.</w:t>
      </w:r>
    </w:p>
    <w:p w14:paraId="44691AAA" w14:textId="77777777" w:rsidR="00D5597F" w:rsidRPr="00116B40" w:rsidRDefault="00D5597F" w:rsidP="00116B40">
      <w:pPr>
        <w:widowControl w:val="0"/>
        <w:spacing w:after="0" w:line="240" w:lineRule="auto"/>
        <w:ind w:left="528"/>
        <w:jc w:val="both"/>
        <w:rPr>
          <w:rFonts w:ascii="Arial" w:hAnsi="Arial" w:cs="Arial"/>
          <w:sz w:val="20"/>
        </w:rPr>
      </w:pPr>
    </w:p>
    <w:p w14:paraId="0F30D08A" w14:textId="77777777" w:rsidR="00582C8A" w:rsidRPr="00116B40" w:rsidRDefault="00582C8A" w:rsidP="00116B40">
      <w:pPr>
        <w:widowControl w:val="0"/>
        <w:spacing w:after="0" w:line="240" w:lineRule="auto"/>
        <w:ind w:left="528"/>
        <w:jc w:val="both"/>
        <w:rPr>
          <w:rFonts w:ascii="Arial" w:hAnsi="Arial" w:cs="Arial"/>
          <w:sz w:val="20"/>
        </w:rPr>
      </w:pPr>
    </w:p>
    <w:p w14:paraId="5EBCFD5F" w14:textId="77777777" w:rsidR="00582C8A" w:rsidRPr="00CD5328" w:rsidRDefault="00582C8A"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13510B0B" w14:textId="77777777" w:rsidR="00582C8A" w:rsidRPr="00CD5328" w:rsidRDefault="00582C8A" w:rsidP="00116B40">
      <w:pPr>
        <w:widowControl w:val="0"/>
        <w:spacing w:after="0" w:line="240" w:lineRule="auto"/>
        <w:ind w:left="528"/>
        <w:jc w:val="both"/>
        <w:rPr>
          <w:rFonts w:ascii="Arial" w:hAnsi="Arial" w:cs="Arial"/>
          <w:sz w:val="20"/>
        </w:rPr>
      </w:pPr>
    </w:p>
    <w:p w14:paraId="3C9C5DEF" w14:textId="77777777" w:rsidR="00AE630E" w:rsidRPr="00CD5328" w:rsidRDefault="00AE630E" w:rsidP="00AE630E">
      <w:pPr>
        <w:widowControl w:val="0"/>
        <w:spacing w:after="0" w:line="240" w:lineRule="auto"/>
        <w:ind w:left="528"/>
        <w:jc w:val="both"/>
        <w:rPr>
          <w:rFonts w:ascii="Arial" w:hAnsi="Arial" w:cs="Arial"/>
          <w:sz w:val="20"/>
        </w:rPr>
      </w:pPr>
      <w:r w:rsidRPr="00AA1E6F">
        <w:rPr>
          <w:rFonts w:ascii="Arial" w:hAnsi="Arial" w:cs="Arial"/>
          <w:sz w:val="20"/>
        </w:rPr>
        <w:t>Recursos Directamente Recaudados</w:t>
      </w:r>
      <w:r>
        <w:rPr>
          <w:rFonts w:ascii="Arial" w:hAnsi="Arial" w:cs="Arial"/>
          <w:sz w:val="20"/>
        </w:rPr>
        <w:t>.</w:t>
      </w:r>
    </w:p>
    <w:p w14:paraId="4601037B"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0E753ABE"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FEF67FE"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409C3021"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5B38BB"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42EF45CB"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7055547C"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14970DCA" w14:textId="77777777" w:rsidR="00767C3C" w:rsidRPr="00CD5328" w:rsidRDefault="00767C3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01F8B1DD" w14:textId="77777777" w:rsidR="00767C3C" w:rsidRPr="00CD5328" w:rsidRDefault="00767C3C" w:rsidP="00116B40">
      <w:pPr>
        <w:widowControl w:val="0"/>
        <w:spacing w:after="0" w:line="240" w:lineRule="auto"/>
        <w:ind w:left="528"/>
        <w:jc w:val="both"/>
        <w:rPr>
          <w:rFonts w:ascii="Arial" w:hAnsi="Arial" w:cs="Arial"/>
          <w:sz w:val="20"/>
        </w:rPr>
      </w:pPr>
    </w:p>
    <w:p w14:paraId="3CCC1698" w14:textId="25429547"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AE630E" w:rsidRPr="006759B1">
        <w:rPr>
          <w:rFonts w:ascii="Arial" w:hAnsi="Arial" w:cs="Arial"/>
          <w:sz w:val="20"/>
        </w:rPr>
        <w:t>PRECIOS UNITARIOS</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7C8B9E9B" w14:textId="77777777" w:rsidR="00D5597F" w:rsidRDefault="00D5597F" w:rsidP="00DA17A1">
      <w:pPr>
        <w:widowControl w:val="0"/>
        <w:spacing w:after="0" w:line="240" w:lineRule="auto"/>
        <w:ind w:left="528"/>
        <w:jc w:val="both"/>
        <w:rPr>
          <w:rFonts w:ascii="Arial" w:hAnsi="Arial" w:cs="Arial"/>
          <w:sz w:val="20"/>
        </w:rPr>
      </w:pPr>
    </w:p>
    <w:p w14:paraId="1350ABE7" w14:textId="77777777" w:rsidR="00D43D51" w:rsidRDefault="00D43D51" w:rsidP="00DA17A1">
      <w:pPr>
        <w:widowControl w:val="0"/>
        <w:spacing w:after="0" w:line="240" w:lineRule="auto"/>
        <w:ind w:left="528"/>
        <w:jc w:val="both"/>
        <w:rPr>
          <w:rFonts w:ascii="Arial" w:hAnsi="Arial" w:cs="Arial"/>
          <w:sz w:val="20"/>
        </w:rPr>
      </w:pPr>
    </w:p>
    <w:p w14:paraId="07B5BEE0" w14:textId="77777777" w:rsidR="00D5597F" w:rsidRPr="00CD5328" w:rsidRDefault="00810D54" w:rsidP="00766A43">
      <w:pPr>
        <w:pStyle w:val="Prrafodelista"/>
        <w:widowControl w:val="0"/>
        <w:numPr>
          <w:ilvl w:val="1"/>
          <w:numId w:val="10"/>
        </w:numPr>
        <w:spacing w:after="0" w:line="240" w:lineRule="auto"/>
        <w:ind w:left="528" w:hanging="508"/>
        <w:jc w:val="both"/>
        <w:rPr>
          <w:rFonts w:ascii="Arial" w:hAnsi="Arial" w:cs="Arial"/>
          <w:b/>
          <w:sz w:val="20"/>
        </w:rPr>
      </w:pPr>
      <w:r>
        <w:rPr>
          <w:rFonts w:ascii="Arial" w:hAnsi="Arial" w:cs="Arial"/>
          <w:b/>
          <w:sz w:val="20"/>
        </w:rPr>
        <w:t>DISTRIBUCIÓN DE LA BUENA PRO</w:t>
      </w:r>
    </w:p>
    <w:p w14:paraId="62683EEF"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0E4D1BD9" w14:textId="77777777" w:rsidR="00AE630E" w:rsidRDefault="00AE630E" w:rsidP="00AE630E">
      <w:pPr>
        <w:pStyle w:val="Prrafodelista"/>
        <w:widowControl w:val="0"/>
        <w:spacing w:after="0" w:line="240" w:lineRule="auto"/>
        <w:ind w:left="567"/>
        <w:jc w:val="both"/>
        <w:rPr>
          <w:rFonts w:ascii="Arial" w:hAnsi="Arial" w:cs="Arial"/>
          <w:b/>
          <w:sz w:val="20"/>
        </w:rPr>
      </w:pPr>
      <w:r>
        <w:rPr>
          <w:rFonts w:ascii="Arial" w:hAnsi="Arial" w:cs="Arial"/>
          <w:sz w:val="20"/>
        </w:rPr>
        <w:t xml:space="preserve">No </w:t>
      </w:r>
      <w:r w:rsidRPr="00A0281C">
        <w:rPr>
          <w:rFonts w:ascii="Arial" w:hAnsi="Arial" w:cs="Arial"/>
          <w:sz w:val="20"/>
        </w:rPr>
        <w:t>aplica la distribución de la Buena Pro.</w:t>
      </w:r>
    </w:p>
    <w:p w14:paraId="35E47F6C" w14:textId="77777777" w:rsidR="00ED3CC3" w:rsidRDefault="00ED3CC3" w:rsidP="00810D54">
      <w:pPr>
        <w:pStyle w:val="Sangra2detindependiente1"/>
        <w:widowControl w:val="0"/>
        <w:tabs>
          <w:tab w:val="center" w:pos="6384"/>
          <w:tab w:val="right" w:pos="10803"/>
        </w:tabs>
        <w:ind w:left="528" w:firstLine="0"/>
        <w:rPr>
          <w:rFonts w:ascii="Arial" w:hAnsi="Arial" w:cs="Arial"/>
          <w:sz w:val="20"/>
        </w:rPr>
      </w:pPr>
    </w:p>
    <w:p w14:paraId="19F9319F" w14:textId="77777777" w:rsidR="00810D54" w:rsidRDefault="00810D54" w:rsidP="001C2CF8">
      <w:pPr>
        <w:widowControl w:val="0"/>
        <w:spacing w:after="0" w:line="240" w:lineRule="auto"/>
        <w:ind w:left="528"/>
        <w:jc w:val="both"/>
        <w:rPr>
          <w:rFonts w:ascii="Arial" w:hAnsi="Arial" w:cs="Arial"/>
          <w:sz w:val="20"/>
        </w:rPr>
      </w:pPr>
    </w:p>
    <w:p w14:paraId="07F15D02" w14:textId="77777777" w:rsidR="00810D54" w:rsidRPr="00CD5328" w:rsidRDefault="00810D54" w:rsidP="00810D54">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5189CAB3"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2E321EFA"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3DB3084" w14:textId="21144226" w:rsidR="00A80660" w:rsidRDefault="00A80660" w:rsidP="001C2CF8">
      <w:pPr>
        <w:widowControl w:val="0"/>
        <w:spacing w:after="0" w:line="240" w:lineRule="auto"/>
        <w:ind w:left="528"/>
        <w:jc w:val="both"/>
        <w:rPr>
          <w:rFonts w:ascii="Arial" w:hAnsi="Arial" w:cs="Arial"/>
          <w:sz w:val="20"/>
        </w:rPr>
      </w:pPr>
    </w:p>
    <w:p w14:paraId="213A6F2B" w14:textId="77777777" w:rsidR="00AE630E" w:rsidRDefault="00AE630E" w:rsidP="001C2CF8">
      <w:pPr>
        <w:widowControl w:val="0"/>
        <w:spacing w:after="0" w:line="240" w:lineRule="auto"/>
        <w:ind w:left="528"/>
        <w:jc w:val="both"/>
        <w:rPr>
          <w:rFonts w:ascii="Arial" w:hAnsi="Arial" w:cs="Arial"/>
          <w:sz w:val="20"/>
        </w:rPr>
      </w:pPr>
    </w:p>
    <w:p w14:paraId="1AE10DAC" w14:textId="77777777" w:rsidR="00810D54" w:rsidRPr="008802DB" w:rsidRDefault="00810D54" w:rsidP="001C2CF8">
      <w:pPr>
        <w:widowControl w:val="0"/>
        <w:spacing w:after="0" w:line="240" w:lineRule="auto"/>
        <w:ind w:left="528"/>
        <w:jc w:val="both"/>
        <w:rPr>
          <w:rFonts w:ascii="Arial" w:hAnsi="Arial" w:cs="Arial"/>
          <w:sz w:val="20"/>
        </w:rPr>
      </w:pPr>
    </w:p>
    <w:p w14:paraId="46D65188"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lastRenderedPageBreak/>
        <w:t xml:space="preserve">PLAZO DE </w:t>
      </w:r>
      <w:r w:rsidR="00941597">
        <w:rPr>
          <w:rFonts w:ascii="Arial" w:hAnsi="Arial" w:cs="Arial"/>
          <w:b/>
          <w:sz w:val="20"/>
        </w:rPr>
        <w:t>PRESTACIÓN DEL SERVICIO</w:t>
      </w:r>
    </w:p>
    <w:p w14:paraId="2702A447" w14:textId="77777777" w:rsidR="00397537" w:rsidRDefault="00397537" w:rsidP="00116B40">
      <w:pPr>
        <w:widowControl w:val="0"/>
        <w:spacing w:after="0" w:line="240" w:lineRule="auto"/>
        <w:ind w:left="528"/>
        <w:jc w:val="both"/>
        <w:rPr>
          <w:rFonts w:ascii="Arial" w:hAnsi="Arial" w:cs="Arial"/>
          <w:sz w:val="20"/>
        </w:rPr>
      </w:pPr>
    </w:p>
    <w:p w14:paraId="5609353A" w14:textId="1422F24F" w:rsidR="00AE630E" w:rsidRDefault="00AE630E" w:rsidP="00AE630E">
      <w:pPr>
        <w:widowControl w:val="0"/>
        <w:spacing w:after="0" w:line="240" w:lineRule="auto"/>
        <w:ind w:left="528"/>
        <w:jc w:val="both"/>
        <w:rPr>
          <w:rFonts w:ascii="Arial" w:hAnsi="Arial" w:cs="Arial"/>
          <w:sz w:val="20"/>
        </w:rPr>
      </w:pPr>
      <w:r w:rsidRPr="002868E0">
        <w:rPr>
          <w:rFonts w:ascii="Arial" w:hAnsi="Arial" w:cs="Arial"/>
          <w:sz w:val="20"/>
        </w:rPr>
        <w:t xml:space="preserve">Los </w:t>
      </w:r>
      <w:r>
        <w:rPr>
          <w:rFonts w:ascii="Arial" w:hAnsi="Arial" w:cs="Arial"/>
          <w:sz w:val="20"/>
        </w:rPr>
        <w:t xml:space="preserve">servicios </w:t>
      </w:r>
      <w:r w:rsidRPr="002868E0">
        <w:rPr>
          <w:rFonts w:ascii="Arial" w:hAnsi="Arial" w:cs="Arial"/>
          <w:sz w:val="20"/>
        </w:rPr>
        <w:t xml:space="preserve">materia de la presente convocatoria se </w:t>
      </w:r>
      <w:r>
        <w:rPr>
          <w:rFonts w:ascii="Arial" w:hAnsi="Arial" w:cs="Arial"/>
          <w:sz w:val="20"/>
        </w:rPr>
        <w:t xml:space="preserve">prestarán </w:t>
      </w:r>
      <w:r w:rsidRPr="002868E0">
        <w:rPr>
          <w:rFonts w:ascii="Arial" w:hAnsi="Arial" w:cs="Arial"/>
          <w:sz w:val="20"/>
        </w:rPr>
        <w:t xml:space="preserve">en el plazo de </w:t>
      </w:r>
      <w:r>
        <w:rPr>
          <w:rFonts w:ascii="Arial" w:eastAsia="Times New Roman" w:hAnsi="Arial" w:cs="Arial"/>
          <w:color w:val="auto"/>
          <w:sz w:val="20"/>
          <w:lang w:val="es-ES" w:eastAsia="es-ES"/>
        </w:rPr>
        <w:t>setecientos treinta (730) días calendario</w:t>
      </w:r>
      <w:r w:rsidRPr="002868E0">
        <w:rPr>
          <w:rFonts w:ascii="Arial" w:hAnsi="Arial" w:cs="Arial"/>
          <w:sz w:val="20"/>
        </w:rPr>
        <w:t xml:space="preserve"> en concordancia con lo establecido en el expediente de contratación.</w:t>
      </w:r>
    </w:p>
    <w:p w14:paraId="5A8E3D22" w14:textId="77777777" w:rsidR="00397537" w:rsidRDefault="00397537" w:rsidP="00116B40">
      <w:pPr>
        <w:widowControl w:val="0"/>
        <w:spacing w:after="0" w:line="240" w:lineRule="auto"/>
        <w:ind w:left="528"/>
        <w:jc w:val="both"/>
        <w:rPr>
          <w:rFonts w:ascii="Arial" w:hAnsi="Arial" w:cs="Arial"/>
          <w:sz w:val="20"/>
        </w:rPr>
      </w:pPr>
    </w:p>
    <w:p w14:paraId="1DCC2216" w14:textId="77777777" w:rsidR="00397537" w:rsidRPr="00CD5328" w:rsidRDefault="00397537" w:rsidP="00116B40">
      <w:pPr>
        <w:widowControl w:val="0"/>
        <w:spacing w:after="0" w:line="240" w:lineRule="auto"/>
        <w:ind w:left="528"/>
        <w:jc w:val="both"/>
        <w:rPr>
          <w:rFonts w:ascii="Arial" w:hAnsi="Arial" w:cs="Arial"/>
          <w:i/>
          <w:sz w:val="20"/>
        </w:rPr>
      </w:pPr>
    </w:p>
    <w:p w14:paraId="3B446C93" w14:textId="77777777" w:rsidR="00D41DFC" w:rsidRPr="00CD5328" w:rsidRDefault="00D41DF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4B06214A" w14:textId="77777777" w:rsidR="00397537" w:rsidRDefault="00397537" w:rsidP="00116B40">
      <w:pPr>
        <w:widowControl w:val="0"/>
        <w:spacing w:after="0" w:line="240" w:lineRule="auto"/>
        <w:ind w:left="528"/>
        <w:jc w:val="both"/>
        <w:rPr>
          <w:rFonts w:ascii="Arial" w:hAnsi="Arial" w:cs="Arial"/>
          <w:sz w:val="20"/>
        </w:rPr>
      </w:pPr>
    </w:p>
    <w:p w14:paraId="51468BB9" w14:textId="77777777" w:rsidR="008B7E76" w:rsidRDefault="008B7E76" w:rsidP="008B7E76">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efecto deben cancelar </w:t>
      </w:r>
      <w:r w:rsidRPr="00010E11">
        <w:rPr>
          <w:rFonts w:ascii="Arial" w:hAnsi="Arial" w:cs="Arial"/>
          <w:sz w:val="20"/>
        </w:rPr>
        <w:t xml:space="preserve">S/ </w:t>
      </w:r>
      <w:r>
        <w:rPr>
          <w:rFonts w:ascii="Arial" w:hAnsi="Arial" w:cs="Arial"/>
          <w:sz w:val="20"/>
        </w:rPr>
        <w:t>5</w:t>
      </w:r>
      <w:r w:rsidRPr="00010E11">
        <w:rPr>
          <w:rFonts w:ascii="Arial" w:hAnsi="Arial" w:cs="Arial"/>
          <w:sz w:val="20"/>
        </w:rPr>
        <w:t>.00 (</w:t>
      </w:r>
      <w:r>
        <w:rPr>
          <w:rFonts w:ascii="Arial" w:hAnsi="Arial" w:cs="Arial"/>
          <w:sz w:val="20"/>
        </w:rPr>
        <w:t>Cinco</w:t>
      </w:r>
      <w:r w:rsidRPr="00010E11">
        <w:rPr>
          <w:rFonts w:ascii="Arial" w:hAnsi="Arial" w:cs="Arial"/>
          <w:sz w:val="20"/>
        </w:rPr>
        <w:t xml:space="preserve"> </w:t>
      </w:r>
      <w:r>
        <w:rPr>
          <w:rFonts w:ascii="Arial" w:hAnsi="Arial" w:cs="Arial"/>
          <w:sz w:val="20"/>
        </w:rPr>
        <w:t>y</w:t>
      </w:r>
      <w:r w:rsidRPr="00010E11">
        <w:rPr>
          <w:rFonts w:ascii="Arial" w:hAnsi="Arial" w:cs="Arial"/>
          <w:sz w:val="20"/>
        </w:rPr>
        <w:t xml:space="preserve"> 00/100 Soles) en las oficinas de Recaudación del Departamento de Comercialización de EMUSAP S.</w:t>
      </w:r>
      <w:r>
        <w:rPr>
          <w:rFonts w:ascii="Arial" w:hAnsi="Arial" w:cs="Arial"/>
          <w:sz w:val="20"/>
        </w:rPr>
        <w:t>A</w:t>
      </w:r>
      <w:r w:rsidRPr="00010E11">
        <w:rPr>
          <w:rFonts w:ascii="Arial" w:hAnsi="Arial" w:cs="Arial"/>
          <w:sz w:val="20"/>
        </w:rPr>
        <w:t xml:space="preserve">., </w:t>
      </w:r>
      <w:r>
        <w:rPr>
          <w:rFonts w:ascii="Arial" w:hAnsi="Arial" w:cs="Arial"/>
          <w:sz w:val="20"/>
        </w:rPr>
        <w:t xml:space="preserve">y recabar las bases en el Área de Contrataciones, sito en </w:t>
      </w:r>
      <w:r w:rsidRPr="00010E11">
        <w:rPr>
          <w:rFonts w:ascii="Arial" w:hAnsi="Arial" w:cs="Arial"/>
          <w:sz w:val="20"/>
        </w:rPr>
        <w:t>el Jr. Piura Nº 875 – Chachapoyas</w:t>
      </w:r>
      <w:r>
        <w:rPr>
          <w:rFonts w:ascii="Arial" w:hAnsi="Arial" w:cs="Arial"/>
          <w:sz w:val="20"/>
        </w:rPr>
        <w:t>.</w:t>
      </w:r>
    </w:p>
    <w:p w14:paraId="0B549EA7" w14:textId="77777777" w:rsidR="00397537" w:rsidRDefault="0039753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14:paraId="52C38E3D"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5728C3"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06C4CBA5"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34AC5A"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46C52F57"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15B5F181"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7FFE8D9E"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14:paraId="638BE999" w14:textId="77777777" w:rsidR="00D5597F" w:rsidRPr="00CD5328" w:rsidRDefault="00D5597F" w:rsidP="00116B40">
      <w:pPr>
        <w:widowControl w:val="0"/>
        <w:spacing w:after="0" w:line="240" w:lineRule="auto"/>
        <w:ind w:left="441"/>
        <w:jc w:val="both"/>
        <w:rPr>
          <w:rFonts w:ascii="Arial" w:hAnsi="Arial" w:cs="Arial"/>
          <w:b/>
          <w:sz w:val="20"/>
        </w:rPr>
      </w:pPr>
    </w:p>
    <w:p w14:paraId="61A47654" w14:textId="77777777" w:rsidR="008B7E76" w:rsidRDefault="008B7E76" w:rsidP="008B7E76">
      <w:pPr>
        <w:pStyle w:val="WW-Sangra2detindependiente"/>
        <w:widowControl w:val="0"/>
        <w:numPr>
          <w:ilvl w:val="0"/>
          <w:numId w:val="11"/>
        </w:numPr>
        <w:ind w:left="567" w:hanging="181"/>
        <w:rPr>
          <w:rFonts w:cs="Arial"/>
          <w:b/>
          <w:i/>
          <w:sz w:val="20"/>
          <w:lang w:val="es-ES"/>
        </w:rPr>
      </w:pPr>
      <w:r w:rsidRPr="007D74C7">
        <w:rPr>
          <w:rFonts w:cs="Arial"/>
          <w:sz w:val="20"/>
          <w:lang w:val="es-ES"/>
        </w:rPr>
        <w:t>Ley N° 31084 - Ley de Presupuesto del Sector Público para el Año Fiscal 2021</w:t>
      </w:r>
      <w:r w:rsidRPr="00F510B7">
        <w:rPr>
          <w:rFonts w:eastAsia="Times New Roman" w:cs="Arial"/>
          <w:sz w:val="20"/>
          <w:lang w:val="es-ES"/>
        </w:rPr>
        <w:t>.</w:t>
      </w:r>
    </w:p>
    <w:p w14:paraId="7D5C71B8" w14:textId="77777777" w:rsidR="008B7E76" w:rsidRPr="007D74C7" w:rsidRDefault="008B7E76" w:rsidP="008B7E76">
      <w:pPr>
        <w:pStyle w:val="WW-Sangra2detindependiente"/>
        <w:widowControl w:val="0"/>
        <w:numPr>
          <w:ilvl w:val="0"/>
          <w:numId w:val="11"/>
        </w:numPr>
        <w:ind w:left="567" w:hanging="181"/>
        <w:rPr>
          <w:rFonts w:cs="Arial"/>
          <w:b/>
          <w:i/>
          <w:sz w:val="20"/>
          <w:lang w:val="es-ES"/>
        </w:rPr>
      </w:pPr>
      <w:r w:rsidRPr="004820C5">
        <w:rPr>
          <w:rFonts w:cs="Arial"/>
          <w:sz w:val="20"/>
          <w:lang w:val="es-ES"/>
        </w:rPr>
        <w:t xml:space="preserve">Ley N° 31085 - Ley de Equilibrio Financiero del Presupuesto del Sector Público del año fiscal </w:t>
      </w:r>
      <w:r w:rsidRPr="004820C5">
        <w:rPr>
          <w:rFonts w:eastAsia="Times New Roman" w:cs="Arial"/>
          <w:sz w:val="20"/>
          <w:lang w:val="es-ES"/>
        </w:rPr>
        <w:t>2021</w:t>
      </w:r>
      <w:r w:rsidRPr="00F510B7">
        <w:rPr>
          <w:rFonts w:eastAsia="Times New Roman" w:cs="Arial"/>
          <w:sz w:val="20"/>
          <w:lang w:val="es-ES"/>
        </w:rPr>
        <w:t>.</w:t>
      </w:r>
    </w:p>
    <w:p w14:paraId="5E838DB0" w14:textId="77777777" w:rsidR="008B7E76" w:rsidRPr="004820C5" w:rsidRDefault="008B7E76" w:rsidP="008B7E76">
      <w:pPr>
        <w:pStyle w:val="WW-Sangra2detindependiente"/>
        <w:widowControl w:val="0"/>
        <w:numPr>
          <w:ilvl w:val="0"/>
          <w:numId w:val="11"/>
        </w:numPr>
        <w:ind w:left="567" w:hanging="181"/>
        <w:rPr>
          <w:rFonts w:cs="Arial"/>
          <w:b/>
          <w:i/>
          <w:sz w:val="20"/>
          <w:lang w:val="es-ES"/>
        </w:rPr>
      </w:pPr>
      <w:r w:rsidRPr="004820C5">
        <w:rPr>
          <w:rFonts w:cs="Arial"/>
          <w:sz w:val="20"/>
          <w:lang w:val="es-ES"/>
        </w:rPr>
        <w:t>Ley N° 31086 - Ley de endeudamiento del Sector Público para el año fiscal 202</w:t>
      </w:r>
      <w:r>
        <w:rPr>
          <w:rFonts w:cs="Arial"/>
          <w:sz w:val="20"/>
          <w:lang w:val="es-ES"/>
        </w:rPr>
        <w:t>1</w:t>
      </w:r>
      <w:r w:rsidRPr="004820C5">
        <w:rPr>
          <w:rFonts w:cs="Arial"/>
          <w:sz w:val="20"/>
          <w:lang w:val="es-ES"/>
        </w:rPr>
        <w:t>.</w:t>
      </w:r>
    </w:p>
    <w:p w14:paraId="77DF7DDD" w14:textId="77777777" w:rsidR="008B7E76" w:rsidRDefault="008B7E76" w:rsidP="008B7E76">
      <w:pPr>
        <w:pStyle w:val="WW-Sangra2detindependiente"/>
        <w:widowControl w:val="0"/>
        <w:numPr>
          <w:ilvl w:val="0"/>
          <w:numId w:val="11"/>
        </w:numPr>
        <w:ind w:left="567" w:hanging="181"/>
        <w:rPr>
          <w:rFonts w:cs="Arial"/>
          <w:sz w:val="20"/>
          <w:lang w:val="es-ES"/>
        </w:rPr>
      </w:pPr>
      <w:r w:rsidRPr="00F321BA">
        <w:rPr>
          <w:rFonts w:cs="Arial"/>
          <w:sz w:val="20"/>
          <w:lang w:val="es-ES"/>
        </w:rPr>
        <w:t xml:space="preserve">Decreto Supremo N° 082-2019-EF que Aprueba el TUO de la Ley N° 30225 – Ley de Contrataciones del Estado. </w:t>
      </w:r>
    </w:p>
    <w:p w14:paraId="53EC7AD3" w14:textId="77777777" w:rsidR="008B7E76" w:rsidRDefault="008B7E76" w:rsidP="008B7E76">
      <w:pPr>
        <w:pStyle w:val="WW-Sangra2detindependiente"/>
        <w:widowControl w:val="0"/>
        <w:numPr>
          <w:ilvl w:val="0"/>
          <w:numId w:val="11"/>
        </w:numPr>
        <w:ind w:left="567" w:hanging="181"/>
        <w:rPr>
          <w:rFonts w:cs="Arial"/>
          <w:sz w:val="20"/>
          <w:lang w:val="es-ES"/>
        </w:rPr>
      </w:pPr>
      <w:r w:rsidRPr="00F321BA">
        <w:rPr>
          <w:rFonts w:cs="Arial"/>
          <w:sz w:val="20"/>
          <w:lang w:val="es-ES"/>
        </w:rPr>
        <w:t>Decreto Supremo N° 344-2018-EF que Aprueba el Reglamento de la Ley N° 30225 – Ley de Contrataciones del Estado, modificado por Decreto Supremo N° 377-2019-EF y por Decreto Supremo Nº 168-2020-EF.</w:t>
      </w:r>
    </w:p>
    <w:p w14:paraId="3230CE17" w14:textId="77777777" w:rsidR="008B7E76" w:rsidRDefault="008B7E76" w:rsidP="008B7E76">
      <w:pPr>
        <w:pStyle w:val="WW-Sangra2detindependiente"/>
        <w:widowControl w:val="0"/>
        <w:numPr>
          <w:ilvl w:val="0"/>
          <w:numId w:val="11"/>
        </w:numPr>
        <w:ind w:left="567" w:hanging="181"/>
        <w:rPr>
          <w:rFonts w:cs="Arial"/>
          <w:sz w:val="20"/>
        </w:rPr>
      </w:pPr>
      <w:r>
        <w:rPr>
          <w:rFonts w:cs="Arial"/>
          <w:sz w:val="20"/>
        </w:rPr>
        <w:t xml:space="preserve">Ley N° 27444 – Ley del Procedimiento Administrativo General. </w:t>
      </w:r>
    </w:p>
    <w:p w14:paraId="155F0F3E" w14:textId="77777777" w:rsidR="008B7E76" w:rsidRDefault="008B7E76" w:rsidP="008B7E76">
      <w:pPr>
        <w:pStyle w:val="WW-Sangra2detindependiente"/>
        <w:widowControl w:val="0"/>
        <w:numPr>
          <w:ilvl w:val="0"/>
          <w:numId w:val="11"/>
        </w:numPr>
        <w:ind w:left="567" w:hanging="181"/>
        <w:rPr>
          <w:rFonts w:cs="Arial"/>
          <w:sz w:val="20"/>
        </w:rPr>
      </w:pPr>
      <w:r>
        <w:rPr>
          <w:rFonts w:cs="Arial"/>
          <w:sz w:val="20"/>
        </w:rPr>
        <w:t>Texto Único Ordenado de la Ley N° 27806, Ley de Transparencia y de Acceso a la Información Pública, aprobado por Decreto Supremo N° 043-2003-PCM.</w:t>
      </w:r>
    </w:p>
    <w:p w14:paraId="7AD86A8D" w14:textId="77777777" w:rsidR="008B7E76" w:rsidRDefault="008B7E76" w:rsidP="008B7E76">
      <w:pPr>
        <w:pStyle w:val="WW-Sangra2detindependiente"/>
        <w:widowControl w:val="0"/>
        <w:numPr>
          <w:ilvl w:val="0"/>
          <w:numId w:val="11"/>
        </w:numPr>
        <w:ind w:left="567" w:hanging="181"/>
        <w:rPr>
          <w:rFonts w:cs="Arial"/>
          <w:sz w:val="20"/>
        </w:rPr>
      </w:pPr>
      <w:r>
        <w:rPr>
          <w:rFonts w:cs="Arial"/>
          <w:sz w:val="20"/>
        </w:rPr>
        <w:t>Ley Nº 29973 - Ley General de la Persona con Discapacidad.</w:t>
      </w:r>
    </w:p>
    <w:p w14:paraId="5B7CA9CB" w14:textId="77777777" w:rsidR="008B7E76" w:rsidRDefault="008B7E76" w:rsidP="008B7E76">
      <w:pPr>
        <w:pStyle w:val="WW-Sangra2detindependiente"/>
        <w:widowControl w:val="0"/>
        <w:numPr>
          <w:ilvl w:val="0"/>
          <w:numId w:val="11"/>
        </w:numPr>
        <w:ind w:left="567" w:hanging="181"/>
        <w:rPr>
          <w:rFonts w:cs="Arial"/>
          <w:sz w:val="20"/>
        </w:rPr>
      </w:pPr>
      <w:r>
        <w:rPr>
          <w:rFonts w:cs="Arial"/>
          <w:sz w:val="20"/>
        </w:rPr>
        <w:t>Texto Único Ordenado de la Ley Nº 28016 – Ley de Promoción de Competencia y Formalización y Desarrollo de la Micro y Pequeña Empresa y del Acceso al Empleo, aprobado por Decreto Supremo Nº 007-2008-TR.</w:t>
      </w:r>
    </w:p>
    <w:p w14:paraId="588AB347" w14:textId="77777777" w:rsidR="008B7E76" w:rsidRDefault="008B7E76" w:rsidP="008B7E76">
      <w:pPr>
        <w:pStyle w:val="WW-Sangra2detindependiente"/>
        <w:widowControl w:val="0"/>
        <w:numPr>
          <w:ilvl w:val="0"/>
          <w:numId w:val="11"/>
        </w:numPr>
        <w:ind w:left="567" w:hanging="181"/>
        <w:rPr>
          <w:rFonts w:cs="Arial"/>
          <w:sz w:val="20"/>
        </w:rPr>
      </w:pPr>
      <w:r>
        <w:rPr>
          <w:rFonts w:cs="Arial"/>
          <w:sz w:val="20"/>
        </w:rPr>
        <w:t>Decreto Supremo Nº 008-2008-TR, Reglamento de la Ley MYPE.</w:t>
      </w:r>
    </w:p>
    <w:p w14:paraId="5C0C7F29" w14:textId="77777777" w:rsidR="008B7E76" w:rsidRDefault="008B7E76" w:rsidP="008B7E76">
      <w:pPr>
        <w:pStyle w:val="WW-Sangra2detindependiente"/>
        <w:widowControl w:val="0"/>
        <w:numPr>
          <w:ilvl w:val="0"/>
          <w:numId w:val="11"/>
        </w:numPr>
        <w:ind w:left="567" w:hanging="181"/>
        <w:rPr>
          <w:rFonts w:cs="Arial"/>
          <w:sz w:val="20"/>
        </w:rPr>
      </w:pPr>
      <w:r>
        <w:rPr>
          <w:rFonts w:cs="Arial"/>
          <w:sz w:val="20"/>
        </w:rPr>
        <w:t>Código Civil.</w:t>
      </w:r>
    </w:p>
    <w:p w14:paraId="667735F6" w14:textId="77777777" w:rsidR="008B7E76" w:rsidRDefault="008B7E76" w:rsidP="008B7E76">
      <w:pPr>
        <w:pStyle w:val="WW-Sangra2detindependiente"/>
        <w:widowControl w:val="0"/>
        <w:numPr>
          <w:ilvl w:val="0"/>
          <w:numId w:val="11"/>
        </w:numPr>
        <w:ind w:left="567" w:hanging="181"/>
        <w:rPr>
          <w:rFonts w:cs="Arial"/>
          <w:sz w:val="20"/>
        </w:rPr>
      </w:pPr>
      <w:r>
        <w:rPr>
          <w:rFonts w:cs="Arial"/>
          <w:sz w:val="20"/>
        </w:rPr>
        <w:t>Directivas del OSCE.</w:t>
      </w:r>
    </w:p>
    <w:p w14:paraId="065E180E" w14:textId="77777777" w:rsidR="008B7E76" w:rsidRPr="00B53A7E" w:rsidRDefault="008B7E76" w:rsidP="008B7E76">
      <w:pPr>
        <w:pStyle w:val="WW-Sangra2detindependiente"/>
        <w:widowControl w:val="0"/>
        <w:numPr>
          <w:ilvl w:val="0"/>
          <w:numId w:val="11"/>
        </w:numPr>
        <w:ind w:left="567" w:hanging="181"/>
        <w:rPr>
          <w:rFonts w:cs="Arial"/>
          <w:sz w:val="20"/>
          <w:lang w:val="es-ES"/>
        </w:rPr>
      </w:pPr>
      <w:r w:rsidRPr="001E0AF6">
        <w:rPr>
          <w:rFonts w:cs="Arial"/>
          <w:sz w:val="20"/>
        </w:rPr>
        <w:t>Resoluciones emitidas por el Tribunal de Contrataciones del Estado.</w:t>
      </w:r>
    </w:p>
    <w:p w14:paraId="62CD83F6" w14:textId="77777777" w:rsidR="008B7E76" w:rsidRDefault="008B7E76" w:rsidP="008B7E76">
      <w:pPr>
        <w:pStyle w:val="WW-Sangra2detindependiente"/>
        <w:widowControl w:val="0"/>
        <w:numPr>
          <w:ilvl w:val="0"/>
          <w:numId w:val="11"/>
        </w:numPr>
        <w:ind w:left="567" w:hanging="181"/>
        <w:rPr>
          <w:rFonts w:cs="Arial"/>
          <w:sz w:val="20"/>
          <w:lang w:val="es-ES"/>
        </w:rPr>
      </w:pPr>
      <w:r w:rsidRPr="001E0AF6">
        <w:rPr>
          <w:rFonts w:cs="Arial"/>
          <w:sz w:val="20"/>
          <w:lang w:val="es-ES"/>
        </w:rPr>
        <w:t>Cualquier otra disposición legal vigente que permita desarrollar el objeto de la convocatoria, que no contravenga lo regulado por la Ley de Contrataciones del estado.</w:t>
      </w:r>
    </w:p>
    <w:p w14:paraId="014C5B06" w14:textId="77777777" w:rsidR="008B7E76" w:rsidRPr="00C55063" w:rsidRDefault="008B7E76" w:rsidP="008B7E76">
      <w:pPr>
        <w:pStyle w:val="WW-Sangra2detindependiente"/>
        <w:widowControl w:val="0"/>
        <w:ind w:left="773" w:firstLine="0"/>
        <w:rPr>
          <w:rFonts w:cs="Arial"/>
          <w:sz w:val="20"/>
          <w:lang w:val="es-ES"/>
        </w:rPr>
      </w:pPr>
    </w:p>
    <w:p w14:paraId="694CA2CF" w14:textId="77777777" w:rsidR="008B7E76" w:rsidRPr="00C55063" w:rsidRDefault="008B7E76" w:rsidP="008B7E76">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197FF65F"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5D1B634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7EBC0FDA"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19DB219" w14:textId="77777777" w:rsidTr="00A261D7">
        <w:tc>
          <w:tcPr>
            <w:tcW w:w="9065" w:type="dxa"/>
          </w:tcPr>
          <w:p w14:paraId="0FB90A78"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48D36334"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09191E9"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B97978D" w14:textId="77777777" w:rsidR="004B645F" w:rsidRPr="00CD5328" w:rsidRDefault="004B645F" w:rsidP="00116B40">
            <w:pPr>
              <w:widowControl w:val="0"/>
              <w:spacing w:after="0" w:line="240" w:lineRule="auto"/>
              <w:jc w:val="center"/>
              <w:rPr>
                <w:rFonts w:ascii="Arial" w:hAnsi="Arial" w:cs="Arial"/>
                <w:sz w:val="6"/>
              </w:rPr>
            </w:pPr>
          </w:p>
        </w:tc>
      </w:tr>
    </w:tbl>
    <w:p w14:paraId="39C63390" w14:textId="77777777" w:rsidR="004B645F" w:rsidRDefault="004B645F" w:rsidP="00116B40">
      <w:pPr>
        <w:widowControl w:val="0"/>
        <w:spacing w:after="0" w:line="240" w:lineRule="auto"/>
        <w:ind w:left="360"/>
        <w:jc w:val="both"/>
        <w:rPr>
          <w:rFonts w:ascii="Arial" w:hAnsi="Arial" w:cs="Arial"/>
          <w:sz w:val="20"/>
        </w:rPr>
      </w:pPr>
    </w:p>
    <w:p w14:paraId="03B4E3EC" w14:textId="77777777" w:rsidR="00450DEA" w:rsidRPr="00CD5328" w:rsidRDefault="00450DEA" w:rsidP="00116B40">
      <w:pPr>
        <w:widowControl w:val="0"/>
        <w:spacing w:after="0" w:line="240" w:lineRule="auto"/>
        <w:ind w:left="360"/>
        <w:jc w:val="both"/>
        <w:rPr>
          <w:rFonts w:ascii="Arial" w:hAnsi="Arial" w:cs="Arial"/>
          <w:sz w:val="20"/>
        </w:rPr>
      </w:pPr>
    </w:p>
    <w:p w14:paraId="4D988896" w14:textId="77777777" w:rsidR="00D34DEC" w:rsidRPr="00E95A98" w:rsidRDefault="009A4B81" w:rsidP="00766A43">
      <w:pPr>
        <w:pStyle w:val="Prrafodelista"/>
        <w:widowControl w:val="0"/>
        <w:numPr>
          <w:ilvl w:val="1"/>
          <w:numId w:val="15"/>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6FBCB0A4" w14:textId="77777777" w:rsidR="00D34DEC" w:rsidRPr="00B94226" w:rsidRDefault="00D34DEC" w:rsidP="00116B40">
      <w:pPr>
        <w:widowControl w:val="0"/>
        <w:spacing w:after="0" w:line="240" w:lineRule="auto"/>
        <w:ind w:left="567"/>
        <w:jc w:val="both"/>
        <w:rPr>
          <w:rFonts w:ascii="Arial" w:hAnsi="Arial" w:cs="Arial"/>
          <w:strike/>
          <w:sz w:val="20"/>
        </w:rPr>
      </w:pPr>
    </w:p>
    <w:p w14:paraId="34D16EBA"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6191A5D1"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48D9D94F"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B93315F"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0F0C1331"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7296B2"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5D490130" w14:textId="77777777" w:rsidR="0032167F" w:rsidRDefault="0032167F" w:rsidP="00EB618A">
      <w:pPr>
        <w:widowControl w:val="0"/>
        <w:spacing w:after="0" w:line="240" w:lineRule="auto"/>
        <w:ind w:left="360"/>
        <w:jc w:val="both"/>
        <w:rPr>
          <w:rFonts w:ascii="Arial" w:hAnsi="Arial" w:cs="Arial"/>
          <w:sz w:val="20"/>
        </w:rPr>
      </w:pPr>
    </w:p>
    <w:p w14:paraId="54BF65BA" w14:textId="77777777" w:rsidR="0032167F" w:rsidRPr="0032167F" w:rsidRDefault="0032167F" w:rsidP="00EB618A">
      <w:pPr>
        <w:widowControl w:val="0"/>
        <w:spacing w:after="0" w:line="240" w:lineRule="auto"/>
        <w:ind w:left="360"/>
        <w:jc w:val="both"/>
        <w:rPr>
          <w:rFonts w:ascii="Arial" w:hAnsi="Arial" w:cs="Arial"/>
          <w:sz w:val="20"/>
        </w:rPr>
      </w:pPr>
    </w:p>
    <w:p w14:paraId="4DAE81DD" w14:textId="77777777" w:rsidR="005B4428" w:rsidRDefault="005B4428"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AB8C757" w14:textId="77777777" w:rsidR="0033651F" w:rsidRDefault="0033651F" w:rsidP="00116B40">
      <w:pPr>
        <w:pStyle w:val="Prrafodelista"/>
        <w:widowControl w:val="0"/>
        <w:spacing w:after="0" w:line="240" w:lineRule="auto"/>
        <w:ind w:left="567"/>
        <w:jc w:val="both"/>
        <w:rPr>
          <w:rFonts w:ascii="Arial" w:hAnsi="Arial" w:cs="Arial"/>
          <w:sz w:val="20"/>
        </w:rPr>
      </w:pPr>
    </w:p>
    <w:p w14:paraId="5DC41617"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4690671E" w14:textId="77777777" w:rsidR="005B4428" w:rsidRPr="00CD5328" w:rsidRDefault="005B4428" w:rsidP="00261F58">
      <w:pPr>
        <w:widowControl w:val="0"/>
        <w:spacing w:after="0" w:line="240" w:lineRule="auto"/>
        <w:ind w:left="567"/>
        <w:jc w:val="both"/>
        <w:rPr>
          <w:rFonts w:ascii="Arial" w:hAnsi="Arial" w:cs="Arial"/>
          <w:sz w:val="20"/>
        </w:rPr>
      </w:pPr>
    </w:p>
    <w:p w14:paraId="2CD0BFEB" w14:textId="77777777" w:rsidR="0033651F" w:rsidRPr="0047397E" w:rsidRDefault="0033651F" w:rsidP="00766A43">
      <w:pPr>
        <w:pStyle w:val="Prrafodelista"/>
        <w:widowControl w:val="0"/>
        <w:numPr>
          <w:ilvl w:val="2"/>
          <w:numId w:val="15"/>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5F5F61ED"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693CACD8" w14:textId="77777777" w:rsidR="00C56BDB" w:rsidRPr="0047397E" w:rsidRDefault="00C56BDB" w:rsidP="00766A43">
      <w:pPr>
        <w:pStyle w:val="Prrafodelista"/>
        <w:widowControl w:val="0"/>
        <w:numPr>
          <w:ilvl w:val="3"/>
          <w:numId w:val="15"/>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7BFBBF3" w14:textId="77777777" w:rsidR="005B4428" w:rsidRPr="00CD5328" w:rsidRDefault="005B4428" w:rsidP="00CD5328">
      <w:pPr>
        <w:pStyle w:val="WW-Textosinformato"/>
        <w:widowControl w:val="0"/>
        <w:ind w:left="1440"/>
        <w:rPr>
          <w:rFonts w:ascii="Arial" w:hAnsi="Arial" w:cs="Arial"/>
          <w:b/>
        </w:rPr>
      </w:pPr>
    </w:p>
    <w:p w14:paraId="719A3F2D" w14:textId="77777777" w:rsidR="005B4428" w:rsidRPr="00B94226" w:rsidRDefault="005B4428"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4576A2C0"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734E6DE6" w14:textId="77777777" w:rsidR="00B94226" w:rsidRPr="00952415" w:rsidRDefault="00B94226" w:rsidP="00B94226">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22DAFBB4"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45F6F8A4"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EAD73A9"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4F3AEA31"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223744CD"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3D572EA3"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4A4E59A" w14:textId="77777777" w:rsidR="00B94226" w:rsidRPr="00952415"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5091C3C"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15550D69" w14:textId="77777777"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98D1B16" w14:textId="77777777"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6C6CB53F"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7AF036A1" w14:textId="77777777"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1722E58" w14:textId="77777777" w:rsidR="00B94226" w:rsidRDefault="00B94226" w:rsidP="00B94226">
      <w:pPr>
        <w:pStyle w:val="Prrafodelista"/>
        <w:widowControl w:val="0"/>
        <w:ind w:left="1843"/>
        <w:jc w:val="both"/>
        <w:rPr>
          <w:rFonts w:ascii="Arial" w:hAnsi="Arial" w:cs="Arial"/>
          <w:color w:val="auto"/>
          <w:sz w:val="20"/>
          <w:lang w:val="es-ES"/>
        </w:rPr>
      </w:pPr>
    </w:p>
    <w:p w14:paraId="3468B492" w14:textId="172E6AA3" w:rsidR="00102CAF" w:rsidRDefault="00102CAF" w:rsidP="00B94226">
      <w:pPr>
        <w:pStyle w:val="Prrafodelista"/>
        <w:widowControl w:val="0"/>
        <w:ind w:left="1843"/>
        <w:jc w:val="both"/>
        <w:rPr>
          <w:rFonts w:ascii="Arial" w:hAnsi="Arial" w:cs="Arial"/>
          <w:color w:val="auto"/>
          <w:sz w:val="20"/>
          <w:lang w:val="es-ES"/>
        </w:rPr>
      </w:pPr>
    </w:p>
    <w:p w14:paraId="6ABDA563" w14:textId="77777777" w:rsidR="00D81E3F" w:rsidRDefault="00D81E3F" w:rsidP="00D81E3F">
      <w:pPr>
        <w:pStyle w:val="Prrafodelista"/>
        <w:widowControl w:val="0"/>
        <w:spacing w:after="0" w:line="240" w:lineRule="auto"/>
        <w:ind w:left="1843"/>
        <w:jc w:val="both"/>
        <w:rPr>
          <w:rFonts w:ascii="Arial" w:hAnsi="Arial" w:cs="Arial"/>
          <w:color w:val="auto"/>
          <w:sz w:val="20"/>
          <w:lang w:val="es-ES"/>
        </w:rPr>
      </w:pPr>
    </w:p>
    <w:p w14:paraId="3F4A67EF" w14:textId="77777777" w:rsidR="00B94226" w:rsidRPr="00343A6A" w:rsidRDefault="00B94226"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Pr>
          <w:rFonts w:ascii="Arial" w:hAnsi="Arial" w:cs="Arial"/>
        </w:rPr>
        <w:lastRenderedPageBreak/>
        <w:t xml:space="preserve">Declaración jurada de acuerdo con el literal b) del artículo 52 del Reglamento </w:t>
      </w:r>
      <w:r w:rsidRPr="00B94226">
        <w:rPr>
          <w:rFonts w:ascii="Arial" w:hAnsi="Arial" w:cs="Arial"/>
          <w:b/>
        </w:rPr>
        <w:t>(Anexo N°2)</w:t>
      </w:r>
    </w:p>
    <w:p w14:paraId="24821571" w14:textId="77777777" w:rsidR="00750359" w:rsidRPr="0097324D" w:rsidRDefault="00750359" w:rsidP="000F6AC5">
      <w:pPr>
        <w:widowControl w:val="0"/>
        <w:spacing w:after="0" w:line="240" w:lineRule="auto"/>
        <w:ind w:left="1843"/>
        <w:jc w:val="both"/>
        <w:rPr>
          <w:rFonts w:ascii="Arial" w:hAnsi="Arial" w:cs="Arial"/>
          <w:sz w:val="20"/>
        </w:rPr>
      </w:pPr>
    </w:p>
    <w:p w14:paraId="2D7D4CD2" w14:textId="77777777" w:rsidR="000F7EF4" w:rsidRDefault="00B04A9D" w:rsidP="00766A43">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3AF8D3AE" w14:textId="77777777" w:rsidR="000F7EF4" w:rsidRDefault="000F7EF4" w:rsidP="000F7EF4">
      <w:pPr>
        <w:pStyle w:val="WW-Textosinformato"/>
        <w:widowControl w:val="0"/>
        <w:ind w:left="1843"/>
        <w:jc w:val="both"/>
        <w:rPr>
          <w:rFonts w:ascii="Arial" w:hAnsi="Arial" w:cs="Arial"/>
        </w:rPr>
      </w:pPr>
    </w:p>
    <w:p w14:paraId="4189C471" w14:textId="77777777" w:rsidR="00186372" w:rsidRPr="00E95A98" w:rsidRDefault="00186372" w:rsidP="00766A43">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5D41EC1B"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450BA578" w14:textId="77777777" w:rsidR="00E95A98" w:rsidRPr="003C0289" w:rsidRDefault="00E95A98" w:rsidP="00E95A98">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AD7C861"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32F1EA1" w14:textId="0D4B446D" w:rsidR="00794AFA" w:rsidRDefault="00E6017F" w:rsidP="00E6017F">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041EF6">
        <w:rPr>
          <w:rFonts w:ascii="Arial" w:hAnsi="Arial" w:cs="Arial"/>
        </w:rPr>
        <w:t>SOLES</w:t>
      </w:r>
      <w:r w:rsidR="00794AFA">
        <w:rPr>
          <w:rFonts w:ascii="Arial" w:hAnsi="Arial" w:cs="Arial"/>
        </w:rPr>
        <w:t xml:space="preserve"> debe registrarse directamente en el formulario electrónico del SEACE.</w:t>
      </w:r>
      <w:r w:rsidRPr="007A7EDD">
        <w:rPr>
          <w:rFonts w:ascii="Arial" w:hAnsi="Arial" w:cs="Arial"/>
        </w:rPr>
        <w:t xml:space="preserve"> </w:t>
      </w:r>
    </w:p>
    <w:p w14:paraId="71B70E2E"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16A7F91E"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1"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450CB7DC"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13F64319"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1"/>
      <w:r>
        <w:rPr>
          <w:rFonts w:ascii="Arial" w:hAnsi="Arial" w:cs="Arial"/>
        </w:rPr>
        <w:t xml:space="preserve"> o que el postor goza de alguna exoneración legal</w:t>
      </w:r>
      <w:r w:rsidR="00E6017F" w:rsidRPr="00794AFA">
        <w:rPr>
          <w:rFonts w:ascii="Arial" w:hAnsi="Arial" w:cs="Arial"/>
        </w:rPr>
        <w:t>.</w:t>
      </w:r>
    </w:p>
    <w:p w14:paraId="6978D731"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5BE46D15"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6539A940"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6CC28299"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701EE84B"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546A2887"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7D19236F" w14:textId="77777777" w:rsidR="007E2705" w:rsidRPr="00F92C1A" w:rsidRDefault="007E2705" w:rsidP="00C45EEC">
            <w:pPr>
              <w:pStyle w:val="Prrafodelista"/>
              <w:widowControl w:val="0"/>
              <w:numPr>
                <w:ilvl w:val="0"/>
                <w:numId w:val="36"/>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48716344"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40FA10FA" w14:textId="77777777" w:rsidR="00F92C1A" w:rsidRPr="00F92C1A" w:rsidRDefault="00F92C1A" w:rsidP="00C45EEC">
            <w:pPr>
              <w:pStyle w:val="Prrafodelista"/>
              <w:widowControl w:val="0"/>
              <w:numPr>
                <w:ilvl w:val="0"/>
                <w:numId w:val="36"/>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07A1977E" w14:textId="77777777" w:rsidR="00B80C4B" w:rsidRDefault="00B80C4B" w:rsidP="00B80C4B">
      <w:pPr>
        <w:widowControl w:val="0"/>
        <w:spacing w:after="0" w:line="240" w:lineRule="auto"/>
        <w:ind w:left="1843"/>
        <w:jc w:val="both"/>
        <w:rPr>
          <w:rFonts w:ascii="Arial" w:hAnsi="Arial" w:cs="Arial"/>
          <w:sz w:val="20"/>
        </w:rPr>
      </w:pPr>
    </w:p>
    <w:p w14:paraId="5D3D6515" w14:textId="77777777" w:rsidR="00186372" w:rsidRPr="00261F58" w:rsidRDefault="00186372" w:rsidP="00766A43">
      <w:pPr>
        <w:pStyle w:val="Prrafodelista"/>
        <w:widowControl w:val="0"/>
        <w:numPr>
          <w:ilvl w:val="3"/>
          <w:numId w:val="15"/>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175BCC32"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37B54D6A"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4167BEA3" w14:textId="77777777" w:rsidR="00574084" w:rsidRPr="001117BA" w:rsidRDefault="00574084" w:rsidP="00766A43">
      <w:pPr>
        <w:pStyle w:val="Prrafodelista"/>
        <w:widowControl w:val="0"/>
        <w:numPr>
          <w:ilvl w:val="2"/>
          <w:numId w:val="15"/>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440958F8"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35A6EF32" w14:textId="77777777" w:rsidR="002843B8" w:rsidRPr="00FC7679" w:rsidRDefault="00F2402B" w:rsidP="00C45EEC">
      <w:pPr>
        <w:widowControl w:val="0"/>
        <w:numPr>
          <w:ilvl w:val="0"/>
          <w:numId w:val="19"/>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14:paraId="6033277B"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257E7D1E" w14:textId="1C6C542A" w:rsidR="00FC7679" w:rsidRDefault="00FC7679" w:rsidP="00C45EEC">
      <w:pPr>
        <w:widowControl w:val="0"/>
        <w:numPr>
          <w:ilvl w:val="0"/>
          <w:numId w:val="19"/>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14:paraId="393FBEB2" w14:textId="77777777" w:rsidR="00D81E3F" w:rsidRDefault="00D81E3F" w:rsidP="00D81E3F">
      <w:pPr>
        <w:pStyle w:val="Prrafodelista"/>
        <w:spacing w:after="0"/>
        <w:rPr>
          <w:rFonts w:ascii="Arial" w:hAnsi="Arial" w:cs="Arial"/>
          <w:b/>
          <w:color w:val="auto"/>
          <w:sz w:val="20"/>
          <w:lang w:val="es-ES_tradnl"/>
        </w:rPr>
      </w:pPr>
    </w:p>
    <w:p w14:paraId="60BAD669" w14:textId="4E77B9CE" w:rsidR="00D81E3F" w:rsidRDefault="00D81E3F" w:rsidP="00C45EEC">
      <w:pPr>
        <w:widowControl w:val="0"/>
        <w:numPr>
          <w:ilvl w:val="0"/>
          <w:numId w:val="19"/>
        </w:numPr>
        <w:tabs>
          <w:tab w:val="left" w:pos="1560"/>
        </w:tabs>
        <w:spacing w:after="0" w:line="240" w:lineRule="auto"/>
        <w:ind w:left="1560" w:hanging="459"/>
        <w:jc w:val="both"/>
        <w:rPr>
          <w:rFonts w:ascii="Arial" w:hAnsi="Arial" w:cs="Arial"/>
          <w:b/>
          <w:iCs/>
          <w:color w:val="auto"/>
          <w:sz w:val="19"/>
          <w:szCs w:val="19"/>
          <w:lang w:val="es-ES_tradnl"/>
        </w:rPr>
      </w:pPr>
      <w:r w:rsidRPr="00D81E3F">
        <w:rPr>
          <w:rFonts w:ascii="Arial" w:hAnsi="Arial" w:cs="Arial"/>
          <w:bCs/>
          <w:iCs/>
          <w:color w:val="auto"/>
          <w:sz w:val="19"/>
          <w:szCs w:val="19"/>
          <w:lang w:val="es-ES_tradnl"/>
        </w:rPr>
        <w:t xml:space="preserve">Los postores que apliquen el beneficio de la exoneración del IGV previsto en la Ley Nº 27037, Ley de Promoción de la Inversión en la Amazonía, deben presentar la Declaración Jurada de cumplimiento de condiciones para la aplicación de la exoneración del IGV </w:t>
      </w:r>
      <w:r w:rsidRPr="00D81E3F">
        <w:rPr>
          <w:rFonts w:ascii="Arial" w:hAnsi="Arial" w:cs="Arial"/>
          <w:b/>
          <w:iCs/>
          <w:color w:val="auto"/>
          <w:sz w:val="19"/>
          <w:szCs w:val="19"/>
          <w:lang w:val="es-ES_tradnl"/>
        </w:rPr>
        <w:t>(Anexo Nº 7).</w:t>
      </w:r>
    </w:p>
    <w:p w14:paraId="7FFEBFB8" w14:textId="77777777" w:rsidR="00D81E3F" w:rsidRDefault="00D81E3F" w:rsidP="00D81E3F">
      <w:pPr>
        <w:pStyle w:val="Prrafodelista"/>
        <w:spacing w:after="0" w:line="240" w:lineRule="auto"/>
        <w:rPr>
          <w:rFonts w:ascii="Arial" w:hAnsi="Arial" w:cs="Arial"/>
          <w:b/>
          <w:iCs/>
          <w:color w:val="auto"/>
          <w:sz w:val="19"/>
          <w:szCs w:val="19"/>
          <w:lang w:val="es-ES_tradnl"/>
        </w:rPr>
      </w:pPr>
    </w:p>
    <w:p w14:paraId="630DFED9" w14:textId="77777777" w:rsidR="00D81E3F" w:rsidRPr="00D81E3F" w:rsidRDefault="00D81E3F" w:rsidP="00C45EEC">
      <w:pPr>
        <w:widowControl w:val="0"/>
        <w:numPr>
          <w:ilvl w:val="0"/>
          <w:numId w:val="19"/>
        </w:numPr>
        <w:spacing w:after="0" w:line="240" w:lineRule="auto"/>
        <w:ind w:left="1560" w:hanging="350"/>
        <w:jc w:val="both"/>
        <w:rPr>
          <w:rFonts w:ascii="Arial" w:hAnsi="Arial" w:cs="Arial"/>
          <w:bCs/>
          <w:iCs/>
          <w:color w:val="auto"/>
          <w:sz w:val="19"/>
          <w:szCs w:val="19"/>
          <w:lang w:val="es-ES_tradnl"/>
        </w:rPr>
      </w:pPr>
      <w:r w:rsidRPr="00D81E3F">
        <w:rPr>
          <w:rFonts w:ascii="Arial" w:hAnsi="Arial" w:cs="Arial"/>
          <w:bCs/>
          <w:iCs/>
          <w:color w:val="auto"/>
          <w:sz w:val="19"/>
          <w:szCs w:val="19"/>
          <w:lang w:val="es-ES_tradnl"/>
        </w:rPr>
        <w:lastRenderedPageBreak/>
        <w:t xml:space="preserve">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w:t>
      </w:r>
      <w:r w:rsidRPr="00D81E3F">
        <w:rPr>
          <w:rFonts w:ascii="Arial" w:hAnsi="Arial" w:cs="Arial"/>
          <w:b/>
          <w:iCs/>
          <w:color w:val="auto"/>
          <w:sz w:val="19"/>
          <w:szCs w:val="19"/>
          <w:lang w:val="es-ES_tradnl"/>
        </w:rPr>
        <w:t>Anexo Nº 10</w:t>
      </w:r>
      <w:r w:rsidRPr="00D81E3F">
        <w:rPr>
          <w:rFonts w:ascii="Arial" w:hAnsi="Arial" w:cs="Arial"/>
          <w:bCs/>
          <w:iCs/>
          <w:color w:val="auto"/>
          <w:sz w:val="19"/>
          <w:szCs w:val="19"/>
          <w:lang w:val="es-ES_tradnl"/>
        </w:rPr>
        <w:t xml:space="preserve">. </w:t>
      </w:r>
    </w:p>
    <w:p w14:paraId="551D7961" w14:textId="77777777" w:rsidR="00D81E3F" w:rsidRPr="00D81E3F" w:rsidRDefault="00D81E3F" w:rsidP="00D81E3F">
      <w:pPr>
        <w:widowControl w:val="0"/>
        <w:tabs>
          <w:tab w:val="left" w:pos="1560"/>
        </w:tabs>
        <w:spacing w:after="0" w:line="240" w:lineRule="auto"/>
        <w:ind w:left="1560"/>
        <w:jc w:val="both"/>
        <w:rPr>
          <w:rFonts w:ascii="Arial" w:hAnsi="Arial" w:cs="Arial"/>
          <w:bCs/>
          <w:iCs/>
          <w:color w:val="auto"/>
          <w:sz w:val="19"/>
          <w:szCs w:val="19"/>
          <w:lang w:val="es-ES_tradnl"/>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6BF7308E"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373C91C"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1C694347"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0E9B52"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0D46ADE6" w14:textId="77777777" w:rsidR="00BE0211" w:rsidRDefault="00BE0211" w:rsidP="008610B2">
      <w:pPr>
        <w:pStyle w:val="Prrafodelista"/>
        <w:widowControl w:val="0"/>
        <w:spacing w:after="0" w:line="240" w:lineRule="auto"/>
        <w:ind w:left="567"/>
        <w:jc w:val="both"/>
        <w:rPr>
          <w:rFonts w:ascii="Arial" w:hAnsi="Arial" w:cs="Arial"/>
          <w:sz w:val="20"/>
        </w:rPr>
      </w:pPr>
    </w:p>
    <w:p w14:paraId="26B55823" w14:textId="77777777" w:rsidR="00D81E3F" w:rsidRPr="002D7060" w:rsidRDefault="00D81E3F" w:rsidP="00D81E3F">
      <w:pPr>
        <w:pStyle w:val="Prrafodelista"/>
        <w:widowControl w:val="0"/>
        <w:numPr>
          <w:ilvl w:val="1"/>
          <w:numId w:val="15"/>
        </w:numPr>
        <w:spacing w:after="0" w:line="240" w:lineRule="auto"/>
        <w:ind w:left="567" w:hanging="567"/>
        <w:jc w:val="both"/>
        <w:rPr>
          <w:rFonts w:ascii="Arial" w:hAnsi="Arial" w:cs="Arial"/>
          <w:b/>
          <w:bCs/>
          <w:i/>
          <w:color w:val="auto"/>
          <w:sz w:val="19"/>
          <w:szCs w:val="19"/>
        </w:rPr>
      </w:pPr>
      <w:r w:rsidRPr="002D7060">
        <w:rPr>
          <w:rFonts w:ascii="Arial" w:hAnsi="Arial" w:cs="Arial"/>
          <w:b/>
          <w:bCs/>
          <w:i/>
          <w:color w:val="auto"/>
          <w:sz w:val="19"/>
          <w:szCs w:val="19"/>
        </w:rPr>
        <w:t>PRESENTACIÓN DEL RECURSO DE APELACIÓN</w:t>
      </w:r>
    </w:p>
    <w:p w14:paraId="1602F4C2" w14:textId="77777777" w:rsidR="00D81E3F" w:rsidRPr="00595027" w:rsidRDefault="00D81E3F" w:rsidP="00D81E3F">
      <w:pPr>
        <w:pStyle w:val="WW-Textosinformato"/>
        <w:widowControl w:val="0"/>
        <w:tabs>
          <w:tab w:val="left" w:pos="851"/>
          <w:tab w:val="right" w:pos="10782"/>
        </w:tabs>
        <w:ind w:left="567"/>
        <w:rPr>
          <w:rFonts w:ascii="Arial" w:eastAsia="Times New Roman" w:hAnsi="Arial" w:cs="Arial"/>
          <w:b/>
          <w:i/>
          <w:color w:val="000099"/>
          <w:sz w:val="19"/>
          <w:szCs w:val="19"/>
          <w:lang w:val="es-ES"/>
        </w:rPr>
      </w:pPr>
    </w:p>
    <w:p w14:paraId="0A74793E" w14:textId="77777777" w:rsidR="00D81E3F" w:rsidRPr="00EF0975" w:rsidRDefault="00D81E3F" w:rsidP="00D81E3F">
      <w:pPr>
        <w:pStyle w:val="WW-Textosinformato"/>
        <w:widowControl w:val="0"/>
        <w:tabs>
          <w:tab w:val="left" w:pos="851"/>
          <w:tab w:val="right" w:pos="10782"/>
        </w:tabs>
        <w:ind w:left="567"/>
        <w:jc w:val="both"/>
        <w:rPr>
          <w:rFonts w:ascii="Arial" w:eastAsia="Times New Roman" w:hAnsi="Arial" w:cs="Arial"/>
          <w:bCs/>
          <w:i/>
          <w:sz w:val="19"/>
          <w:szCs w:val="19"/>
          <w:lang w:val="es-ES"/>
        </w:rPr>
      </w:pPr>
      <w:r w:rsidRPr="00EF0975">
        <w:rPr>
          <w:rFonts w:ascii="Arial" w:eastAsia="Times New Roman" w:hAnsi="Arial" w:cs="Arial"/>
          <w:bCs/>
          <w:i/>
          <w:sz w:val="19"/>
          <w:szCs w:val="19"/>
          <w:lang w:val="es-ES"/>
        </w:rPr>
        <w:t>“El recurso de apelación se presenta ante la Unidad de Trámite Documentario de la Entidad.</w:t>
      </w:r>
    </w:p>
    <w:p w14:paraId="315BECEE" w14:textId="77777777" w:rsidR="00D81E3F" w:rsidRPr="00EF0975" w:rsidRDefault="00D81E3F" w:rsidP="00D81E3F">
      <w:pPr>
        <w:pStyle w:val="WW-Textosinformato"/>
        <w:widowControl w:val="0"/>
        <w:tabs>
          <w:tab w:val="left" w:pos="851"/>
          <w:tab w:val="right" w:pos="10782"/>
        </w:tabs>
        <w:ind w:left="567"/>
        <w:jc w:val="both"/>
        <w:rPr>
          <w:rFonts w:ascii="Arial" w:eastAsia="Times New Roman" w:hAnsi="Arial" w:cs="Arial"/>
          <w:bCs/>
          <w:i/>
          <w:sz w:val="19"/>
          <w:szCs w:val="19"/>
          <w:lang w:val="es-ES"/>
        </w:rPr>
      </w:pPr>
    </w:p>
    <w:p w14:paraId="2E9D4326" w14:textId="77777777" w:rsidR="00D81E3F" w:rsidRPr="00EF0975" w:rsidRDefault="00D81E3F" w:rsidP="00D81E3F">
      <w:pPr>
        <w:pStyle w:val="Prrafodelista"/>
        <w:widowControl w:val="0"/>
        <w:spacing w:after="0" w:line="240" w:lineRule="auto"/>
        <w:ind w:left="567"/>
        <w:jc w:val="both"/>
        <w:rPr>
          <w:rFonts w:ascii="Arial" w:hAnsi="Arial" w:cs="Arial"/>
          <w:bCs/>
          <w:i/>
          <w:color w:val="auto"/>
          <w:sz w:val="19"/>
          <w:szCs w:val="19"/>
          <w:lang w:val="es-ES_tradnl"/>
        </w:rPr>
      </w:pPr>
      <w:r w:rsidRPr="00EF0975">
        <w:rPr>
          <w:rFonts w:ascii="Arial" w:hAnsi="Arial" w:cs="Arial"/>
          <w:bCs/>
          <w:i/>
          <w:color w:val="auto"/>
          <w:sz w:val="19"/>
          <w:szCs w:val="19"/>
          <w:lang w:val="es-ES_tradnl"/>
        </w:rPr>
        <w:t>En caso el participante o postor opte por presentar recurso de apelación y por otorgar la garantía mediante depósito en cuenta bancaria, se debe realizar el abono en:</w:t>
      </w:r>
    </w:p>
    <w:p w14:paraId="6225D6BA" w14:textId="77777777" w:rsidR="00D81E3F" w:rsidRPr="00D10F5B" w:rsidRDefault="00D81E3F" w:rsidP="00D81E3F">
      <w:pPr>
        <w:pStyle w:val="Prrafodelista"/>
        <w:widowControl w:val="0"/>
        <w:spacing w:after="0" w:line="240" w:lineRule="auto"/>
        <w:ind w:left="567"/>
        <w:rPr>
          <w:rFonts w:ascii="Arial" w:hAnsi="Arial" w:cs="Arial"/>
          <w:b/>
          <w:i/>
          <w:color w:val="000099"/>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D81E3F" w:rsidRPr="00D10F5B" w14:paraId="00ACF6BD" w14:textId="77777777" w:rsidTr="0017620A">
        <w:tc>
          <w:tcPr>
            <w:tcW w:w="2121" w:type="dxa"/>
          </w:tcPr>
          <w:p w14:paraId="60AB9A2D"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sidRPr="00AA1E6F">
              <w:rPr>
                <w:rFonts w:ascii="Arial" w:hAnsi="Arial" w:cs="Arial"/>
                <w:color w:val="auto"/>
                <w:sz w:val="19"/>
                <w:szCs w:val="19"/>
                <w:lang w:val="es-ES_tradnl"/>
              </w:rPr>
              <w:t>N ° de Cuenta</w:t>
            </w:r>
          </w:p>
        </w:tc>
        <w:tc>
          <w:tcPr>
            <w:tcW w:w="284" w:type="dxa"/>
          </w:tcPr>
          <w:p w14:paraId="32468CCF"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sidRPr="00AA1E6F">
              <w:rPr>
                <w:rFonts w:ascii="Arial" w:hAnsi="Arial" w:cs="Arial"/>
                <w:color w:val="auto"/>
                <w:sz w:val="19"/>
                <w:szCs w:val="19"/>
                <w:lang w:val="es-ES_tradnl"/>
              </w:rPr>
              <w:t>:</w:t>
            </w:r>
          </w:p>
        </w:tc>
        <w:tc>
          <w:tcPr>
            <w:tcW w:w="5840" w:type="dxa"/>
          </w:tcPr>
          <w:p w14:paraId="5794C095"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Pr>
                <w:rFonts w:ascii="Arial" w:hAnsi="Arial" w:cs="Arial"/>
                <w:color w:val="auto"/>
                <w:sz w:val="20"/>
                <w:lang w:val="pt-BR"/>
              </w:rPr>
              <w:t>290-0010083-0-40</w:t>
            </w:r>
          </w:p>
        </w:tc>
      </w:tr>
      <w:tr w:rsidR="00D81E3F" w:rsidRPr="00D10F5B" w14:paraId="457CDA85" w14:textId="77777777" w:rsidTr="0017620A">
        <w:tc>
          <w:tcPr>
            <w:tcW w:w="2121" w:type="dxa"/>
          </w:tcPr>
          <w:p w14:paraId="068265A3"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p>
        </w:tc>
        <w:tc>
          <w:tcPr>
            <w:tcW w:w="284" w:type="dxa"/>
          </w:tcPr>
          <w:p w14:paraId="5381E1CD"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p>
        </w:tc>
        <w:tc>
          <w:tcPr>
            <w:tcW w:w="5840" w:type="dxa"/>
          </w:tcPr>
          <w:p w14:paraId="38C054AA"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p>
        </w:tc>
      </w:tr>
      <w:tr w:rsidR="00D81E3F" w:rsidRPr="00D10F5B" w14:paraId="301FB100" w14:textId="77777777" w:rsidTr="0017620A">
        <w:tc>
          <w:tcPr>
            <w:tcW w:w="2121" w:type="dxa"/>
          </w:tcPr>
          <w:p w14:paraId="61D7F535"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sidRPr="00AA1E6F">
              <w:rPr>
                <w:rFonts w:ascii="Arial" w:hAnsi="Arial" w:cs="Arial"/>
                <w:color w:val="auto"/>
                <w:sz w:val="19"/>
                <w:szCs w:val="19"/>
                <w:lang w:val="es-ES_tradnl"/>
              </w:rPr>
              <w:t>Banco</w:t>
            </w:r>
          </w:p>
        </w:tc>
        <w:tc>
          <w:tcPr>
            <w:tcW w:w="284" w:type="dxa"/>
          </w:tcPr>
          <w:p w14:paraId="34E6EABD"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sidRPr="00AA1E6F">
              <w:rPr>
                <w:rFonts w:ascii="Arial" w:hAnsi="Arial" w:cs="Arial"/>
                <w:color w:val="auto"/>
                <w:sz w:val="19"/>
                <w:szCs w:val="19"/>
                <w:lang w:val="es-ES_tradnl"/>
              </w:rPr>
              <w:t>:</w:t>
            </w:r>
          </w:p>
        </w:tc>
        <w:tc>
          <w:tcPr>
            <w:tcW w:w="5840" w:type="dxa"/>
          </w:tcPr>
          <w:p w14:paraId="19C83180"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sidRPr="001A6675">
              <w:rPr>
                <w:rFonts w:ascii="Arial" w:hAnsi="Arial" w:cs="Arial"/>
                <w:color w:val="auto"/>
                <w:sz w:val="20"/>
              </w:rPr>
              <w:t>BANCO DE CREDITO DEL PERÚ</w:t>
            </w:r>
          </w:p>
        </w:tc>
      </w:tr>
      <w:tr w:rsidR="00D81E3F" w:rsidRPr="00D10F5B" w14:paraId="28CF75C4" w14:textId="77777777" w:rsidTr="0017620A">
        <w:tc>
          <w:tcPr>
            <w:tcW w:w="2121" w:type="dxa"/>
          </w:tcPr>
          <w:p w14:paraId="4AD61B00"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p>
        </w:tc>
        <w:tc>
          <w:tcPr>
            <w:tcW w:w="284" w:type="dxa"/>
          </w:tcPr>
          <w:p w14:paraId="12D6AC37"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p>
        </w:tc>
        <w:tc>
          <w:tcPr>
            <w:tcW w:w="5840" w:type="dxa"/>
          </w:tcPr>
          <w:p w14:paraId="50996BF5"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p>
        </w:tc>
      </w:tr>
      <w:tr w:rsidR="00D81E3F" w:rsidRPr="00D10F5B" w14:paraId="1A50FC32" w14:textId="77777777" w:rsidTr="0017620A">
        <w:tc>
          <w:tcPr>
            <w:tcW w:w="2121" w:type="dxa"/>
          </w:tcPr>
          <w:p w14:paraId="39E598ED"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sidRPr="00AA1E6F">
              <w:rPr>
                <w:rFonts w:ascii="Arial" w:hAnsi="Arial" w:cs="Arial"/>
                <w:color w:val="auto"/>
                <w:sz w:val="19"/>
                <w:szCs w:val="19"/>
                <w:lang w:val="es-ES_tradnl"/>
              </w:rPr>
              <w:t>N° CCI</w:t>
            </w:r>
            <w:r w:rsidRPr="00AA1E6F">
              <w:rPr>
                <w:rFonts w:ascii="Arial" w:hAnsi="Arial" w:cs="Arial"/>
                <w:color w:val="auto"/>
                <w:vertAlign w:val="superscript"/>
                <w:lang w:val="es-ES"/>
              </w:rPr>
              <w:footnoteReference w:id="6"/>
            </w:r>
          </w:p>
        </w:tc>
        <w:tc>
          <w:tcPr>
            <w:tcW w:w="284" w:type="dxa"/>
          </w:tcPr>
          <w:p w14:paraId="382882D5"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sidRPr="00AA1E6F">
              <w:rPr>
                <w:rFonts w:ascii="Arial" w:hAnsi="Arial" w:cs="Arial"/>
                <w:color w:val="auto"/>
                <w:sz w:val="19"/>
                <w:szCs w:val="19"/>
                <w:lang w:val="es-ES_tradnl"/>
              </w:rPr>
              <w:t>:</w:t>
            </w:r>
          </w:p>
        </w:tc>
        <w:tc>
          <w:tcPr>
            <w:tcW w:w="5840" w:type="dxa"/>
          </w:tcPr>
          <w:p w14:paraId="052FEAD7" w14:textId="77777777" w:rsidR="00D81E3F" w:rsidRPr="00AA1E6F" w:rsidRDefault="00D81E3F" w:rsidP="0017620A">
            <w:pPr>
              <w:pStyle w:val="Prrafodelista"/>
              <w:widowControl w:val="0"/>
              <w:spacing w:after="0" w:line="240" w:lineRule="auto"/>
              <w:ind w:left="0"/>
              <w:rPr>
                <w:rFonts w:ascii="Arial" w:hAnsi="Arial" w:cs="Arial"/>
                <w:color w:val="auto"/>
                <w:sz w:val="19"/>
                <w:szCs w:val="19"/>
                <w:lang w:val="es-ES_tradnl"/>
              </w:rPr>
            </w:pPr>
            <w:r>
              <w:rPr>
                <w:rFonts w:ascii="Arial" w:hAnsi="Arial" w:cs="Arial"/>
                <w:color w:val="auto"/>
                <w:sz w:val="20"/>
                <w:lang w:val="pt-BR"/>
              </w:rPr>
              <w:t>00229000001008304055</w:t>
            </w:r>
          </w:p>
        </w:tc>
      </w:tr>
    </w:tbl>
    <w:p w14:paraId="2FE7C595" w14:textId="77777777" w:rsidR="00D81E3F" w:rsidRDefault="00D81E3F" w:rsidP="00D81E3F">
      <w:pPr>
        <w:pStyle w:val="Prrafodelista"/>
        <w:widowControl w:val="0"/>
        <w:spacing w:after="0" w:line="240" w:lineRule="auto"/>
        <w:ind w:left="567"/>
        <w:jc w:val="both"/>
        <w:rPr>
          <w:rFonts w:ascii="Arial" w:hAnsi="Arial" w:cs="Arial"/>
          <w:sz w:val="20"/>
        </w:rPr>
      </w:pPr>
    </w:p>
    <w:p w14:paraId="6B89FF62" w14:textId="77777777" w:rsidR="00BE0211" w:rsidRDefault="00BE0211" w:rsidP="008610B2">
      <w:pPr>
        <w:pStyle w:val="Prrafodelista"/>
        <w:widowControl w:val="0"/>
        <w:spacing w:after="0" w:line="240" w:lineRule="auto"/>
        <w:ind w:left="567"/>
        <w:jc w:val="both"/>
        <w:rPr>
          <w:rFonts w:ascii="Arial" w:hAnsi="Arial" w:cs="Arial"/>
          <w:sz w:val="20"/>
        </w:rPr>
      </w:pPr>
    </w:p>
    <w:p w14:paraId="0266D401" w14:textId="77777777" w:rsidR="00D97207" w:rsidRPr="00CD5328" w:rsidRDefault="00D97207"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DDFCB08" w14:textId="77777777" w:rsidR="00D97207" w:rsidRPr="00CD5328" w:rsidRDefault="00D97207" w:rsidP="00B2449F">
      <w:pPr>
        <w:widowControl w:val="0"/>
        <w:spacing w:after="0" w:line="240" w:lineRule="auto"/>
        <w:ind w:left="567"/>
        <w:jc w:val="both"/>
        <w:rPr>
          <w:rFonts w:ascii="Arial" w:hAnsi="Arial" w:cs="Arial"/>
          <w:sz w:val="20"/>
        </w:rPr>
      </w:pPr>
    </w:p>
    <w:p w14:paraId="4D7CD33D"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8C0BA21" w14:textId="77777777" w:rsidR="007B6D5D" w:rsidRPr="00CD5328" w:rsidRDefault="007B6D5D" w:rsidP="00B2449F">
      <w:pPr>
        <w:widowControl w:val="0"/>
        <w:spacing w:after="0" w:line="240" w:lineRule="auto"/>
        <w:ind w:left="567"/>
        <w:jc w:val="both"/>
        <w:rPr>
          <w:rFonts w:ascii="Arial" w:hAnsi="Arial" w:cs="Arial"/>
          <w:sz w:val="20"/>
        </w:rPr>
      </w:pPr>
    </w:p>
    <w:p w14:paraId="5C3643BE" w14:textId="77777777" w:rsidR="00D81E3F" w:rsidRPr="00D81E3F" w:rsidRDefault="007B6D5D" w:rsidP="00896B7A">
      <w:pPr>
        <w:widowControl w:val="0"/>
        <w:numPr>
          <w:ilvl w:val="0"/>
          <w:numId w:val="17"/>
        </w:numPr>
        <w:spacing w:after="0" w:line="240" w:lineRule="auto"/>
        <w:ind w:left="993" w:hanging="426"/>
        <w:jc w:val="both"/>
        <w:rPr>
          <w:rFonts w:ascii="Arial" w:hAnsi="Arial" w:cs="Arial"/>
          <w:sz w:val="20"/>
          <w:lang w:val="es-ES"/>
        </w:rPr>
      </w:pPr>
      <w:r w:rsidRPr="00D81E3F">
        <w:rPr>
          <w:rFonts w:ascii="Arial" w:hAnsi="Arial" w:cs="Arial"/>
          <w:sz w:val="20"/>
          <w:lang w:val="es-ES_tradnl"/>
        </w:rPr>
        <w:t>Garantía de fiel cumplimiento del contrato</w:t>
      </w:r>
      <w:r w:rsidRPr="00D81E3F">
        <w:rPr>
          <w:rFonts w:ascii="Arial" w:hAnsi="Arial" w:cs="Arial"/>
          <w:sz w:val="20"/>
          <w:lang w:val="es-ES"/>
        </w:rPr>
        <w:t xml:space="preserve">. </w:t>
      </w:r>
      <w:r w:rsidR="00D81E3F">
        <w:rPr>
          <w:rFonts w:ascii="Arial" w:hAnsi="Arial" w:cs="Arial"/>
          <w:sz w:val="20"/>
        </w:rPr>
        <w:t>CARTA FIANZA.</w:t>
      </w:r>
    </w:p>
    <w:p w14:paraId="042182C5" w14:textId="77777777" w:rsidR="00D81E3F" w:rsidRPr="00D81E3F" w:rsidRDefault="007B6D5D" w:rsidP="00723052">
      <w:pPr>
        <w:widowControl w:val="0"/>
        <w:numPr>
          <w:ilvl w:val="0"/>
          <w:numId w:val="17"/>
        </w:numPr>
        <w:spacing w:after="0" w:line="240" w:lineRule="auto"/>
        <w:ind w:left="993" w:hanging="426"/>
        <w:jc w:val="both"/>
        <w:rPr>
          <w:rFonts w:ascii="Arial" w:hAnsi="Arial" w:cs="Arial"/>
          <w:sz w:val="20"/>
          <w:lang w:val="es-ES"/>
        </w:rPr>
      </w:pPr>
      <w:r w:rsidRPr="00D81E3F">
        <w:rPr>
          <w:rFonts w:ascii="Arial" w:hAnsi="Arial" w:cs="Arial"/>
          <w:sz w:val="20"/>
          <w:lang w:val="es-ES_tradnl"/>
        </w:rPr>
        <w:t>Garantía de fiel cumplimiento por prestaciones accesorias</w:t>
      </w:r>
      <w:r w:rsidRPr="00D81E3F">
        <w:rPr>
          <w:rFonts w:ascii="Arial" w:hAnsi="Arial" w:cs="Arial"/>
          <w:sz w:val="20"/>
          <w:lang w:val="es-ES"/>
        </w:rPr>
        <w:t xml:space="preserve">, de ser el caso. </w:t>
      </w:r>
      <w:r w:rsidR="00D81E3F">
        <w:rPr>
          <w:rFonts w:ascii="Arial" w:hAnsi="Arial" w:cs="Arial"/>
          <w:sz w:val="20"/>
        </w:rPr>
        <w:t>CARTA FIANZA.</w:t>
      </w:r>
    </w:p>
    <w:p w14:paraId="63E8CDC7" w14:textId="5347CA1C" w:rsidR="007B6D5D" w:rsidRPr="00D81E3F" w:rsidRDefault="007B6D5D" w:rsidP="00723052">
      <w:pPr>
        <w:widowControl w:val="0"/>
        <w:numPr>
          <w:ilvl w:val="0"/>
          <w:numId w:val="17"/>
        </w:numPr>
        <w:spacing w:after="0" w:line="240" w:lineRule="auto"/>
        <w:ind w:left="993" w:hanging="426"/>
        <w:jc w:val="both"/>
        <w:rPr>
          <w:rFonts w:ascii="Arial" w:hAnsi="Arial" w:cs="Arial"/>
          <w:sz w:val="20"/>
          <w:lang w:val="es-ES"/>
        </w:rPr>
      </w:pPr>
      <w:r w:rsidRPr="00D81E3F">
        <w:rPr>
          <w:rFonts w:ascii="Arial" w:hAnsi="Arial" w:cs="Arial"/>
          <w:sz w:val="20"/>
          <w:lang w:val="es-ES"/>
        </w:rPr>
        <w:t xml:space="preserve">Contrato de </w:t>
      </w:r>
      <w:r w:rsidR="00D6077B" w:rsidRPr="00D81E3F">
        <w:rPr>
          <w:rFonts w:ascii="Arial" w:hAnsi="Arial" w:cs="Arial"/>
          <w:sz w:val="20"/>
          <w:lang w:val="es-ES"/>
        </w:rPr>
        <w:t>consorcio</w:t>
      </w:r>
      <w:r w:rsidRPr="00D81E3F">
        <w:rPr>
          <w:rFonts w:ascii="Arial" w:hAnsi="Arial" w:cs="Arial"/>
          <w:sz w:val="20"/>
          <w:lang w:val="es-ES"/>
        </w:rPr>
        <w:t xml:space="preserve"> con firmas legalizadas</w:t>
      </w:r>
      <w:r w:rsidR="00846223" w:rsidRPr="00D81E3F">
        <w:rPr>
          <w:rFonts w:ascii="Arial" w:hAnsi="Arial" w:cs="Arial"/>
          <w:sz w:val="20"/>
          <w:lang w:val="es-ES"/>
        </w:rPr>
        <w:t xml:space="preserve"> ante Notario</w:t>
      </w:r>
      <w:r w:rsidRPr="00D81E3F">
        <w:rPr>
          <w:rFonts w:ascii="Arial" w:hAnsi="Arial" w:cs="Arial"/>
          <w:sz w:val="20"/>
          <w:lang w:val="es-ES"/>
        </w:rPr>
        <w:t xml:space="preserve"> de </w:t>
      </w:r>
      <w:r w:rsidR="003B7161" w:rsidRPr="00D81E3F">
        <w:rPr>
          <w:rFonts w:ascii="Arial" w:hAnsi="Arial" w:cs="Arial"/>
          <w:sz w:val="20"/>
          <w:lang w:val="es-ES"/>
        </w:rPr>
        <w:t xml:space="preserve">cada uno de </w:t>
      </w:r>
      <w:r w:rsidR="00587CDB" w:rsidRPr="00D81E3F">
        <w:rPr>
          <w:rFonts w:ascii="Arial" w:hAnsi="Arial" w:cs="Arial"/>
          <w:sz w:val="20"/>
          <w:lang w:val="es-ES"/>
        </w:rPr>
        <w:t>los integrantes</w:t>
      </w:r>
      <w:r w:rsidRPr="00D81E3F">
        <w:rPr>
          <w:rFonts w:ascii="Arial" w:hAnsi="Arial" w:cs="Arial"/>
          <w:sz w:val="20"/>
          <w:lang w:val="es-ES"/>
        </w:rPr>
        <w:t>, de ser el caso.</w:t>
      </w:r>
    </w:p>
    <w:p w14:paraId="752B41C0" w14:textId="77777777" w:rsidR="00E93DF3"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178669A0" w14:textId="77777777" w:rsidR="00031A30" w:rsidRDefault="00056624" w:rsidP="005F6D5A">
      <w:pPr>
        <w:widowControl w:val="0"/>
        <w:numPr>
          <w:ilvl w:val="0"/>
          <w:numId w:val="1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1A8ED0CE" w14:textId="77777777" w:rsidR="00031A30"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3ED32B8" w14:textId="77777777"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14:paraId="6D4623D0" w14:textId="77777777"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DBFAC69"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399D09A8" w14:textId="77777777"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6D8E384" w14:textId="77777777"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14:paraId="58884F8A" w14:textId="77777777" w:rsidR="00A47E41" w:rsidRDefault="00A47E41" w:rsidP="00A47E41">
      <w:pPr>
        <w:widowControl w:val="0"/>
        <w:spacing w:after="0" w:line="240" w:lineRule="auto"/>
        <w:ind w:left="993"/>
        <w:jc w:val="both"/>
        <w:rPr>
          <w:rFonts w:ascii="Arial" w:hAnsi="Arial" w:cs="Arial"/>
          <w:sz w:val="20"/>
          <w:lang w:val="es-ES"/>
        </w:rPr>
      </w:pPr>
    </w:p>
    <w:p w14:paraId="0060555A" w14:textId="77777777" w:rsidR="00DA017A"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AB7069C" w14:textId="77777777" w:rsidR="00A47E41" w:rsidRDefault="00A47E41" w:rsidP="005F6D5A">
      <w:pPr>
        <w:widowControl w:val="0"/>
        <w:numPr>
          <w:ilvl w:val="0"/>
          <w:numId w:val="17"/>
        </w:numPr>
        <w:tabs>
          <w:tab w:val="left" w:pos="1134"/>
        </w:tabs>
        <w:spacing w:after="0" w:line="240" w:lineRule="auto"/>
        <w:ind w:left="993" w:hanging="426"/>
        <w:jc w:val="both"/>
        <w:rPr>
          <w:rFonts w:ascii="Arial" w:hAnsi="Arial" w:cs="Arial"/>
          <w:sz w:val="20"/>
          <w:lang w:val="es-ES"/>
        </w:rPr>
      </w:pPr>
      <w:r>
        <w:rPr>
          <w:rFonts w:ascii="Arial" w:hAnsi="Arial" w:cs="Arial"/>
          <w:sz w:val="20"/>
          <w:lang w:val="es-ES"/>
        </w:rPr>
        <w:t>Detalle de los precios unitarios del precio ofertado</w:t>
      </w:r>
      <w:r>
        <w:rPr>
          <w:rFonts w:ascii="Arial" w:hAnsi="Arial" w:cs="Arial"/>
          <w:sz w:val="18"/>
          <w:szCs w:val="18"/>
          <w:vertAlign w:val="superscript"/>
          <w:lang w:val="es-ES"/>
        </w:rPr>
        <w:footnoteReference w:id="8"/>
      </w:r>
      <w:r>
        <w:rPr>
          <w:rFonts w:ascii="Arial" w:hAnsi="Arial" w:cs="Arial"/>
          <w:sz w:val="20"/>
          <w:lang w:val="es-ES"/>
        </w:rPr>
        <w:t>.</w:t>
      </w:r>
    </w:p>
    <w:p w14:paraId="2A8548E5" w14:textId="77777777" w:rsidR="00A47E41" w:rsidRDefault="00A47E41" w:rsidP="005F6D5A">
      <w:pPr>
        <w:widowControl w:val="0"/>
        <w:numPr>
          <w:ilvl w:val="0"/>
          <w:numId w:val="17"/>
        </w:numPr>
        <w:tabs>
          <w:tab w:val="left" w:pos="1134"/>
        </w:tabs>
        <w:spacing w:after="0" w:line="240" w:lineRule="auto"/>
        <w:ind w:left="993" w:hanging="426"/>
        <w:jc w:val="both"/>
        <w:rPr>
          <w:rFonts w:ascii="Arial" w:hAnsi="Arial" w:cs="Arial"/>
          <w:sz w:val="20"/>
          <w:lang w:val="es-ES"/>
        </w:rPr>
      </w:pPr>
      <w:r w:rsidRPr="00A47E41">
        <w:rPr>
          <w:rFonts w:ascii="Arial" w:hAnsi="Arial" w:cs="Arial"/>
          <w:sz w:val="20"/>
          <w:lang w:val="es-ES"/>
        </w:rPr>
        <w:t>Estructura de costos</w:t>
      </w:r>
      <w:r w:rsidR="00526DE2" w:rsidRPr="00DF7EE5">
        <w:rPr>
          <w:rFonts w:ascii="Arial" w:hAnsi="Arial" w:cs="Arial"/>
          <w:sz w:val="18"/>
          <w:szCs w:val="18"/>
          <w:vertAlign w:val="superscript"/>
          <w:lang w:val="es-ES"/>
        </w:rPr>
        <w:footnoteReference w:id="9"/>
      </w:r>
      <w:r w:rsidRPr="00A47E41">
        <w:rPr>
          <w:rFonts w:ascii="Arial" w:hAnsi="Arial" w:cs="Arial"/>
          <w:sz w:val="20"/>
          <w:lang w:val="es-ES"/>
        </w:rPr>
        <w:t>.</w:t>
      </w:r>
    </w:p>
    <w:p w14:paraId="564A4037" w14:textId="77777777" w:rsidR="00654BDA" w:rsidRPr="00A47E41" w:rsidRDefault="00654BDA" w:rsidP="005F6D5A">
      <w:pPr>
        <w:widowControl w:val="0"/>
        <w:numPr>
          <w:ilvl w:val="0"/>
          <w:numId w:val="17"/>
        </w:numPr>
        <w:tabs>
          <w:tab w:val="left" w:pos="1134"/>
        </w:tabs>
        <w:spacing w:after="0" w:line="240" w:lineRule="auto"/>
        <w:ind w:left="993" w:hanging="426"/>
        <w:jc w:val="both"/>
        <w:rPr>
          <w:rFonts w:ascii="Arial" w:hAnsi="Arial" w:cs="Arial"/>
          <w:color w:val="auto"/>
          <w:sz w:val="20"/>
          <w:lang w:val="es-ES"/>
        </w:rPr>
      </w:pPr>
      <w:r w:rsidRPr="00A47E41">
        <w:rPr>
          <w:rFonts w:ascii="Arial" w:hAnsi="Arial" w:cs="Arial"/>
          <w:color w:val="auto"/>
          <w:sz w:val="20"/>
        </w:rPr>
        <w:lastRenderedPageBreak/>
        <w:t xml:space="preserve">Detalle del </w:t>
      </w:r>
      <w:r w:rsidR="00481EE1" w:rsidRPr="00A47E41">
        <w:rPr>
          <w:rFonts w:ascii="Arial" w:hAnsi="Arial" w:cs="Arial"/>
          <w:color w:val="auto"/>
          <w:sz w:val="20"/>
        </w:rPr>
        <w:t>precio</w:t>
      </w:r>
      <w:r w:rsidRPr="00A47E41">
        <w:rPr>
          <w:rFonts w:ascii="Arial" w:hAnsi="Arial" w:cs="Arial"/>
          <w:color w:val="auto"/>
          <w:sz w:val="20"/>
        </w:rPr>
        <w:t xml:space="preserve"> de la oferta de cada uno de los </w:t>
      </w:r>
      <w:r w:rsidR="00A47E41" w:rsidRPr="00A47E41">
        <w:rPr>
          <w:rFonts w:ascii="Arial" w:hAnsi="Arial" w:cs="Arial"/>
          <w:color w:val="auto"/>
          <w:sz w:val="20"/>
        </w:rPr>
        <w:t>servicios</w:t>
      </w:r>
      <w:r w:rsidRPr="00A47E41">
        <w:rPr>
          <w:rFonts w:ascii="Arial" w:hAnsi="Arial" w:cs="Arial"/>
          <w:color w:val="auto"/>
          <w:sz w:val="20"/>
        </w:rPr>
        <w:t xml:space="preserve"> que conforman el paquete</w:t>
      </w:r>
      <w:r w:rsidRPr="00A47E41">
        <w:rPr>
          <w:rStyle w:val="Refdenotaalpie"/>
          <w:rFonts w:ascii="Arial" w:hAnsi="Arial" w:cs="Arial"/>
          <w:b/>
          <w:color w:val="auto"/>
          <w:sz w:val="20"/>
          <w:lang w:val="es-ES_tradnl"/>
        </w:rPr>
        <w:footnoteReference w:id="10"/>
      </w:r>
      <w:r w:rsidRPr="00A47E41">
        <w:rPr>
          <w:rFonts w:ascii="Arial" w:hAnsi="Arial" w:cs="Arial"/>
          <w:color w:val="auto"/>
          <w:sz w:val="20"/>
        </w:rPr>
        <w:t xml:space="preserve">. </w:t>
      </w:r>
    </w:p>
    <w:p w14:paraId="798E5010"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67A24B23"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3A2624F"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26BE4830"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582960C5" w14:textId="77777777" w:rsidR="00F4734B" w:rsidRPr="001F5BAE" w:rsidRDefault="00F4734B" w:rsidP="00766A43">
            <w:pPr>
              <w:widowControl w:val="0"/>
              <w:numPr>
                <w:ilvl w:val="0"/>
                <w:numId w:val="12"/>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672445A"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28B501EB" w14:textId="77777777" w:rsidR="00760B8B" w:rsidRPr="0005230B" w:rsidRDefault="00F4734B" w:rsidP="00C45EEC">
            <w:pPr>
              <w:widowControl w:val="0"/>
              <w:numPr>
                <w:ilvl w:val="0"/>
                <w:numId w:val="24"/>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Pr="0005230B">
              <w:rPr>
                <w:rFonts w:ascii="Arial" w:hAnsi="Arial" w:cs="Arial"/>
                <w:b w:val="0"/>
                <w:i/>
                <w:color w:val="0000FF"/>
                <w:sz w:val="19"/>
                <w:szCs w:val="19"/>
              </w:rPr>
              <w:t xml:space="preserve">del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43176A50"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74566603" w14:textId="77777777" w:rsidR="00F4734B" w:rsidRPr="00143978" w:rsidRDefault="00F4734B" w:rsidP="00E57FA1">
            <w:pPr>
              <w:widowControl w:val="0"/>
              <w:numPr>
                <w:ilvl w:val="0"/>
                <w:numId w:val="12"/>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319470F6"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6CE42377" w14:textId="77777777" w:rsidR="00DB5EB8" w:rsidRDefault="00DB5EB8" w:rsidP="00B2449F">
      <w:pPr>
        <w:widowControl w:val="0"/>
        <w:spacing w:after="0" w:line="240" w:lineRule="auto"/>
        <w:ind w:left="567"/>
        <w:jc w:val="both"/>
        <w:rPr>
          <w:rFonts w:ascii="Arial" w:hAnsi="Arial" w:cs="Arial"/>
          <w:sz w:val="20"/>
          <w:lang w:val="es-ES_tradnl"/>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E305CBD"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A4BEF83"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5AB1F44D"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62AB15"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544A1819" w14:textId="77777777" w:rsidR="00C40A4D" w:rsidRPr="001F5BAE" w:rsidRDefault="00C40A4D" w:rsidP="00766A43">
            <w:pPr>
              <w:widowControl w:val="0"/>
              <w:numPr>
                <w:ilvl w:val="0"/>
                <w:numId w:val="12"/>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98B5E42" w14:textId="77777777" w:rsidR="00C40A4D" w:rsidRDefault="00C40A4D" w:rsidP="0021573B">
            <w:pPr>
              <w:widowControl w:val="0"/>
              <w:spacing w:after="0" w:line="240" w:lineRule="auto"/>
              <w:jc w:val="both"/>
              <w:rPr>
                <w:rFonts w:ascii="Arial" w:hAnsi="Arial"/>
                <w:b w:val="0"/>
                <w:bCs w:val="0"/>
                <w:i/>
                <w:color w:val="0000FF"/>
                <w:sz w:val="19"/>
                <w:szCs w:val="19"/>
              </w:rPr>
            </w:pPr>
          </w:p>
          <w:p w14:paraId="32ABE863" w14:textId="77777777" w:rsidR="00760B8B" w:rsidRPr="0005230B" w:rsidRDefault="00760B8B" w:rsidP="00C45EEC">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11"/>
            </w:r>
            <w:r w:rsidRPr="0005230B">
              <w:rPr>
                <w:rFonts w:ascii="Arial" w:hAnsi="Arial" w:cs="Arial"/>
                <w:b w:val="0"/>
                <w:i/>
                <w:color w:val="0000FF"/>
                <w:sz w:val="19"/>
                <w:szCs w:val="19"/>
                <w:lang w:val="es-ES_tradnl"/>
              </w:rPr>
              <w:t>.</w:t>
            </w:r>
          </w:p>
          <w:p w14:paraId="07FEF2B6" w14:textId="77777777" w:rsidR="00F4734B" w:rsidRPr="008018D9" w:rsidRDefault="00F4734B" w:rsidP="00766A43">
            <w:pPr>
              <w:widowControl w:val="0"/>
              <w:numPr>
                <w:ilvl w:val="0"/>
                <w:numId w:val="12"/>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77F6130C"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3645B4D6"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2B374ACA" w14:textId="77777777" w:rsidR="00B4599A" w:rsidRPr="00CD5328" w:rsidRDefault="006B55F2" w:rsidP="00766A43">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033CE115" w14:textId="77777777" w:rsidR="00B4599A" w:rsidRPr="00CD5328" w:rsidRDefault="00B4599A" w:rsidP="00B2449F">
      <w:pPr>
        <w:widowControl w:val="0"/>
        <w:spacing w:after="0" w:line="240" w:lineRule="auto"/>
        <w:ind w:left="567"/>
        <w:jc w:val="both"/>
        <w:rPr>
          <w:rFonts w:ascii="Arial" w:hAnsi="Arial" w:cs="Arial"/>
          <w:sz w:val="20"/>
        </w:rPr>
      </w:pPr>
    </w:p>
    <w:p w14:paraId="7258B7B1" w14:textId="77777777" w:rsidR="00D81E3F" w:rsidRPr="00CD5328" w:rsidRDefault="00D81E3F" w:rsidP="00D81E3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sidRPr="002B2C22">
        <w:rPr>
          <w:rFonts w:ascii="Arial" w:hAnsi="Arial" w:cs="Arial"/>
          <w:sz w:val="20"/>
          <w:lang w:val="es-ES_tradnl"/>
        </w:rPr>
        <w:t>la Oficina de Contrataciones - 2º piso de la empresa EMUSAP S.</w:t>
      </w:r>
      <w:r>
        <w:rPr>
          <w:rFonts w:ascii="Arial" w:hAnsi="Arial" w:cs="Arial"/>
          <w:sz w:val="20"/>
          <w:lang w:val="es-ES_tradnl"/>
        </w:rPr>
        <w:t>A.</w:t>
      </w:r>
      <w:r w:rsidRPr="002B2C22">
        <w:rPr>
          <w:rFonts w:ascii="Arial" w:hAnsi="Arial" w:cs="Arial"/>
          <w:sz w:val="20"/>
          <w:lang w:val="es-ES_tradnl"/>
        </w:rPr>
        <w:t>, sito en el Jr. Piura Nº 875 - Chachapoyas, - Amazonas.</w:t>
      </w:r>
    </w:p>
    <w:p w14:paraId="2529248A" w14:textId="77777777" w:rsidR="008F7FAB" w:rsidRDefault="008F7FAB" w:rsidP="00B2449F">
      <w:pPr>
        <w:widowControl w:val="0"/>
        <w:spacing w:after="0" w:line="240" w:lineRule="auto"/>
        <w:ind w:left="567"/>
        <w:jc w:val="both"/>
        <w:rPr>
          <w:rFonts w:ascii="Arial" w:hAnsi="Arial" w:cs="Arial"/>
          <w:sz w:val="20"/>
          <w:lang w:val="es-ES_tradnl"/>
        </w:rPr>
      </w:pPr>
    </w:p>
    <w:p w14:paraId="41584FFF" w14:textId="77777777" w:rsidR="007D1040" w:rsidRDefault="007D1040" w:rsidP="00CD5328">
      <w:pPr>
        <w:widowControl w:val="0"/>
        <w:spacing w:after="0" w:line="240" w:lineRule="auto"/>
        <w:ind w:left="1206"/>
        <w:jc w:val="both"/>
        <w:rPr>
          <w:rFonts w:ascii="Arial" w:hAnsi="Arial" w:cs="Arial"/>
          <w:sz w:val="20"/>
        </w:rPr>
      </w:pPr>
    </w:p>
    <w:p w14:paraId="7401BB28" w14:textId="77777777" w:rsidR="008B30A8" w:rsidRPr="006831F3" w:rsidRDefault="008B30A8" w:rsidP="00CD5328">
      <w:pPr>
        <w:widowControl w:val="0"/>
        <w:spacing w:after="0" w:line="240" w:lineRule="auto"/>
        <w:ind w:left="1206"/>
        <w:jc w:val="both"/>
        <w:rPr>
          <w:rFonts w:ascii="Arial" w:hAnsi="Arial" w:cs="Arial"/>
          <w:sz w:val="20"/>
        </w:rPr>
      </w:pPr>
    </w:p>
    <w:p w14:paraId="39ACC366" w14:textId="77777777" w:rsidR="00CB3BCF" w:rsidRPr="00CD5328" w:rsidRDefault="00CB3BCF"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14:paraId="33D0F673" w14:textId="77777777" w:rsidR="00CB3BCF" w:rsidRPr="00CD5328" w:rsidRDefault="00CB3BCF" w:rsidP="008F7FAB">
      <w:pPr>
        <w:widowControl w:val="0"/>
        <w:spacing w:after="0" w:line="240" w:lineRule="auto"/>
        <w:ind w:left="567"/>
        <w:jc w:val="both"/>
        <w:rPr>
          <w:rFonts w:ascii="Arial" w:hAnsi="Arial" w:cs="Arial"/>
          <w:sz w:val="20"/>
        </w:rPr>
      </w:pPr>
    </w:p>
    <w:p w14:paraId="00A65FC3" w14:textId="41487DEE" w:rsidR="00425E29" w:rsidRPr="00CD5328" w:rsidRDefault="00425E29" w:rsidP="00425E2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de la contraprestación pactada a favor del contratista en</w:t>
      </w:r>
      <w:r w:rsidRPr="00F9507C">
        <w:rPr>
          <w:rFonts w:ascii="Arial" w:hAnsi="Arial" w:cs="Arial"/>
          <w:sz w:val="20"/>
        </w:rPr>
        <w:t xml:space="preserve"> pagos periódicos</w:t>
      </w:r>
      <w:r>
        <w:rPr>
          <w:rFonts w:ascii="Arial" w:hAnsi="Arial" w:cs="Arial"/>
          <w:sz w:val="20"/>
        </w:rPr>
        <w:t xml:space="preserve"> del 5% </w:t>
      </w:r>
      <w:r w:rsidRPr="00F9507C">
        <w:rPr>
          <w:rFonts w:ascii="Arial" w:hAnsi="Arial" w:cs="Arial"/>
          <w:sz w:val="20"/>
        </w:rPr>
        <w:t>en función al monto del contrato original.</w:t>
      </w:r>
      <w:r w:rsidRPr="00CD5328">
        <w:rPr>
          <w:rFonts w:ascii="Arial" w:hAnsi="Arial" w:cs="Arial"/>
          <w:sz w:val="20"/>
        </w:rPr>
        <w:t xml:space="preserve"> </w:t>
      </w:r>
    </w:p>
    <w:p w14:paraId="09B47490" w14:textId="77777777" w:rsidR="00425E29" w:rsidRPr="00CD5328" w:rsidRDefault="00425E29" w:rsidP="00425E29">
      <w:pPr>
        <w:widowControl w:val="0"/>
        <w:spacing w:after="0" w:line="240" w:lineRule="auto"/>
        <w:ind w:left="567"/>
        <w:jc w:val="both"/>
        <w:rPr>
          <w:rFonts w:ascii="Arial" w:hAnsi="Arial" w:cs="Arial"/>
          <w:sz w:val="20"/>
        </w:rPr>
      </w:pPr>
    </w:p>
    <w:p w14:paraId="6AE87F0B" w14:textId="77777777" w:rsidR="00425E29" w:rsidRPr="00CD5328" w:rsidRDefault="00425E29" w:rsidP="00425E29">
      <w:pPr>
        <w:widowControl w:val="0"/>
        <w:spacing w:after="0" w:line="240" w:lineRule="auto"/>
        <w:ind w:left="567"/>
        <w:jc w:val="both"/>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745EC051" w14:textId="77777777" w:rsidR="00425E29" w:rsidRPr="00CD5328" w:rsidRDefault="00425E29" w:rsidP="00425E29">
      <w:pPr>
        <w:widowControl w:val="0"/>
        <w:spacing w:after="0" w:line="240" w:lineRule="auto"/>
        <w:ind w:left="567"/>
        <w:jc w:val="both"/>
        <w:rPr>
          <w:rFonts w:ascii="Arial" w:hAnsi="Arial" w:cs="Arial"/>
          <w:b/>
          <w:sz w:val="20"/>
        </w:rPr>
      </w:pPr>
    </w:p>
    <w:p w14:paraId="7204DAA2" w14:textId="751D1473" w:rsidR="00425E29" w:rsidRDefault="00425E29" w:rsidP="00425E29">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Pr>
          <w:rFonts w:ascii="Arial" w:hAnsi="Arial" w:cs="Arial"/>
          <w:sz w:val="20"/>
        </w:rPr>
        <w:t>Departamento de Comercialización</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14:paraId="3F4478C1" w14:textId="77777777" w:rsidR="00425E29" w:rsidRDefault="00425E29" w:rsidP="00425E29">
      <w:pPr>
        <w:widowControl w:val="0"/>
        <w:numPr>
          <w:ilvl w:val="0"/>
          <w:numId w:val="7"/>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40D9605A" w14:textId="77777777" w:rsidR="00425E29" w:rsidRPr="00452BDF" w:rsidRDefault="00425E29" w:rsidP="00425E29">
      <w:pPr>
        <w:widowControl w:val="0"/>
        <w:spacing w:after="0" w:line="240" w:lineRule="auto"/>
        <w:ind w:left="851"/>
        <w:jc w:val="both"/>
        <w:rPr>
          <w:rFonts w:ascii="Arial" w:hAnsi="Arial" w:cs="Arial"/>
          <w:b/>
          <w:i/>
          <w:sz w:val="20"/>
        </w:rPr>
      </w:pPr>
    </w:p>
    <w:p w14:paraId="6E52272C" w14:textId="77777777" w:rsidR="00425E29" w:rsidRDefault="00425E29" w:rsidP="00425E29">
      <w:pPr>
        <w:pStyle w:val="WW-Textosinformato"/>
        <w:widowControl w:val="0"/>
        <w:tabs>
          <w:tab w:val="left" w:pos="567"/>
          <w:tab w:val="right" w:pos="10782"/>
        </w:tabs>
        <w:ind w:left="567"/>
        <w:jc w:val="both"/>
        <w:rPr>
          <w:rFonts w:ascii="Arial" w:hAnsi="Arial" w:cs="Arial"/>
        </w:rPr>
      </w:pPr>
      <w:r w:rsidRPr="00274DA3">
        <w:rPr>
          <w:rFonts w:ascii="Arial" w:hAnsi="Arial" w:cs="Arial"/>
        </w:rPr>
        <w:t xml:space="preserve">Dicha documentación se debe presentar en </w:t>
      </w:r>
      <w:r w:rsidRPr="009A0F6A">
        <w:rPr>
          <w:rFonts w:ascii="Arial" w:hAnsi="Arial" w:cs="Arial"/>
        </w:rPr>
        <w:t>mesa de partes de la ENTIDAD</w:t>
      </w:r>
      <w:r w:rsidRPr="00274DA3">
        <w:rPr>
          <w:rFonts w:ascii="Arial" w:hAnsi="Arial" w:cs="Arial"/>
        </w:rPr>
        <w:t>, sito en</w:t>
      </w:r>
      <w:r>
        <w:rPr>
          <w:rFonts w:ascii="Arial" w:hAnsi="Arial" w:cs="Arial"/>
        </w:rPr>
        <w:t xml:space="preserve"> el</w:t>
      </w:r>
      <w:r w:rsidRPr="00274DA3">
        <w:rPr>
          <w:rFonts w:ascii="Arial" w:hAnsi="Arial" w:cs="Arial"/>
        </w:rPr>
        <w:t xml:space="preserve"> </w:t>
      </w:r>
      <w:r w:rsidRPr="009A0F6A">
        <w:rPr>
          <w:rFonts w:ascii="Arial" w:hAnsi="Arial" w:cs="Arial"/>
        </w:rPr>
        <w:t>jr. Piura N° 875 – Chachapoyas – Amazonas.</w:t>
      </w:r>
    </w:p>
    <w:p w14:paraId="53FCAEC5" w14:textId="77777777" w:rsidR="00ED21DB" w:rsidRPr="00CD5328" w:rsidRDefault="00ED21DB" w:rsidP="00CD5328">
      <w:pPr>
        <w:pStyle w:val="WW-Textosinformato"/>
        <w:widowControl w:val="0"/>
        <w:tabs>
          <w:tab w:val="left" w:pos="567"/>
          <w:tab w:val="right" w:pos="10782"/>
        </w:tabs>
        <w:ind w:left="1206"/>
        <w:jc w:val="both"/>
        <w:rPr>
          <w:rFonts w:ascii="Arial" w:hAnsi="Arial" w:cs="Arial"/>
        </w:rPr>
      </w:pPr>
    </w:p>
    <w:p w14:paraId="1FC9AC90" w14:textId="77777777" w:rsidR="00AD4D4C" w:rsidRPr="00D069D8" w:rsidRDefault="00AD4D4C" w:rsidP="008812D5">
      <w:pPr>
        <w:widowControl w:val="0"/>
        <w:spacing w:after="0" w:line="240" w:lineRule="auto"/>
        <w:ind w:left="567"/>
        <w:jc w:val="both"/>
        <w:rPr>
          <w:rFonts w:ascii="Arial" w:hAnsi="Arial" w:cs="Arial"/>
          <w:sz w:val="20"/>
          <w:lang w:val="es-ES"/>
        </w:rPr>
      </w:pPr>
    </w:p>
    <w:p w14:paraId="1DDDB978"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6579306" w14:textId="77777777" w:rsidTr="008458DF">
        <w:tc>
          <w:tcPr>
            <w:tcW w:w="8701" w:type="dxa"/>
          </w:tcPr>
          <w:p w14:paraId="5E20EA49"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2FC8ED7A"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A4B3DE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393C0C8" w14:textId="77777777" w:rsidR="00A2144E" w:rsidRPr="00CD5328" w:rsidRDefault="00A2144E" w:rsidP="00A2144E">
            <w:pPr>
              <w:widowControl w:val="0"/>
              <w:spacing w:after="0" w:line="240" w:lineRule="auto"/>
              <w:jc w:val="center"/>
              <w:rPr>
                <w:rFonts w:ascii="Arial" w:hAnsi="Arial" w:cs="Arial"/>
                <w:sz w:val="6"/>
              </w:rPr>
            </w:pPr>
          </w:p>
        </w:tc>
      </w:tr>
    </w:tbl>
    <w:p w14:paraId="38B002E7"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7A19817F"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536C3AD3"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2EF98779"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F89E4F7" w14:textId="77777777"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2821AD13" w14:textId="77777777"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14:paraId="35CEF111"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5F02F749" w14:textId="77777777" w:rsidR="00874B2A" w:rsidRPr="00C030D5" w:rsidRDefault="00AB6338" w:rsidP="00C45EEC">
      <w:pPr>
        <w:pStyle w:val="Prrafodelista"/>
        <w:widowControl w:val="0"/>
        <w:numPr>
          <w:ilvl w:val="0"/>
          <w:numId w:val="20"/>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0FD58AC2" w14:textId="77777777" w:rsidR="003610C1" w:rsidRPr="00CD5328" w:rsidRDefault="003610C1" w:rsidP="00054559">
      <w:pPr>
        <w:widowControl w:val="0"/>
        <w:spacing w:after="0" w:line="240" w:lineRule="auto"/>
        <w:ind w:left="567"/>
        <w:jc w:val="both"/>
        <w:rPr>
          <w:rFonts w:ascii="Arial" w:hAnsi="Arial" w:cs="Arial"/>
          <w:sz w:val="20"/>
        </w:rPr>
      </w:pPr>
    </w:p>
    <w:p w14:paraId="6F118E07" w14:textId="77777777" w:rsidR="00425E29" w:rsidRPr="00B24185" w:rsidRDefault="00425E29" w:rsidP="00C45EEC">
      <w:pPr>
        <w:pStyle w:val="Default"/>
        <w:numPr>
          <w:ilvl w:val="0"/>
          <w:numId w:val="41"/>
        </w:numPr>
        <w:ind w:left="426" w:hanging="426"/>
        <w:jc w:val="both"/>
        <w:rPr>
          <w:b/>
          <w:bCs/>
          <w:iCs/>
          <w:color w:val="auto"/>
          <w:sz w:val="22"/>
          <w:szCs w:val="22"/>
        </w:rPr>
      </w:pPr>
      <w:r w:rsidRPr="00B24185">
        <w:rPr>
          <w:b/>
          <w:bCs/>
          <w:iCs/>
          <w:color w:val="auto"/>
          <w:sz w:val="22"/>
          <w:szCs w:val="22"/>
        </w:rPr>
        <w:t xml:space="preserve">DENOMINACIÓN DE LA CONTRATACIÓN </w:t>
      </w:r>
    </w:p>
    <w:p w14:paraId="0F829A82" w14:textId="77777777" w:rsidR="00425E29" w:rsidRPr="00B24185" w:rsidRDefault="00425E29" w:rsidP="00425E29">
      <w:pPr>
        <w:pStyle w:val="Default"/>
        <w:ind w:left="720"/>
        <w:jc w:val="both"/>
        <w:rPr>
          <w:color w:val="auto"/>
          <w:sz w:val="22"/>
          <w:szCs w:val="22"/>
        </w:rPr>
      </w:pPr>
    </w:p>
    <w:p w14:paraId="206E195D" w14:textId="77777777" w:rsidR="00425E29" w:rsidRPr="00B24185" w:rsidRDefault="00425E29" w:rsidP="00425E29">
      <w:pPr>
        <w:pStyle w:val="Default"/>
        <w:ind w:left="426"/>
        <w:rPr>
          <w:color w:val="auto"/>
          <w:sz w:val="22"/>
          <w:szCs w:val="22"/>
        </w:rPr>
      </w:pPr>
      <w:r w:rsidRPr="00B24185">
        <w:rPr>
          <w:color w:val="auto"/>
          <w:sz w:val="22"/>
          <w:szCs w:val="22"/>
        </w:rPr>
        <w:t>“Contratación de una persona natural o jurídica para realizar el servicio de lectura de medidores del suministro de agua potable en la ciudad de Chachapoyas”.</w:t>
      </w:r>
    </w:p>
    <w:p w14:paraId="3ACFB7BD" w14:textId="77777777" w:rsidR="00425E29" w:rsidRPr="00B24185" w:rsidRDefault="00425E29" w:rsidP="00425E29">
      <w:pPr>
        <w:pStyle w:val="Default"/>
        <w:jc w:val="both"/>
        <w:rPr>
          <w:color w:val="auto"/>
          <w:sz w:val="22"/>
          <w:szCs w:val="22"/>
        </w:rPr>
      </w:pPr>
    </w:p>
    <w:p w14:paraId="4DC894EB" w14:textId="77777777" w:rsidR="00425E29" w:rsidRPr="00B24185" w:rsidRDefault="00425E29" w:rsidP="00C45EEC">
      <w:pPr>
        <w:pStyle w:val="Default"/>
        <w:numPr>
          <w:ilvl w:val="0"/>
          <w:numId w:val="41"/>
        </w:numPr>
        <w:ind w:left="426" w:hanging="426"/>
        <w:jc w:val="both"/>
        <w:rPr>
          <w:b/>
          <w:bCs/>
          <w:iCs/>
          <w:color w:val="auto"/>
          <w:sz w:val="22"/>
          <w:szCs w:val="22"/>
        </w:rPr>
      </w:pPr>
      <w:r w:rsidRPr="00B24185">
        <w:rPr>
          <w:b/>
          <w:bCs/>
          <w:iCs/>
          <w:color w:val="auto"/>
          <w:sz w:val="22"/>
          <w:szCs w:val="22"/>
        </w:rPr>
        <w:t xml:space="preserve">FINALIDAD PÚBLICA </w:t>
      </w:r>
    </w:p>
    <w:p w14:paraId="3052FB7E" w14:textId="77777777" w:rsidR="00425E29" w:rsidRPr="00B24185" w:rsidRDefault="00425E29" w:rsidP="00425E29">
      <w:pPr>
        <w:pStyle w:val="Default"/>
        <w:ind w:left="426"/>
        <w:jc w:val="both"/>
        <w:rPr>
          <w:color w:val="auto"/>
          <w:sz w:val="22"/>
          <w:szCs w:val="22"/>
        </w:rPr>
      </w:pPr>
      <w:r w:rsidRPr="00B24185">
        <w:rPr>
          <w:iCs/>
          <w:color w:val="auto"/>
          <w:sz w:val="22"/>
          <w:szCs w:val="22"/>
        </w:rPr>
        <w:t>La presente contratación busca mejorar el nivel de integración de la Entidad con los clientes y conocer el consumo de agua potable por diferencia de lecturas que existe mes a mes en el consumo del usuario.</w:t>
      </w:r>
    </w:p>
    <w:p w14:paraId="7A86CED0" w14:textId="77777777" w:rsidR="00425E29" w:rsidRPr="00B24185" w:rsidRDefault="00425E29" w:rsidP="00425E29">
      <w:pPr>
        <w:pStyle w:val="Default"/>
        <w:jc w:val="both"/>
        <w:rPr>
          <w:b/>
          <w:bCs/>
          <w:color w:val="auto"/>
          <w:sz w:val="22"/>
          <w:szCs w:val="22"/>
        </w:rPr>
      </w:pPr>
    </w:p>
    <w:p w14:paraId="20B8EAB0" w14:textId="77777777" w:rsidR="00425E29" w:rsidRPr="00B24185" w:rsidRDefault="00425E29" w:rsidP="00C45EEC">
      <w:pPr>
        <w:pStyle w:val="Default"/>
        <w:numPr>
          <w:ilvl w:val="0"/>
          <w:numId w:val="41"/>
        </w:numPr>
        <w:ind w:left="426" w:hanging="426"/>
        <w:jc w:val="both"/>
        <w:rPr>
          <w:color w:val="auto"/>
          <w:sz w:val="22"/>
          <w:szCs w:val="22"/>
        </w:rPr>
      </w:pPr>
      <w:r w:rsidRPr="00B24185">
        <w:rPr>
          <w:b/>
          <w:bCs/>
          <w:iCs/>
          <w:color w:val="auto"/>
          <w:sz w:val="22"/>
          <w:szCs w:val="22"/>
        </w:rPr>
        <w:t xml:space="preserve">ANTECEDENTES </w:t>
      </w:r>
    </w:p>
    <w:p w14:paraId="15EC1D50" w14:textId="77777777" w:rsidR="00425E29" w:rsidRPr="00B24185" w:rsidRDefault="00425E29" w:rsidP="00425E29">
      <w:pPr>
        <w:pStyle w:val="Default"/>
        <w:ind w:left="426"/>
        <w:jc w:val="both"/>
        <w:rPr>
          <w:color w:val="auto"/>
          <w:sz w:val="22"/>
          <w:szCs w:val="22"/>
        </w:rPr>
      </w:pPr>
      <w:r w:rsidRPr="00B24185">
        <w:rPr>
          <w:color w:val="auto"/>
          <w:sz w:val="22"/>
          <w:szCs w:val="22"/>
        </w:rPr>
        <w:t>La ENTIDAD realiza la lectura de medidores año tras año para medir el consumo de agua potable por diferencia de lecturas de los clientes en la ciudad de Chachapoyas. Por lo que se hace necesario la contratación del servicio.</w:t>
      </w:r>
    </w:p>
    <w:p w14:paraId="1E2D5005" w14:textId="77777777" w:rsidR="00425E29" w:rsidRPr="00B24185" w:rsidRDefault="00425E29" w:rsidP="00425E29">
      <w:pPr>
        <w:autoSpaceDE w:val="0"/>
        <w:autoSpaceDN w:val="0"/>
        <w:adjustRightInd w:val="0"/>
        <w:spacing w:line="240" w:lineRule="auto"/>
        <w:rPr>
          <w:rFonts w:ascii="Arial" w:hAnsi="Arial" w:cs="Arial"/>
          <w:szCs w:val="22"/>
        </w:rPr>
      </w:pPr>
    </w:p>
    <w:p w14:paraId="4B638E02" w14:textId="77777777" w:rsidR="00425E29" w:rsidRPr="00B24185" w:rsidRDefault="00425E29" w:rsidP="00C45EEC">
      <w:pPr>
        <w:pStyle w:val="Default"/>
        <w:numPr>
          <w:ilvl w:val="0"/>
          <w:numId w:val="41"/>
        </w:numPr>
        <w:ind w:left="426" w:hanging="426"/>
        <w:jc w:val="both"/>
        <w:rPr>
          <w:color w:val="auto"/>
          <w:sz w:val="22"/>
          <w:szCs w:val="22"/>
        </w:rPr>
      </w:pPr>
      <w:r w:rsidRPr="00B24185">
        <w:rPr>
          <w:b/>
          <w:bCs/>
          <w:iCs/>
          <w:color w:val="auto"/>
          <w:sz w:val="22"/>
          <w:szCs w:val="22"/>
        </w:rPr>
        <w:t xml:space="preserve">OBJETIVOS DE LA CONTRATACIÓN </w:t>
      </w:r>
    </w:p>
    <w:p w14:paraId="454BB36D" w14:textId="77777777" w:rsidR="00425E29" w:rsidRPr="00B24185" w:rsidRDefault="00425E29" w:rsidP="00425E29">
      <w:pPr>
        <w:pStyle w:val="Default"/>
        <w:ind w:left="426"/>
        <w:jc w:val="both"/>
        <w:rPr>
          <w:color w:val="auto"/>
          <w:sz w:val="22"/>
          <w:szCs w:val="22"/>
        </w:rPr>
      </w:pPr>
    </w:p>
    <w:p w14:paraId="042F2821" w14:textId="77777777" w:rsidR="00425E29" w:rsidRPr="00B24185" w:rsidRDefault="00425E29" w:rsidP="00C45EEC">
      <w:pPr>
        <w:pStyle w:val="Default"/>
        <w:numPr>
          <w:ilvl w:val="1"/>
          <w:numId w:val="41"/>
        </w:numPr>
        <w:ind w:left="993" w:hanging="567"/>
        <w:jc w:val="both"/>
        <w:rPr>
          <w:color w:val="auto"/>
          <w:sz w:val="22"/>
          <w:szCs w:val="22"/>
        </w:rPr>
      </w:pPr>
      <w:r w:rsidRPr="00B24185">
        <w:rPr>
          <w:b/>
          <w:bCs/>
          <w:iCs/>
          <w:color w:val="auto"/>
          <w:sz w:val="22"/>
          <w:szCs w:val="22"/>
        </w:rPr>
        <w:t xml:space="preserve">Objetivo General: </w:t>
      </w:r>
      <w:r w:rsidRPr="00B24185">
        <w:rPr>
          <w:bCs/>
          <w:iCs/>
          <w:color w:val="auto"/>
          <w:sz w:val="22"/>
          <w:szCs w:val="22"/>
        </w:rPr>
        <w:t>L</w:t>
      </w:r>
      <w:r w:rsidRPr="00B24185">
        <w:rPr>
          <w:iCs/>
          <w:color w:val="auto"/>
          <w:sz w:val="22"/>
          <w:szCs w:val="22"/>
        </w:rPr>
        <w:t xml:space="preserve">a </w:t>
      </w:r>
      <w:r w:rsidRPr="00B24185">
        <w:rPr>
          <w:color w:val="auto"/>
          <w:sz w:val="22"/>
          <w:szCs w:val="22"/>
        </w:rPr>
        <w:t xml:space="preserve">Contratación del servicio de lectura de medidores en la Ciudad de Chachapoyas, es para medir el consumo de agua potable y realizar la </w:t>
      </w:r>
      <w:r w:rsidRPr="00B24185">
        <w:rPr>
          <w:iCs/>
          <w:color w:val="auto"/>
          <w:sz w:val="22"/>
          <w:szCs w:val="22"/>
        </w:rPr>
        <w:t>facturación de los clientes de acuerdo a la diferencia de lecturas.</w:t>
      </w:r>
    </w:p>
    <w:p w14:paraId="20233110" w14:textId="77777777" w:rsidR="00425E29" w:rsidRPr="00B24185" w:rsidRDefault="00425E29" w:rsidP="00425E29">
      <w:pPr>
        <w:pStyle w:val="Default"/>
        <w:ind w:left="993" w:hanging="567"/>
        <w:jc w:val="both"/>
        <w:rPr>
          <w:color w:val="auto"/>
          <w:sz w:val="22"/>
          <w:szCs w:val="22"/>
        </w:rPr>
      </w:pPr>
    </w:p>
    <w:p w14:paraId="011DF9B3" w14:textId="77777777" w:rsidR="00425E29" w:rsidRPr="00B24185" w:rsidRDefault="00425E29" w:rsidP="00C45EEC">
      <w:pPr>
        <w:pStyle w:val="Default"/>
        <w:numPr>
          <w:ilvl w:val="1"/>
          <w:numId w:val="41"/>
        </w:numPr>
        <w:ind w:left="993" w:hanging="567"/>
        <w:jc w:val="both"/>
        <w:rPr>
          <w:iCs/>
          <w:color w:val="auto"/>
          <w:sz w:val="22"/>
          <w:szCs w:val="22"/>
        </w:rPr>
      </w:pPr>
      <w:r w:rsidRPr="00B24185">
        <w:rPr>
          <w:b/>
          <w:bCs/>
          <w:iCs/>
          <w:color w:val="auto"/>
          <w:sz w:val="22"/>
          <w:szCs w:val="22"/>
        </w:rPr>
        <w:t xml:space="preserve">Objetivo Específico: </w:t>
      </w:r>
    </w:p>
    <w:p w14:paraId="7600F50E" w14:textId="77777777" w:rsidR="00425E29" w:rsidRPr="00B24185" w:rsidRDefault="00425E29" w:rsidP="00B24185">
      <w:pPr>
        <w:pStyle w:val="Prrafodelista"/>
        <w:spacing w:after="0" w:line="240" w:lineRule="auto"/>
        <w:ind w:left="993" w:hanging="567"/>
        <w:rPr>
          <w:rFonts w:ascii="Arial" w:hAnsi="Arial" w:cs="Arial"/>
          <w:iCs/>
          <w:szCs w:val="22"/>
        </w:rPr>
      </w:pPr>
    </w:p>
    <w:p w14:paraId="1DC620A9" w14:textId="77777777" w:rsidR="00425E29" w:rsidRPr="00B24185" w:rsidRDefault="00425E29" w:rsidP="00C45EEC">
      <w:pPr>
        <w:pStyle w:val="Default"/>
        <w:numPr>
          <w:ilvl w:val="0"/>
          <w:numId w:val="42"/>
        </w:numPr>
        <w:ind w:left="1276" w:hanging="283"/>
        <w:jc w:val="both"/>
        <w:rPr>
          <w:iCs/>
          <w:color w:val="auto"/>
          <w:sz w:val="22"/>
          <w:szCs w:val="22"/>
        </w:rPr>
      </w:pPr>
      <w:r w:rsidRPr="00B24185">
        <w:rPr>
          <w:iCs/>
          <w:color w:val="auto"/>
          <w:sz w:val="22"/>
          <w:szCs w:val="22"/>
        </w:rPr>
        <w:t>Contar con el servicio ininterrumpido para realizar las lecturas en las viviendas de la ciudad de Chachapoyas que cuente con el servicio de agua potable y alcantarillado.</w:t>
      </w:r>
    </w:p>
    <w:p w14:paraId="54DFBB1A" w14:textId="77777777" w:rsidR="00425E29" w:rsidRPr="00B24185" w:rsidRDefault="00425E29" w:rsidP="00B24185">
      <w:pPr>
        <w:pStyle w:val="Piedepgina"/>
        <w:tabs>
          <w:tab w:val="clear" w:pos="4320"/>
          <w:tab w:val="clear" w:pos="8640"/>
        </w:tabs>
        <w:spacing w:after="0" w:line="240" w:lineRule="auto"/>
        <w:rPr>
          <w:rFonts w:ascii="Arial" w:hAnsi="Arial" w:cs="Arial"/>
          <w:iCs/>
          <w:szCs w:val="22"/>
        </w:rPr>
      </w:pPr>
    </w:p>
    <w:p w14:paraId="2619A7C4" w14:textId="77777777" w:rsidR="00425E29" w:rsidRPr="00B24185" w:rsidRDefault="00425E29" w:rsidP="00C45EEC">
      <w:pPr>
        <w:pStyle w:val="Default"/>
        <w:numPr>
          <w:ilvl w:val="0"/>
          <w:numId w:val="41"/>
        </w:numPr>
        <w:ind w:left="426" w:hanging="426"/>
        <w:jc w:val="both"/>
        <w:rPr>
          <w:b/>
          <w:color w:val="auto"/>
          <w:sz w:val="22"/>
          <w:szCs w:val="22"/>
        </w:rPr>
      </w:pPr>
      <w:r w:rsidRPr="00B24185">
        <w:rPr>
          <w:b/>
          <w:color w:val="auto"/>
          <w:sz w:val="22"/>
          <w:szCs w:val="22"/>
        </w:rPr>
        <w:t>ALCANCE Y DESCRIPCIÓN DEL SERVICIO</w:t>
      </w:r>
    </w:p>
    <w:p w14:paraId="7F2F0D57" w14:textId="77777777" w:rsidR="00B24185" w:rsidRDefault="00B24185" w:rsidP="00425E29">
      <w:pPr>
        <w:pStyle w:val="Prrafodelista"/>
        <w:ind w:left="426"/>
        <w:rPr>
          <w:rFonts w:ascii="Arial" w:hAnsi="Arial" w:cs="Arial"/>
          <w:szCs w:val="22"/>
        </w:rPr>
      </w:pPr>
    </w:p>
    <w:p w14:paraId="31334CB4" w14:textId="20DAA66B" w:rsidR="00425E29" w:rsidRPr="00B24185" w:rsidRDefault="00425E29" w:rsidP="00425E29">
      <w:pPr>
        <w:pStyle w:val="Prrafodelista"/>
        <w:ind w:left="426"/>
        <w:rPr>
          <w:rFonts w:ascii="Arial" w:hAnsi="Arial" w:cs="Arial"/>
          <w:szCs w:val="22"/>
        </w:rPr>
      </w:pPr>
      <w:r w:rsidRPr="00B24185">
        <w:rPr>
          <w:rFonts w:ascii="Arial" w:hAnsi="Arial" w:cs="Arial"/>
          <w:szCs w:val="22"/>
        </w:rPr>
        <w:t>La proyección de usuarios para la toma de lecturas durante los 02 años es de 207,600.</w:t>
      </w:r>
    </w:p>
    <w:p w14:paraId="18126963" w14:textId="77777777" w:rsidR="00425E29" w:rsidRPr="00B24185" w:rsidRDefault="00425E29" w:rsidP="00425E29">
      <w:pPr>
        <w:pStyle w:val="Prrafodelista"/>
        <w:ind w:left="567" w:hanging="283"/>
        <w:rPr>
          <w:rFonts w:ascii="Arial" w:hAnsi="Arial" w:cs="Arial"/>
          <w:szCs w:val="22"/>
        </w:rPr>
      </w:pPr>
    </w:p>
    <w:p w14:paraId="1561C632" w14:textId="77777777" w:rsidR="00425E29" w:rsidRPr="00B24185" w:rsidRDefault="00425E29" w:rsidP="00C45EEC">
      <w:pPr>
        <w:pStyle w:val="Prrafodelista"/>
        <w:numPr>
          <w:ilvl w:val="1"/>
          <w:numId w:val="41"/>
        </w:numPr>
        <w:spacing w:after="0"/>
        <w:ind w:left="993" w:hanging="425"/>
        <w:jc w:val="both"/>
        <w:rPr>
          <w:rFonts w:ascii="Arial" w:hAnsi="Arial" w:cs="Arial"/>
          <w:b/>
          <w:szCs w:val="22"/>
        </w:rPr>
      </w:pPr>
      <w:r w:rsidRPr="00B24185">
        <w:rPr>
          <w:rFonts w:ascii="Arial" w:hAnsi="Arial" w:cs="Arial"/>
          <w:b/>
          <w:szCs w:val="22"/>
        </w:rPr>
        <w:t>ACTIVIDADES</w:t>
      </w:r>
    </w:p>
    <w:p w14:paraId="62FD2DB9" w14:textId="77777777" w:rsidR="00425E29" w:rsidRPr="00B24185" w:rsidRDefault="00425E29" w:rsidP="00B24185">
      <w:pPr>
        <w:spacing w:after="0" w:line="240" w:lineRule="auto"/>
        <w:rPr>
          <w:rFonts w:ascii="Arial" w:hAnsi="Arial" w:cs="Arial"/>
          <w:b/>
          <w:szCs w:val="22"/>
        </w:rPr>
      </w:pPr>
    </w:p>
    <w:p w14:paraId="25D00FF0"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La toma de lecturas de medidores, se realizarán los días 21, 22 y 23 de cada mes, como lo establece el cronograma del ciclo de facturación, las actividades se realizarán en coordinación con el Departamento de Comercialización de EMUSAP S.A.</w:t>
      </w:r>
    </w:p>
    <w:p w14:paraId="3A003C16"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 xml:space="preserve">La lectura se realizará con celulares inteligentes (smartphone) con acceso a internet, por lo que el postor deberá presentar una declaración jurada que cuenta con estos equipos. Las credenciales de acceso al sistema de toma de lecturas en línea que cuenta Emusap; deberá ser suministrada por el Departamento de Comercialización, permitiéndose la toma de lecturas de </w:t>
      </w:r>
      <w:r w:rsidRPr="00B24185">
        <w:rPr>
          <w:rFonts w:ascii="Arial" w:hAnsi="Arial" w:cs="Arial"/>
          <w:szCs w:val="22"/>
        </w:rPr>
        <w:lastRenderedPageBreak/>
        <w:t>forma manual sólo en las rutas con deficiencia del servicio de Internet, para lo cual Emusap entregará los padrones en físico.</w:t>
      </w:r>
    </w:p>
    <w:p w14:paraId="360DDFED"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La capacitación al personal del proveedor en el uso del aplicativo para toma de lecturas, estará a cargo del Área de Informática.</w:t>
      </w:r>
    </w:p>
    <w:p w14:paraId="4D5448F6"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Una vez culminado el proceso de registro de lecturas se entregará la crítica de lecturas como son: consumo en exceso, atípicos y negativos, para la verificación en campo de cada una de ellas y posteriormente sean alcanzadas al Departamento de Comercialización, para la corrección de ser el caso. Adicionalmente deberá levantar las observaciones con referencia a medidores tapados, con obstáculos, tapas duras y no ubicados, que suman un total de 2400 promedio en dos años.</w:t>
      </w:r>
    </w:p>
    <w:p w14:paraId="357FD23F"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El proveedor deberá emitir un reporte cada mes de usuarios que tengan alguna actividad comercial o predio que funcione alguna entidad estatal que permita a Emusap el cambio de categoría.</w:t>
      </w:r>
    </w:p>
    <w:p w14:paraId="03B17C4E"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Realizar la lectura de medidores y verificación de crítica de lecturas en forma personal, con participación de los colaboradores de la propuesta técnica, entendiéndose que la responsabilidad en todo caso, es exclusiva del proveedor, por error en la toma de lectura de los medidores, negligencia u omisión, el que será motivo de rescindir el contrato previo aviso.</w:t>
      </w:r>
    </w:p>
    <w:p w14:paraId="4AFA5F67"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Cumplir con las disposiciones establecidas en el contrato.</w:t>
      </w:r>
    </w:p>
    <w:p w14:paraId="022ACC90"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No podrá transferir total o parcialmente a terceros su posición contractual ni transformarse o asociarse o subcontratar el servicio, haciendo que disminuya su responsabilidad.</w:t>
      </w:r>
    </w:p>
    <w:p w14:paraId="3EF65122" w14:textId="77777777" w:rsidR="00425E29" w:rsidRPr="00B24185" w:rsidRDefault="00425E29" w:rsidP="00C45EEC">
      <w:pPr>
        <w:pStyle w:val="Prrafodelista"/>
        <w:numPr>
          <w:ilvl w:val="1"/>
          <w:numId w:val="40"/>
        </w:numPr>
        <w:spacing w:line="259" w:lineRule="auto"/>
        <w:jc w:val="both"/>
        <w:rPr>
          <w:rFonts w:ascii="Arial" w:hAnsi="Arial" w:cs="Arial"/>
          <w:szCs w:val="22"/>
        </w:rPr>
      </w:pPr>
      <w:r w:rsidRPr="00B24185">
        <w:rPr>
          <w:rFonts w:ascii="Arial" w:hAnsi="Arial" w:cs="Arial"/>
          <w:szCs w:val="22"/>
        </w:rPr>
        <w:t>Culminado el proceso de lecturas, deberá de emitir un informe mensual en forma detallada, describiendo la cantidad de lecturas ejecutadas por ruta.</w:t>
      </w:r>
    </w:p>
    <w:p w14:paraId="0A934E43" w14:textId="77777777" w:rsidR="00425E29" w:rsidRPr="00B24185" w:rsidRDefault="00425E29" w:rsidP="00425E29">
      <w:pPr>
        <w:pStyle w:val="Prrafodelista"/>
        <w:spacing w:line="259" w:lineRule="auto"/>
        <w:ind w:left="1440"/>
        <w:rPr>
          <w:rFonts w:ascii="Arial" w:hAnsi="Arial" w:cs="Arial"/>
          <w:szCs w:val="22"/>
        </w:rPr>
      </w:pPr>
    </w:p>
    <w:p w14:paraId="502E20B4"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REQUERIMIENTO DEL PROVEEDOR Y PERSONAL</w:t>
      </w:r>
    </w:p>
    <w:p w14:paraId="14A9745B" w14:textId="77777777" w:rsidR="00425E29" w:rsidRPr="00B24185" w:rsidRDefault="00425E29" w:rsidP="00425E29">
      <w:pPr>
        <w:ind w:left="993"/>
        <w:rPr>
          <w:rFonts w:ascii="Arial" w:hAnsi="Arial" w:cs="Arial"/>
          <w:b/>
          <w:szCs w:val="22"/>
        </w:rPr>
      </w:pPr>
      <w:r w:rsidRPr="00B24185">
        <w:rPr>
          <w:rFonts w:ascii="Arial" w:hAnsi="Arial" w:cs="Arial"/>
          <w:b/>
          <w:szCs w:val="22"/>
        </w:rPr>
        <w:t>PERFIL DEL PROVEEDOR</w:t>
      </w:r>
    </w:p>
    <w:p w14:paraId="43E18E2A" w14:textId="77777777" w:rsidR="00425E29" w:rsidRPr="00B24185" w:rsidRDefault="00425E29" w:rsidP="00425E29">
      <w:pPr>
        <w:ind w:left="993"/>
        <w:rPr>
          <w:rFonts w:ascii="Arial" w:hAnsi="Arial" w:cs="Arial"/>
          <w:szCs w:val="22"/>
        </w:rPr>
      </w:pPr>
      <w:r w:rsidRPr="00B24185">
        <w:rPr>
          <w:rFonts w:ascii="Arial" w:hAnsi="Arial" w:cs="Arial"/>
          <w:szCs w:val="22"/>
        </w:rPr>
        <w:t>El personal será una persona natural o jurídica que cumpla las siguientes características:</w:t>
      </w:r>
    </w:p>
    <w:p w14:paraId="0E9C46CC" w14:textId="77777777" w:rsidR="00425E29" w:rsidRPr="00B24185" w:rsidRDefault="00425E29" w:rsidP="00425E29">
      <w:pPr>
        <w:ind w:left="993"/>
        <w:rPr>
          <w:rFonts w:ascii="Arial" w:hAnsi="Arial" w:cs="Arial"/>
          <w:szCs w:val="22"/>
        </w:rPr>
      </w:pPr>
      <w:r w:rsidRPr="00B24185">
        <w:rPr>
          <w:rFonts w:ascii="Arial" w:hAnsi="Arial" w:cs="Arial"/>
          <w:b/>
          <w:szCs w:val="22"/>
        </w:rPr>
        <w:t>EXPERIENCIA:</w:t>
      </w:r>
    </w:p>
    <w:p w14:paraId="79F2E238" w14:textId="4E8AA11C" w:rsidR="00425E29" w:rsidRPr="00B24185" w:rsidRDefault="00425E29" w:rsidP="00C45EEC">
      <w:pPr>
        <w:pStyle w:val="Prrafodelista"/>
        <w:numPr>
          <w:ilvl w:val="0"/>
          <w:numId w:val="43"/>
        </w:numPr>
        <w:ind w:left="1418"/>
        <w:jc w:val="both"/>
        <w:rPr>
          <w:rFonts w:ascii="Arial" w:hAnsi="Arial" w:cs="Arial"/>
          <w:szCs w:val="22"/>
        </w:rPr>
      </w:pPr>
      <w:r w:rsidRPr="00B24185">
        <w:rPr>
          <w:rFonts w:ascii="Arial" w:hAnsi="Arial" w:cs="Arial"/>
          <w:szCs w:val="22"/>
        </w:rPr>
        <w:t>El postor debe acreditar un monto facturado acumulado equivalente a S/ 40,000.00 (cuarenta mil soles y 00/100 soles) 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3860CB7B" w14:textId="77777777" w:rsidR="00B24185" w:rsidRPr="00B24185" w:rsidRDefault="00B24185" w:rsidP="00B24185">
      <w:pPr>
        <w:pStyle w:val="Prrafodelista"/>
        <w:spacing w:after="0" w:line="240" w:lineRule="auto"/>
        <w:ind w:left="1418"/>
        <w:jc w:val="both"/>
        <w:rPr>
          <w:rFonts w:ascii="Arial" w:hAnsi="Arial" w:cs="Arial"/>
          <w:szCs w:val="22"/>
        </w:rPr>
      </w:pPr>
    </w:p>
    <w:p w14:paraId="75DD7B52" w14:textId="77777777" w:rsidR="00425E29" w:rsidRPr="00B24185" w:rsidRDefault="00425E29" w:rsidP="00C45EEC">
      <w:pPr>
        <w:pStyle w:val="Prrafodelista"/>
        <w:numPr>
          <w:ilvl w:val="0"/>
          <w:numId w:val="43"/>
        </w:numPr>
        <w:spacing w:after="0" w:line="240" w:lineRule="auto"/>
        <w:ind w:left="1418"/>
        <w:jc w:val="both"/>
        <w:rPr>
          <w:rFonts w:ascii="Arial" w:hAnsi="Arial" w:cs="Arial"/>
          <w:szCs w:val="22"/>
        </w:rPr>
      </w:pPr>
      <w:r w:rsidRPr="00B24185">
        <w:rPr>
          <w:rFonts w:ascii="Arial" w:hAnsi="Arial" w:cs="Arial"/>
          <w:szCs w:val="22"/>
        </w:rPr>
        <w:t>Se consideran servicios similares: servicios de lecturas medidores de diferentes empresas de agua potable, servicios de distribución de recibos por pensión de agua potable, servicios relacionados al levantamiento o actualización de información de catastro comercial, preferentemente en la ciudad de Chachapoyas.</w:t>
      </w:r>
    </w:p>
    <w:p w14:paraId="42104DB8" w14:textId="77777777" w:rsidR="00B24185" w:rsidRPr="00B24185" w:rsidRDefault="00B24185" w:rsidP="00425E29">
      <w:pPr>
        <w:rPr>
          <w:rFonts w:ascii="Arial" w:hAnsi="Arial" w:cs="Arial"/>
          <w:szCs w:val="22"/>
        </w:rPr>
      </w:pPr>
    </w:p>
    <w:p w14:paraId="07CA7B93"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EQUIPAMIENTO</w:t>
      </w:r>
    </w:p>
    <w:p w14:paraId="7DF37B7C" w14:textId="77777777" w:rsidR="00425E29" w:rsidRPr="00B24185" w:rsidRDefault="00425E29" w:rsidP="00C45EEC">
      <w:pPr>
        <w:pStyle w:val="Prrafodelista"/>
        <w:numPr>
          <w:ilvl w:val="4"/>
          <w:numId w:val="40"/>
        </w:numPr>
        <w:spacing w:after="0"/>
        <w:ind w:left="1418" w:hanging="425"/>
        <w:jc w:val="both"/>
        <w:rPr>
          <w:rFonts w:ascii="Arial" w:hAnsi="Arial" w:cs="Arial"/>
          <w:szCs w:val="22"/>
        </w:rPr>
      </w:pPr>
      <w:r w:rsidRPr="00B24185">
        <w:rPr>
          <w:rFonts w:ascii="Arial" w:hAnsi="Arial" w:cs="Arial"/>
          <w:szCs w:val="22"/>
        </w:rPr>
        <w:t xml:space="preserve">El personal que realizará la lectura de medidores deberá estar identificado con chaleco, donde deberá estar impreso la actividad que están desarrollando y el apellido del personal que realizará las lecturas y la denominación </w:t>
      </w:r>
      <w:r w:rsidRPr="00B24185">
        <w:rPr>
          <w:rFonts w:ascii="Arial" w:hAnsi="Arial" w:cs="Arial"/>
          <w:b/>
          <w:bCs/>
          <w:szCs w:val="22"/>
        </w:rPr>
        <w:t>COLABORADORES DE EMUSAP S.A.</w:t>
      </w:r>
    </w:p>
    <w:p w14:paraId="00D53006" w14:textId="5F9C1188" w:rsidR="00425E29" w:rsidRPr="00B24185" w:rsidRDefault="00425E29" w:rsidP="00C45EEC">
      <w:pPr>
        <w:pStyle w:val="Prrafodelista"/>
        <w:numPr>
          <w:ilvl w:val="4"/>
          <w:numId w:val="40"/>
        </w:numPr>
        <w:spacing w:after="0"/>
        <w:ind w:left="1418" w:hanging="425"/>
        <w:jc w:val="both"/>
        <w:rPr>
          <w:rFonts w:ascii="Arial" w:hAnsi="Arial" w:cs="Arial"/>
          <w:iCs/>
          <w:szCs w:val="22"/>
        </w:rPr>
      </w:pPr>
      <w:r w:rsidRPr="00B24185">
        <w:rPr>
          <w:rFonts w:ascii="Arial" w:hAnsi="Arial" w:cs="Arial"/>
          <w:szCs w:val="22"/>
        </w:rPr>
        <w:lastRenderedPageBreak/>
        <w:t>El</w:t>
      </w:r>
      <w:r w:rsidRPr="00B24185">
        <w:rPr>
          <w:rFonts w:ascii="Arial" w:hAnsi="Arial" w:cs="Arial"/>
          <w:iCs/>
          <w:szCs w:val="22"/>
        </w:rPr>
        <w:t xml:space="preserve"> postor deberá presentar el certificado de descarte del coronavirus 2019 visado por el Ministerio de Salud y/o similar, la prueba deben realizarse cada tres meses.</w:t>
      </w:r>
    </w:p>
    <w:p w14:paraId="0D9FFFEB" w14:textId="77777777" w:rsidR="00425E29" w:rsidRPr="00B24185" w:rsidRDefault="00425E29" w:rsidP="00425E29">
      <w:pPr>
        <w:pStyle w:val="Prrafodelista"/>
        <w:ind w:left="1418"/>
        <w:rPr>
          <w:rFonts w:ascii="Arial" w:hAnsi="Arial" w:cs="Arial"/>
          <w:iCs/>
          <w:szCs w:val="22"/>
        </w:rPr>
      </w:pPr>
    </w:p>
    <w:p w14:paraId="4E299484" w14:textId="77777777" w:rsidR="00425E29" w:rsidRPr="00B24185" w:rsidRDefault="00425E29" w:rsidP="00C45EEC">
      <w:pPr>
        <w:pStyle w:val="Prrafodelista"/>
        <w:numPr>
          <w:ilvl w:val="1"/>
          <w:numId w:val="41"/>
        </w:numPr>
        <w:spacing w:after="0" w:line="240" w:lineRule="auto"/>
        <w:ind w:left="993" w:hanging="567"/>
        <w:jc w:val="both"/>
        <w:rPr>
          <w:rFonts w:ascii="Arial" w:hAnsi="Arial" w:cs="Arial"/>
          <w:b/>
          <w:bCs/>
          <w:iCs/>
          <w:szCs w:val="22"/>
          <w:u w:val="single"/>
        </w:rPr>
      </w:pPr>
      <w:r w:rsidRPr="00B24185">
        <w:rPr>
          <w:rFonts w:ascii="Arial" w:hAnsi="Arial" w:cs="Arial"/>
          <w:b/>
          <w:bCs/>
          <w:iCs/>
          <w:szCs w:val="22"/>
          <w:u w:val="single"/>
        </w:rPr>
        <w:t>PROTOCOLOS PARA EL POSTOR</w:t>
      </w:r>
    </w:p>
    <w:p w14:paraId="4C492DB5" w14:textId="77777777" w:rsidR="00425E29" w:rsidRPr="00B24185" w:rsidRDefault="00425E29" w:rsidP="00425E29">
      <w:pPr>
        <w:spacing w:line="240" w:lineRule="auto"/>
        <w:ind w:left="993"/>
        <w:rPr>
          <w:rFonts w:ascii="Arial" w:hAnsi="Arial" w:cs="Arial"/>
          <w:iCs/>
          <w:szCs w:val="22"/>
        </w:rPr>
      </w:pPr>
      <w:r w:rsidRPr="00B24185">
        <w:rPr>
          <w:rFonts w:ascii="Arial" w:hAnsi="Arial" w:cs="Arial"/>
          <w:iCs/>
          <w:szCs w:val="22"/>
        </w:rPr>
        <w:t>Al momento de realizar la lectura de medidores el postor deberá cumplir con los siguientes protocolos:</w:t>
      </w:r>
    </w:p>
    <w:p w14:paraId="2E6B590A" w14:textId="77777777" w:rsidR="00425E29" w:rsidRPr="00B24185" w:rsidRDefault="00425E29" w:rsidP="00C45EEC">
      <w:pPr>
        <w:pStyle w:val="Prrafodelista"/>
        <w:numPr>
          <w:ilvl w:val="0"/>
          <w:numId w:val="47"/>
        </w:numPr>
        <w:spacing w:after="0" w:line="240" w:lineRule="auto"/>
        <w:ind w:left="1418" w:hanging="425"/>
        <w:jc w:val="both"/>
        <w:rPr>
          <w:rFonts w:ascii="Arial" w:hAnsi="Arial" w:cs="Arial"/>
          <w:iCs/>
          <w:szCs w:val="22"/>
        </w:rPr>
      </w:pPr>
      <w:r w:rsidRPr="00B24185">
        <w:rPr>
          <w:rFonts w:ascii="Arial" w:hAnsi="Arial" w:cs="Arial"/>
          <w:iCs/>
          <w:szCs w:val="22"/>
        </w:rPr>
        <w:t>Deberá llevar consigo alcohol o alcohol gel para limpiarse cada determinado tiempo las manos.</w:t>
      </w:r>
    </w:p>
    <w:p w14:paraId="674397C4" w14:textId="77777777" w:rsidR="00425E29" w:rsidRPr="00B24185" w:rsidRDefault="00425E29" w:rsidP="00C45EEC">
      <w:pPr>
        <w:pStyle w:val="Prrafodelista"/>
        <w:numPr>
          <w:ilvl w:val="0"/>
          <w:numId w:val="47"/>
        </w:numPr>
        <w:spacing w:after="0" w:line="240" w:lineRule="auto"/>
        <w:ind w:left="1418" w:hanging="425"/>
        <w:jc w:val="both"/>
        <w:rPr>
          <w:rFonts w:ascii="Arial" w:hAnsi="Arial" w:cs="Arial"/>
          <w:iCs/>
          <w:szCs w:val="22"/>
        </w:rPr>
      </w:pPr>
      <w:r w:rsidRPr="00B24185">
        <w:rPr>
          <w:rFonts w:ascii="Arial" w:hAnsi="Arial" w:cs="Arial"/>
          <w:iCs/>
          <w:szCs w:val="22"/>
        </w:rPr>
        <w:t>Deberá utilizar la mascarilla y protector facial.</w:t>
      </w:r>
    </w:p>
    <w:p w14:paraId="272230D1" w14:textId="77777777" w:rsidR="00425E29" w:rsidRPr="00B24185" w:rsidRDefault="00425E29" w:rsidP="00425E29">
      <w:pPr>
        <w:pStyle w:val="Prrafodelista"/>
        <w:spacing w:line="240" w:lineRule="auto"/>
        <w:ind w:left="1418"/>
        <w:rPr>
          <w:rFonts w:ascii="Arial" w:hAnsi="Arial" w:cs="Arial"/>
          <w:iCs/>
          <w:szCs w:val="22"/>
        </w:rPr>
      </w:pPr>
    </w:p>
    <w:p w14:paraId="65B78A01"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MEDIDAS DE CONTROL</w:t>
      </w:r>
    </w:p>
    <w:p w14:paraId="4D363E86" w14:textId="77777777" w:rsidR="00425E29" w:rsidRPr="00B24185" w:rsidRDefault="00425E29" w:rsidP="00425E29">
      <w:pPr>
        <w:pStyle w:val="Prrafodelista"/>
        <w:ind w:left="993"/>
        <w:rPr>
          <w:rFonts w:ascii="Arial" w:hAnsi="Arial" w:cs="Arial"/>
          <w:b/>
          <w:szCs w:val="22"/>
        </w:rPr>
      </w:pPr>
    </w:p>
    <w:p w14:paraId="350985AE" w14:textId="77777777" w:rsidR="00425E29" w:rsidRPr="00B24185" w:rsidRDefault="00425E29" w:rsidP="00C45EEC">
      <w:pPr>
        <w:pStyle w:val="Prrafodelista"/>
        <w:numPr>
          <w:ilvl w:val="0"/>
          <w:numId w:val="39"/>
        </w:numPr>
        <w:spacing w:after="0"/>
        <w:ind w:left="1276" w:hanging="283"/>
        <w:jc w:val="both"/>
        <w:rPr>
          <w:rFonts w:ascii="Arial" w:hAnsi="Arial" w:cs="Arial"/>
          <w:szCs w:val="22"/>
        </w:rPr>
      </w:pPr>
      <w:r w:rsidRPr="00B24185">
        <w:rPr>
          <w:rFonts w:ascii="Arial" w:hAnsi="Arial" w:cs="Arial"/>
          <w:b/>
          <w:szCs w:val="22"/>
        </w:rPr>
        <w:t>Áreas que supervisan:</w:t>
      </w:r>
      <w:r w:rsidRPr="00B24185">
        <w:rPr>
          <w:rFonts w:ascii="Arial" w:hAnsi="Arial" w:cs="Arial"/>
          <w:szCs w:val="22"/>
        </w:rPr>
        <w:t xml:space="preserve"> Departamento de Comercialización.</w:t>
      </w:r>
    </w:p>
    <w:p w14:paraId="495A265F" w14:textId="77777777" w:rsidR="00425E29" w:rsidRPr="00B24185" w:rsidRDefault="00425E29" w:rsidP="00C45EEC">
      <w:pPr>
        <w:pStyle w:val="Prrafodelista"/>
        <w:numPr>
          <w:ilvl w:val="0"/>
          <w:numId w:val="39"/>
        </w:numPr>
        <w:spacing w:after="0"/>
        <w:ind w:left="1276" w:hanging="283"/>
        <w:jc w:val="both"/>
        <w:rPr>
          <w:rFonts w:ascii="Arial" w:hAnsi="Arial" w:cs="Arial"/>
          <w:szCs w:val="22"/>
        </w:rPr>
      </w:pPr>
      <w:r w:rsidRPr="00B24185">
        <w:rPr>
          <w:rFonts w:ascii="Arial" w:hAnsi="Arial" w:cs="Arial"/>
          <w:b/>
          <w:szCs w:val="22"/>
        </w:rPr>
        <w:t>Área que brindará la conformidad:</w:t>
      </w:r>
      <w:r w:rsidRPr="00B24185">
        <w:rPr>
          <w:rFonts w:ascii="Arial" w:hAnsi="Arial" w:cs="Arial"/>
          <w:szCs w:val="22"/>
        </w:rPr>
        <w:t xml:space="preserve"> Por el trabajo realizado en la toma de lecturas el Departamento de Comercialización por medio de la Jefatura dará la conformidad.</w:t>
      </w:r>
    </w:p>
    <w:p w14:paraId="227EF343" w14:textId="77777777" w:rsidR="00425E29" w:rsidRPr="00B24185" w:rsidRDefault="00425E29" w:rsidP="00B24185">
      <w:pPr>
        <w:pStyle w:val="Piedepgina"/>
        <w:tabs>
          <w:tab w:val="clear" w:pos="4320"/>
          <w:tab w:val="clear" w:pos="8640"/>
        </w:tabs>
        <w:spacing w:after="0" w:line="240" w:lineRule="auto"/>
        <w:rPr>
          <w:rFonts w:ascii="Arial" w:hAnsi="Arial" w:cs="Arial"/>
          <w:szCs w:val="22"/>
        </w:rPr>
      </w:pPr>
    </w:p>
    <w:p w14:paraId="7B4728A1"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LUGAR Y PLAZO DE EJECUCIÓN DE LA PRESTACIÓN</w:t>
      </w:r>
    </w:p>
    <w:p w14:paraId="73EE99C7" w14:textId="77777777" w:rsidR="00425E29" w:rsidRPr="00B24185" w:rsidRDefault="00425E29" w:rsidP="00B24185">
      <w:pPr>
        <w:pStyle w:val="Prrafodelista"/>
        <w:spacing w:after="0" w:line="240" w:lineRule="auto"/>
        <w:ind w:left="851"/>
        <w:rPr>
          <w:rFonts w:ascii="Arial" w:hAnsi="Arial" w:cs="Arial"/>
          <w:b/>
          <w:szCs w:val="22"/>
        </w:rPr>
      </w:pPr>
    </w:p>
    <w:p w14:paraId="238E59B6" w14:textId="77777777" w:rsidR="00425E29" w:rsidRPr="00B24185" w:rsidRDefault="00425E29" w:rsidP="00425E29">
      <w:pPr>
        <w:ind w:left="993"/>
        <w:rPr>
          <w:rFonts w:ascii="Arial" w:hAnsi="Arial" w:cs="Arial"/>
          <w:b/>
          <w:szCs w:val="22"/>
        </w:rPr>
      </w:pPr>
      <w:r w:rsidRPr="00B24185">
        <w:rPr>
          <w:rFonts w:ascii="Arial" w:hAnsi="Arial" w:cs="Arial"/>
          <w:b/>
          <w:szCs w:val="22"/>
        </w:rPr>
        <w:t>Lugar</w:t>
      </w:r>
    </w:p>
    <w:p w14:paraId="27145CAE" w14:textId="77777777" w:rsidR="00425E29" w:rsidRPr="00B24185" w:rsidRDefault="00425E29" w:rsidP="00B24185">
      <w:pPr>
        <w:ind w:left="993"/>
        <w:jc w:val="both"/>
        <w:rPr>
          <w:rFonts w:ascii="Arial" w:hAnsi="Arial" w:cs="Arial"/>
          <w:szCs w:val="22"/>
        </w:rPr>
      </w:pPr>
      <w:r w:rsidRPr="00B24185">
        <w:rPr>
          <w:rFonts w:ascii="Arial" w:hAnsi="Arial" w:cs="Arial"/>
          <w:szCs w:val="22"/>
        </w:rPr>
        <w:t>La lectura de medidores se realizará en forma mensual en la ciudad de Chachapoyas incluyendo el sector El Molino.</w:t>
      </w:r>
    </w:p>
    <w:p w14:paraId="19EA3DAA" w14:textId="77777777" w:rsidR="00425E29" w:rsidRPr="00B24185" w:rsidRDefault="00425E29" w:rsidP="00425E29">
      <w:pPr>
        <w:ind w:left="993"/>
        <w:rPr>
          <w:rFonts w:ascii="Arial" w:hAnsi="Arial" w:cs="Arial"/>
          <w:b/>
          <w:szCs w:val="22"/>
        </w:rPr>
      </w:pPr>
      <w:r w:rsidRPr="00B24185">
        <w:rPr>
          <w:rFonts w:ascii="Arial" w:hAnsi="Arial" w:cs="Arial"/>
          <w:b/>
          <w:szCs w:val="22"/>
        </w:rPr>
        <w:t>Plazo</w:t>
      </w:r>
    </w:p>
    <w:p w14:paraId="4A4C6AB0" w14:textId="2C76D156" w:rsidR="00425E29" w:rsidRDefault="00425E29" w:rsidP="00B24185">
      <w:pPr>
        <w:spacing w:after="0"/>
        <w:ind w:left="993"/>
        <w:rPr>
          <w:rFonts w:ascii="Arial" w:hAnsi="Arial" w:cs="Arial"/>
          <w:szCs w:val="22"/>
        </w:rPr>
      </w:pPr>
      <w:r w:rsidRPr="00B24185">
        <w:rPr>
          <w:rFonts w:ascii="Arial" w:hAnsi="Arial" w:cs="Arial"/>
          <w:szCs w:val="22"/>
        </w:rPr>
        <w:t>Por un periodo de 730 días calendario.</w:t>
      </w:r>
    </w:p>
    <w:p w14:paraId="65499BC5" w14:textId="77777777" w:rsidR="00B24185" w:rsidRPr="00B24185" w:rsidRDefault="00B24185" w:rsidP="00B24185">
      <w:pPr>
        <w:spacing w:after="0" w:line="240" w:lineRule="auto"/>
        <w:ind w:left="993"/>
        <w:rPr>
          <w:rFonts w:ascii="Arial" w:hAnsi="Arial" w:cs="Arial"/>
          <w:szCs w:val="22"/>
        </w:rPr>
      </w:pPr>
    </w:p>
    <w:p w14:paraId="23497A23"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RESULTADOS ESPERADOS (ENTREGABLES).</w:t>
      </w:r>
    </w:p>
    <w:p w14:paraId="54DF5247" w14:textId="77777777" w:rsidR="00425E29" w:rsidRPr="00B24185" w:rsidRDefault="00425E29" w:rsidP="00425E29">
      <w:pPr>
        <w:pStyle w:val="Prrafodelista"/>
        <w:ind w:left="993"/>
        <w:rPr>
          <w:rFonts w:ascii="Arial" w:hAnsi="Arial" w:cs="Arial"/>
          <w:b/>
          <w:szCs w:val="22"/>
        </w:rPr>
      </w:pPr>
    </w:p>
    <w:p w14:paraId="1664452A" w14:textId="77777777" w:rsidR="00425E29" w:rsidRPr="00B24185" w:rsidRDefault="00425E29" w:rsidP="00B24185">
      <w:pPr>
        <w:pStyle w:val="Prrafodelista"/>
        <w:ind w:left="993"/>
        <w:jc w:val="both"/>
        <w:rPr>
          <w:rFonts w:ascii="Arial" w:hAnsi="Arial" w:cs="Arial"/>
          <w:b/>
          <w:szCs w:val="22"/>
        </w:rPr>
      </w:pPr>
      <w:r w:rsidRPr="00B24185">
        <w:rPr>
          <w:rFonts w:ascii="Arial" w:hAnsi="Arial" w:cs="Arial"/>
          <w:szCs w:val="22"/>
        </w:rPr>
        <w:t>Para las lecturas tomadas de forma manual, se entregará el padrón debidamente llenados los cuales deben estar firmados y sellados por cada personal que realiza las lecturas.</w:t>
      </w:r>
    </w:p>
    <w:p w14:paraId="583DBEAD" w14:textId="01596C72" w:rsidR="00425E29" w:rsidRPr="00B24185" w:rsidRDefault="00425E29" w:rsidP="00B24185">
      <w:pPr>
        <w:spacing w:after="0"/>
        <w:ind w:left="993"/>
        <w:rPr>
          <w:rFonts w:ascii="Arial" w:hAnsi="Arial" w:cs="Arial"/>
          <w:szCs w:val="22"/>
        </w:rPr>
      </w:pPr>
      <w:r w:rsidRPr="00B24185">
        <w:rPr>
          <w:rFonts w:ascii="Arial" w:hAnsi="Arial" w:cs="Arial"/>
          <w:szCs w:val="22"/>
        </w:rPr>
        <w:t>Presentarán UN (01) informe mensual, en mesa de partes de la EPS de las actividades realizadas.</w:t>
      </w:r>
    </w:p>
    <w:p w14:paraId="5EA20351" w14:textId="77777777" w:rsidR="00B24185" w:rsidRPr="00B24185" w:rsidRDefault="00B24185" w:rsidP="00B24185">
      <w:pPr>
        <w:spacing w:after="0" w:line="240" w:lineRule="auto"/>
        <w:ind w:left="993"/>
        <w:rPr>
          <w:rFonts w:ascii="Arial" w:hAnsi="Arial" w:cs="Arial"/>
          <w:szCs w:val="22"/>
        </w:rPr>
      </w:pPr>
    </w:p>
    <w:p w14:paraId="5B8934C7"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 xml:space="preserve">FORMA DE PAGO </w:t>
      </w:r>
    </w:p>
    <w:p w14:paraId="39BA9E12" w14:textId="77777777" w:rsidR="00425E29" w:rsidRPr="00B24185" w:rsidRDefault="00425E29" w:rsidP="00C45EEC">
      <w:pPr>
        <w:pStyle w:val="Prrafodelista"/>
        <w:numPr>
          <w:ilvl w:val="0"/>
          <w:numId w:val="45"/>
        </w:numPr>
        <w:spacing w:after="0"/>
        <w:ind w:left="1276" w:hanging="283"/>
        <w:jc w:val="both"/>
        <w:rPr>
          <w:rFonts w:ascii="Arial" w:hAnsi="Arial" w:cs="Arial"/>
          <w:szCs w:val="22"/>
        </w:rPr>
      </w:pPr>
      <w:r w:rsidRPr="00B24185">
        <w:rPr>
          <w:rFonts w:ascii="Arial" w:hAnsi="Arial" w:cs="Arial"/>
          <w:szCs w:val="22"/>
        </w:rPr>
        <w:t>El pago se realizará en pagos periódicos de forma mensual después de ejecutada la prestación del servicio y otorgada la conformidad.</w:t>
      </w:r>
    </w:p>
    <w:p w14:paraId="474EE1F8" w14:textId="77777777" w:rsidR="00425E29" w:rsidRPr="00B24185" w:rsidRDefault="00425E29" w:rsidP="00B24185">
      <w:pPr>
        <w:spacing w:after="0" w:line="240" w:lineRule="auto"/>
        <w:ind w:left="993"/>
        <w:rPr>
          <w:rFonts w:ascii="Arial" w:hAnsi="Arial" w:cs="Arial"/>
          <w:szCs w:val="22"/>
        </w:rPr>
      </w:pPr>
    </w:p>
    <w:p w14:paraId="383FC13C" w14:textId="3B3EDCC0" w:rsidR="00425E29" w:rsidRDefault="00425E29" w:rsidP="00C45EEC">
      <w:pPr>
        <w:pStyle w:val="Prrafodelista"/>
        <w:numPr>
          <w:ilvl w:val="0"/>
          <w:numId w:val="45"/>
        </w:numPr>
        <w:spacing w:after="0"/>
        <w:ind w:left="1276" w:hanging="283"/>
        <w:jc w:val="both"/>
        <w:rPr>
          <w:rFonts w:ascii="Arial" w:hAnsi="Arial" w:cs="Arial"/>
          <w:szCs w:val="22"/>
        </w:rPr>
      </w:pPr>
      <w:r w:rsidRPr="00B24185">
        <w:rPr>
          <w:rFonts w:ascii="Arial" w:hAnsi="Arial" w:cs="Arial"/>
          <w:szCs w:val="22"/>
        </w:rPr>
        <w:t xml:space="preserve">El pago mensual resultará multiplicando la cantidad de lecturas realizada tomadas en el mes por el precio unitario ofertado por el pastor. </w:t>
      </w:r>
    </w:p>
    <w:p w14:paraId="38272B94" w14:textId="77777777" w:rsidR="00B24185" w:rsidRPr="00B24185" w:rsidRDefault="00B24185" w:rsidP="00B24185">
      <w:pPr>
        <w:pStyle w:val="Prrafodelista"/>
        <w:rPr>
          <w:rFonts w:ascii="Arial" w:hAnsi="Arial" w:cs="Arial"/>
          <w:szCs w:val="22"/>
        </w:rPr>
      </w:pPr>
    </w:p>
    <w:p w14:paraId="67BE2316"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ADELANTOS</w:t>
      </w:r>
    </w:p>
    <w:p w14:paraId="0454F916" w14:textId="53DCB563" w:rsidR="00425E29" w:rsidRDefault="00425E29" w:rsidP="00B24185">
      <w:pPr>
        <w:spacing w:after="0" w:line="240" w:lineRule="auto"/>
        <w:ind w:left="993"/>
        <w:rPr>
          <w:rFonts w:ascii="Arial" w:hAnsi="Arial" w:cs="Arial"/>
          <w:szCs w:val="22"/>
        </w:rPr>
      </w:pPr>
      <w:r w:rsidRPr="00B24185">
        <w:rPr>
          <w:rFonts w:ascii="Arial" w:hAnsi="Arial" w:cs="Arial"/>
          <w:szCs w:val="22"/>
        </w:rPr>
        <w:t>No corresponde.</w:t>
      </w:r>
    </w:p>
    <w:p w14:paraId="552771DA" w14:textId="77777777" w:rsidR="00B24185" w:rsidRPr="00B24185" w:rsidRDefault="00B24185" w:rsidP="00B24185">
      <w:pPr>
        <w:spacing w:after="0" w:line="240" w:lineRule="auto"/>
        <w:ind w:left="993"/>
        <w:rPr>
          <w:rFonts w:ascii="Arial" w:hAnsi="Arial" w:cs="Arial"/>
          <w:szCs w:val="22"/>
        </w:rPr>
      </w:pPr>
    </w:p>
    <w:p w14:paraId="36D3EE1B"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SUBCONTRATACIÓN</w:t>
      </w:r>
    </w:p>
    <w:p w14:paraId="7B625979" w14:textId="2C134C42" w:rsidR="00425E29" w:rsidRDefault="00425E29" w:rsidP="00425E29">
      <w:pPr>
        <w:ind w:left="993"/>
        <w:rPr>
          <w:rFonts w:ascii="Arial" w:hAnsi="Arial" w:cs="Arial"/>
          <w:szCs w:val="22"/>
        </w:rPr>
      </w:pPr>
      <w:r w:rsidRPr="00B24185">
        <w:rPr>
          <w:rFonts w:ascii="Arial" w:hAnsi="Arial" w:cs="Arial"/>
          <w:szCs w:val="22"/>
        </w:rPr>
        <w:t>No corresponde.</w:t>
      </w:r>
    </w:p>
    <w:p w14:paraId="7B614116" w14:textId="77777777" w:rsidR="00B24185" w:rsidRPr="00B24185" w:rsidRDefault="00B24185" w:rsidP="00425E29">
      <w:pPr>
        <w:ind w:left="993"/>
        <w:rPr>
          <w:rFonts w:ascii="Arial" w:hAnsi="Arial" w:cs="Arial"/>
          <w:szCs w:val="22"/>
        </w:rPr>
      </w:pPr>
    </w:p>
    <w:p w14:paraId="74981174"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lastRenderedPageBreak/>
        <w:t>OTRAS OBLIGACIONES</w:t>
      </w:r>
    </w:p>
    <w:p w14:paraId="0B9E4C42" w14:textId="77777777" w:rsidR="00B24185" w:rsidRPr="00B24185" w:rsidRDefault="00B24185" w:rsidP="00B24185">
      <w:pPr>
        <w:tabs>
          <w:tab w:val="left" w:pos="993"/>
        </w:tabs>
        <w:spacing w:after="0" w:line="240" w:lineRule="auto"/>
        <w:ind w:left="993"/>
        <w:rPr>
          <w:rFonts w:ascii="Arial" w:hAnsi="Arial" w:cs="Arial"/>
          <w:b/>
          <w:szCs w:val="22"/>
        </w:rPr>
      </w:pPr>
    </w:p>
    <w:p w14:paraId="744EEF68" w14:textId="3C330046" w:rsidR="00425E29" w:rsidRPr="00B24185" w:rsidRDefault="00425E29" w:rsidP="00B24185">
      <w:pPr>
        <w:tabs>
          <w:tab w:val="left" w:pos="993"/>
        </w:tabs>
        <w:spacing w:after="0"/>
        <w:ind w:left="993"/>
        <w:rPr>
          <w:rFonts w:ascii="Arial" w:hAnsi="Arial" w:cs="Arial"/>
          <w:b/>
          <w:szCs w:val="22"/>
        </w:rPr>
      </w:pPr>
      <w:r w:rsidRPr="00B24185">
        <w:rPr>
          <w:rFonts w:ascii="Arial" w:hAnsi="Arial" w:cs="Arial"/>
          <w:b/>
          <w:szCs w:val="22"/>
        </w:rPr>
        <w:t>Obligaciones del Contratista</w:t>
      </w:r>
    </w:p>
    <w:p w14:paraId="1D69EE80" w14:textId="77777777" w:rsidR="00425E29" w:rsidRPr="00B24185" w:rsidRDefault="00425E29" w:rsidP="00B24185">
      <w:pPr>
        <w:tabs>
          <w:tab w:val="left" w:pos="993"/>
        </w:tabs>
        <w:spacing w:after="0"/>
        <w:ind w:left="993"/>
        <w:jc w:val="both"/>
        <w:rPr>
          <w:rFonts w:ascii="Arial" w:hAnsi="Arial" w:cs="Arial"/>
          <w:b/>
          <w:szCs w:val="22"/>
          <w:u w:val="single"/>
        </w:rPr>
      </w:pPr>
      <w:r w:rsidRPr="00B24185">
        <w:rPr>
          <w:rFonts w:ascii="Arial" w:hAnsi="Arial" w:cs="Arial"/>
          <w:szCs w:val="22"/>
        </w:rPr>
        <w:t>El contratista es el responsable directo y absoluto de las actividades que realizará directamente y aquellas que desarrollará el personal, debiendo responder por el servicio brindado, en lo que corresponda. Además, se podrá consignar otras obligaciones vinculadas al objeto de la contratación.</w:t>
      </w:r>
    </w:p>
    <w:p w14:paraId="03EF57E8" w14:textId="77777777" w:rsidR="00425E29" w:rsidRPr="00B24185" w:rsidRDefault="00425E29" w:rsidP="00B24185">
      <w:pPr>
        <w:spacing w:after="0" w:line="240" w:lineRule="auto"/>
        <w:rPr>
          <w:rFonts w:ascii="Arial" w:hAnsi="Arial" w:cs="Arial"/>
          <w:b/>
          <w:szCs w:val="22"/>
          <w:u w:val="single"/>
        </w:rPr>
      </w:pPr>
    </w:p>
    <w:p w14:paraId="100C03A0"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CONFIDENCIALIDAD</w:t>
      </w:r>
    </w:p>
    <w:p w14:paraId="37F3C846" w14:textId="77777777" w:rsidR="00425E29" w:rsidRPr="00B24185" w:rsidRDefault="00425E29" w:rsidP="00B24185">
      <w:pPr>
        <w:spacing w:after="0"/>
        <w:ind w:left="993"/>
        <w:jc w:val="both"/>
        <w:rPr>
          <w:rFonts w:ascii="Arial" w:hAnsi="Arial" w:cs="Arial"/>
          <w:szCs w:val="22"/>
        </w:rPr>
      </w:pPr>
      <w:r w:rsidRPr="00B24185">
        <w:rPr>
          <w:rFonts w:ascii="Arial" w:hAnsi="Arial" w:cs="Arial"/>
          <w:szCs w:val="22"/>
        </w:rPr>
        <w:t>El CONTRATISTA deberá mantener la confidencialidad y reserva absoluta en el manejo de información y documentación a la que tenga acceso y que se encuentre relacionada con la prestación, pudiendo quedar expresamente prohibido revelar dicha información a terceros.</w:t>
      </w:r>
    </w:p>
    <w:p w14:paraId="1E56F348" w14:textId="77777777" w:rsidR="00425E29" w:rsidRPr="00B24185" w:rsidRDefault="00425E29" w:rsidP="00B24185">
      <w:pPr>
        <w:spacing w:after="0" w:line="240" w:lineRule="auto"/>
        <w:ind w:left="993"/>
        <w:rPr>
          <w:rFonts w:ascii="Arial" w:hAnsi="Arial" w:cs="Arial"/>
          <w:szCs w:val="22"/>
        </w:rPr>
      </w:pPr>
    </w:p>
    <w:p w14:paraId="08BFE06F"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OTRAS PENALIDADES</w:t>
      </w:r>
    </w:p>
    <w:p w14:paraId="4411BC8B" w14:textId="77777777" w:rsidR="00425E29" w:rsidRPr="00B24185" w:rsidRDefault="00425E29" w:rsidP="00425E29">
      <w:pPr>
        <w:pStyle w:val="Default"/>
        <w:ind w:left="426"/>
        <w:jc w:val="both"/>
        <w:rPr>
          <w:b/>
          <w:sz w:val="22"/>
          <w:szCs w:val="22"/>
          <w:u w:val="single"/>
        </w:rPr>
      </w:pPr>
    </w:p>
    <w:p w14:paraId="777AFF81" w14:textId="77777777" w:rsidR="00425E29" w:rsidRPr="00B24185" w:rsidRDefault="00425E29" w:rsidP="00C45EEC">
      <w:pPr>
        <w:pStyle w:val="Prrafodelista"/>
        <w:numPr>
          <w:ilvl w:val="0"/>
          <w:numId w:val="44"/>
        </w:numPr>
        <w:spacing w:line="259" w:lineRule="auto"/>
        <w:ind w:left="1418" w:hanging="284"/>
        <w:jc w:val="both"/>
        <w:rPr>
          <w:rFonts w:ascii="Arial" w:hAnsi="Arial" w:cs="Arial"/>
          <w:szCs w:val="22"/>
        </w:rPr>
      </w:pPr>
      <w:r w:rsidRPr="00B24185">
        <w:rPr>
          <w:rFonts w:ascii="Arial" w:hAnsi="Arial" w:cs="Arial"/>
          <w:szCs w:val="22"/>
        </w:rPr>
        <w:t xml:space="preserve">Por cada reclamo fundado por error de lectura se aplicará una penalidad de </w:t>
      </w:r>
      <w:r w:rsidRPr="00B24185">
        <w:rPr>
          <w:rFonts w:ascii="Arial" w:hAnsi="Arial" w:cs="Arial"/>
          <w:b/>
          <w:szCs w:val="22"/>
        </w:rPr>
        <w:t>S/ 12.95</w:t>
      </w:r>
      <w:r w:rsidRPr="00B24185">
        <w:rPr>
          <w:rFonts w:ascii="Arial" w:hAnsi="Arial" w:cs="Arial"/>
          <w:szCs w:val="22"/>
        </w:rPr>
        <w:t xml:space="preserve"> (doce con 95/100 soles) de los honorarios mensuales, una vez emitida el acta de conciliación.</w:t>
      </w:r>
    </w:p>
    <w:p w14:paraId="44A8DDFE" w14:textId="77777777" w:rsidR="00425E29" w:rsidRPr="00B24185" w:rsidRDefault="00425E29" w:rsidP="00425E29">
      <w:pPr>
        <w:spacing w:line="259" w:lineRule="auto"/>
        <w:ind w:left="1418"/>
        <w:rPr>
          <w:rFonts w:ascii="Arial" w:hAnsi="Arial" w:cs="Arial"/>
          <w:szCs w:val="22"/>
        </w:rPr>
      </w:pPr>
      <w:r w:rsidRPr="00B24185">
        <w:rPr>
          <w:rFonts w:ascii="Arial" w:hAnsi="Arial" w:cs="Arial"/>
          <w:szCs w:val="22"/>
        </w:rPr>
        <w:t xml:space="preserve">Penalidad por Error de lectura </w:t>
      </w:r>
    </w:p>
    <w:p w14:paraId="1D5922EE" w14:textId="77777777" w:rsidR="00425E29" w:rsidRPr="00B24185" w:rsidRDefault="00425E29" w:rsidP="00425E29">
      <w:pPr>
        <w:spacing w:line="259" w:lineRule="auto"/>
        <w:ind w:left="1418"/>
        <w:rPr>
          <w:rFonts w:ascii="Arial" w:hAnsi="Arial" w:cs="Arial"/>
          <w:b/>
          <w:szCs w:val="22"/>
        </w:rPr>
      </w:pPr>
      <w:r w:rsidRPr="00B24185">
        <w:rPr>
          <w:rFonts w:ascii="Arial" w:hAnsi="Arial" w:cs="Arial"/>
          <w:b/>
          <w:szCs w:val="22"/>
        </w:rPr>
        <w:t>P = (T.R.F.E.L. x PCEL)</w:t>
      </w:r>
    </w:p>
    <w:p w14:paraId="7F9DCD23" w14:textId="77777777" w:rsidR="00425E29" w:rsidRPr="00B24185" w:rsidRDefault="00425E29" w:rsidP="00425E29">
      <w:pPr>
        <w:spacing w:line="259" w:lineRule="auto"/>
        <w:rPr>
          <w:rFonts w:ascii="Arial" w:hAnsi="Arial" w:cs="Arial"/>
          <w:szCs w:val="22"/>
        </w:rPr>
      </w:pPr>
      <w:r w:rsidRPr="00B24185">
        <w:rPr>
          <w:rFonts w:ascii="Arial" w:hAnsi="Arial" w:cs="Arial"/>
          <w:b/>
          <w:szCs w:val="22"/>
        </w:rPr>
        <w:tab/>
      </w:r>
      <w:r w:rsidRPr="00B24185">
        <w:rPr>
          <w:rFonts w:ascii="Arial" w:hAnsi="Arial" w:cs="Arial"/>
          <w:b/>
          <w:szCs w:val="22"/>
        </w:rPr>
        <w:tab/>
      </w:r>
      <w:r w:rsidRPr="00B24185">
        <w:rPr>
          <w:rFonts w:ascii="Arial" w:hAnsi="Arial" w:cs="Arial"/>
          <w:szCs w:val="22"/>
        </w:rPr>
        <w:t>Donde:</w:t>
      </w:r>
    </w:p>
    <w:p w14:paraId="63D3BF42" w14:textId="77777777" w:rsidR="00425E29" w:rsidRPr="00B24185" w:rsidRDefault="00425E29" w:rsidP="00425E29">
      <w:pPr>
        <w:spacing w:line="259" w:lineRule="auto"/>
        <w:rPr>
          <w:rFonts w:ascii="Arial" w:hAnsi="Arial" w:cs="Arial"/>
          <w:b/>
          <w:szCs w:val="22"/>
        </w:rPr>
      </w:pPr>
      <w:r w:rsidRPr="00B24185">
        <w:rPr>
          <w:rFonts w:ascii="Arial" w:hAnsi="Arial" w:cs="Arial"/>
          <w:b/>
          <w:szCs w:val="22"/>
        </w:rPr>
        <w:tab/>
      </w:r>
      <w:r w:rsidRPr="00B24185">
        <w:rPr>
          <w:rFonts w:ascii="Arial" w:hAnsi="Arial" w:cs="Arial"/>
          <w:b/>
          <w:szCs w:val="22"/>
        </w:rPr>
        <w:tab/>
        <w:t>T.R.F.E.L. = Total de reclamos fundado por error de lectura</w:t>
      </w:r>
    </w:p>
    <w:p w14:paraId="4D5D3772" w14:textId="77777777" w:rsidR="00425E29" w:rsidRPr="00B24185" w:rsidRDefault="00425E29" w:rsidP="00425E29">
      <w:pPr>
        <w:spacing w:line="259" w:lineRule="auto"/>
        <w:rPr>
          <w:rFonts w:ascii="Arial" w:hAnsi="Arial" w:cs="Arial"/>
          <w:b/>
          <w:szCs w:val="22"/>
        </w:rPr>
      </w:pPr>
      <w:r w:rsidRPr="00B24185">
        <w:rPr>
          <w:rFonts w:ascii="Arial" w:hAnsi="Arial" w:cs="Arial"/>
          <w:b/>
          <w:szCs w:val="22"/>
        </w:rPr>
        <w:tab/>
      </w:r>
      <w:r w:rsidRPr="00B24185">
        <w:rPr>
          <w:rFonts w:ascii="Arial" w:hAnsi="Arial" w:cs="Arial"/>
          <w:b/>
          <w:szCs w:val="22"/>
        </w:rPr>
        <w:tab/>
        <w:t>CEL = Costo por Error de Lectura (S/ 12.95).</w:t>
      </w:r>
    </w:p>
    <w:tbl>
      <w:tblPr>
        <w:tblW w:w="7334" w:type="dxa"/>
        <w:tblInd w:w="659" w:type="dxa"/>
        <w:tblCellMar>
          <w:left w:w="70" w:type="dxa"/>
          <w:right w:w="70" w:type="dxa"/>
        </w:tblCellMar>
        <w:tblLook w:val="04A0" w:firstRow="1" w:lastRow="0" w:firstColumn="1" w:lastColumn="0" w:noHBand="0" w:noVBand="1"/>
      </w:tblPr>
      <w:tblGrid>
        <w:gridCol w:w="3907"/>
        <w:gridCol w:w="791"/>
        <w:gridCol w:w="1015"/>
        <w:gridCol w:w="658"/>
        <w:gridCol w:w="963"/>
      </w:tblGrid>
      <w:tr w:rsidR="00425E29" w:rsidRPr="00B24185" w14:paraId="7D2D88F3" w14:textId="77777777" w:rsidTr="00E02384">
        <w:trPr>
          <w:trHeight w:val="279"/>
        </w:trPr>
        <w:tc>
          <w:tcPr>
            <w:tcW w:w="7334" w:type="dxa"/>
            <w:gridSpan w:val="5"/>
            <w:tcBorders>
              <w:top w:val="nil"/>
              <w:left w:val="nil"/>
              <w:bottom w:val="nil"/>
              <w:right w:val="nil"/>
            </w:tcBorders>
            <w:shd w:val="clear" w:color="auto" w:fill="auto"/>
            <w:noWrap/>
            <w:vAlign w:val="bottom"/>
            <w:hideMark/>
          </w:tcPr>
          <w:p w14:paraId="0C24DC8B" w14:textId="77777777" w:rsidR="00425E29" w:rsidRPr="00B24185" w:rsidRDefault="00425E29" w:rsidP="0017620A">
            <w:pPr>
              <w:spacing w:line="240" w:lineRule="auto"/>
              <w:jc w:val="center"/>
              <w:rPr>
                <w:rFonts w:ascii="Calibri" w:eastAsia="Times New Roman" w:hAnsi="Calibri" w:cs="Calibri"/>
                <w:b/>
                <w:bCs/>
                <w:szCs w:val="22"/>
              </w:rPr>
            </w:pPr>
            <w:r w:rsidRPr="00B24185">
              <w:rPr>
                <w:rFonts w:ascii="Calibri" w:eastAsia="Times New Roman" w:hAnsi="Calibri" w:cs="Calibri"/>
                <w:b/>
                <w:bCs/>
                <w:szCs w:val="22"/>
              </w:rPr>
              <w:t>PENALIDAD POR CADA ERROR DE LECTURAS</w:t>
            </w:r>
          </w:p>
        </w:tc>
      </w:tr>
      <w:tr w:rsidR="00425E29" w:rsidRPr="00B24185" w14:paraId="544CB21A" w14:textId="77777777" w:rsidTr="00E02384">
        <w:trPr>
          <w:trHeight w:val="279"/>
        </w:trPr>
        <w:tc>
          <w:tcPr>
            <w:tcW w:w="3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6301D" w14:textId="77777777" w:rsidR="00425E29" w:rsidRPr="00B24185" w:rsidRDefault="00425E29" w:rsidP="0017620A">
            <w:pPr>
              <w:spacing w:line="240" w:lineRule="auto"/>
              <w:rPr>
                <w:rFonts w:ascii="Calibri" w:eastAsia="Times New Roman" w:hAnsi="Calibri" w:cs="Calibri"/>
                <w:b/>
                <w:bCs/>
                <w:szCs w:val="22"/>
              </w:rPr>
            </w:pPr>
            <w:r w:rsidRPr="00B24185">
              <w:rPr>
                <w:rFonts w:ascii="Calibri" w:eastAsia="Times New Roman" w:hAnsi="Calibri" w:cs="Calibri"/>
                <w:b/>
                <w:bCs/>
                <w:szCs w:val="22"/>
              </w:rPr>
              <w:t>Generación de Reclamo</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15D0A3BA" w14:textId="77777777" w:rsidR="00425E29" w:rsidRPr="00B24185" w:rsidRDefault="00425E29" w:rsidP="0017620A">
            <w:pPr>
              <w:spacing w:line="240" w:lineRule="auto"/>
              <w:jc w:val="center"/>
              <w:rPr>
                <w:rFonts w:ascii="Calibri" w:eastAsia="Times New Roman" w:hAnsi="Calibri" w:cs="Calibri"/>
                <w:b/>
                <w:bCs/>
                <w:szCs w:val="22"/>
              </w:rPr>
            </w:pPr>
            <w:r w:rsidRPr="00B24185">
              <w:rPr>
                <w:rFonts w:ascii="Calibri" w:eastAsia="Times New Roman" w:hAnsi="Calibri" w:cs="Calibri"/>
                <w:b/>
                <w:bCs/>
                <w:szCs w:val="22"/>
              </w:rPr>
              <w:t>unidad</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0025CC39" w14:textId="77777777" w:rsidR="00425E29" w:rsidRPr="00B24185" w:rsidRDefault="00425E29" w:rsidP="0017620A">
            <w:pPr>
              <w:spacing w:line="240" w:lineRule="auto"/>
              <w:jc w:val="center"/>
              <w:rPr>
                <w:rFonts w:ascii="Calibri" w:eastAsia="Times New Roman" w:hAnsi="Calibri" w:cs="Calibri"/>
                <w:b/>
                <w:bCs/>
                <w:szCs w:val="22"/>
              </w:rPr>
            </w:pPr>
            <w:r w:rsidRPr="00B24185">
              <w:rPr>
                <w:rFonts w:ascii="Calibri" w:eastAsia="Times New Roman" w:hAnsi="Calibri" w:cs="Calibri"/>
                <w:b/>
                <w:bCs/>
                <w:szCs w:val="22"/>
              </w:rPr>
              <w:t>Cantidad</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45185C48" w14:textId="77777777" w:rsidR="00425E29" w:rsidRPr="00B24185" w:rsidRDefault="00425E29" w:rsidP="0017620A">
            <w:pPr>
              <w:spacing w:line="240" w:lineRule="auto"/>
              <w:jc w:val="center"/>
              <w:rPr>
                <w:rFonts w:ascii="Calibri" w:eastAsia="Times New Roman" w:hAnsi="Calibri" w:cs="Calibri"/>
                <w:b/>
                <w:bCs/>
                <w:szCs w:val="22"/>
              </w:rPr>
            </w:pPr>
            <w:r w:rsidRPr="00B24185">
              <w:rPr>
                <w:rFonts w:ascii="Calibri" w:eastAsia="Times New Roman" w:hAnsi="Calibri" w:cs="Calibri"/>
                <w:b/>
                <w:bCs/>
                <w:szCs w:val="22"/>
              </w:rPr>
              <w:t>C.U.</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2990B20" w14:textId="77777777" w:rsidR="00425E29" w:rsidRPr="00B24185" w:rsidRDefault="00425E29" w:rsidP="0017620A">
            <w:pPr>
              <w:spacing w:line="240" w:lineRule="auto"/>
              <w:rPr>
                <w:rFonts w:ascii="Calibri" w:eastAsia="Times New Roman" w:hAnsi="Calibri" w:cs="Calibri"/>
                <w:b/>
                <w:bCs/>
                <w:szCs w:val="22"/>
              </w:rPr>
            </w:pPr>
            <w:r w:rsidRPr="00B24185">
              <w:rPr>
                <w:rFonts w:ascii="Calibri" w:eastAsia="Times New Roman" w:hAnsi="Calibri" w:cs="Calibri"/>
                <w:b/>
                <w:bCs/>
                <w:szCs w:val="22"/>
              </w:rPr>
              <w:t>PARCIAL</w:t>
            </w:r>
          </w:p>
        </w:tc>
      </w:tr>
      <w:tr w:rsidR="00425E29" w:rsidRPr="00B24185" w14:paraId="738363FA" w14:textId="77777777" w:rsidTr="00E02384">
        <w:trPr>
          <w:trHeight w:val="110"/>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1D59635E" w14:textId="77777777" w:rsidR="00425E29" w:rsidRPr="00B24185" w:rsidRDefault="00425E29" w:rsidP="00E02384">
            <w:pPr>
              <w:spacing w:after="0" w:line="240" w:lineRule="auto"/>
              <w:rPr>
                <w:rFonts w:ascii="Calibri" w:eastAsia="Times New Roman" w:hAnsi="Calibri" w:cs="Calibri"/>
                <w:szCs w:val="22"/>
              </w:rPr>
            </w:pPr>
            <w:r w:rsidRPr="00B24185">
              <w:rPr>
                <w:rFonts w:ascii="Calibri" w:eastAsia="Times New Roman" w:hAnsi="Calibri" w:cs="Calibri"/>
                <w:szCs w:val="22"/>
              </w:rPr>
              <w:t>Atención al Usuario</w:t>
            </w:r>
          </w:p>
        </w:tc>
        <w:tc>
          <w:tcPr>
            <w:tcW w:w="791" w:type="dxa"/>
            <w:tcBorders>
              <w:top w:val="nil"/>
              <w:left w:val="nil"/>
              <w:bottom w:val="single" w:sz="4" w:space="0" w:color="auto"/>
              <w:right w:val="single" w:sz="4" w:space="0" w:color="auto"/>
            </w:tcBorders>
            <w:shd w:val="clear" w:color="auto" w:fill="auto"/>
            <w:noWrap/>
            <w:vAlign w:val="bottom"/>
            <w:hideMark/>
          </w:tcPr>
          <w:p w14:paraId="0945D169"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hh</w:t>
            </w:r>
          </w:p>
        </w:tc>
        <w:tc>
          <w:tcPr>
            <w:tcW w:w="1015" w:type="dxa"/>
            <w:tcBorders>
              <w:top w:val="nil"/>
              <w:left w:val="nil"/>
              <w:bottom w:val="single" w:sz="4" w:space="0" w:color="auto"/>
              <w:right w:val="single" w:sz="4" w:space="0" w:color="auto"/>
            </w:tcBorders>
            <w:shd w:val="clear" w:color="auto" w:fill="auto"/>
            <w:noWrap/>
            <w:vAlign w:val="bottom"/>
            <w:hideMark/>
          </w:tcPr>
          <w:p w14:paraId="567F6ED4"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0.08</w:t>
            </w:r>
          </w:p>
        </w:tc>
        <w:tc>
          <w:tcPr>
            <w:tcW w:w="656" w:type="dxa"/>
            <w:tcBorders>
              <w:top w:val="nil"/>
              <w:left w:val="nil"/>
              <w:bottom w:val="single" w:sz="4" w:space="0" w:color="auto"/>
              <w:right w:val="single" w:sz="4" w:space="0" w:color="auto"/>
            </w:tcBorders>
            <w:shd w:val="clear" w:color="auto" w:fill="auto"/>
            <w:noWrap/>
            <w:vAlign w:val="bottom"/>
            <w:hideMark/>
          </w:tcPr>
          <w:p w14:paraId="71CB9201"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13.37</w:t>
            </w:r>
          </w:p>
        </w:tc>
        <w:tc>
          <w:tcPr>
            <w:tcW w:w="963" w:type="dxa"/>
            <w:tcBorders>
              <w:top w:val="nil"/>
              <w:left w:val="nil"/>
              <w:bottom w:val="single" w:sz="4" w:space="0" w:color="auto"/>
              <w:right w:val="single" w:sz="4" w:space="0" w:color="auto"/>
            </w:tcBorders>
            <w:shd w:val="clear" w:color="auto" w:fill="auto"/>
            <w:noWrap/>
            <w:vAlign w:val="bottom"/>
            <w:hideMark/>
          </w:tcPr>
          <w:p w14:paraId="29AD2C26"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1.11</w:t>
            </w:r>
          </w:p>
        </w:tc>
      </w:tr>
      <w:tr w:rsidR="00425E29" w:rsidRPr="00B24185" w14:paraId="7946BC92" w14:textId="77777777" w:rsidTr="00E02384">
        <w:trPr>
          <w:trHeight w:val="279"/>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129F542D" w14:textId="77777777" w:rsidR="00425E29" w:rsidRPr="00B24185" w:rsidRDefault="00425E29" w:rsidP="00E02384">
            <w:pPr>
              <w:spacing w:after="0" w:line="240" w:lineRule="auto"/>
              <w:rPr>
                <w:rFonts w:ascii="Calibri" w:eastAsia="Times New Roman" w:hAnsi="Calibri" w:cs="Calibri"/>
                <w:szCs w:val="22"/>
              </w:rPr>
            </w:pPr>
            <w:r w:rsidRPr="00B24185">
              <w:rPr>
                <w:rFonts w:ascii="Calibri" w:eastAsia="Times New Roman" w:hAnsi="Calibri" w:cs="Calibri"/>
                <w:szCs w:val="22"/>
              </w:rPr>
              <w:t>Inspección Externa</w:t>
            </w:r>
          </w:p>
        </w:tc>
        <w:tc>
          <w:tcPr>
            <w:tcW w:w="791" w:type="dxa"/>
            <w:tcBorders>
              <w:top w:val="nil"/>
              <w:left w:val="nil"/>
              <w:bottom w:val="single" w:sz="4" w:space="0" w:color="auto"/>
              <w:right w:val="single" w:sz="4" w:space="0" w:color="auto"/>
            </w:tcBorders>
            <w:shd w:val="clear" w:color="auto" w:fill="auto"/>
            <w:noWrap/>
            <w:vAlign w:val="bottom"/>
            <w:hideMark/>
          </w:tcPr>
          <w:p w14:paraId="056CFA9F"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hh</w:t>
            </w:r>
          </w:p>
        </w:tc>
        <w:tc>
          <w:tcPr>
            <w:tcW w:w="1015" w:type="dxa"/>
            <w:tcBorders>
              <w:top w:val="nil"/>
              <w:left w:val="nil"/>
              <w:bottom w:val="single" w:sz="4" w:space="0" w:color="auto"/>
              <w:right w:val="single" w:sz="4" w:space="0" w:color="auto"/>
            </w:tcBorders>
            <w:shd w:val="clear" w:color="auto" w:fill="auto"/>
            <w:noWrap/>
            <w:vAlign w:val="bottom"/>
            <w:hideMark/>
          </w:tcPr>
          <w:p w14:paraId="40D7690C"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0.17</w:t>
            </w:r>
          </w:p>
        </w:tc>
        <w:tc>
          <w:tcPr>
            <w:tcW w:w="656" w:type="dxa"/>
            <w:tcBorders>
              <w:top w:val="nil"/>
              <w:left w:val="nil"/>
              <w:bottom w:val="single" w:sz="4" w:space="0" w:color="auto"/>
              <w:right w:val="single" w:sz="4" w:space="0" w:color="auto"/>
            </w:tcBorders>
            <w:shd w:val="clear" w:color="auto" w:fill="auto"/>
            <w:noWrap/>
            <w:vAlign w:val="bottom"/>
            <w:hideMark/>
          </w:tcPr>
          <w:p w14:paraId="22E5CF8C"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11.06</w:t>
            </w:r>
          </w:p>
        </w:tc>
        <w:tc>
          <w:tcPr>
            <w:tcW w:w="963" w:type="dxa"/>
            <w:tcBorders>
              <w:top w:val="nil"/>
              <w:left w:val="nil"/>
              <w:bottom w:val="single" w:sz="4" w:space="0" w:color="auto"/>
              <w:right w:val="single" w:sz="4" w:space="0" w:color="auto"/>
            </w:tcBorders>
            <w:shd w:val="clear" w:color="auto" w:fill="auto"/>
            <w:noWrap/>
            <w:vAlign w:val="bottom"/>
            <w:hideMark/>
          </w:tcPr>
          <w:p w14:paraId="6557EDB2"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1.84</w:t>
            </w:r>
          </w:p>
        </w:tc>
      </w:tr>
      <w:tr w:rsidR="00425E29" w:rsidRPr="00B24185" w14:paraId="280B5683" w14:textId="77777777" w:rsidTr="00E02384">
        <w:trPr>
          <w:trHeight w:val="279"/>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29BD375C" w14:textId="77777777" w:rsidR="00425E29" w:rsidRPr="00B24185" w:rsidRDefault="00425E29" w:rsidP="00E02384">
            <w:pPr>
              <w:spacing w:after="0" w:line="240" w:lineRule="auto"/>
              <w:rPr>
                <w:rFonts w:ascii="Calibri" w:eastAsia="Times New Roman" w:hAnsi="Calibri" w:cs="Calibri"/>
                <w:szCs w:val="22"/>
              </w:rPr>
            </w:pPr>
            <w:r w:rsidRPr="00B24185">
              <w:rPr>
                <w:rFonts w:ascii="Calibri" w:eastAsia="Times New Roman" w:hAnsi="Calibri" w:cs="Calibri"/>
                <w:szCs w:val="22"/>
              </w:rPr>
              <w:t>Inspección Interna</w:t>
            </w:r>
          </w:p>
        </w:tc>
        <w:tc>
          <w:tcPr>
            <w:tcW w:w="791" w:type="dxa"/>
            <w:tcBorders>
              <w:top w:val="nil"/>
              <w:left w:val="nil"/>
              <w:bottom w:val="single" w:sz="4" w:space="0" w:color="auto"/>
              <w:right w:val="single" w:sz="4" w:space="0" w:color="auto"/>
            </w:tcBorders>
            <w:shd w:val="clear" w:color="auto" w:fill="auto"/>
            <w:noWrap/>
            <w:vAlign w:val="bottom"/>
            <w:hideMark/>
          </w:tcPr>
          <w:p w14:paraId="5B0183E3"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hh</w:t>
            </w:r>
          </w:p>
        </w:tc>
        <w:tc>
          <w:tcPr>
            <w:tcW w:w="1015" w:type="dxa"/>
            <w:tcBorders>
              <w:top w:val="nil"/>
              <w:left w:val="nil"/>
              <w:bottom w:val="single" w:sz="4" w:space="0" w:color="auto"/>
              <w:right w:val="single" w:sz="4" w:space="0" w:color="auto"/>
            </w:tcBorders>
            <w:shd w:val="clear" w:color="auto" w:fill="auto"/>
            <w:noWrap/>
            <w:vAlign w:val="bottom"/>
            <w:hideMark/>
          </w:tcPr>
          <w:p w14:paraId="642D6F88"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0.25</w:t>
            </w:r>
          </w:p>
        </w:tc>
        <w:tc>
          <w:tcPr>
            <w:tcW w:w="656" w:type="dxa"/>
            <w:tcBorders>
              <w:top w:val="nil"/>
              <w:left w:val="nil"/>
              <w:bottom w:val="single" w:sz="4" w:space="0" w:color="auto"/>
              <w:right w:val="single" w:sz="4" w:space="0" w:color="auto"/>
            </w:tcBorders>
            <w:shd w:val="clear" w:color="auto" w:fill="auto"/>
            <w:noWrap/>
            <w:vAlign w:val="bottom"/>
            <w:hideMark/>
          </w:tcPr>
          <w:p w14:paraId="3E1CACF7"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11.06</w:t>
            </w:r>
          </w:p>
        </w:tc>
        <w:tc>
          <w:tcPr>
            <w:tcW w:w="963" w:type="dxa"/>
            <w:tcBorders>
              <w:top w:val="nil"/>
              <w:left w:val="nil"/>
              <w:bottom w:val="single" w:sz="4" w:space="0" w:color="auto"/>
              <w:right w:val="single" w:sz="4" w:space="0" w:color="auto"/>
            </w:tcBorders>
            <w:shd w:val="clear" w:color="auto" w:fill="auto"/>
            <w:noWrap/>
            <w:vAlign w:val="bottom"/>
            <w:hideMark/>
          </w:tcPr>
          <w:p w14:paraId="6D246388"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2.76</w:t>
            </w:r>
          </w:p>
        </w:tc>
      </w:tr>
      <w:tr w:rsidR="00425E29" w:rsidRPr="00B24185" w14:paraId="781AAE0F" w14:textId="77777777" w:rsidTr="00E02384">
        <w:trPr>
          <w:trHeight w:val="279"/>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5602AE0A" w14:textId="77777777" w:rsidR="00425E29" w:rsidRPr="00B24185" w:rsidRDefault="00425E29" w:rsidP="00E02384">
            <w:pPr>
              <w:spacing w:after="0" w:line="240" w:lineRule="auto"/>
              <w:rPr>
                <w:rFonts w:ascii="Calibri" w:eastAsia="Times New Roman" w:hAnsi="Calibri" w:cs="Calibri"/>
                <w:szCs w:val="22"/>
              </w:rPr>
            </w:pPr>
            <w:r w:rsidRPr="00B24185">
              <w:rPr>
                <w:rFonts w:ascii="Calibri" w:eastAsia="Times New Roman" w:hAnsi="Calibri" w:cs="Calibri"/>
                <w:szCs w:val="22"/>
              </w:rPr>
              <w:t>Hora máquina de moto</w:t>
            </w:r>
          </w:p>
        </w:tc>
        <w:tc>
          <w:tcPr>
            <w:tcW w:w="791" w:type="dxa"/>
            <w:tcBorders>
              <w:top w:val="nil"/>
              <w:left w:val="nil"/>
              <w:bottom w:val="single" w:sz="4" w:space="0" w:color="auto"/>
              <w:right w:val="single" w:sz="4" w:space="0" w:color="auto"/>
            </w:tcBorders>
            <w:shd w:val="clear" w:color="auto" w:fill="auto"/>
            <w:noWrap/>
            <w:vAlign w:val="bottom"/>
            <w:hideMark/>
          </w:tcPr>
          <w:p w14:paraId="3FDB964A"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hora</w:t>
            </w:r>
          </w:p>
        </w:tc>
        <w:tc>
          <w:tcPr>
            <w:tcW w:w="1015" w:type="dxa"/>
            <w:tcBorders>
              <w:top w:val="nil"/>
              <w:left w:val="nil"/>
              <w:bottom w:val="single" w:sz="4" w:space="0" w:color="auto"/>
              <w:right w:val="single" w:sz="4" w:space="0" w:color="auto"/>
            </w:tcBorders>
            <w:shd w:val="clear" w:color="auto" w:fill="auto"/>
            <w:noWrap/>
            <w:vAlign w:val="bottom"/>
            <w:hideMark/>
          </w:tcPr>
          <w:p w14:paraId="66217ADC"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1.00</w:t>
            </w:r>
          </w:p>
        </w:tc>
        <w:tc>
          <w:tcPr>
            <w:tcW w:w="656" w:type="dxa"/>
            <w:tcBorders>
              <w:top w:val="nil"/>
              <w:left w:val="nil"/>
              <w:bottom w:val="single" w:sz="4" w:space="0" w:color="auto"/>
              <w:right w:val="single" w:sz="4" w:space="0" w:color="auto"/>
            </w:tcBorders>
            <w:shd w:val="clear" w:color="auto" w:fill="auto"/>
            <w:noWrap/>
            <w:vAlign w:val="bottom"/>
            <w:hideMark/>
          </w:tcPr>
          <w:p w14:paraId="2D732BEE"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0.86</w:t>
            </w:r>
          </w:p>
        </w:tc>
        <w:tc>
          <w:tcPr>
            <w:tcW w:w="963" w:type="dxa"/>
            <w:tcBorders>
              <w:top w:val="nil"/>
              <w:left w:val="nil"/>
              <w:bottom w:val="single" w:sz="4" w:space="0" w:color="auto"/>
              <w:right w:val="single" w:sz="4" w:space="0" w:color="auto"/>
            </w:tcBorders>
            <w:shd w:val="clear" w:color="auto" w:fill="auto"/>
            <w:noWrap/>
            <w:vAlign w:val="bottom"/>
            <w:hideMark/>
          </w:tcPr>
          <w:p w14:paraId="3669136B"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0.86</w:t>
            </w:r>
          </w:p>
        </w:tc>
      </w:tr>
      <w:tr w:rsidR="00425E29" w:rsidRPr="00B24185" w14:paraId="1F0CF1C4" w14:textId="77777777" w:rsidTr="00E02384">
        <w:trPr>
          <w:trHeight w:val="279"/>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32946C83" w14:textId="77777777" w:rsidR="00425E29" w:rsidRPr="00B24185" w:rsidRDefault="00425E29" w:rsidP="00E02384">
            <w:pPr>
              <w:spacing w:after="0" w:line="240" w:lineRule="auto"/>
              <w:rPr>
                <w:rFonts w:ascii="Calibri" w:eastAsia="Times New Roman" w:hAnsi="Calibri" w:cs="Calibri"/>
                <w:szCs w:val="22"/>
              </w:rPr>
            </w:pPr>
            <w:r w:rsidRPr="00B24185">
              <w:rPr>
                <w:rFonts w:ascii="Calibri" w:eastAsia="Times New Roman" w:hAnsi="Calibri" w:cs="Calibri"/>
                <w:szCs w:val="22"/>
              </w:rPr>
              <w:t>combustible</w:t>
            </w:r>
          </w:p>
        </w:tc>
        <w:tc>
          <w:tcPr>
            <w:tcW w:w="791" w:type="dxa"/>
            <w:tcBorders>
              <w:top w:val="nil"/>
              <w:left w:val="nil"/>
              <w:bottom w:val="single" w:sz="4" w:space="0" w:color="auto"/>
              <w:right w:val="single" w:sz="4" w:space="0" w:color="auto"/>
            </w:tcBorders>
            <w:shd w:val="clear" w:color="auto" w:fill="auto"/>
            <w:noWrap/>
            <w:vAlign w:val="bottom"/>
            <w:hideMark/>
          </w:tcPr>
          <w:p w14:paraId="0313A932"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GAL</w:t>
            </w:r>
          </w:p>
        </w:tc>
        <w:tc>
          <w:tcPr>
            <w:tcW w:w="1015" w:type="dxa"/>
            <w:tcBorders>
              <w:top w:val="nil"/>
              <w:left w:val="nil"/>
              <w:bottom w:val="single" w:sz="4" w:space="0" w:color="auto"/>
              <w:right w:val="single" w:sz="4" w:space="0" w:color="auto"/>
            </w:tcBorders>
            <w:shd w:val="clear" w:color="auto" w:fill="auto"/>
            <w:noWrap/>
            <w:vAlign w:val="bottom"/>
            <w:hideMark/>
          </w:tcPr>
          <w:p w14:paraId="244EA135"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0.06</w:t>
            </w:r>
          </w:p>
        </w:tc>
        <w:tc>
          <w:tcPr>
            <w:tcW w:w="656" w:type="dxa"/>
            <w:tcBorders>
              <w:top w:val="nil"/>
              <w:left w:val="nil"/>
              <w:bottom w:val="single" w:sz="4" w:space="0" w:color="auto"/>
              <w:right w:val="single" w:sz="4" w:space="0" w:color="auto"/>
            </w:tcBorders>
            <w:shd w:val="clear" w:color="auto" w:fill="auto"/>
            <w:noWrap/>
            <w:vAlign w:val="bottom"/>
            <w:hideMark/>
          </w:tcPr>
          <w:p w14:paraId="778B3104"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24.00</w:t>
            </w:r>
          </w:p>
        </w:tc>
        <w:tc>
          <w:tcPr>
            <w:tcW w:w="963" w:type="dxa"/>
            <w:tcBorders>
              <w:top w:val="nil"/>
              <w:left w:val="nil"/>
              <w:bottom w:val="single" w:sz="4" w:space="0" w:color="auto"/>
              <w:right w:val="single" w:sz="4" w:space="0" w:color="auto"/>
            </w:tcBorders>
            <w:shd w:val="clear" w:color="auto" w:fill="auto"/>
            <w:noWrap/>
            <w:vAlign w:val="bottom"/>
            <w:hideMark/>
          </w:tcPr>
          <w:p w14:paraId="31E4513A"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1.37</w:t>
            </w:r>
          </w:p>
        </w:tc>
      </w:tr>
      <w:tr w:rsidR="00425E29" w:rsidRPr="00B24185" w14:paraId="2578D51E" w14:textId="77777777" w:rsidTr="00E02384">
        <w:trPr>
          <w:trHeight w:val="279"/>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4EA3C1EC" w14:textId="77777777" w:rsidR="00425E29" w:rsidRPr="00B24185" w:rsidRDefault="00425E29" w:rsidP="00E02384">
            <w:pPr>
              <w:spacing w:after="0" w:line="240" w:lineRule="auto"/>
              <w:rPr>
                <w:rFonts w:ascii="Calibri" w:eastAsia="Times New Roman" w:hAnsi="Calibri" w:cs="Calibri"/>
                <w:szCs w:val="22"/>
              </w:rPr>
            </w:pPr>
            <w:r w:rsidRPr="00B24185">
              <w:rPr>
                <w:rFonts w:ascii="Calibri" w:eastAsia="Times New Roman" w:hAnsi="Calibri" w:cs="Calibri"/>
                <w:szCs w:val="22"/>
              </w:rPr>
              <w:t>Realizar acta de conciliación</w:t>
            </w:r>
          </w:p>
        </w:tc>
        <w:tc>
          <w:tcPr>
            <w:tcW w:w="791" w:type="dxa"/>
            <w:tcBorders>
              <w:top w:val="nil"/>
              <w:left w:val="nil"/>
              <w:bottom w:val="single" w:sz="4" w:space="0" w:color="auto"/>
              <w:right w:val="single" w:sz="4" w:space="0" w:color="auto"/>
            </w:tcBorders>
            <w:shd w:val="clear" w:color="auto" w:fill="auto"/>
            <w:noWrap/>
            <w:vAlign w:val="bottom"/>
            <w:hideMark/>
          </w:tcPr>
          <w:p w14:paraId="7B534CC7"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hh</w:t>
            </w:r>
          </w:p>
        </w:tc>
        <w:tc>
          <w:tcPr>
            <w:tcW w:w="1015" w:type="dxa"/>
            <w:tcBorders>
              <w:top w:val="nil"/>
              <w:left w:val="nil"/>
              <w:bottom w:val="single" w:sz="4" w:space="0" w:color="auto"/>
              <w:right w:val="single" w:sz="4" w:space="0" w:color="auto"/>
            </w:tcBorders>
            <w:shd w:val="clear" w:color="auto" w:fill="auto"/>
            <w:noWrap/>
            <w:vAlign w:val="bottom"/>
            <w:hideMark/>
          </w:tcPr>
          <w:p w14:paraId="45B56A86"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0.25</w:t>
            </w:r>
          </w:p>
        </w:tc>
        <w:tc>
          <w:tcPr>
            <w:tcW w:w="656" w:type="dxa"/>
            <w:tcBorders>
              <w:top w:val="nil"/>
              <w:left w:val="nil"/>
              <w:bottom w:val="single" w:sz="4" w:space="0" w:color="auto"/>
              <w:right w:val="single" w:sz="4" w:space="0" w:color="auto"/>
            </w:tcBorders>
            <w:shd w:val="clear" w:color="auto" w:fill="auto"/>
            <w:noWrap/>
            <w:vAlign w:val="bottom"/>
            <w:hideMark/>
          </w:tcPr>
          <w:p w14:paraId="5BC476D0"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15.80</w:t>
            </w:r>
          </w:p>
        </w:tc>
        <w:tc>
          <w:tcPr>
            <w:tcW w:w="963" w:type="dxa"/>
            <w:tcBorders>
              <w:top w:val="nil"/>
              <w:left w:val="nil"/>
              <w:bottom w:val="single" w:sz="4" w:space="0" w:color="auto"/>
              <w:right w:val="single" w:sz="4" w:space="0" w:color="auto"/>
            </w:tcBorders>
            <w:shd w:val="clear" w:color="auto" w:fill="auto"/>
            <w:noWrap/>
            <w:vAlign w:val="bottom"/>
            <w:hideMark/>
          </w:tcPr>
          <w:p w14:paraId="1B0EE521"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3.95</w:t>
            </w:r>
          </w:p>
        </w:tc>
      </w:tr>
      <w:tr w:rsidR="00425E29" w:rsidRPr="00B24185" w14:paraId="1B3E2717" w14:textId="77777777" w:rsidTr="00E02384">
        <w:trPr>
          <w:trHeight w:val="279"/>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2794A73B" w14:textId="77777777" w:rsidR="00425E29" w:rsidRPr="00B24185" w:rsidRDefault="00425E29" w:rsidP="00E02384">
            <w:pPr>
              <w:spacing w:after="0" w:line="240" w:lineRule="auto"/>
              <w:rPr>
                <w:rFonts w:ascii="Calibri" w:eastAsia="Times New Roman" w:hAnsi="Calibri" w:cs="Calibri"/>
                <w:szCs w:val="22"/>
              </w:rPr>
            </w:pPr>
            <w:r w:rsidRPr="00B24185">
              <w:rPr>
                <w:rFonts w:ascii="Calibri" w:eastAsia="Times New Roman" w:hAnsi="Calibri" w:cs="Calibri"/>
                <w:szCs w:val="22"/>
              </w:rPr>
              <w:t>Elaboración de la Nota de crédito</w:t>
            </w:r>
          </w:p>
        </w:tc>
        <w:tc>
          <w:tcPr>
            <w:tcW w:w="791" w:type="dxa"/>
            <w:tcBorders>
              <w:top w:val="nil"/>
              <w:left w:val="nil"/>
              <w:bottom w:val="single" w:sz="4" w:space="0" w:color="auto"/>
              <w:right w:val="single" w:sz="4" w:space="0" w:color="auto"/>
            </w:tcBorders>
            <w:shd w:val="clear" w:color="auto" w:fill="auto"/>
            <w:noWrap/>
            <w:vAlign w:val="bottom"/>
            <w:hideMark/>
          </w:tcPr>
          <w:p w14:paraId="0CE05947"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hh</w:t>
            </w:r>
          </w:p>
        </w:tc>
        <w:tc>
          <w:tcPr>
            <w:tcW w:w="1015" w:type="dxa"/>
            <w:tcBorders>
              <w:top w:val="nil"/>
              <w:left w:val="nil"/>
              <w:bottom w:val="single" w:sz="4" w:space="0" w:color="auto"/>
              <w:right w:val="single" w:sz="4" w:space="0" w:color="auto"/>
            </w:tcBorders>
            <w:shd w:val="clear" w:color="auto" w:fill="auto"/>
            <w:noWrap/>
            <w:vAlign w:val="bottom"/>
            <w:hideMark/>
          </w:tcPr>
          <w:p w14:paraId="15CDC047"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0.03</w:t>
            </w:r>
          </w:p>
        </w:tc>
        <w:tc>
          <w:tcPr>
            <w:tcW w:w="656" w:type="dxa"/>
            <w:tcBorders>
              <w:top w:val="nil"/>
              <w:left w:val="nil"/>
              <w:bottom w:val="single" w:sz="4" w:space="0" w:color="auto"/>
              <w:right w:val="single" w:sz="4" w:space="0" w:color="auto"/>
            </w:tcBorders>
            <w:shd w:val="clear" w:color="auto" w:fill="auto"/>
            <w:noWrap/>
            <w:vAlign w:val="bottom"/>
            <w:hideMark/>
          </w:tcPr>
          <w:p w14:paraId="11562236"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15.80</w:t>
            </w:r>
          </w:p>
        </w:tc>
        <w:tc>
          <w:tcPr>
            <w:tcW w:w="963" w:type="dxa"/>
            <w:tcBorders>
              <w:top w:val="nil"/>
              <w:left w:val="nil"/>
              <w:bottom w:val="single" w:sz="4" w:space="0" w:color="auto"/>
              <w:right w:val="single" w:sz="4" w:space="0" w:color="auto"/>
            </w:tcBorders>
            <w:shd w:val="clear" w:color="auto" w:fill="auto"/>
            <w:noWrap/>
            <w:vAlign w:val="bottom"/>
            <w:hideMark/>
          </w:tcPr>
          <w:p w14:paraId="306B30DC"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0.53</w:t>
            </w:r>
          </w:p>
        </w:tc>
      </w:tr>
      <w:tr w:rsidR="00425E29" w:rsidRPr="00B24185" w14:paraId="4FC9AD4D" w14:textId="77777777" w:rsidTr="00E02384">
        <w:trPr>
          <w:trHeight w:val="279"/>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3A6E558D" w14:textId="77777777" w:rsidR="00425E29" w:rsidRPr="00B24185" w:rsidRDefault="00425E29" w:rsidP="00E02384">
            <w:pPr>
              <w:spacing w:after="0" w:line="240" w:lineRule="auto"/>
              <w:rPr>
                <w:rFonts w:ascii="Calibri" w:eastAsia="Times New Roman" w:hAnsi="Calibri" w:cs="Calibri"/>
                <w:szCs w:val="22"/>
              </w:rPr>
            </w:pPr>
            <w:r w:rsidRPr="00B24185">
              <w:rPr>
                <w:rFonts w:ascii="Calibri" w:eastAsia="Times New Roman" w:hAnsi="Calibri" w:cs="Calibri"/>
                <w:szCs w:val="22"/>
              </w:rPr>
              <w:t>Elaboración de la Cedula de Notificación</w:t>
            </w:r>
          </w:p>
        </w:tc>
        <w:tc>
          <w:tcPr>
            <w:tcW w:w="791" w:type="dxa"/>
            <w:tcBorders>
              <w:top w:val="nil"/>
              <w:left w:val="nil"/>
              <w:bottom w:val="single" w:sz="4" w:space="0" w:color="auto"/>
              <w:right w:val="single" w:sz="4" w:space="0" w:color="auto"/>
            </w:tcBorders>
            <w:shd w:val="clear" w:color="auto" w:fill="auto"/>
            <w:noWrap/>
            <w:vAlign w:val="bottom"/>
            <w:hideMark/>
          </w:tcPr>
          <w:p w14:paraId="35D4E4E7"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hh</w:t>
            </w:r>
          </w:p>
        </w:tc>
        <w:tc>
          <w:tcPr>
            <w:tcW w:w="1015" w:type="dxa"/>
            <w:tcBorders>
              <w:top w:val="nil"/>
              <w:left w:val="nil"/>
              <w:bottom w:val="single" w:sz="4" w:space="0" w:color="auto"/>
              <w:right w:val="single" w:sz="4" w:space="0" w:color="auto"/>
            </w:tcBorders>
            <w:shd w:val="clear" w:color="auto" w:fill="auto"/>
            <w:noWrap/>
            <w:vAlign w:val="bottom"/>
            <w:hideMark/>
          </w:tcPr>
          <w:p w14:paraId="435E5439"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0.03</w:t>
            </w:r>
          </w:p>
        </w:tc>
        <w:tc>
          <w:tcPr>
            <w:tcW w:w="656" w:type="dxa"/>
            <w:tcBorders>
              <w:top w:val="nil"/>
              <w:left w:val="nil"/>
              <w:bottom w:val="single" w:sz="4" w:space="0" w:color="auto"/>
              <w:right w:val="single" w:sz="4" w:space="0" w:color="auto"/>
            </w:tcBorders>
            <w:shd w:val="clear" w:color="auto" w:fill="auto"/>
            <w:noWrap/>
            <w:vAlign w:val="bottom"/>
            <w:hideMark/>
          </w:tcPr>
          <w:p w14:paraId="14D1F48A" w14:textId="77777777" w:rsidR="00425E29" w:rsidRPr="00B24185" w:rsidRDefault="00425E29" w:rsidP="00E02384">
            <w:pPr>
              <w:spacing w:after="0" w:line="240" w:lineRule="auto"/>
              <w:jc w:val="center"/>
              <w:rPr>
                <w:rFonts w:ascii="Calibri" w:eastAsia="Times New Roman" w:hAnsi="Calibri" w:cs="Calibri"/>
                <w:szCs w:val="22"/>
              </w:rPr>
            </w:pPr>
            <w:r w:rsidRPr="00B24185">
              <w:rPr>
                <w:rFonts w:ascii="Calibri" w:eastAsia="Times New Roman" w:hAnsi="Calibri" w:cs="Calibri"/>
                <w:szCs w:val="22"/>
              </w:rPr>
              <w:t>15.80</w:t>
            </w:r>
          </w:p>
        </w:tc>
        <w:tc>
          <w:tcPr>
            <w:tcW w:w="963" w:type="dxa"/>
            <w:tcBorders>
              <w:top w:val="nil"/>
              <w:left w:val="nil"/>
              <w:bottom w:val="single" w:sz="4" w:space="0" w:color="auto"/>
              <w:right w:val="single" w:sz="4" w:space="0" w:color="auto"/>
            </w:tcBorders>
            <w:shd w:val="clear" w:color="auto" w:fill="auto"/>
            <w:noWrap/>
            <w:vAlign w:val="bottom"/>
            <w:hideMark/>
          </w:tcPr>
          <w:p w14:paraId="559EFFD7"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0.53</w:t>
            </w:r>
          </w:p>
        </w:tc>
      </w:tr>
      <w:tr w:rsidR="00425E29" w:rsidRPr="00B24185" w14:paraId="2588DFA5" w14:textId="77777777" w:rsidTr="00E02384">
        <w:trPr>
          <w:trHeight w:val="65"/>
        </w:trPr>
        <w:tc>
          <w:tcPr>
            <w:tcW w:w="6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A46C8" w14:textId="77777777" w:rsidR="00425E29" w:rsidRPr="00B24185" w:rsidRDefault="00425E29" w:rsidP="00E02384">
            <w:pPr>
              <w:spacing w:after="0" w:line="240" w:lineRule="auto"/>
              <w:jc w:val="center"/>
              <w:rPr>
                <w:rFonts w:ascii="Calibri" w:eastAsia="Times New Roman" w:hAnsi="Calibri" w:cs="Calibri"/>
                <w:b/>
                <w:bCs/>
                <w:szCs w:val="22"/>
              </w:rPr>
            </w:pPr>
            <w:r w:rsidRPr="00B24185">
              <w:rPr>
                <w:rFonts w:ascii="Calibri" w:eastAsia="Times New Roman" w:hAnsi="Calibri" w:cs="Calibri"/>
                <w:b/>
                <w:bCs/>
                <w:szCs w:val="22"/>
              </w:rPr>
              <w:t>TOTAL DESCONTAR</w:t>
            </w:r>
          </w:p>
        </w:tc>
        <w:tc>
          <w:tcPr>
            <w:tcW w:w="963" w:type="dxa"/>
            <w:tcBorders>
              <w:top w:val="nil"/>
              <w:left w:val="nil"/>
              <w:bottom w:val="single" w:sz="4" w:space="0" w:color="auto"/>
              <w:right w:val="single" w:sz="4" w:space="0" w:color="auto"/>
            </w:tcBorders>
            <w:shd w:val="clear" w:color="auto" w:fill="auto"/>
            <w:noWrap/>
            <w:vAlign w:val="bottom"/>
            <w:hideMark/>
          </w:tcPr>
          <w:p w14:paraId="304A1809" w14:textId="77777777" w:rsidR="00425E29" w:rsidRPr="00B24185" w:rsidRDefault="00425E29" w:rsidP="00E02384">
            <w:pPr>
              <w:spacing w:after="0" w:line="240" w:lineRule="auto"/>
              <w:jc w:val="right"/>
              <w:rPr>
                <w:rFonts w:ascii="Calibri" w:eastAsia="Times New Roman" w:hAnsi="Calibri" w:cs="Calibri"/>
                <w:szCs w:val="22"/>
              </w:rPr>
            </w:pPr>
            <w:r w:rsidRPr="00B24185">
              <w:rPr>
                <w:rFonts w:ascii="Calibri" w:eastAsia="Times New Roman" w:hAnsi="Calibri" w:cs="Calibri"/>
                <w:szCs w:val="22"/>
              </w:rPr>
              <w:t>12.95</w:t>
            </w:r>
          </w:p>
        </w:tc>
      </w:tr>
    </w:tbl>
    <w:p w14:paraId="0EF896A2" w14:textId="77777777" w:rsidR="00425E29" w:rsidRPr="00B24185" w:rsidRDefault="00425E29" w:rsidP="00E02384">
      <w:pPr>
        <w:spacing w:after="0" w:line="259" w:lineRule="auto"/>
        <w:rPr>
          <w:rFonts w:ascii="Arial" w:hAnsi="Arial" w:cs="Arial"/>
          <w:b/>
          <w:szCs w:val="22"/>
        </w:rPr>
      </w:pPr>
    </w:p>
    <w:p w14:paraId="71B78896" w14:textId="77777777" w:rsidR="00425E29" w:rsidRPr="00B24185" w:rsidRDefault="00425E29" w:rsidP="00C45EEC">
      <w:pPr>
        <w:pStyle w:val="Prrafodelista"/>
        <w:numPr>
          <w:ilvl w:val="0"/>
          <w:numId w:val="44"/>
        </w:numPr>
        <w:spacing w:line="259" w:lineRule="auto"/>
        <w:ind w:left="1418" w:hanging="284"/>
        <w:jc w:val="both"/>
        <w:rPr>
          <w:rFonts w:ascii="Arial" w:hAnsi="Arial" w:cs="Arial"/>
          <w:szCs w:val="22"/>
        </w:rPr>
      </w:pPr>
      <w:r w:rsidRPr="00B24185">
        <w:rPr>
          <w:rFonts w:ascii="Arial" w:hAnsi="Arial" w:cs="Arial"/>
          <w:szCs w:val="22"/>
        </w:rPr>
        <w:t>Si la toma de lectura se realiza fuera de las fechas de lectura dispuesto por el Departamento de Comercialización.</w:t>
      </w:r>
    </w:p>
    <w:p w14:paraId="28FFC420" w14:textId="77777777" w:rsidR="00425E29" w:rsidRPr="00B24185" w:rsidRDefault="00425E29" w:rsidP="00425E29">
      <w:pPr>
        <w:pStyle w:val="Prrafodelista"/>
        <w:spacing w:line="259" w:lineRule="auto"/>
        <w:rPr>
          <w:rFonts w:ascii="Arial" w:hAnsi="Arial" w:cs="Arial"/>
          <w:szCs w:val="22"/>
        </w:rPr>
      </w:pPr>
    </w:p>
    <w:p w14:paraId="7713CD2C" w14:textId="77777777" w:rsidR="00425E29" w:rsidRPr="00B24185" w:rsidRDefault="00425E29" w:rsidP="00425E29">
      <w:pPr>
        <w:pStyle w:val="Prrafodelista"/>
        <w:spacing w:line="259" w:lineRule="auto"/>
        <w:ind w:left="1418"/>
        <w:rPr>
          <w:rFonts w:ascii="Arial" w:hAnsi="Arial" w:cs="Arial"/>
          <w:b/>
          <w:szCs w:val="22"/>
        </w:rPr>
      </w:pPr>
      <w:r w:rsidRPr="00B24185">
        <w:rPr>
          <w:rFonts w:ascii="Arial" w:hAnsi="Arial" w:cs="Arial"/>
          <w:b/>
          <w:szCs w:val="22"/>
        </w:rPr>
        <w:t>P = C.L.F.C.L. x 5</w:t>
      </w:r>
    </w:p>
    <w:p w14:paraId="4DB3111C" w14:textId="77777777" w:rsidR="00425E29" w:rsidRPr="00B24185" w:rsidRDefault="00425E29" w:rsidP="00425E29">
      <w:pPr>
        <w:pStyle w:val="Prrafodelista"/>
        <w:spacing w:line="259" w:lineRule="auto"/>
        <w:ind w:left="1418"/>
        <w:rPr>
          <w:rFonts w:ascii="Arial" w:hAnsi="Arial" w:cs="Arial"/>
          <w:b/>
          <w:szCs w:val="22"/>
        </w:rPr>
      </w:pPr>
    </w:p>
    <w:p w14:paraId="69A45063" w14:textId="77777777" w:rsidR="00425E29" w:rsidRPr="00B24185" w:rsidRDefault="00425E29" w:rsidP="00425E29">
      <w:pPr>
        <w:pStyle w:val="Prrafodelista"/>
        <w:spacing w:line="259" w:lineRule="auto"/>
        <w:ind w:left="1418"/>
        <w:rPr>
          <w:rFonts w:ascii="Arial" w:hAnsi="Arial" w:cs="Arial"/>
          <w:b/>
          <w:szCs w:val="22"/>
        </w:rPr>
      </w:pPr>
      <w:r w:rsidRPr="00B24185">
        <w:rPr>
          <w:rFonts w:ascii="Arial" w:hAnsi="Arial" w:cs="Arial"/>
          <w:b/>
          <w:szCs w:val="22"/>
        </w:rPr>
        <w:t>Donde:</w:t>
      </w:r>
    </w:p>
    <w:p w14:paraId="5FACD169" w14:textId="77777777" w:rsidR="00425E29" w:rsidRPr="00B24185" w:rsidRDefault="00425E29" w:rsidP="00425E29">
      <w:pPr>
        <w:pStyle w:val="Prrafodelista"/>
        <w:spacing w:line="259" w:lineRule="auto"/>
        <w:ind w:left="1418"/>
        <w:rPr>
          <w:rFonts w:ascii="Arial" w:hAnsi="Arial" w:cs="Arial"/>
          <w:b/>
          <w:szCs w:val="22"/>
        </w:rPr>
      </w:pPr>
      <w:r w:rsidRPr="00B24185">
        <w:rPr>
          <w:rFonts w:ascii="Arial" w:hAnsi="Arial" w:cs="Arial"/>
          <w:b/>
          <w:szCs w:val="22"/>
        </w:rPr>
        <w:t>C.L.F.C.L. = Cantidad de Lecturas fuera del ciclo de lecturas</w:t>
      </w:r>
    </w:p>
    <w:p w14:paraId="03EA951F" w14:textId="77777777" w:rsidR="00425E29" w:rsidRPr="00B24185" w:rsidRDefault="00425E29" w:rsidP="00425E29">
      <w:pPr>
        <w:pStyle w:val="Prrafodelista"/>
        <w:spacing w:line="259" w:lineRule="auto"/>
        <w:ind w:left="1418"/>
        <w:rPr>
          <w:rFonts w:ascii="Arial" w:hAnsi="Arial" w:cs="Arial"/>
          <w:b/>
          <w:szCs w:val="22"/>
        </w:rPr>
      </w:pPr>
    </w:p>
    <w:p w14:paraId="59676FEC" w14:textId="77777777" w:rsidR="00425E29" w:rsidRPr="00B24185" w:rsidRDefault="00425E29" w:rsidP="00C45EEC">
      <w:pPr>
        <w:pStyle w:val="Prrafodelista"/>
        <w:numPr>
          <w:ilvl w:val="0"/>
          <w:numId w:val="44"/>
        </w:numPr>
        <w:spacing w:line="259" w:lineRule="auto"/>
        <w:ind w:left="1418" w:hanging="284"/>
        <w:jc w:val="both"/>
        <w:rPr>
          <w:rFonts w:ascii="Arial" w:hAnsi="Arial" w:cs="Arial"/>
          <w:szCs w:val="22"/>
        </w:rPr>
      </w:pPr>
      <w:r w:rsidRPr="00B24185">
        <w:rPr>
          <w:rFonts w:ascii="Arial" w:hAnsi="Arial" w:cs="Arial"/>
          <w:szCs w:val="22"/>
        </w:rPr>
        <w:t>Si el proveedor reporta un impedimento de lectura y posteriormente la EPS demuestra que esta información es falsa.</w:t>
      </w:r>
    </w:p>
    <w:p w14:paraId="703D8A45" w14:textId="77777777" w:rsidR="00425E29" w:rsidRPr="00B24185" w:rsidRDefault="00425E29" w:rsidP="00425E29">
      <w:pPr>
        <w:pStyle w:val="Prrafodelista"/>
        <w:spacing w:line="259" w:lineRule="auto"/>
        <w:rPr>
          <w:rFonts w:ascii="Arial" w:hAnsi="Arial" w:cs="Arial"/>
          <w:szCs w:val="22"/>
        </w:rPr>
      </w:pPr>
    </w:p>
    <w:p w14:paraId="03EE7B98" w14:textId="77777777" w:rsidR="00425E29" w:rsidRPr="00B24185" w:rsidRDefault="00425E29" w:rsidP="00425E29">
      <w:pPr>
        <w:pStyle w:val="Prrafodelista"/>
        <w:spacing w:line="259" w:lineRule="auto"/>
        <w:ind w:left="1418"/>
        <w:rPr>
          <w:rFonts w:ascii="Arial" w:hAnsi="Arial" w:cs="Arial"/>
          <w:b/>
          <w:szCs w:val="22"/>
        </w:rPr>
      </w:pPr>
      <w:r w:rsidRPr="00B24185">
        <w:rPr>
          <w:rFonts w:ascii="Arial" w:hAnsi="Arial" w:cs="Arial"/>
          <w:b/>
          <w:szCs w:val="22"/>
        </w:rPr>
        <w:lastRenderedPageBreak/>
        <w:t>P = L.F.I. x 5</w:t>
      </w:r>
    </w:p>
    <w:p w14:paraId="6F0839E0" w14:textId="77777777" w:rsidR="00425E29" w:rsidRPr="00B24185" w:rsidRDefault="00425E29" w:rsidP="00425E29">
      <w:pPr>
        <w:pStyle w:val="Prrafodelista"/>
        <w:spacing w:line="259" w:lineRule="auto"/>
        <w:ind w:left="1418"/>
        <w:rPr>
          <w:rFonts w:ascii="Arial" w:hAnsi="Arial" w:cs="Arial"/>
          <w:b/>
          <w:szCs w:val="22"/>
        </w:rPr>
      </w:pPr>
      <w:r w:rsidRPr="00B24185">
        <w:rPr>
          <w:rFonts w:ascii="Arial" w:hAnsi="Arial" w:cs="Arial"/>
          <w:b/>
          <w:szCs w:val="22"/>
        </w:rPr>
        <w:t>Donde:</w:t>
      </w:r>
    </w:p>
    <w:p w14:paraId="29A14767" w14:textId="77777777" w:rsidR="00425E29" w:rsidRPr="00B24185" w:rsidRDefault="00425E29" w:rsidP="00425E29">
      <w:pPr>
        <w:pStyle w:val="Prrafodelista"/>
        <w:spacing w:line="259" w:lineRule="auto"/>
        <w:ind w:left="1418"/>
        <w:rPr>
          <w:rFonts w:ascii="Arial" w:hAnsi="Arial" w:cs="Arial"/>
          <w:b/>
          <w:szCs w:val="22"/>
        </w:rPr>
      </w:pPr>
      <w:r w:rsidRPr="00B24185">
        <w:rPr>
          <w:rFonts w:ascii="Arial" w:hAnsi="Arial" w:cs="Arial"/>
          <w:b/>
          <w:szCs w:val="22"/>
        </w:rPr>
        <w:t>L.F.I. = Cantidad de Lecturas con falso reporte de impedimento.</w:t>
      </w:r>
    </w:p>
    <w:p w14:paraId="2B3D0C2B" w14:textId="77777777" w:rsidR="00425E29" w:rsidRPr="00B24185" w:rsidRDefault="00425E29" w:rsidP="00425E29">
      <w:pPr>
        <w:pStyle w:val="Prrafodelista"/>
        <w:spacing w:line="259" w:lineRule="auto"/>
        <w:ind w:left="1418"/>
        <w:rPr>
          <w:rFonts w:ascii="Arial" w:hAnsi="Arial" w:cs="Arial"/>
          <w:b/>
          <w:szCs w:val="22"/>
        </w:rPr>
      </w:pPr>
    </w:p>
    <w:p w14:paraId="6008879D" w14:textId="77777777" w:rsidR="00425E29" w:rsidRPr="00B24185" w:rsidRDefault="00425E29" w:rsidP="00C45EEC">
      <w:pPr>
        <w:pStyle w:val="Prrafodelista"/>
        <w:numPr>
          <w:ilvl w:val="0"/>
          <w:numId w:val="44"/>
        </w:numPr>
        <w:spacing w:line="259" w:lineRule="auto"/>
        <w:ind w:left="1418" w:hanging="284"/>
        <w:jc w:val="both"/>
        <w:rPr>
          <w:rFonts w:ascii="Arial" w:hAnsi="Arial" w:cs="Arial"/>
          <w:szCs w:val="22"/>
        </w:rPr>
      </w:pPr>
      <w:r w:rsidRPr="00B24185">
        <w:rPr>
          <w:rFonts w:ascii="Arial" w:hAnsi="Arial" w:cs="Arial"/>
          <w:szCs w:val="22"/>
        </w:rPr>
        <w:t>Si la toma de lectura se realiza fuera de las fechas de lectura dispuesto por el Departamento de Comercialización por 02 meses y con porcentaje mayor a 20% del total de lecturas, se resolverá el contrato.</w:t>
      </w:r>
    </w:p>
    <w:p w14:paraId="4C665AFD" w14:textId="77777777" w:rsidR="00425E29" w:rsidRPr="00B24185" w:rsidRDefault="00425E29" w:rsidP="00425E29">
      <w:pPr>
        <w:pStyle w:val="Prrafodelista"/>
        <w:spacing w:line="259" w:lineRule="auto"/>
        <w:ind w:left="1418"/>
        <w:rPr>
          <w:rFonts w:ascii="Arial" w:hAnsi="Arial" w:cs="Arial"/>
          <w:b/>
          <w:szCs w:val="22"/>
        </w:rPr>
      </w:pPr>
    </w:p>
    <w:p w14:paraId="0DBD8ABC"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RESPONSABILIDAD POR VICIOS OCULTOS</w:t>
      </w:r>
    </w:p>
    <w:p w14:paraId="36C89203" w14:textId="77777777" w:rsidR="00425E29" w:rsidRPr="00B24185" w:rsidRDefault="00425E29" w:rsidP="00425E29">
      <w:pPr>
        <w:ind w:left="993"/>
        <w:jc w:val="both"/>
        <w:rPr>
          <w:rFonts w:ascii="Arial" w:hAnsi="Arial" w:cs="Arial"/>
          <w:szCs w:val="22"/>
        </w:rPr>
      </w:pPr>
      <w:r w:rsidRPr="00B24185">
        <w:rPr>
          <w:rFonts w:ascii="Arial" w:hAnsi="Arial" w:cs="Arial"/>
          <w:szCs w:val="22"/>
        </w:rPr>
        <w:t>El plazo máximo de responsabilidad del contratista por la calidad ofrecida y por los vicios ocultos de los servicios ofertados, el cual no deberá ser menor de un (1) año contado a partir de la conformidad otorgada.</w:t>
      </w:r>
    </w:p>
    <w:p w14:paraId="47964120" w14:textId="77777777" w:rsidR="00425E29" w:rsidRPr="00B24185" w:rsidRDefault="00425E29" w:rsidP="00B24185">
      <w:pPr>
        <w:pStyle w:val="Textodeglobo"/>
        <w:spacing w:after="0" w:line="240" w:lineRule="auto"/>
        <w:rPr>
          <w:rFonts w:ascii="Arial" w:hAnsi="Arial" w:cs="Arial"/>
          <w:sz w:val="22"/>
          <w:szCs w:val="22"/>
        </w:rPr>
      </w:pPr>
    </w:p>
    <w:p w14:paraId="6A4D3FC4" w14:textId="77777777" w:rsidR="00425E29" w:rsidRPr="00B24185" w:rsidRDefault="00425E29" w:rsidP="00C45EEC">
      <w:pPr>
        <w:pStyle w:val="Prrafodelista"/>
        <w:numPr>
          <w:ilvl w:val="1"/>
          <w:numId w:val="41"/>
        </w:numPr>
        <w:spacing w:after="0"/>
        <w:ind w:left="993" w:hanging="567"/>
        <w:jc w:val="both"/>
        <w:rPr>
          <w:rFonts w:ascii="Arial" w:hAnsi="Arial" w:cs="Arial"/>
          <w:b/>
          <w:szCs w:val="22"/>
        </w:rPr>
      </w:pPr>
      <w:r w:rsidRPr="00B24185">
        <w:rPr>
          <w:rFonts w:ascii="Arial" w:hAnsi="Arial" w:cs="Arial"/>
          <w:b/>
          <w:szCs w:val="22"/>
        </w:rPr>
        <w:t>REQUISITOS DE CALIFICACIÓN</w:t>
      </w:r>
    </w:p>
    <w:p w14:paraId="3094258F" w14:textId="77777777" w:rsidR="00425E29" w:rsidRPr="00B24185" w:rsidRDefault="00425E29" w:rsidP="00B24185">
      <w:pPr>
        <w:pStyle w:val="Piedepgina"/>
        <w:tabs>
          <w:tab w:val="clear" w:pos="4320"/>
          <w:tab w:val="clear" w:pos="8640"/>
        </w:tabs>
        <w:spacing w:after="0" w:line="240" w:lineRule="auto"/>
        <w:rPr>
          <w:rFonts w:ascii="Arial" w:hAnsi="Arial" w:cs="Arial"/>
          <w:szCs w:val="22"/>
        </w:rPr>
      </w:pPr>
    </w:p>
    <w:p w14:paraId="3E71B33E" w14:textId="77777777" w:rsidR="00425E29" w:rsidRPr="00B24185" w:rsidRDefault="00425E29" w:rsidP="00C45EEC">
      <w:pPr>
        <w:pStyle w:val="Prrafodelista"/>
        <w:numPr>
          <w:ilvl w:val="0"/>
          <w:numId w:val="46"/>
        </w:numPr>
        <w:spacing w:after="0"/>
        <w:ind w:left="851" w:hanging="425"/>
        <w:jc w:val="both"/>
        <w:rPr>
          <w:rFonts w:ascii="Arial" w:hAnsi="Arial" w:cs="Arial"/>
          <w:b/>
          <w:szCs w:val="22"/>
          <w:u w:val="single"/>
        </w:rPr>
      </w:pPr>
      <w:r w:rsidRPr="00B24185">
        <w:rPr>
          <w:rFonts w:ascii="Arial" w:hAnsi="Arial" w:cs="Arial"/>
          <w:b/>
          <w:szCs w:val="22"/>
          <w:u w:val="single"/>
        </w:rPr>
        <w:t>EXPERIENCIA DEL POSTOR</w:t>
      </w:r>
    </w:p>
    <w:p w14:paraId="2AF638A0" w14:textId="77777777" w:rsidR="00425E29" w:rsidRPr="00B24185" w:rsidRDefault="00425E29" w:rsidP="00B24185">
      <w:pPr>
        <w:pStyle w:val="Prrafodelista"/>
        <w:tabs>
          <w:tab w:val="left" w:pos="1560"/>
        </w:tabs>
        <w:spacing w:after="0" w:line="240" w:lineRule="auto"/>
        <w:ind w:left="1276"/>
        <w:rPr>
          <w:rFonts w:ascii="Arial" w:hAnsi="Arial" w:cs="Arial"/>
          <w:b/>
          <w:szCs w:val="22"/>
          <w:u w:val="single"/>
        </w:rPr>
      </w:pPr>
    </w:p>
    <w:p w14:paraId="42E72991" w14:textId="1C5203CA" w:rsidR="00425E29" w:rsidRPr="00B24185" w:rsidRDefault="00E02384" w:rsidP="00E02384">
      <w:pPr>
        <w:rPr>
          <w:rFonts w:ascii="Arial" w:hAnsi="Arial" w:cs="Arial"/>
          <w:b/>
          <w:szCs w:val="22"/>
        </w:rPr>
      </w:pPr>
      <w:r>
        <w:rPr>
          <w:rFonts w:ascii="Arial" w:hAnsi="Arial" w:cs="Arial"/>
          <w:b/>
          <w:szCs w:val="22"/>
        </w:rPr>
        <w:tab/>
      </w:r>
      <w:r w:rsidR="00425E29" w:rsidRPr="00B24185">
        <w:rPr>
          <w:rFonts w:ascii="Arial" w:hAnsi="Arial" w:cs="Arial"/>
          <w:b/>
          <w:szCs w:val="22"/>
        </w:rPr>
        <w:t>FACTURACIÓN.</w:t>
      </w:r>
    </w:p>
    <w:p w14:paraId="3932788B" w14:textId="11681781" w:rsidR="00425E29" w:rsidRPr="00B24185" w:rsidRDefault="00E02384" w:rsidP="00E02384">
      <w:pPr>
        <w:rPr>
          <w:rFonts w:ascii="Arial" w:hAnsi="Arial" w:cs="Arial"/>
          <w:b/>
          <w:szCs w:val="22"/>
        </w:rPr>
      </w:pPr>
      <w:r>
        <w:rPr>
          <w:rFonts w:ascii="Arial" w:hAnsi="Arial" w:cs="Arial"/>
          <w:b/>
          <w:szCs w:val="22"/>
        </w:rPr>
        <w:tab/>
      </w:r>
      <w:r w:rsidR="00425E29" w:rsidRPr="00B24185">
        <w:rPr>
          <w:rFonts w:ascii="Arial" w:hAnsi="Arial" w:cs="Arial"/>
          <w:b/>
          <w:szCs w:val="22"/>
        </w:rPr>
        <w:t>Requisitos</w:t>
      </w:r>
    </w:p>
    <w:p w14:paraId="6047304E" w14:textId="77777777" w:rsidR="00425E29" w:rsidRPr="00B24185" w:rsidRDefault="00425E29" w:rsidP="00E02384">
      <w:pPr>
        <w:ind w:left="709"/>
        <w:jc w:val="both"/>
        <w:rPr>
          <w:rFonts w:ascii="Arial" w:hAnsi="Arial" w:cs="Arial"/>
          <w:szCs w:val="22"/>
        </w:rPr>
      </w:pPr>
      <w:r w:rsidRPr="00B24185">
        <w:rPr>
          <w:rFonts w:ascii="Arial" w:hAnsi="Arial" w:cs="Arial"/>
          <w:szCs w:val="22"/>
        </w:rPr>
        <w:t>El postor debe acreditar un monto facturado acumulado equivalente a S/ 40,000.00 (Cuarenta mil con 00/100 soles), por la contratación de servicios similares al objeto de la convocatoria y/o en la actividad, durante un periodo de no mayor a ocho (8) años a la fecha de presentación de ofertas.</w:t>
      </w:r>
    </w:p>
    <w:p w14:paraId="1004A88C" w14:textId="77777777" w:rsidR="00425E29" w:rsidRPr="00B24185" w:rsidRDefault="00425E29" w:rsidP="00E02384">
      <w:pPr>
        <w:ind w:left="709"/>
        <w:jc w:val="both"/>
        <w:rPr>
          <w:rFonts w:ascii="Arial" w:hAnsi="Arial" w:cs="Arial"/>
          <w:szCs w:val="22"/>
        </w:rPr>
      </w:pPr>
      <w:r w:rsidRPr="00B24185">
        <w:rPr>
          <w:rFonts w:ascii="Arial" w:hAnsi="Arial" w:cs="Arial"/>
          <w:szCs w:val="22"/>
        </w:rPr>
        <w:t>En el caso de postores que declaren en el Anexo N° 1 tener la condición de micro y pequeña empresa, se acredita una experiencia de S/ 40,000.00 (Cuarenta mil con 00/100 soles),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08796091" w14:textId="77777777" w:rsidR="00811C84" w:rsidRDefault="00425E29" w:rsidP="00811C84">
      <w:pPr>
        <w:pStyle w:val="Prrafodelista"/>
        <w:spacing w:line="240" w:lineRule="auto"/>
        <w:ind w:left="709"/>
        <w:jc w:val="both"/>
        <w:rPr>
          <w:rFonts w:ascii="Arial" w:hAnsi="Arial" w:cs="Arial"/>
          <w:sz w:val="24"/>
          <w:szCs w:val="24"/>
        </w:rPr>
      </w:pPr>
      <w:r w:rsidRPr="003D44BE">
        <w:rPr>
          <w:rFonts w:ascii="Arial" w:hAnsi="Arial" w:cs="Arial"/>
          <w:sz w:val="24"/>
          <w:szCs w:val="24"/>
        </w:rPr>
        <w:t xml:space="preserve">Se consideran servicios similares servicios de </w:t>
      </w:r>
      <w:r w:rsidR="00811C84" w:rsidRPr="00811C84">
        <w:rPr>
          <w:rFonts w:ascii="Arial" w:hAnsi="Arial" w:cs="Arial"/>
          <w:sz w:val="24"/>
          <w:szCs w:val="24"/>
        </w:rPr>
        <w:t>lecturas de medidores de diferentes empresas de agua potable, servicios de distribución de recibos por pensión de agua potable, servicios relacionados al levantamiento o actualización de información de catastro comercial, preferentemente en la ciudad de Chachapoyas.</w:t>
      </w:r>
    </w:p>
    <w:p w14:paraId="12BEAFD2" w14:textId="77777777" w:rsidR="00811C84" w:rsidRDefault="00811C84" w:rsidP="00811C84">
      <w:pPr>
        <w:spacing w:line="240" w:lineRule="auto"/>
        <w:jc w:val="both"/>
        <w:rPr>
          <w:rFonts w:ascii="Arial" w:hAnsi="Arial" w:cs="Arial"/>
          <w:b/>
          <w:sz w:val="24"/>
          <w:szCs w:val="24"/>
          <w:u w:val="single"/>
        </w:rPr>
      </w:pPr>
    </w:p>
    <w:p w14:paraId="34C8193C" w14:textId="7924C5A1" w:rsidR="00425E29" w:rsidRPr="00811C84" w:rsidRDefault="00425E29" w:rsidP="00811C84">
      <w:pPr>
        <w:spacing w:line="240" w:lineRule="auto"/>
        <w:jc w:val="both"/>
        <w:rPr>
          <w:rFonts w:ascii="Arial" w:hAnsi="Arial" w:cs="Arial"/>
          <w:sz w:val="24"/>
          <w:szCs w:val="24"/>
        </w:rPr>
      </w:pPr>
      <w:r w:rsidRPr="00811C84">
        <w:rPr>
          <w:rFonts w:ascii="Arial" w:hAnsi="Arial" w:cs="Arial"/>
          <w:b/>
          <w:sz w:val="24"/>
          <w:szCs w:val="24"/>
          <w:u w:val="single"/>
        </w:rPr>
        <w:t>Acreditación</w:t>
      </w:r>
      <w:r w:rsidRPr="00811C84">
        <w:rPr>
          <w:rFonts w:ascii="Arial" w:hAnsi="Arial" w:cs="Arial"/>
          <w:sz w:val="24"/>
          <w:szCs w:val="24"/>
        </w:rPr>
        <w:t>.</w:t>
      </w:r>
    </w:p>
    <w:p w14:paraId="016CA7F4" w14:textId="386BC85B" w:rsidR="00425E29" w:rsidRDefault="00425E29" w:rsidP="00811C84">
      <w:pPr>
        <w:pStyle w:val="Sangradetextonormal"/>
        <w:ind w:left="142"/>
        <w:jc w:val="both"/>
        <w:rPr>
          <w:rFonts w:ascii="Arial" w:hAnsi="Arial" w:cs="Arial"/>
          <w:sz w:val="20"/>
        </w:rPr>
      </w:pPr>
      <w:r w:rsidRPr="00425E29">
        <w:rPr>
          <w:rFonts w:ascii="Arial" w:hAnsi="Arial" w:cs="Arial"/>
          <w:sz w:val="24"/>
          <w:szCs w:val="24"/>
        </w:rPr>
        <w:t xml:space="preserve">La experiencia del postor en la especialidad se acreditará con copia simple de (i) contratos u órdenes de servicios, y su respectiva conformidad o constancia de prestación; o (ii) comprobantes de pago cuya cancelación se acredite documental y fehacientemente, con Boucher de depósito, nota de abono, reporte de estado de cuenta, cualquier otro documento emitido por Entidad del sistema financiero que acredite el abono o mediante cancelación en el mismo comprobante de pago, correspondientes a un máximo de veinte (20) contrataciones. </w:t>
      </w:r>
      <w:r>
        <w:rPr>
          <w:rFonts w:ascii="Arial" w:hAnsi="Arial" w:cs="Arial"/>
          <w:sz w:val="20"/>
        </w:rPr>
        <w:br w:type="page"/>
      </w:r>
    </w:p>
    <w:p w14:paraId="26C232B1" w14:textId="77777777" w:rsidR="00845533" w:rsidRPr="00425E29" w:rsidRDefault="00845533" w:rsidP="00D107AD">
      <w:pPr>
        <w:widowControl w:val="0"/>
        <w:spacing w:after="0" w:line="240" w:lineRule="auto"/>
        <w:ind w:left="567"/>
        <w:rPr>
          <w:rFonts w:ascii="Arial" w:hAnsi="Arial" w:cs="Arial"/>
          <w:sz w:val="20"/>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688E0095"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31F7311" w14:textId="77777777"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t>Importante</w:t>
            </w:r>
          </w:p>
        </w:tc>
      </w:tr>
      <w:tr w:rsidR="00FD3415" w:rsidRPr="001F5E6A" w14:paraId="1E17ECBD"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AB930D2" w14:textId="77777777"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14:paraId="1D92A6DB" w14:textId="77777777"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14:paraId="16E1C596" w14:textId="77777777" w:rsidR="00525E00" w:rsidRDefault="00525E00" w:rsidP="00D107AD">
      <w:pPr>
        <w:widowControl w:val="0"/>
        <w:spacing w:after="0" w:line="240" w:lineRule="auto"/>
        <w:jc w:val="both"/>
        <w:rPr>
          <w:rFonts w:ascii="Arial" w:hAnsi="Arial" w:cs="Arial"/>
          <w:sz w:val="20"/>
          <w:lang w:val="es-ES"/>
        </w:rPr>
      </w:pPr>
    </w:p>
    <w:p w14:paraId="6E65C46F" w14:textId="77777777" w:rsidR="00D107AD" w:rsidRPr="00CD5328" w:rsidRDefault="00D107AD" w:rsidP="00D107AD">
      <w:pPr>
        <w:widowControl w:val="0"/>
        <w:spacing w:after="0" w:line="240" w:lineRule="auto"/>
        <w:jc w:val="both"/>
        <w:rPr>
          <w:rFonts w:ascii="Arial" w:hAnsi="Arial" w:cs="Arial"/>
          <w:sz w:val="20"/>
          <w:lang w:val="es-ES"/>
        </w:rPr>
      </w:pPr>
    </w:p>
    <w:p w14:paraId="512DD853" w14:textId="77777777" w:rsidR="00116256" w:rsidRPr="000A4A8C" w:rsidRDefault="00874B2A" w:rsidP="00C45EEC">
      <w:pPr>
        <w:pStyle w:val="Prrafodelista"/>
        <w:widowControl w:val="0"/>
        <w:numPr>
          <w:ilvl w:val="0"/>
          <w:numId w:val="20"/>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66D0C7AF" w14:textId="77777777" w:rsidR="000A4A8C" w:rsidRPr="000A4A8C" w:rsidRDefault="000A4A8C" w:rsidP="000A4A8C">
      <w:pPr>
        <w:pStyle w:val="Prrafodelista"/>
        <w:widowControl w:val="0"/>
        <w:spacing w:after="0" w:line="240" w:lineRule="auto"/>
        <w:ind w:left="567"/>
        <w:jc w:val="both"/>
        <w:rPr>
          <w:rFonts w:ascii="Arial" w:hAnsi="Arial" w:cs="Arial"/>
          <w:b/>
          <w:sz w:val="20"/>
          <w:szCs w:val="22"/>
        </w:rPr>
      </w:pPr>
    </w:p>
    <w:p w14:paraId="2250BA49" w14:textId="77777777" w:rsidR="00042E2E" w:rsidRPr="004F7BB9" w:rsidRDefault="00042E2E" w:rsidP="00D107AD">
      <w:pPr>
        <w:spacing w:after="0" w:line="240" w:lineRule="auto"/>
        <w:jc w:val="both"/>
        <w:rPr>
          <w:rFonts w:ascii="Arial" w:hAnsi="Arial" w:cs="Arial"/>
          <w:color w:val="000000" w:themeColor="text1"/>
          <w:sz w:val="20"/>
          <w:lang w:val="es-ES"/>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92527B" w:rsidRPr="00990599" w14:paraId="64407FD8" w14:textId="77777777" w:rsidTr="00D7646C">
        <w:tc>
          <w:tcPr>
            <w:tcW w:w="680" w:type="dxa"/>
          </w:tcPr>
          <w:p w14:paraId="32F924A7" w14:textId="740A6DC7" w:rsidR="0092527B" w:rsidRPr="00990599" w:rsidRDefault="00811C84"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p>
        </w:tc>
        <w:tc>
          <w:tcPr>
            <w:tcW w:w="8470" w:type="dxa"/>
          </w:tcPr>
          <w:p w14:paraId="1AFFD950" w14:textId="77777777"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14:paraId="747B52CC" w14:textId="77777777" w:rsidTr="00D7646C">
        <w:tc>
          <w:tcPr>
            <w:tcW w:w="680" w:type="dxa"/>
          </w:tcPr>
          <w:p w14:paraId="19755AA3" w14:textId="77777777" w:rsidR="0092527B" w:rsidRPr="00990599" w:rsidRDefault="0092527B" w:rsidP="0092527B">
            <w:pPr>
              <w:widowControl w:val="0"/>
              <w:spacing w:after="0" w:line="240" w:lineRule="auto"/>
              <w:rPr>
                <w:rFonts w:ascii="Arial" w:hAnsi="Arial" w:cs="Arial"/>
                <w:b/>
                <w:sz w:val="18"/>
                <w:szCs w:val="18"/>
              </w:rPr>
            </w:pPr>
          </w:p>
        </w:tc>
        <w:tc>
          <w:tcPr>
            <w:tcW w:w="8470" w:type="dxa"/>
          </w:tcPr>
          <w:p w14:paraId="4622D889"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41D9D7E3"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5D3BEA51" w14:textId="1529A3CA" w:rsidR="000A4A8C" w:rsidRDefault="000A4A8C" w:rsidP="000A4A8C">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00811C84" w:rsidRPr="00811C84">
              <w:rPr>
                <w:rFonts w:ascii="Arial" w:hAnsi="Arial" w:cs="Arial"/>
                <w:iCs/>
                <w:sz w:val="18"/>
                <w:szCs w:val="18"/>
                <w:lang w:eastAsia="es-ES"/>
              </w:rPr>
              <w:t xml:space="preserve">S/ 40,000.00 (Cuarenta mil </w:t>
            </w:r>
            <w:r w:rsidR="00811C84">
              <w:rPr>
                <w:rFonts w:ascii="Arial" w:hAnsi="Arial" w:cs="Arial"/>
                <w:iCs/>
                <w:sz w:val="18"/>
                <w:szCs w:val="18"/>
                <w:lang w:eastAsia="es-ES"/>
              </w:rPr>
              <w:t>y</w:t>
            </w:r>
            <w:r w:rsidR="00811C84" w:rsidRPr="00811C84">
              <w:rPr>
                <w:rFonts w:ascii="Arial" w:hAnsi="Arial" w:cs="Arial"/>
                <w:iCs/>
                <w:sz w:val="18"/>
                <w:szCs w:val="18"/>
                <w:lang w:eastAsia="es-ES"/>
              </w:rPr>
              <w:t xml:space="preserve"> 00/100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iguales o similares </w:t>
            </w:r>
            <w:r w:rsidR="006A5427">
              <w:rPr>
                <w:rFonts w:ascii="Arial" w:hAnsi="Arial" w:cs="Arial"/>
                <w:iCs/>
                <w:sz w:val="18"/>
                <w:szCs w:val="18"/>
                <w:lang w:eastAsia="es-ES"/>
              </w:rPr>
              <w:t xml:space="preserve">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14:paraId="5E9910DF" w14:textId="3CE0A2A4" w:rsidR="000A5350" w:rsidRDefault="000A5350" w:rsidP="000A4A8C">
            <w:pPr>
              <w:widowControl w:val="0"/>
              <w:jc w:val="both"/>
              <w:rPr>
                <w:rFonts w:ascii="Arial" w:hAnsi="Arial" w:cs="Arial"/>
                <w:iCs/>
                <w:sz w:val="18"/>
                <w:szCs w:val="18"/>
                <w:lang w:eastAsia="es-ES"/>
              </w:rPr>
            </w:pPr>
            <w:bookmarkStart w:id="2" w:name="_Hlk64028895"/>
            <w:r w:rsidRPr="00163659">
              <w:rPr>
                <w:rFonts w:ascii="Arial" w:hAnsi="Arial" w:cs="Arial"/>
                <w:iCs/>
                <w:sz w:val="18"/>
                <w:szCs w:val="18"/>
                <w:lang w:eastAsia="es-ES"/>
              </w:rPr>
              <w:t xml:space="preserve">En el caso de postores que declaren en el Anexo N° 1 tener la condición de micro y pequeña empresa, se acredita una experiencia de </w:t>
            </w:r>
            <w:r w:rsidR="00811C84" w:rsidRPr="00811C84">
              <w:rPr>
                <w:rFonts w:ascii="Arial" w:hAnsi="Arial" w:cs="Arial"/>
                <w:iCs/>
                <w:sz w:val="18"/>
                <w:szCs w:val="18"/>
                <w:lang w:eastAsia="es-ES"/>
              </w:rPr>
              <w:t xml:space="preserve">S/ 40,000.00 (Cuarenta mil </w:t>
            </w:r>
            <w:r w:rsidR="00811C84">
              <w:rPr>
                <w:rFonts w:ascii="Arial" w:hAnsi="Arial" w:cs="Arial"/>
                <w:iCs/>
                <w:sz w:val="18"/>
                <w:szCs w:val="18"/>
                <w:lang w:eastAsia="es-ES"/>
              </w:rPr>
              <w:t>y</w:t>
            </w:r>
            <w:r w:rsidR="00811C84" w:rsidRPr="00811C84">
              <w:rPr>
                <w:rFonts w:ascii="Arial" w:hAnsi="Arial" w:cs="Arial"/>
                <w:iCs/>
                <w:sz w:val="18"/>
                <w:szCs w:val="18"/>
                <w:lang w:eastAsia="es-ES"/>
              </w:rPr>
              <w:t xml:space="preserve"> 00/100 soles)</w:t>
            </w:r>
            <w:r w:rsidRPr="00811C84">
              <w:rPr>
                <w:rFonts w:ascii="Arial" w:hAnsi="Arial" w:cs="Arial"/>
                <w:iCs/>
                <w:sz w:val="18"/>
                <w:szCs w:val="18"/>
                <w:lang w:eastAsia="es-ES"/>
              </w:rPr>
              <w:t>,</w:t>
            </w:r>
            <w:r w:rsidRPr="00163659">
              <w:rPr>
                <w:rFonts w:ascii="Arial" w:hAnsi="Arial" w:cs="Arial"/>
                <w:iCs/>
                <w:sz w:val="18"/>
                <w:szCs w:val="18"/>
                <w:lang w:eastAsia="es-ES"/>
              </w:rPr>
              <w:t xml:space="preserve">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bookmarkEnd w:id="2"/>
          <w:p w14:paraId="12C96193" w14:textId="0E9DCC0B" w:rsidR="0092527B" w:rsidRDefault="000A4A8C" w:rsidP="0092527B">
            <w:pPr>
              <w:widowControl w:val="0"/>
              <w:spacing w:after="0" w:line="240" w:lineRule="auto"/>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811C84">
              <w:rPr>
                <w:rFonts w:ascii="Arial" w:hAnsi="Arial" w:cs="Arial"/>
                <w:iCs/>
                <w:sz w:val="18"/>
                <w:szCs w:val="18"/>
                <w:lang w:eastAsia="es-ES"/>
              </w:rPr>
              <w:t xml:space="preserve">: </w:t>
            </w:r>
            <w:r w:rsidR="00811C84" w:rsidRPr="00811C84">
              <w:rPr>
                <w:rFonts w:ascii="Arial" w:hAnsi="Arial" w:cs="Arial"/>
                <w:iCs/>
                <w:sz w:val="18"/>
                <w:szCs w:val="18"/>
                <w:lang w:eastAsia="es-ES"/>
              </w:rPr>
              <w:t xml:space="preserve">lecturas </w:t>
            </w:r>
            <w:r w:rsidR="00811C84">
              <w:rPr>
                <w:rFonts w:ascii="Arial" w:hAnsi="Arial" w:cs="Arial"/>
                <w:iCs/>
                <w:sz w:val="18"/>
                <w:szCs w:val="18"/>
                <w:lang w:eastAsia="es-ES"/>
              </w:rPr>
              <w:t xml:space="preserve">de </w:t>
            </w:r>
            <w:r w:rsidR="00811C84" w:rsidRPr="00811C84">
              <w:rPr>
                <w:rFonts w:ascii="Arial" w:hAnsi="Arial" w:cs="Arial"/>
                <w:iCs/>
                <w:sz w:val="18"/>
                <w:szCs w:val="18"/>
                <w:lang w:eastAsia="es-ES"/>
              </w:rPr>
              <w:t>medidor</w:t>
            </w:r>
            <w:r w:rsidR="00811C84">
              <w:rPr>
                <w:rFonts w:ascii="Arial" w:hAnsi="Arial" w:cs="Arial"/>
                <w:iCs/>
                <w:sz w:val="18"/>
                <w:szCs w:val="18"/>
                <w:lang w:eastAsia="es-ES"/>
              </w:rPr>
              <w:t>e</w:t>
            </w:r>
            <w:r w:rsidR="00811C84" w:rsidRPr="00811C84">
              <w:rPr>
                <w:rFonts w:ascii="Arial" w:hAnsi="Arial" w:cs="Arial"/>
                <w:iCs/>
                <w:sz w:val="18"/>
                <w:szCs w:val="18"/>
                <w:lang w:eastAsia="es-ES"/>
              </w:rPr>
              <w:t>s de diferentes empresas de agua potable, servicios de distribución de recibos por pensión de agua potable, servicios relacionados al levantamiento o actualización de información de catastro comercial, preferentemente en la ciudad de Chachapoyas.</w:t>
            </w:r>
          </w:p>
          <w:p w14:paraId="5AEA0F3E" w14:textId="77777777" w:rsidR="00811C84" w:rsidRPr="00042E2E" w:rsidRDefault="00811C84" w:rsidP="0092527B">
            <w:pPr>
              <w:widowControl w:val="0"/>
              <w:spacing w:after="0" w:line="240" w:lineRule="auto"/>
              <w:jc w:val="both"/>
              <w:rPr>
                <w:rFonts w:ascii="Arial" w:hAnsi="Arial" w:cs="Arial"/>
                <w:iCs/>
                <w:sz w:val="18"/>
                <w:szCs w:val="18"/>
                <w:lang w:eastAsia="es-ES"/>
              </w:rPr>
            </w:pPr>
          </w:p>
          <w:p w14:paraId="52B0F794"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6A16C4ED"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068DA1FA" w14:textId="77777777" w:rsidR="000A4A8C" w:rsidRPr="00B66CDD" w:rsidRDefault="000A4A8C" w:rsidP="000A4A8C">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r>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2"/>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028B9A30"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847D8">
              <w:rPr>
                <w:rFonts w:ascii="Arial" w:hAnsi="Arial" w:cs="Arial"/>
                <w:b/>
                <w:sz w:val="18"/>
                <w:szCs w:val="18"/>
                <w:lang w:eastAsia="es-ES"/>
              </w:rPr>
              <w:t xml:space="preserve">Anexo Nº </w:t>
            </w:r>
            <w:r w:rsidR="001065D6">
              <w:rPr>
                <w:rFonts w:ascii="Arial" w:hAnsi="Arial" w:cs="Arial"/>
                <w:b/>
                <w:sz w:val="18"/>
                <w:szCs w:val="18"/>
                <w:lang w:eastAsia="es-ES"/>
              </w:rPr>
              <w:t>8</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14:paraId="40A6D6EA" w14:textId="77777777" w:rsidR="0092527B" w:rsidRPr="00042E2E" w:rsidRDefault="0092527B" w:rsidP="0092527B">
            <w:pPr>
              <w:widowControl w:val="0"/>
              <w:spacing w:after="0" w:line="240" w:lineRule="auto"/>
              <w:jc w:val="both"/>
              <w:rPr>
                <w:rFonts w:ascii="Arial" w:hAnsi="Arial" w:cs="Arial"/>
                <w:sz w:val="18"/>
                <w:szCs w:val="18"/>
              </w:rPr>
            </w:pPr>
          </w:p>
          <w:p w14:paraId="5B8FA0AE"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014239B" w14:textId="6C1626B3" w:rsidR="0092527B" w:rsidRDefault="0092527B" w:rsidP="0092527B">
            <w:pPr>
              <w:widowControl w:val="0"/>
              <w:spacing w:after="0" w:line="240" w:lineRule="auto"/>
              <w:jc w:val="both"/>
              <w:rPr>
                <w:rFonts w:ascii="Arial" w:hAnsi="Arial" w:cs="Arial"/>
                <w:iCs/>
                <w:sz w:val="18"/>
                <w:szCs w:val="18"/>
                <w:lang w:eastAsia="es-ES"/>
              </w:rPr>
            </w:pPr>
          </w:p>
          <w:p w14:paraId="28D790AC" w14:textId="77777777" w:rsidR="00836824" w:rsidRPr="00042E2E" w:rsidRDefault="00836824" w:rsidP="0092527B">
            <w:pPr>
              <w:widowControl w:val="0"/>
              <w:spacing w:after="0" w:line="240" w:lineRule="auto"/>
              <w:jc w:val="both"/>
              <w:rPr>
                <w:rFonts w:ascii="Arial" w:hAnsi="Arial" w:cs="Arial"/>
                <w:iCs/>
                <w:sz w:val="18"/>
                <w:szCs w:val="18"/>
                <w:lang w:eastAsia="es-ES"/>
              </w:rPr>
            </w:pPr>
          </w:p>
          <w:p w14:paraId="0FA6B678" w14:textId="77777777"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lastRenderedPageBreak/>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9B2E62D" w14:textId="77777777"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14:paraId="2F34F1E3" w14:textId="77777777" w:rsidR="0092527B"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D306B62" w14:textId="77777777" w:rsidR="000A4A8C" w:rsidRDefault="000A4A8C" w:rsidP="0092527B">
            <w:pPr>
              <w:widowControl w:val="0"/>
              <w:spacing w:after="0" w:line="240" w:lineRule="auto"/>
              <w:jc w:val="both"/>
              <w:rPr>
                <w:rFonts w:ascii="Arial" w:hAnsi="Arial" w:cs="Arial"/>
                <w:color w:val="auto"/>
                <w:sz w:val="18"/>
                <w:szCs w:val="18"/>
                <w:lang w:val="es-ES" w:eastAsia="ja-JP"/>
              </w:rPr>
            </w:pPr>
          </w:p>
          <w:p w14:paraId="659440E0" w14:textId="77777777" w:rsidR="007122C3" w:rsidRDefault="007122C3" w:rsidP="007122C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r>
              <w:rPr>
                <w:rFonts w:ascii="Arial" w:hAnsi="Arial" w:cs="Arial"/>
                <w:color w:val="auto"/>
                <w:sz w:val="18"/>
                <w:szCs w:val="18"/>
                <w:lang w:val="es-ES" w:eastAsia="ja-JP"/>
              </w:rPr>
              <w:t>.</w:t>
            </w:r>
          </w:p>
          <w:p w14:paraId="0389CD03" w14:textId="77777777" w:rsidR="007122C3" w:rsidRPr="000A4A8C" w:rsidRDefault="007122C3" w:rsidP="007122C3">
            <w:pPr>
              <w:widowControl w:val="0"/>
              <w:spacing w:after="0" w:line="240" w:lineRule="auto"/>
              <w:jc w:val="both"/>
              <w:rPr>
                <w:rFonts w:ascii="Arial" w:hAnsi="Arial" w:cs="Arial"/>
                <w:color w:val="auto"/>
                <w:sz w:val="18"/>
                <w:szCs w:val="18"/>
                <w:lang w:eastAsia="ja-JP"/>
              </w:rPr>
            </w:pPr>
          </w:p>
          <w:p w14:paraId="588A9453" w14:textId="77777777" w:rsidR="000A4A8C" w:rsidRDefault="000A4A8C" w:rsidP="0092527B">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1065D6">
              <w:rPr>
                <w:rFonts w:ascii="Arial" w:hAnsi="Arial" w:cs="Arial"/>
                <w:b/>
                <w:color w:val="auto"/>
                <w:sz w:val="18"/>
                <w:szCs w:val="18"/>
                <w:lang w:eastAsia="ja-JP"/>
              </w:rPr>
              <w:t>9</w:t>
            </w:r>
            <w:r>
              <w:rPr>
                <w:rFonts w:ascii="Arial" w:hAnsi="Arial" w:cs="Arial"/>
                <w:b/>
                <w:color w:val="auto"/>
                <w:sz w:val="18"/>
                <w:szCs w:val="18"/>
                <w:lang w:eastAsia="ja-JP"/>
              </w:rPr>
              <w:t>.</w:t>
            </w:r>
          </w:p>
          <w:p w14:paraId="576922BF" w14:textId="77777777"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14:paraId="7766D71E"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3F57A305"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p>
          <w:p w14:paraId="2015B9E1" w14:textId="77777777"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Nº </w:t>
            </w:r>
            <w:r w:rsidR="001065D6">
              <w:rPr>
                <w:rFonts w:ascii="Arial" w:hAnsi="Arial" w:cs="Arial"/>
                <w:b/>
                <w:color w:val="auto"/>
                <w:sz w:val="18"/>
                <w:szCs w:val="18"/>
                <w:lang w:eastAsia="es-ES"/>
              </w:rPr>
              <w:t>8</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14:paraId="7C88B604" w14:textId="77777777"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14:paraId="71765150" w14:textId="77777777"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3BBAA05" w14:textId="77777777"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5721A1EE" w14:textId="77777777"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31A5F8C" w14:textId="77777777" w:rsidR="00393BFE" w:rsidRPr="00E47469" w:rsidRDefault="00393BFE" w:rsidP="00C45EEC">
                  <w:pPr>
                    <w:pStyle w:val="Prrafodelista"/>
                    <w:widowControl w:val="0"/>
                    <w:numPr>
                      <w:ilvl w:val="0"/>
                      <w:numId w:val="25"/>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05D076DF"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9"/>
                      <w:szCs w:val="19"/>
                    </w:rPr>
                  </w:pPr>
                </w:p>
                <w:p w14:paraId="296D09E7" w14:textId="77777777" w:rsidR="00393BFE" w:rsidRPr="00E47469" w:rsidRDefault="003C4369" w:rsidP="00C45EEC">
                  <w:pPr>
                    <w:pStyle w:val="Prrafodelista"/>
                    <w:widowControl w:val="0"/>
                    <w:numPr>
                      <w:ilvl w:val="0"/>
                      <w:numId w:val="25"/>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404E1E73" w14:textId="77777777" w:rsidR="0092527B" w:rsidRPr="00042E2E" w:rsidRDefault="0092527B" w:rsidP="0092527B">
            <w:pPr>
              <w:widowControl w:val="0"/>
              <w:spacing w:after="0" w:line="240" w:lineRule="auto"/>
              <w:jc w:val="both"/>
              <w:rPr>
                <w:rFonts w:ascii="Arial" w:hAnsi="Arial" w:cs="Arial"/>
                <w:color w:val="auto"/>
                <w:sz w:val="18"/>
                <w:szCs w:val="18"/>
                <w:lang w:eastAsia="es-ES"/>
              </w:rPr>
            </w:pPr>
          </w:p>
          <w:p w14:paraId="0FF2E657" w14:textId="77777777"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14:paraId="3A2448FB" w14:textId="77777777" w:rsidR="00AD63FF" w:rsidRPr="00805021" w:rsidRDefault="00AD63FF" w:rsidP="00805021">
      <w:pPr>
        <w:widowControl w:val="0"/>
        <w:spacing w:after="0" w:line="240" w:lineRule="auto"/>
        <w:jc w:val="both"/>
        <w:rPr>
          <w:rFonts w:ascii="Arial" w:hAnsi="Arial" w:cs="Arial"/>
          <w:sz w:val="20"/>
        </w:rPr>
      </w:pPr>
    </w:p>
    <w:p w14:paraId="1D109C2E"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524F1EBD"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1443FC5"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246A332E"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405B1F03" w14:textId="77777777" w:rsidR="000A4A8C" w:rsidRPr="00596BC9" w:rsidRDefault="000A4A8C" w:rsidP="00C45EEC">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02C19494" w14:textId="77777777"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14:paraId="576DA71D" w14:textId="77777777" w:rsidR="000A4A8C" w:rsidRDefault="000A4A8C" w:rsidP="00C45EEC">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24B0E9F7" w14:textId="77777777"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14:paraId="320C7ED3" w14:textId="77777777" w:rsidR="00805021" w:rsidRPr="000A4A8C" w:rsidRDefault="000A4A8C" w:rsidP="00C45EEC">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93A2CFA" w14:textId="77777777" w:rsidR="00FD3415" w:rsidRPr="00805021" w:rsidRDefault="00FD3415" w:rsidP="00805021">
      <w:pPr>
        <w:widowControl w:val="0"/>
        <w:spacing w:after="0" w:line="240" w:lineRule="auto"/>
        <w:jc w:val="both"/>
        <w:rPr>
          <w:rFonts w:ascii="Arial" w:hAnsi="Arial" w:cs="Arial"/>
          <w:sz w:val="20"/>
          <w:lang w:val="es-ES"/>
        </w:rPr>
      </w:pPr>
    </w:p>
    <w:p w14:paraId="67DC2E50"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3322B3A" w14:textId="77777777" w:rsidTr="00956B15">
        <w:trPr>
          <w:trHeight w:val="641"/>
        </w:trPr>
        <w:tc>
          <w:tcPr>
            <w:tcW w:w="8701" w:type="dxa"/>
          </w:tcPr>
          <w:p w14:paraId="04E99573"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1016FCDA"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5CEEE0C7"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46B1305A" w14:textId="77777777" w:rsidR="00D5597F" w:rsidRPr="00357D93" w:rsidRDefault="00D5597F" w:rsidP="004F7BB9">
      <w:pPr>
        <w:widowControl w:val="0"/>
        <w:spacing w:after="0" w:line="240" w:lineRule="auto"/>
        <w:ind w:left="238"/>
        <w:jc w:val="both"/>
        <w:rPr>
          <w:rFonts w:ascii="Arial" w:hAnsi="Arial" w:cs="Arial"/>
          <w:sz w:val="20"/>
        </w:rPr>
      </w:pPr>
    </w:p>
    <w:p w14:paraId="1698D632"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005E0C6B" w14:textId="77777777" w:rsidR="00444251" w:rsidRDefault="00444251" w:rsidP="00444251">
      <w:pPr>
        <w:widowControl w:val="0"/>
        <w:spacing w:after="0" w:line="240" w:lineRule="auto"/>
        <w:ind w:left="284"/>
        <w:jc w:val="both"/>
        <w:rPr>
          <w:rFonts w:ascii="Arial" w:hAnsi="Arial" w:cs="Arial"/>
          <w:sz w:val="20"/>
          <w:lang w:val="es-ES"/>
        </w:rPr>
      </w:pPr>
    </w:p>
    <w:p w14:paraId="330F0697"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627C9EA7"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03FB06EB" w14:textId="77777777" w:rsidTr="00053045">
        <w:trPr>
          <w:trHeight w:val="310"/>
          <w:tblHeader/>
        </w:trPr>
        <w:tc>
          <w:tcPr>
            <w:tcW w:w="6237" w:type="dxa"/>
            <w:gridSpan w:val="2"/>
            <w:tcBorders>
              <w:bottom w:val="single" w:sz="4" w:space="0" w:color="auto"/>
            </w:tcBorders>
            <w:vAlign w:val="center"/>
          </w:tcPr>
          <w:p w14:paraId="61DF660D"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525AE474"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6F5FBAF7" w14:textId="77777777" w:rsidTr="00053045">
        <w:trPr>
          <w:trHeight w:val="151"/>
        </w:trPr>
        <w:tc>
          <w:tcPr>
            <w:tcW w:w="374" w:type="dxa"/>
            <w:tcBorders>
              <w:bottom w:val="single" w:sz="4" w:space="0" w:color="auto"/>
              <w:right w:val="nil"/>
            </w:tcBorders>
            <w:vAlign w:val="center"/>
          </w:tcPr>
          <w:p w14:paraId="5045118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04BD5B2F"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179FCC7C" w14:textId="77777777" w:rsidTr="00053045">
        <w:trPr>
          <w:trHeight w:val="514"/>
        </w:trPr>
        <w:tc>
          <w:tcPr>
            <w:tcW w:w="374" w:type="dxa"/>
            <w:tcBorders>
              <w:top w:val="single" w:sz="4" w:space="0" w:color="auto"/>
              <w:right w:val="nil"/>
            </w:tcBorders>
            <w:vAlign w:val="center"/>
          </w:tcPr>
          <w:p w14:paraId="46948BF8"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4BCA74D9"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30F174D0" w14:textId="77777777" w:rsidR="008377D7" w:rsidRDefault="008377D7" w:rsidP="00D107AD">
            <w:pPr>
              <w:widowControl w:val="0"/>
              <w:spacing w:after="0" w:line="240" w:lineRule="auto"/>
              <w:jc w:val="both"/>
              <w:rPr>
                <w:rFonts w:ascii="Arial" w:hAnsi="Arial" w:cs="Arial"/>
                <w:iCs/>
                <w:sz w:val="18"/>
                <w:szCs w:val="18"/>
                <w:lang w:eastAsia="es-ES"/>
              </w:rPr>
            </w:pPr>
          </w:p>
          <w:p w14:paraId="3A1B0A15"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3A5E9C26"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5A993372"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42578DDB"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33E9E48C"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14:paraId="2EF1AE78" w14:textId="77777777" w:rsidR="00053045" w:rsidRPr="0003667B" w:rsidRDefault="00053045" w:rsidP="00D107AD">
            <w:pPr>
              <w:widowControl w:val="0"/>
              <w:spacing w:after="0" w:line="240" w:lineRule="auto"/>
              <w:jc w:val="both"/>
              <w:rPr>
                <w:rFonts w:ascii="Arial" w:hAnsi="Arial" w:cs="Arial"/>
                <w:sz w:val="18"/>
                <w:szCs w:val="18"/>
              </w:rPr>
            </w:pPr>
          </w:p>
          <w:p w14:paraId="08BF02BF"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22D90200"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7A2E7EB5"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64BFD53F" w14:textId="77777777" w:rsidR="00053045" w:rsidRPr="00D5011E" w:rsidRDefault="00053045" w:rsidP="00053045">
            <w:pPr>
              <w:pStyle w:val="Prrafodelista"/>
              <w:widowControl w:val="0"/>
              <w:spacing w:after="0" w:line="240" w:lineRule="auto"/>
              <w:ind w:left="0"/>
              <w:rPr>
                <w:rFonts w:ascii="Arial" w:hAnsi="Arial" w:cs="Arial"/>
                <w:b/>
                <w:sz w:val="18"/>
                <w:szCs w:val="18"/>
                <w:lang w:val="pt-BR"/>
              </w:rPr>
            </w:pPr>
            <w:r w:rsidRPr="00D5011E">
              <w:rPr>
                <w:rFonts w:ascii="Arial" w:hAnsi="Arial" w:cs="Arial"/>
                <w:b/>
                <w:sz w:val="18"/>
                <w:szCs w:val="18"/>
                <w:lang w:val="pt-BR"/>
              </w:rPr>
              <w:t xml:space="preserve">Pi </w:t>
            </w:r>
            <w:r w:rsidRPr="00D5011E">
              <w:rPr>
                <w:rFonts w:ascii="Arial" w:hAnsi="Arial" w:cs="Arial"/>
                <w:b/>
                <w:sz w:val="18"/>
                <w:szCs w:val="18"/>
                <w:lang w:val="pt-BR"/>
              </w:rPr>
              <w:tab/>
              <w:t xml:space="preserve">=     </w:t>
            </w:r>
            <w:r w:rsidRPr="00D5011E">
              <w:rPr>
                <w:rFonts w:ascii="Arial" w:hAnsi="Arial" w:cs="Arial"/>
                <w:b/>
                <w:sz w:val="18"/>
                <w:szCs w:val="18"/>
                <w:u w:val="single"/>
                <w:lang w:val="pt-BR"/>
              </w:rPr>
              <w:t>Om x PMP</w:t>
            </w:r>
          </w:p>
          <w:p w14:paraId="2E64B684" w14:textId="77777777" w:rsidR="00053045" w:rsidRPr="00D5011E" w:rsidRDefault="00053045" w:rsidP="00053045">
            <w:pPr>
              <w:pStyle w:val="Prrafodelista"/>
              <w:widowControl w:val="0"/>
              <w:spacing w:after="0" w:line="240" w:lineRule="auto"/>
              <w:ind w:left="0"/>
              <w:rPr>
                <w:rFonts w:ascii="Arial" w:hAnsi="Arial" w:cs="Arial"/>
                <w:b/>
                <w:sz w:val="18"/>
                <w:szCs w:val="18"/>
                <w:lang w:val="pt-BR"/>
              </w:rPr>
            </w:pPr>
            <w:r w:rsidRPr="00D5011E">
              <w:rPr>
                <w:rFonts w:ascii="Arial" w:hAnsi="Arial" w:cs="Arial"/>
                <w:b/>
                <w:sz w:val="18"/>
                <w:szCs w:val="18"/>
                <w:lang w:val="pt-BR"/>
              </w:rPr>
              <w:tab/>
            </w:r>
            <w:r w:rsidRPr="00D5011E">
              <w:rPr>
                <w:rFonts w:ascii="Arial" w:hAnsi="Arial" w:cs="Arial"/>
                <w:b/>
                <w:sz w:val="18"/>
                <w:szCs w:val="18"/>
                <w:lang w:val="pt-BR"/>
              </w:rPr>
              <w:tab/>
              <w:t xml:space="preserve"> Oi</w:t>
            </w:r>
          </w:p>
          <w:p w14:paraId="68BABD9E" w14:textId="77777777" w:rsidR="00053045" w:rsidRPr="00D5011E" w:rsidRDefault="00053045" w:rsidP="00053045">
            <w:pPr>
              <w:pStyle w:val="Prrafodelista"/>
              <w:widowControl w:val="0"/>
              <w:spacing w:after="0" w:line="240" w:lineRule="auto"/>
              <w:ind w:left="0"/>
              <w:rPr>
                <w:rFonts w:ascii="Arial" w:hAnsi="Arial" w:cs="Arial"/>
                <w:sz w:val="18"/>
                <w:szCs w:val="18"/>
                <w:lang w:val="pt-BR"/>
              </w:rPr>
            </w:pPr>
          </w:p>
          <w:p w14:paraId="5F09442B" w14:textId="77777777" w:rsidR="00053045" w:rsidRPr="00D5011E" w:rsidRDefault="00053045" w:rsidP="00053045">
            <w:pPr>
              <w:widowControl w:val="0"/>
              <w:spacing w:after="0" w:line="240" w:lineRule="auto"/>
              <w:ind w:right="-301"/>
              <w:rPr>
                <w:rFonts w:ascii="Arial" w:hAnsi="Arial" w:cs="Arial"/>
                <w:sz w:val="16"/>
                <w:szCs w:val="18"/>
                <w:lang w:val="pt-BR" w:eastAsia="es-ES"/>
              </w:rPr>
            </w:pPr>
            <w:r w:rsidRPr="00D5011E">
              <w:rPr>
                <w:rFonts w:ascii="Arial" w:hAnsi="Arial" w:cs="Arial"/>
                <w:b/>
                <w:sz w:val="16"/>
                <w:szCs w:val="18"/>
                <w:lang w:val="pt-BR" w:eastAsia="es-ES"/>
              </w:rPr>
              <w:t>i</w:t>
            </w:r>
            <w:r w:rsidRPr="00D5011E">
              <w:rPr>
                <w:rFonts w:ascii="Arial" w:hAnsi="Arial" w:cs="Arial"/>
                <w:sz w:val="16"/>
                <w:szCs w:val="18"/>
                <w:lang w:val="pt-BR" w:eastAsia="es-ES"/>
              </w:rPr>
              <w:t>= Oferta</w:t>
            </w:r>
          </w:p>
          <w:p w14:paraId="0189036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00557CB0"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6A9D2ABA"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2A7D0F27"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1ABB16A0" w14:textId="77777777" w:rsidR="00053045" w:rsidRDefault="00053045" w:rsidP="00053045">
            <w:pPr>
              <w:widowControl w:val="0"/>
              <w:spacing w:after="0" w:line="240" w:lineRule="auto"/>
              <w:rPr>
                <w:rFonts w:ascii="Arial" w:hAnsi="Arial" w:cs="Arial"/>
                <w:sz w:val="16"/>
                <w:szCs w:val="18"/>
                <w:lang w:eastAsia="es-ES"/>
              </w:rPr>
            </w:pPr>
          </w:p>
          <w:p w14:paraId="165FA83B" w14:textId="77777777" w:rsidR="00053045" w:rsidRDefault="00053045" w:rsidP="00053045">
            <w:pPr>
              <w:widowControl w:val="0"/>
              <w:spacing w:after="0" w:line="240" w:lineRule="auto"/>
              <w:jc w:val="right"/>
              <w:rPr>
                <w:rFonts w:ascii="Arial" w:hAnsi="Arial" w:cs="Arial"/>
                <w:sz w:val="18"/>
                <w:szCs w:val="18"/>
                <w:lang w:eastAsia="es-ES"/>
              </w:rPr>
            </w:pPr>
          </w:p>
          <w:p w14:paraId="6EC5AA6F" w14:textId="586C091A" w:rsidR="00053045" w:rsidRPr="00A57984" w:rsidRDefault="00444251" w:rsidP="00053045">
            <w:pPr>
              <w:widowControl w:val="0"/>
              <w:spacing w:after="0" w:line="240" w:lineRule="auto"/>
              <w:jc w:val="right"/>
              <w:rPr>
                <w:rFonts w:ascii="Arial" w:hAnsi="Arial" w:cs="Arial"/>
                <w:sz w:val="18"/>
                <w:szCs w:val="18"/>
                <w:lang w:eastAsia="es-ES"/>
              </w:rPr>
            </w:pPr>
            <w:r w:rsidRPr="00836824">
              <w:rPr>
                <w:rFonts w:ascii="Arial" w:hAnsi="Arial" w:cs="Arial"/>
                <w:b/>
                <w:sz w:val="18"/>
                <w:szCs w:val="18"/>
                <w:lang w:eastAsia="es-ES"/>
              </w:rPr>
              <w:t>100</w:t>
            </w:r>
            <w:r w:rsidR="00053045" w:rsidRPr="00A57984">
              <w:rPr>
                <w:rFonts w:ascii="Arial" w:hAnsi="Arial" w:cs="Arial"/>
                <w:b/>
                <w:sz w:val="18"/>
                <w:szCs w:val="18"/>
                <w:lang w:eastAsia="es-ES"/>
              </w:rPr>
              <w:t xml:space="preserve"> puntos</w:t>
            </w:r>
          </w:p>
          <w:p w14:paraId="30285DB6"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39AED555"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1ED1ECE5" w14:textId="77777777"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3AD24FE9"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679D44C"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761EAC10"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3150717E"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11BBD1FC"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6D7360E0"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626EBF8" w14:textId="77777777" w:rsidTr="00E403EB">
        <w:tc>
          <w:tcPr>
            <w:tcW w:w="8701" w:type="dxa"/>
          </w:tcPr>
          <w:p w14:paraId="7E585148"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D33242E"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4DFFB747" w14:textId="77777777" w:rsidR="00F17D49" w:rsidRPr="00CD5328" w:rsidRDefault="00F17D49" w:rsidP="00CD5328">
            <w:pPr>
              <w:widowControl w:val="0"/>
              <w:spacing w:after="0" w:line="240" w:lineRule="auto"/>
              <w:jc w:val="center"/>
              <w:rPr>
                <w:rFonts w:ascii="Arial" w:hAnsi="Arial" w:cs="Arial"/>
                <w:sz w:val="6"/>
              </w:rPr>
            </w:pPr>
          </w:p>
        </w:tc>
      </w:tr>
    </w:tbl>
    <w:p w14:paraId="7E376660"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1F53B480"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E5F768C"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62A0EFCA"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9404B98"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31C15F6"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778368B0"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07541E7A" w14:textId="37F2808E"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sidRPr="004070D3">
        <w:rPr>
          <w:rFonts w:ascii="Arial" w:hAnsi="Arial" w:cs="Arial"/>
          <w:b/>
          <w:bCs/>
          <w:sz w:val="20"/>
          <w:szCs w:val="20"/>
        </w:rPr>
        <w:t>servicio</w:t>
      </w:r>
      <w:r w:rsidR="00BE7F4E" w:rsidRPr="004070D3">
        <w:rPr>
          <w:rFonts w:ascii="Arial" w:hAnsi="Arial" w:cs="Arial"/>
          <w:b/>
          <w:bCs/>
          <w:sz w:val="20"/>
          <w:szCs w:val="20"/>
        </w:rPr>
        <w:t xml:space="preserve"> de</w:t>
      </w:r>
      <w:r w:rsidR="004070D3" w:rsidRPr="004070D3">
        <w:rPr>
          <w:rFonts w:ascii="Arial" w:hAnsi="Arial" w:cs="Arial"/>
          <w:b/>
          <w:bCs/>
          <w:sz w:val="20"/>
          <w:szCs w:val="20"/>
        </w:rPr>
        <w:t xml:space="preserve"> lectura de medidores del suministro de agua potable en la ciudad de Chachapoyas</w:t>
      </w:r>
      <w:r w:rsidRPr="00CD5328">
        <w:rPr>
          <w:rFonts w:ascii="Arial" w:hAnsi="Arial" w:cs="Arial"/>
          <w:sz w:val="20"/>
          <w:szCs w:val="20"/>
        </w:rPr>
        <w:t xml:space="preserve">, que celebra de una parte </w:t>
      </w:r>
      <w:r w:rsidR="004070D3">
        <w:rPr>
          <w:rFonts w:ascii="Arial" w:hAnsi="Arial" w:cs="Arial"/>
          <w:sz w:val="20"/>
          <w:szCs w:val="20"/>
        </w:rPr>
        <w:t xml:space="preserve">la </w:t>
      </w:r>
      <w:bookmarkStart w:id="3" w:name="_Hlk13070675"/>
      <w:r w:rsidR="004070D3" w:rsidRPr="00941D98">
        <w:rPr>
          <w:rFonts w:ascii="Arial" w:hAnsi="Arial" w:cs="Arial"/>
          <w:b/>
          <w:bCs/>
          <w:sz w:val="20"/>
          <w:szCs w:val="20"/>
        </w:rPr>
        <w:t xml:space="preserve">Empresa </w:t>
      </w:r>
      <w:r w:rsidR="004070D3">
        <w:rPr>
          <w:rFonts w:ascii="Arial" w:hAnsi="Arial" w:cs="Arial"/>
          <w:b/>
          <w:bCs/>
          <w:sz w:val="20"/>
          <w:szCs w:val="20"/>
        </w:rPr>
        <w:t xml:space="preserve">Prestadora </w:t>
      </w:r>
      <w:r w:rsidR="004070D3" w:rsidRPr="00941D98">
        <w:rPr>
          <w:rFonts w:ascii="Arial" w:hAnsi="Arial" w:cs="Arial"/>
          <w:b/>
          <w:bCs/>
          <w:sz w:val="20"/>
          <w:szCs w:val="20"/>
        </w:rPr>
        <w:t>Municipal de Servicio de Agua Potable y Alcantarillado de Amazonas S</w:t>
      </w:r>
      <w:r w:rsidR="004070D3">
        <w:rPr>
          <w:rFonts w:ascii="Arial" w:hAnsi="Arial" w:cs="Arial"/>
          <w:b/>
          <w:bCs/>
          <w:sz w:val="20"/>
          <w:szCs w:val="20"/>
        </w:rPr>
        <w:t>ociedad Anónima</w:t>
      </w:r>
      <w:r w:rsidR="004070D3" w:rsidRPr="00941D98">
        <w:rPr>
          <w:rFonts w:ascii="Arial" w:hAnsi="Arial" w:cs="Arial"/>
          <w:b/>
          <w:bCs/>
          <w:sz w:val="20"/>
          <w:szCs w:val="20"/>
        </w:rPr>
        <w:t xml:space="preserve"> - EMUSAP S.</w:t>
      </w:r>
      <w:r w:rsidR="004070D3">
        <w:rPr>
          <w:rFonts w:ascii="Arial" w:hAnsi="Arial" w:cs="Arial"/>
          <w:b/>
          <w:bCs/>
          <w:sz w:val="20"/>
          <w:szCs w:val="20"/>
        </w:rPr>
        <w:t>A</w:t>
      </w:r>
      <w:r w:rsidR="004070D3" w:rsidRPr="00941D98">
        <w:rPr>
          <w:rFonts w:ascii="Arial" w:hAnsi="Arial" w:cs="Arial"/>
          <w:b/>
          <w:bCs/>
          <w:sz w:val="20"/>
          <w:szCs w:val="20"/>
        </w:rPr>
        <w:t>.</w:t>
      </w:r>
      <w:bookmarkEnd w:id="3"/>
      <w:r w:rsidR="004070D3" w:rsidRPr="00CD5328">
        <w:rPr>
          <w:rFonts w:ascii="Arial" w:hAnsi="Arial" w:cs="Arial"/>
          <w:sz w:val="20"/>
          <w:szCs w:val="20"/>
        </w:rPr>
        <w:t xml:space="preserve">, en adelante LA ENTIDAD, con RUC </w:t>
      </w:r>
      <w:r w:rsidR="004070D3" w:rsidRPr="00941D98">
        <w:rPr>
          <w:rFonts w:ascii="Arial" w:hAnsi="Arial" w:cs="Arial"/>
          <w:sz w:val="20"/>
          <w:szCs w:val="20"/>
        </w:rPr>
        <w:t xml:space="preserve">20223938478, con domicilio legal en el Jr. Piura Nº 875-Chachapoyas, representado por su Gerente General </w:t>
      </w:r>
      <w:r w:rsidR="004070D3" w:rsidRPr="00941D98">
        <w:rPr>
          <w:rFonts w:ascii="Arial" w:hAnsi="Arial" w:cs="Arial"/>
          <w:b/>
          <w:bCs/>
          <w:sz w:val="20"/>
          <w:szCs w:val="20"/>
        </w:rPr>
        <w:t>Ing. CARLOS ALBERTO MESTANZA IBERICO</w:t>
      </w:r>
      <w:r w:rsidR="004070D3" w:rsidRPr="00941D98">
        <w:rPr>
          <w:rFonts w:ascii="Arial" w:hAnsi="Arial" w:cs="Arial"/>
          <w:sz w:val="20"/>
          <w:szCs w:val="20"/>
        </w:rPr>
        <w:t>, identificado con DNI Nº 33432237</w:t>
      </w:r>
      <w:r w:rsidRPr="00CD5328">
        <w:rPr>
          <w:rFonts w:ascii="Arial" w:hAnsi="Arial" w:cs="Arial"/>
          <w:sz w:val="20"/>
          <w:szCs w:val="20"/>
        </w:rPr>
        <w:t>,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4121EF95"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4DF108FC"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32F28DEE" w14:textId="08017A4A"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004070D3">
        <w:rPr>
          <w:rFonts w:ascii="Arial" w:hAnsi="Arial" w:cs="Arial"/>
          <w:color w:val="auto"/>
          <w:sz w:val="20"/>
        </w:rPr>
        <w:t>001-2021-EMUSAP SA.</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004070D3" w:rsidRPr="004070D3">
        <w:rPr>
          <w:rFonts w:ascii="Arial" w:eastAsia="Times New Roman" w:hAnsi="Arial" w:cs="Arial"/>
          <w:b/>
          <w:bCs/>
          <w:color w:val="auto"/>
          <w:spacing w:val="0"/>
          <w:sz w:val="20"/>
          <w:lang w:val="es-ES" w:eastAsia="en-US"/>
        </w:rPr>
        <w:t>servicio de lectura de medidores del suministro de agua potable en la ciudad de Chachapoyas</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E3BA9E5" w14:textId="77777777" w:rsidR="00F17D49" w:rsidRPr="00CD5328" w:rsidRDefault="00F17D49" w:rsidP="00CD5328">
      <w:pPr>
        <w:widowControl w:val="0"/>
        <w:spacing w:after="0" w:line="240" w:lineRule="auto"/>
        <w:ind w:left="349"/>
        <w:jc w:val="both"/>
        <w:rPr>
          <w:rFonts w:ascii="Arial" w:hAnsi="Arial" w:cs="Arial"/>
          <w:sz w:val="20"/>
        </w:rPr>
      </w:pPr>
    </w:p>
    <w:p w14:paraId="71F1862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9B3E5A6" w14:textId="05864D04" w:rsidR="00F17D49" w:rsidRPr="004070D3" w:rsidRDefault="00F17D49" w:rsidP="00CD5328">
      <w:pPr>
        <w:widowControl w:val="0"/>
        <w:spacing w:after="0" w:line="240" w:lineRule="auto"/>
        <w:ind w:left="349"/>
        <w:jc w:val="both"/>
        <w:rPr>
          <w:rFonts w:ascii="Arial" w:hAnsi="Arial" w:cs="Arial"/>
          <w:b/>
          <w:bCs/>
          <w:iCs/>
          <w:sz w:val="20"/>
        </w:rPr>
      </w:pPr>
      <w:r w:rsidRPr="00CD5328">
        <w:rPr>
          <w:rFonts w:ascii="Arial" w:hAnsi="Arial" w:cs="Arial"/>
          <w:sz w:val="20"/>
        </w:rPr>
        <w:t xml:space="preserve">El presente contrato tiene por objeto </w:t>
      </w:r>
      <w:r w:rsidR="004070D3">
        <w:rPr>
          <w:rFonts w:ascii="Arial" w:hAnsi="Arial" w:cs="Arial"/>
          <w:sz w:val="20"/>
        </w:rPr>
        <w:t xml:space="preserve">la contratación del </w:t>
      </w:r>
      <w:r w:rsidR="004070D3" w:rsidRPr="004070D3">
        <w:rPr>
          <w:rFonts w:ascii="Arial" w:hAnsi="Arial" w:cs="Arial"/>
          <w:b/>
          <w:bCs/>
          <w:iCs/>
          <w:sz w:val="20"/>
        </w:rPr>
        <w:t>servicio de lectura de medidores del suministro de agua potable en la ciudad de Chachapoyas</w:t>
      </w:r>
      <w:r w:rsidRPr="004070D3">
        <w:rPr>
          <w:rFonts w:ascii="Arial" w:hAnsi="Arial" w:cs="Arial"/>
          <w:b/>
          <w:bCs/>
          <w:iCs/>
          <w:sz w:val="20"/>
        </w:rPr>
        <w:t>.</w:t>
      </w:r>
    </w:p>
    <w:p w14:paraId="657DF1BC" w14:textId="77777777" w:rsidR="00F17D49" w:rsidRPr="00CD5328" w:rsidRDefault="00F17D49" w:rsidP="00CD5328">
      <w:pPr>
        <w:widowControl w:val="0"/>
        <w:spacing w:after="0" w:line="240" w:lineRule="auto"/>
        <w:ind w:left="349"/>
        <w:jc w:val="both"/>
        <w:rPr>
          <w:rFonts w:ascii="Arial" w:hAnsi="Arial" w:cs="Arial"/>
          <w:b/>
          <w:sz w:val="20"/>
          <w:u w:val="single"/>
        </w:rPr>
      </w:pPr>
    </w:p>
    <w:p w14:paraId="2BAFB0B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0E1BE44E"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5F124D2A" w14:textId="77777777" w:rsidR="00F17D49" w:rsidRPr="00CD5328" w:rsidRDefault="00F17D49" w:rsidP="00CD5328">
      <w:pPr>
        <w:widowControl w:val="0"/>
        <w:spacing w:after="0" w:line="240" w:lineRule="auto"/>
        <w:ind w:left="349"/>
        <w:jc w:val="both"/>
        <w:rPr>
          <w:rFonts w:ascii="Arial" w:hAnsi="Arial" w:cs="Arial"/>
          <w:sz w:val="20"/>
        </w:rPr>
      </w:pPr>
    </w:p>
    <w:p w14:paraId="5C273360"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66EAD206"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9881C7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3"/>
      </w:r>
    </w:p>
    <w:p w14:paraId="55B853AC" w14:textId="6914A8C9"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004070D3">
        <w:rPr>
          <w:rFonts w:ascii="Arial" w:eastAsia="Batang" w:hAnsi="Arial" w:cs="Arial"/>
          <w:iCs/>
          <w:color w:val="000000"/>
          <w:sz w:val="20"/>
          <w:szCs w:val="20"/>
          <w:lang w:val="es-PE" w:eastAsia="es-PE"/>
        </w:rPr>
        <w:t>SOLES</w:t>
      </w:r>
      <w:r w:rsidR="004070D3" w:rsidRPr="006A0A8A">
        <w:rPr>
          <w:rFonts w:ascii="Arial" w:hAnsi="Arial" w:cs="Arial"/>
          <w:sz w:val="20"/>
          <w:szCs w:val="20"/>
        </w:rPr>
        <w:t>,</w:t>
      </w:r>
      <w:r w:rsidR="004070D3" w:rsidRPr="00CD5328">
        <w:rPr>
          <w:rFonts w:ascii="Arial" w:hAnsi="Arial" w:cs="Arial"/>
          <w:sz w:val="20"/>
          <w:szCs w:val="20"/>
        </w:rPr>
        <w:t xml:space="preserve"> en </w:t>
      </w:r>
      <w:r w:rsidR="004070D3" w:rsidRPr="006A74E0">
        <w:rPr>
          <w:rFonts w:ascii="Arial" w:eastAsia="Batang" w:hAnsi="Arial" w:cs="Arial"/>
          <w:iCs/>
          <w:color w:val="000000"/>
          <w:sz w:val="20"/>
          <w:szCs w:val="20"/>
          <w:lang w:val="es-PE" w:eastAsia="es-PE"/>
        </w:rPr>
        <w:t>PAGOS PERIÓDICOS</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1B6EDCE8"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71D6795" w14:textId="77777777"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0E1B748E" w14:textId="77777777"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4E53329E" w14:textId="77777777"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lastRenderedPageBreak/>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la conformidad de los servicios, siempre que se verifiquen las condiciones establecidas en el contrato para ello, bajo responsabilidad del funcionario competente.</w:t>
      </w:r>
    </w:p>
    <w:p w14:paraId="68C9B8BA" w14:textId="77777777"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1DC0B5E7"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50F1BD7" w14:textId="77777777" w:rsidR="00F17D49" w:rsidRPr="00CD5328" w:rsidRDefault="00F17D49" w:rsidP="00CD5328">
      <w:pPr>
        <w:widowControl w:val="0"/>
        <w:spacing w:after="0" w:line="240" w:lineRule="auto"/>
        <w:ind w:left="349"/>
        <w:jc w:val="both"/>
        <w:rPr>
          <w:rFonts w:ascii="Arial" w:hAnsi="Arial" w:cs="Arial"/>
          <w:sz w:val="20"/>
        </w:rPr>
      </w:pPr>
    </w:p>
    <w:p w14:paraId="2FABAE1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6841AD6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3AA5F91F" w14:textId="77777777" w:rsidR="00F17D49" w:rsidRPr="00CD5328" w:rsidRDefault="00F17D49" w:rsidP="00CD5328">
      <w:pPr>
        <w:widowControl w:val="0"/>
        <w:spacing w:after="0" w:line="240" w:lineRule="auto"/>
        <w:ind w:left="349"/>
        <w:jc w:val="both"/>
        <w:rPr>
          <w:rFonts w:ascii="Arial" w:hAnsi="Arial" w:cs="Arial"/>
          <w:sz w:val="20"/>
        </w:rPr>
      </w:pPr>
    </w:p>
    <w:p w14:paraId="61102E8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4D4EB25"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74DD3F1" w14:textId="77777777" w:rsidR="00F17D49" w:rsidRPr="00CD5328" w:rsidRDefault="00F17D49" w:rsidP="00CD5328">
      <w:pPr>
        <w:widowControl w:val="0"/>
        <w:spacing w:after="0" w:line="240" w:lineRule="auto"/>
        <w:ind w:left="349"/>
        <w:jc w:val="both"/>
        <w:rPr>
          <w:rFonts w:ascii="Arial" w:hAnsi="Arial" w:cs="Arial"/>
          <w:sz w:val="20"/>
        </w:rPr>
      </w:pPr>
    </w:p>
    <w:p w14:paraId="3FC894CD"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0D0144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04AFCB63" w14:textId="77777777" w:rsidR="00F17D49" w:rsidRPr="00CD5328" w:rsidRDefault="00F17D49" w:rsidP="00CD5328">
      <w:pPr>
        <w:widowControl w:val="0"/>
        <w:spacing w:after="0" w:line="240" w:lineRule="auto"/>
        <w:ind w:left="349"/>
        <w:jc w:val="both"/>
        <w:rPr>
          <w:rFonts w:ascii="Arial" w:hAnsi="Arial" w:cs="Arial"/>
          <w:sz w:val="20"/>
        </w:rPr>
      </w:pPr>
    </w:p>
    <w:p w14:paraId="671A5999" w14:textId="77777777" w:rsidR="00F17D49" w:rsidRDefault="00F17D49" w:rsidP="005F6D5A">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8EC2B1B"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14:paraId="56AFAC64"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73E9390" w14:textId="77777777"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14:paraId="6F3A5BCD" w14:textId="77777777"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755132" w14:textId="77777777"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sidR="00446E3F">
              <w:rPr>
                <w:rFonts w:ascii="Arial" w:hAnsi="Arial" w:cs="Arial"/>
                <w:b w:val="0"/>
                <w:i/>
                <w:color w:val="0000FF"/>
                <w:sz w:val="19"/>
                <w:szCs w:val="19"/>
                <w:lang w:val="es-ES_tradnl"/>
              </w:rPr>
              <w:t xml:space="preserve">e lo dispuesto en el </w:t>
            </w:r>
            <w:r w:rsidR="003F6E7B" w:rsidRPr="00E50296">
              <w:rPr>
                <w:rFonts w:ascii="Arial" w:hAnsi="Arial" w:cs="Arial"/>
                <w:b w:val="0"/>
                <w:i/>
                <w:color w:val="0000FF"/>
                <w:sz w:val="19"/>
                <w:szCs w:val="19"/>
                <w:lang w:val="es-ES_tradnl"/>
              </w:rPr>
              <w:t xml:space="preserve">numeral 149.4 del </w:t>
            </w:r>
            <w:r w:rsidR="00446E3F" w:rsidRPr="00E50296">
              <w:rPr>
                <w:rFonts w:ascii="Arial" w:hAnsi="Arial" w:cs="Arial"/>
                <w:b w:val="0"/>
                <w:i/>
                <w:color w:val="0000FF"/>
                <w:sz w:val="19"/>
                <w:szCs w:val="19"/>
                <w:lang w:val="es-ES_tradnl"/>
              </w:rPr>
              <w:t>artículo 1</w:t>
            </w:r>
            <w:r w:rsidR="00252B62" w:rsidRPr="00E50296">
              <w:rPr>
                <w:rFonts w:ascii="Arial" w:hAnsi="Arial" w:cs="Arial"/>
                <w:b w:val="0"/>
                <w:i/>
                <w:color w:val="0000FF"/>
                <w:sz w:val="19"/>
                <w:szCs w:val="19"/>
                <w:lang w:val="es-ES_tradnl"/>
              </w:rPr>
              <w:t>49</w:t>
            </w:r>
            <w:r w:rsidRPr="00E50296">
              <w:rPr>
                <w:rFonts w:ascii="Arial" w:hAnsi="Arial" w:cs="Arial"/>
                <w:b w:val="0"/>
                <w:i/>
                <w:color w:val="0000FF"/>
                <w:sz w:val="19"/>
                <w:szCs w:val="19"/>
                <w:lang w:val="es-ES_tradnl"/>
              </w:rPr>
              <w:t xml:space="preserve">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2BB8AEFA" w14:textId="77777777"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671D6F0E" w14:textId="77777777"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2CE0C102" w14:textId="77777777" w:rsidR="009D69CE" w:rsidRPr="00CD5328" w:rsidRDefault="009D69CE" w:rsidP="00CD5328">
      <w:pPr>
        <w:widowControl w:val="0"/>
        <w:spacing w:after="0" w:line="240" w:lineRule="auto"/>
        <w:ind w:left="349"/>
        <w:jc w:val="both"/>
        <w:rPr>
          <w:rFonts w:ascii="Arial" w:hAnsi="Arial" w:cs="Arial"/>
          <w:sz w:val="20"/>
        </w:rPr>
      </w:pPr>
    </w:p>
    <w:p w14:paraId="4559352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0A59FC2F" w14:textId="77777777" w:rsidR="00F17D49" w:rsidRPr="00CD5328" w:rsidRDefault="00F17D49" w:rsidP="00CD5328">
      <w:pPr>
        <w:widowControl w:val="0"/>
        <w:spacing w:after="0" w:line="240" w:lineRule="auto"/>
        <w:ind w:left="349"/>
        <w:jc w:val="both"/>
        <w:rPr>
          <w:rFonts w:ascii="Arial" w:hAnsi="Arial" w:cs="Arial"/>
          <w:sz w:val="20"/>
        </w:rPr>
      </w:pPr>
    </w:p>
    <w:p w14:paraId="392C3BB7" w14:textId="77777777" w:rsidR="00F17D49" w:rsidRDefault="00F17D49" w:rsidP="005F6D5A">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70FBAE80" w14:textId="77777777"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14:paraId="0F79D049" w14:textId="77777777"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262483C"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3A2146F5" w14:textId="77777777"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F38339F" w14:textId="77777777" w:rsidR="00E822A9" w:rsidRPr="00E822A9" w:rsidRDefault="00E822A9" w:rsidP="00252B62">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 xml:space="preserve">De conformidad con el </w:t>
            </w:r>
            <w:r w:rsidRPr="00E50296">
              <w:rPr>
                <w:rFonts w:ascii="Arial" w:hAnsi="Arial" w:cs="Arial"/>
                <w:b w:val="0"/>
                <w:i/>
                <w:color w:val="0000FF"/>
                <w:sz w:val="19"/>
                <w:szCs w:val="19"/>
              </w:rPr>
              <w:t xml:space="preserve">artículo </w:t>
            </w:r>
            <w:r w:rsidR="00881895" w:rsidRPr="00E50296">
              <w:rPr>
                <w:rFonts w:ascii="Arial" w:hAnsi="Arial" w:cs="Arial"/>
                <w:b w:val="0"/>
                <w:i/>
                <w:color w:val="0000FF"/>
                <w:sz w:val="19"/>
                <w:szCs w:val="19"/>
              </w:rPr>
              <w:t>152</w:t>
            </w:r>
            <w:r w:rsidRPr="00E50296">
              <w:rPr>
                <w:rFonts w:ascii="Arial" w:hAnsi="Arial" w:cs="Arial"/>
                <w:b w:val="0"/>
                <w:i/>
                <w:color w:val="0000FF"/>
                <w:sz w:val="19"/>
                <w:szCs w:val="19"/>
              </w:rPr>
              <w:t xml:space="preserve"> del Reglamento, no</w:t>
            </w:r>
            <w:r w:rsidRPr="00E822A9">
              <w:rPr>
                <w:rFonts w:ascii="Arial" w:hAnsi="Arial" w:cs="Arial"/>
                <w:b w:val="0"/>
                <w:i/>
                <w:color w:val="0000FF"/>
                <w:sz w:val="19"/>
                <w:szCs w:val="19"/>
              </w:rPr>
              <w:t xml:space="preserve">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29AC09EF" w14:textId="77777777" w:rsidR="00E822A9" w:rsidRDefault="00E822A9" w:rsidP="00E822A9">
      <w:pPr>
        <w:widowControl w:val="0"/>
        <w:spacing w:after="0" w:line="240" w:lineRule="auto"/>
        <w:ind w:left="349"/>
        <w:jc w:val="both"/>
        <w:rPr>
          <w:rFonts w:ascii="Arial" w:hAnsi="Arial" w:cs="Arial"/>
          <w:sz w:val="20"/>
        </w:rPr>
      </w:pPr>
    </w:p>
    <w:p w14:paraId="4805E300" w14:textId="7FE8726A" w:rsidR="00E822A9" w:rsidRDefault="00E822A9" w:rsidP="00E822A9">
      <w:pPr>
        <w:widowControl w:val="0"/>
        <w:spacing w:after="0" w:line="240" w:lineRule="auto"/>
        <w:ind w:left="349"/>
        <w:jc w:val="both"/>
        <w:rPr>
          <w:rFonts w:ascii="Arial" w:hAnsi="Arial" w:cs="Arial"/>
          <w:sz w:val="20"/>
        </w:rPr>
      </w:pPr>
    </w:p>
    <w:p w14:paraId="137A5A5A" w14:textId="57E8DC53" w:rsidR="004070D3" w:rsidRDefault="004070D3" w:rsidP="00E822A9">
      <w:pPr>
        <w:widowControl w:val="0"/>
        <w:spacing w:after="0" w:line="240" w:lineRule="auto"/>
        <w:ind w:left="349"/>
        <w:jc w:val="both"/>
        <w:rPr>
          <w:rFonts w:ascii="Arial" w:hAnsi="Arial" w:cs="Arial"/>
          <w:sz w:val="20"/>
        </w:rPr>
      </w:pPr>
    </w:p>
    <w:p w14:paraId="1B594DBF" w14:textId="77777777" w:rsidR="004070D3" w:rsidRPr="00AF3369" w:rsidRDefault="004070D3" w:rsidP="00E822A9">
      <w:pPr>
        <w:widowControl w:val="0"/>
        <w:spacing w:after="0" w:line="240" w:lineRule="auto"/>
        <w:ind w:left="349"/>
        <w:jc w:val="both"/>
        <w:rPr>
          <w:rFonts w:ascii="Arial" w:hAnsi="Arial" w:cs="Arial"/>
          <w:sz w:val="20"/>
        </w:rPr>
      </w:pPr>
    </w:p>
    <w:p w14:paraId="24E2544A"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lastRenderedPageBreak/>
        <w:t xml:space="preserve">CLÁUSULA OCTAVA: EJECUCIÓN DE </w:t>
      </w:r>
      <w:r w:rsidRPr="006776D4">
        <w:rPr>
          <w:rFonts w:ascii="Arial" w:hAnsi="Arial" w:cs="Arial"/>
          <w:b/>
          <w:color w:val="auto"/>
          <w:sz w:val="20"/>
          <w:u w:val="single"/>
        </w:rPr>
        <w:t>GARANTÍAS POR FALTA DE RENOVACIÓN</w:t>
      </w:r>
    </w:p>
    <w:p w14:paraId="19C853D5"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3544C7A7" w14:textId="77777777" w:rsidR="00040ACF" w:rsidRPr="00CD5328" w:rsidRDefault="00040ACF" w:rsidP="00CD5328">
      <w:pPr>
        <w:widowControl w:val="0"/>
        <w:spacing w:after="0" w:line="240" w:lineRule="auto"/>
        <w:ind w:left="349"/>
        <w:jc w:val="both"/>
        <w:rPr>
          <w:rFonts w:ascii="Arial" w:hAnsi="Arial" w:cs="Arial"/>
          <w:sz w:val="20"/>
        </w:rPr>
      </w:pPr>
    </w:p>
    <w:p w14:paraId="4AED0EBF"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F9C468E" w14:textId="77777777" w:rsidR="004070D3" w:rsidRPr="00985A9D" w:rsidRDefault="00F17D49" w:rsidP="004070D3">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4070D3">
        <w:rPr>
          <w:rFonts w:ascii="Arial" w:hAnsi="Arial" w:cs="Arial"/>
          <w:color w:val="auto"/>
          <w:sz w:val="20"/>
        </w:rPr>
        <w:t>el Departamento de Comercial,</w:t>
      </w:r>
      <w:r w:rsidR="00BA7E83">
        <w:rPr>
          <w:rFonts w:ascii="Arial" w:hAnsi="Arial" w:cs="Arial"/>
          <w:color w:val="auto"/>
          <w:sz w:val="20"/>
        </w:rPr>
        <w:t xml:space="preserve"> </w:t>
      </w:r>
      <w:r w:rsidR="004070D3">
        <w:rPr>
          <w:rFonts w:ascii="Arial" w:hAnsi="Arial" w:cs="Arial"/>
          <w:sz w:val="20"/>
        </w:rPr>
        <w:t xml:space="preserve">en el plazo máximo de </w:t>
      </w:r>
      <w:r w:rsidR="004070D3" w:rsidRPr="006A74E0">
        <w:rPr>
          <w:rFonts w:ascii="Arial" w:hAnsi="Arial" w:cs="Arial"/>
          <w:color w:val="auto"/>
          <w:sz w:val="20"/>
        </w:rPr>
        <w:t xml:space="preserve">siete (07) </w:t>
      </w:r>
      <w:r w:rsidR="004070D3">
        <w:rPr>
          <w:rFonts w:ascii="Arial" w:hAnsi="Arial" w:cs="Arial"/>
          <w:sz w:val="20"/>
        </w:rPr>
        <w:t>días de producida la recepción.</w:t>
      </w:r>
    </w:p>
    <w:p w14:paraId="035B8EDB" w14:textId="5EDE4000" w:rsidR="00F17D49" w:rsidRPr="00985A9D" w:rsidRDefault="00F17D49" w:rsidP="00CD5328">
      <w:pPr>
        <w:widowControl w:val="0"/>
        <w:spacing w:after="0" w:line="240" w:lineRule="auto"/>
        <w:ind w:left="349"/>
        <w:jc w:val="both"/>
        <w:rPr>
          <w:rFonts w:ascii="Arial" w:hAnsi="Arial" w:cs="Arial"/>
          <w:color w:val="auto"/>
          <w:sz w:val="20"/>
          <w:lang w:val="es-ES"/>
        </w:rPr>
      </w:pPr>
    </w:p>
    <w:p w14:paraId="6A841663" w14:textId="77777777" w:rsidR="00F17D49" w:rsidRDefault="00F17D49" w:rsidP="00CD5328">
      <w:pPr>
        <w:widowControl w:val="0"/>
        <w:spacing w:after="0" w:line="240" w:lineRule="auto"/>
        <w:ind w:left="349"/>
        <w:jc w:val="both"/>
        <w:rPr>
          <w:rFonts w:ascii="Arial" w:hAnsi="Arial" w:cs="Arial"/>
          <w:color w:val="auto"/>
          <w:sz w:val="20"/>
          <w:lang w:val="es-ES"/>
        </w:rPr>
      </w:pPr>
    </w:p>
    <w:p w14:paraId="685BC1F5"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232CC6B9" w14:textId="77777777" w:rsidR="00170C33" w:rsidRPr="00444251" w:rsidRDefault="00170C33" w:rsidP="00CD5328">
      <w:pPr>
        <w:widowControl w:val="0"/>
        <w:spacing w:after="0" w:line="240" w:lineRule="auto"/>
        <w:ind w:left="349"/>
        <w:jc w:val="both"/>
        <w:rPr>
          <w:rFonts w:ascii="Arial" w:hAnsi="Arial" w:cs="Arial"/>
          <w:sz w:val="20"/>
          <w:lang w:val="es-ES"/>
        </w:rPr>
      </w:pPr>
    </w:p>
    <w:p w14:paraId="07D05E35"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5FBAD72B" w14:textId="77777777" w:rsidR="00BB0EE3" w:rsidRPr="00BB0EE3" w:rsidRDefault="00BB0EE3" w:rsidP="00CD5328">
      <w:pPr>
        <w:widowControl w:val="0"/>
        <w:spacing w:after="0" w:line="240" w:lineRule="auto"/>
        <w:ind w:left="349"/>
        <w:jc w:val="both"/>
        <w:rPr>
          <w:rFonts w:ascii="Arial" w:hAnsi="Arial" w:cs="Arial"/>
          <w:sz w:val="20"/>
          <w:lang w:val="es-ES"/>
        </w:rPr>
      </w:pPr>
    </w:p>
    <w:p w14:paraId="1DDD642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5157728C"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22D24AE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890B59E"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62945A98"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70645E25"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2D154D81" w14:textId="77777777" w:rsidR="004070D3" w:rsidRPr="00CD5328" w:rsidRDefault="004070D3" w:rsidP="004070D3">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Pr="00B13AD3">
        <w:rPr>
          <w:rFonts w:ascii="Arial" w:hAnsi="Arial" w:cs="Arial"/>
          <w:sz w:val="20"/>
        </w:rPr>
        <w:t>UN (1) año</w:t>
      </w:r>
      <w:r>
        <w:rPr>
          <w:rFonts w:ascii="Arial" w:hAnsi="Arial" w:cs="Arial"/>
          <w:sz w:val="20"/>
        </w:rPr>
        <w:t>, contado a partir de la conformidad otorgada por LA ENTIDAD.</w:t>
      </w:r>
    </w:p>
    <w:p w14:paraId="29D20E9F" w14:textId="77777777" w:rsidR="00F17D49" w:rsidRPr="00CD5328" w:rsidRDefault="00F17D49" w:rsidP="00CD5328">
      <w:pPr>
        <w:widowControl w:val="0"/>
        <w:spacing w:after="0" w:line="240" w:lineRule="auto"/>
        <w:ind w:left="349"/>
        <w:jc w:val="both"/>
        <w:rPr>
          <w:rFonts w:ascii="Arial" w:hAnsi="Arial" w:cs="Arial"/>
          <w:sz w:val="20"/>
        </w:rPr>
      </w:pPr>
    </w:p>
    <w:p w14:paraId="7A87B0A4"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42907D56"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C252C87"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03995387" w14:textId="77777777" w:rsidTr="00B452E4">
        <w:trPr>
          <w:cantSplit/>
          <w:jc w:val="center"/>
        </w:trPr>
        <w:tc>
          <w:tcPr>
            <w:tcW w:w="2184" w:type="dxa"/>
            <w:vMerge w:val="restart"/>
            <w:vAlign w:val="center"/>
          </w:tcPr>
          <w:p w14:paraId="7929FA2D"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5A6F86F5"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1B92ADC9" w14:textId="77777777" w:rsidTr="00B452E4">
        <w:trPr>
          <w:cantSplit/>
          <w:jc w:val="center"/>
        </w:trPr>
        <w:tc>
          <w:tcPr>
            <w:tcW w:w="2184" w:type="dxa"/>
            <w:vMerge/>
            <w:vAlign w:val="center"/>
          </w:tcPr>
          <w:p w14:paraId="2C261273"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4B9E864A"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6521B6E2" w14:textId="77777777" w:rsidR="000548F4" w:rsidRPr="00CD5328" w:rsidRDefault="000548F4" w:rsidP="000548F4">
      <w:pPr>
        <w:widowControl w:val="0"/>
        <w:spacing w:after="0" w:line="240" w:lineRule="auto"/>
        <w:ind w:left="349"/>
        <w:jc w:val="both"/>
        <w:rPr>
          <w:rFonts w:ascii="Arial" w:hAnsi="Arial" w:cs="Arial"/>
          <w:sz w:val="20"/>
        </w:rPr>
      </w:pPr>
    </w:p>
    <w:p w14:paraId="5971E526"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0170D5F9" w14:textId="77777777" w:rsidR="000548F4" w:rsidRPr="00CD5328" w:rsidRDefault="000548F4" w:rsidP="00B449B3">
      <w:pPr>
        <w:widowControl w:val="0"/>
        <w:spacing w:after="0" w:line="240" w:lineRule="auto"/>
        <w:ind w:left="349"/>
        <w:jc w:val="both"/>
        <w:rPr>
          <w:rFonts w:ascii="Arial" w:hAnsi="Arial" w:cs="Arial"/>
          <w:sz w:val="20"/>
        </w:rPr>
      </w:pPr>
    </w:p>
    <w:p w14:paraId="60CD6BE6"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3B14A78"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382C2D3" w14:textId="77777777" w:rsidR="000548F4" w:rsidRPr="00CD5328" w:rsidRDefault="000548F4" w:rsidP="000548F4">
      <w:pPr>
        <w:widowControl w:val="0"/>
        <w:spacing w:after="0" w:line="240" w:lineRule="auto"/>
        <w:ind w:left="349"/>
        <w:jc w:val="both"/>
        <w:rPr>
          <w:rFonts w:ascii="Arial" w:hAnsi="Arial" w:cs="Arial"/>
          <w:b/>
          <w:i/>
          <w:sz w:val="20"/>
        </w:rPr>
      </w:pPr>
    </w:p>
    <w:p w14:paraId="4A78DB57" w14:textId="17F96FD1"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7435867" w14:textId="4DA33917" w:rsidR="004070D3" w:rsidRDefault="004070D3" w:rsidP="007762D6">
      <w:pPr>
        <w:spacing w:after="0" w:line="240" w:lineRule="auto"/>
        <w:ind w:left="352"/>
        <w:jc w:val="both"/>
        <w:rPr>
          <w:rFonts w:ascii="Arial" w:hAnsi="Arial" w:cs="Arial"/>
          <w:sz w:val="20"/>
        </w:rPr>
      </w:pPr>
    </w:p>
    <w:p w14:paraId="09D200C0" w14:textId="77777777" w:rsidR="004070D3" w:rsidRDefault="004070D3" w:rsidP="007762D6">
      <w:pPr>
        <w:spacing w:after="0" w:line="240" w:lineRule="auto"/>
        <w:ind w:left="352"/>
        <w:jc w:val="both"/>
        <w:rPr>
          <w:rFonts w:ascii="Arial" w:hAnsi="Arial" w:cs="Arial"/>
          <w:sz w:val="20"/>
        </w:rPr>
      </w:pPr>
    </w:p>
    <w:p w14:paraId="19836569"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12B99969"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0D62796"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lastRenderedPageBreak/>
              <w:t>Importante</w:t>
            </w:r>
          </w:p>
        </w:tc>
      </w:tr>
      <w:tr w:rsidR="00FD3415" w:rsidRPr="005236AC" w14:paraId="0D9E3991"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53F048B"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A1326E7" w14:textId="77777777" w:rsidR="000548F4" w:rsidRDefault="000548F4" w:rsidP="000548F4">
      <w:pPr>
        <w:spacing w:after="0" w:line="240" w:lineRule="auto"/>
        <w:ind w:left="426"/>
        <w:jc w:val="both"/>
        <w:rPr>
          <w:rFonts w:ascii="Arial" w:hAnsi="Arial" w:cs="Arial"/>
          <w:sz w:val="20"/>
        </w:rPr>
      </w:pPr>
    </w:p>
    <w:p w14:paraId="1BC81A60"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66A8A007"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6E100D7F"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78E2C2FC" w14:textId="77777777" w:rsidR="000548F4" w:rsidRPr="00985A9D" w:rsidRDefault="000548F4" w:rsidP="000548F4">
      <w:pPr>
        <w:widowControl w:val="0"/>
        <w:spacing w:after="0" w:line="240" w:lineRule="auto"/>
        <w:ind w:left="349"/>
        <w:jc w:val="both"/>
        <w:rPr>
          <w:rFonts w:ascii="Arial" w:hAnsi="Arial" w:cs="Arial"/>
          <w:color w:val="auto"/>
          <w:sz w:val="20"/>
        </w:rPr>
      </w:pPr>
    </w:p>
    <w:p w14:paraId="2E5F3582"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15948EBA"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7F342885"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0F0363F1"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101DBE24"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60141749"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DCE2BCD" w14:textId="77777777" w:rsidR="00F17D49" w:rsidRPr="005E0915" w:rsidRDefault="00F17D49" w:rsidP="00CD5328">
      <w:pPr>
        <w:widowControl w:val="0"/>
        <w:spacing w:after="0" w:line="240" w:lineRule="auto"/>
        <w:ind w:left="349"/>
        <w:jc w:val="both"/>
        <w:rPr>
          <w:rFonts w:ascii="Arial" w:hAnsi="Arial" w:cs="Arial"/>
          <w:sz w:val="20"/>
        </w:rPr>
      </w:pPr>
    </w:p>
    <w:p w14:paraId="697340F8"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59060B6" w14:textId="77777777" w:rsidR="001B386D" w:rsidRPr="00CD5328" w:rsidRDefault="001B386D" w:rsidP="00CD5328">
      <w:pPr>
        <w:widowControl w:val="0"/>
        <w:spacing w:after="0" w:line="240" w:lineRule="auto"/>
        <w:ind w:left="349"/>
        <w:jc w:val="both"/>
        <w:rPr>
          <w:rFonts w:ascii="Arial" w:hAnsi="Arial" w:cs="Arial"/>
          <w:sz w:val="20"/>
        </w:rPr>
      </w:pPr>
    </w:p>
    <w:p w14:paraId="0EDAC7D7"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7A312C8A"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B869521"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0513FB84"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6AA4B956" w14:textId="77777777" w:rsidR="006A4D7D" w:rsidRDefault="006A4D7D" w:rsidP="006A4D7D">
      <w:pPr>
        <w:widowControl w:val="0"/>
        <w:spacing w:after="0" w:line="240" w:lineRule="auto"/>
        <w:ind w:left="352"/>
        <w:jc w:val="both"/>
        <w:rPr>
          <w:rFonts w:ascii="Arial" w:hAnsi="Arial" w:cs="Arial"/>
          <w:sz w:val="20"/>
        </w:rPr>
      </w:pPr>
    </w:p>
    <w:p w14:paraId="4C6715E6"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29BFE37C" w14:textId="77777777" w:rsidR="006A4D7D" w:rsidRPr="001D7001" w:rsidRDefault="006A4D7D" w:rsidP="006A4D7D">
      <w:pPr>
        <w:widowControl w:val="0"/>
        <w:spacing w:after="0" w:line="240" w:lineRule="auto"/>
        <w:ind w:left="352"/>
        <w:jc w:val="both"/>
        <w:rPr>
          <w:rFonts w:ascii="Arial" w:hAnsi="Arial" w:cs="Arial"/>
          <w:b/>
          <w:sz w:val="20"/>
          <w:u w:val="single"/>
        </w:rPr>
      </w:pPr>
    </w:p>
    <w:p w14:paraId="4186D819"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6D1D1EE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1138873A" w14:textId="58736D9C" w:rsidR="00F17D49" w:rsidRDefault="00F17D49" w:rsidP="00CD5328">
      <w:pPr>
        <w:pStyle w:val="Ttulo8"/>
        <w:widowControl w:val="0"/>
        <w:spacing w:before="0" w:line="240" w:lineRule="auto"/>
        <w:ind w:left="349"/>
        <w:jc w:val="both"/>
        <w:rPr>
          <w:rFonts w:ascii="Arial" w:hAnsi="Arial" w:cs="Arial"/>
          <w:b/>
          <w:color w:val="auto"/>
          <w:sz w:val="20"/>
          <w:u w:val="single"/>
        </w:rPr>
      </w:pPr>
    </w:p>
    <w:p w14:paraId="5F40EBC9" w14:textId="58A2705C" w:rsidR="004070D3" w:rsidRDefault="004070D3" w:rsidP="004070D3"/>
    <w:p w14:paraId="6ABD5A4D" w14:textId="77777777" w:rsidR="004070D3" w:rsidRPr="004070D3" w:rsidRDefault="004070D3" w:rsidP="004070D3"/>
    <w:p w14:paraId="40A86BCD"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lastRenderedPageBreak/>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4"/>
      </w:r>
    </w:p>
    <w:p w14:paraId="183C6600"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6021CF43"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0C191F33"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ACEA38C"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2F9E2995"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61ADFC4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6AB38CF3" w14:textId="77777777" w:rsidR="00F17D49" w:rsidRPr="00CD5328" w:rsidRDefault="00F17D49" w:rsidP="00CD5328">
      <w:pPr>
        <w:widowControl w:val="0"/>
        <w:spacing w:after="0" w:line="240" w:lineRule="auto"/>
        <w:ind w:left="349"/>
        <w:jc w:val="both"/>
        <w:rPr>
          <w:rFonts w:ascii="Arial" w:hAnsi="Arial" w:cs="Arial"/>
          <w:sz w:val="20"/>
        </w:rPr>
      </w:pPr>
    </w:p>
    <w:p w14:paraId="053334BA"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187A6D0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BB4AA5D" w14:textId="77777777" w:rsidR="00F17D49" w:rsidRPr="00CD5328" w:rsidRDefault="00F17D49" w:rsidP="00CD5328">
      <w:pPr>
        <w:widowControl w:val="0"/>
        <w:spacing w:after="0" w:line="240" w:lineRule="auto"/>
        <w:ind w:left="349"/>
        <w:jc w:val="both"/>
        <w:rPr>
          <w:rFonts w:ascii="Arial" w:hAnsi="Arial" w:cs="Arial"/>
          <w:sz w:val="20"/>
        </w:rPr>
      </w:pPr>
    </w:p>
    <w:p w14:paraId="4CF873F2"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7284F3A9" w14:textId="77777777" w:rsidR="00F17D49" w:rsidRPr="00CD5328" w:rsidRDefault="00F17D49" w:rsidP="00CD5328">
      <w:pPr>
        <w:widowControl w:val="0"/>
        <w:spacing w:after="0" w:line="240" w:lineRule="auto"/>
        <w:ind w:left="349"/>
        <w:jc w:val="both"/>
        <w:rPr>
          <w:rFonts w:ascii="Arial" w:hAnsi="Arial" w:cs="Arial"/>
          <w:sz w:val="20"/>
        </w:rPr>
      </w:pPr>
    </w:p>
    <w:p w14:paraId="7184980C"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06C9F5BB" w14:textId="77777777" w:rsidR="00F17D49" w:rsidRPr="00CD5328" w:rsidRDefault="00F17D49" w:rsidP="00CD5328">
      <w:pPr>
        <w:widowControl w:val="0"/>
        <w:spacing w:after="0" w:line="240" w:lineRule="auto"/>
        <w:ind w:left="349"/>
        <w:jc w:val="both"/>
        <w:rPr>
          <w:rFonts w:ascii="Arial" w:hAnsi="Arial" w:cs="Arial"/>
          <w:sz w:val="20"/>
        </w:rPr>
      </w:pPr>
    </w:p>
    <w:p w14:paraId="0CE4B3A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3CCD6B75" w14:textId="77777777" w:rsidR="00F17D49" w:rsidRPr="00CD5328" w:rsidRDefault="00F17D49" w:rsidP="00CD5328">
      <w:pPr>
        <w:widowControl w:val="0"/>
        <w:spacing w:after="0" w:line="240" w:lineRule="auto"/>
        <w:ind w:left="349"/>
        <w:jc w:val="both"/>
        <w:rPr>
          <w:rFonts w:ascii="Arial" w:hAnsi="Arial" w:cs="Arial"/>
          <w:b/>
          <w:i/>
          <w:sz w:val="20"/>
        </w:rPr>
      </w:pPr>
    </w:p>
    <w:p w14:paraId="2FA0342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2FFDB567" w14:textId="77777777" w:rsidR="00F17D49" w:rsidRDefault="00F17D49" w:rsidP="00CD5328">
      <w:pPr>
        <w:widowControl w:val="0"/>
        <w:spacing w:after="0" w:line="240" w:lineRule="auto"/>
        <w:ind w:left="349"/>
        <w:jc w:val="both"/>
        <w:rPr>
          <w:rFonts w:ascii="Arial" w:hAnsi="Arial" w:cs="Arial"/>
          <w:sz w:val="20"/>
        </w:rPr>
      </w:pPr>
    </w:p>
    <w:p w14:paraId="33250636" w14:textId="77777777" w:rsidR="004B2086" w:rsidRDefault="004B2086" w:rsidP="00CD5328">
      <w:pPr>
        <w:widowControl w:val="0"/>
        <w:spacing w:after="0" w:line="240" w:lineRule="auto"/>
        <w:ind w:left="349"/>
        <w:jc w:val="both"/>
        <w:rPr>
          <w:rFonts w:ascii="Arial" w:hAnsi="Arial" w:cs="Arial"/>
          <w:sz w:val="20"/>
        </w:rPr>
      </w:pPr>
    </w:p>
    <w:p w14:paraId="2E6C1EA2" w14:textId="77777777" w:rsidR="004B2086" w:rsidRDefault="004B2086" w:rsidP="00CD5328">
      <w:pPr>
        <w:widowControl w:val="0"/>
        <w:spacing w:after="0" w:line="240" w:lineRule="auto"/>
        <w:ind w:left="349"/>
        <w:jc w:val="both"/>
        <w:rPr>
          <w:rFonts w:ascii="Arial" w:hAnsi="Arial" w:cs="Arial"/>
          <w:sz w:val="20"/>
        </w:rPr>
      </w:pPr>
    </w:p>
    <w:p w14:paraId="04DFFE9A" w14:textId="77777777" w:rsidR="004B2086" w:rsidRPr="00CD5328" w:rsidRDefault="004B2086" w:rsidP="00CD5328">
      <w:pPr>
        <w:widowControl w:val="0"/>
        <w:spacing w:after="0" w:line="240" w:lineRule="auto"/>
        <w:ind w:left="349"/>
        <w:jc w:val="both"/>
        <w:rPr>
          <w:rFonts w:ascii="Arial" w:hAnsi="Arial" w:cs="Arial"/>
          <w:sz w:val="20"/>
        </w:rPr>
      </w:pPr>
    </w:p>
    <w:p w14:paraId="203713F1"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7D5E8F9" w14:textId="77777777" w:rsidTr="00E43B1B">
        <w:trPr>
          <w:cantSplit/>
        </w:trPr>
        <w:tc>
          <w:tcPr>
            <w:tcW w:w="2882" w:type="dxa"/>
            <w:tcBorders>
              <w:top w:val="single" w:sz="6" w:space="0" w:color="auto"/>
            </w:tcBorders>
          </w:tcPr>
          <w:p w14:paraId="7C04CEA7"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F78CF28"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38B0205A"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4576ED9" w14:textId="77777777" w:rsidR="00C95EDD" w:rsidRDefault="00C95EDD">
      <w:pPr>
        <w:spacing w:after="0" w:line="240" w:lineRule="auto"/>
        <w:rPr>
          <w:rFonts w:ascii="Arial" w:hAnsi="Arial" w:cs="Arial"/>
        </w:rPr>
      </w:pPr>
      <w:r>
        <w:rPr>
          <w:rFonts w:ascii="Arial" w:hAnsi="Arial" w:cs="Arial"/>
        </w:rPr>
        <w:br w:type="page"/>
      </w:r>
    </w:p>
    <w:p w14:paraId="6944653A" w14:textId="77777777" w:rsidR="000A216B" w:rsidRPr="003B3389" w:rsidRDefault="000A216B" w:rsidP="000A216B">
      <w:pPr>
        <w:widowControl w:val="0"/>
        <w:spacing w:after="0" w:line="240" w:lineRule="auto"/>
        <w:rPr>
          <w:rFonts w:ascii="Arial" w:hAnsi="Arial" w:cs="Arial"/>
          <w:sz w:val="20"/>
        </w:rPr>
      </w:pPr>
    </w:p>
    <w:p w14:paraId="7FEC5F92" w14:textId="77777777" w:rsidR="000A216B" w:rsidRPr="003B3389" w:rsidRDefault="000A216B" w:rsidP="000A216B">
      <w:pPr>
        <w:widowControl w:val="0"/>
        <w:spacing w:after="0" w:line="240" w:lineRule="auto"/>
        <w:rPr>
          <w:rFonts w:ascii="Arial" w:hAnsi="Arial" w:cs="Arial"/>
          <w:sz w:val="20"/>
        </w:rPr>
      </w:pPr>
    </w:p>
    <w:p w14:paraId="2A1B6DC2" w14:textId="77777777" w:rsidR="000A216B" w:rsidRPr="003B3389" w:rsidRDefault="000A216B" w:rsidP="000A216B">
      <w:pPr>
        <w:widowControl w:val="0"/>
        <w:spacing w:after="0" w:line="240" w:lineRule="auto"/>
        <w:rPr>
          <w:rFonts w:ascii="Arial" w:hAnsi="Arial" w:cs="Arial"/>
          <w:sz w:val="20"/>
        </w:rPr>
      </w:pPr>
    </w:p>
    <w:p w14:paraId="794E7FEB" w14:textId="77777777" w:rsidR="000A216B" w:rsidRPr="003B3389" w:rsidRDefault="000A216B" w:rsidP="000A216B">
      <w:pPr>
        <w:widowControl w:val="0"/>
        <w:spacing w:after="0" w:line="240" w:lineRule="auto"/>
        <w:rPr>
          <w:rFonts w:ascii="Arial" w:hAnsi="Arial" w:cs="Arial"/>
          <w:sz w:val="20"/>
        </w:rPr>
      </w:pPr>
    </w:p>
    <w:p w14:paraId="538E4F69" w14:textId="77777777" w:rsidR="000A216B" w:rsidRPr="003B3389" w:rsidRDefault="000A216B" w:rsidP="000A216B">
      <w:pPr>
        <w:widowControl w:val="0"/>
        <w:spacing w:after="0" w:line="240" w:lineRule="auto"/>
        <w:rPr>
          <w:rFonts w:ascii="Arial" w:hAnsi="Arial" w:cs="Arial"/>
          <w:sz w:val="20"/>
        </w:rPr>
      </w:pPr>
    </w:p>
    <w:p w14:paraId="15893E7F" w14:textId="77777777" w:rsidR="000A216B" w:rsidRPr="003B3389" w:rsidRDefault="000A216B" w:rsidP="000A216B">
      <w:pPr>
        <w:widowControl w:val="0"/>
        <w:spacing w:after="0" w:line="240" w:lineRule="auto"/>
        <w:rPr>
          <w:rFonts w:ascii="Arial" w:hAnsi="Arial" w:cs="Arial"/>
          <w:sz w:val="20"/>
        </w:rPr>
      </w:pPr>
    </w:p>
    <w:p w14:paraId="4D2F4F53" w14:textId="77777777" w:rsidR="000A216B" w:rsidRPr="003B3389" w:rsidRDefault="000A216B" w:rsidP="000A216B">
      <w:pPr>
        <w:widowControl w:val="0"/>
        <w:spacing w:after="0" w:line="240" w:lineRule="auto"/>
        <w:rPr>
          <w:rFonts w:ascii="Arial" w:hAnsi="Arial" w:cs="Arial"/>
          <w:sz w:val="20"/>
        </w:rPr>
      </w:pPr>
    </w:p>
    <w:p w14:paraId="2B02FE0B" w14:textId="77777777" w:rsidR="000A216B" w:rsidRPr="003B3389" w:rsidRDefault="000A216B" w:rsidP="000A216B">
      <w:pPr>
        <w:widowControl w:val="0"/>
        <w:spacing w:after="0" w:line="240" w:lineRule="auto"/>
        <w:rPr>
          <w:rFonts w:ascii="Arial" w:hAnsi="Arial" w:cs="Arial"/>
          <w:sz w:val="20"/>
        </w:rPr>
      </w:pPr>
    </w:p>
    <w:p w14:paraId="2CD8AC23" w14:textId="77777777" w:rsidR="000A216B" w:rsidRPr="003B3389" w:rsidRDefault="000A216B" w:rsidP="000A216B">
      <w:pPr>
        <w:widowControl w:val="0"/>
        <w:spacing w:after="0" w:line="240" w:lineRule="auto"/>
        <w:rPr>
          <w:rFonts w:ascii="Arial" w:hAnsi="Arial" w:cs="Arial"/>
          <w:sz w:val="20"/>
        </w:rPr>
      </w:pPr>
    </w:p>
    <w:p w14:paraId="0F5080C7" w14:textId="77777777" w:rsidR="000A216B" w:rsidRDefault="000A216B" w:rsidP="000A216B">
      <w:pPr>
        <w:widowControl w:val="0"/>
        <w:spacing w:after="0" w:line="240" w:lineRule="auto"/>
        <w:rPr>
          <w:rFonts w:ascii="Arial" w:hAnsi="Arial" w:cs="Arial"/>
          <w:sz w:val="20"/>
        </w:rPr>
      </w:pPr>
    </w:p>
    <w:p w14:paraId="1E68FF67" w14:textId="77777777" w:rsidR="000A216B" w:rsidRDefault="000A216B" w:rsidP="000A216B">
      <w:pPr>
        <w:widowControl w:val="0"/>
        <w:spacing w:after="0" w:line="240" w:lineRule="auto"/>
        <w:rPr>
          <w:rFonts w:ascii="Arial" w:hAnsi="Arial" w:cs="Arial"/>
          <w:sz w:val="20"/>
        </w:rPr>
      </w:pPr>
    </w:p>
    <w:p w14:paraId="3D1AD33B" w14:textId="77777777" w:rsidR="000A216B" w:rsidRDefault="000A216B" w:rsidP="000A216B">
      <w:pPr>
        <w:widowControl w:val="0"/>
        <w:spacing w:after="0" w:line="240" w:lineRule="auto"/>
        <w:rPr>
          <w:rFonts w:ascii="Arial" w:hAnsi="Arial" w:cs="Arial"/>
          <w:sz w:val="20"/>
        </w:rPr>
      </w:pPr>
    </w:p>
    <w:p w14:paraId="49265CD8" w14:textId="77777777" w:rsidR="000A216B" w:rsidRDefault="000A216B" w:rsidP="000A216B">
      <w:pPr>
        <w:widowControl w:val="0"/>
        <w:spacing w:after="0" w:line="240" w:lineRule="auto"/>
        <w:rPr>
          <w:rFonts w:ascii="Arial" w:hAnsi="Arial" w:cs="Arial"/>
          <w:sz w:val="20"/>
        </w:rPr>
      </w:pPr>
    </w:p>
    <w:p w14:paraId="5FC49F36" w14:textId="77777777" w:rsidR="000A216B" w:rsidRDefault="000A216B" w:rsidP="000A216B">
      <w:pPr>
        <w:widowControl w:val="0"/>
        <w:spacing w:after="0" w:line="240" w:lineRule="auto"/>
        <w:rPr>
          <w:rFonts w:ascii="Arial" w:hAnsi="Arial" w:cs="Arial"/>
          <w:sz w:val="20"/>
        </w:rPr>
      </w:pPr>
    </w:p>
    <w:p w14:paraId="151CC52B" w14:textId="77777777" w:rsidR="000A216B" w:rsidRPr="003B3389" w:rsidRDefault="000A216B" w:rsidP="000A216B">
      <w:pPr>
        <w:widowControl w:val="0"/>
        <w:spacing w:after="0" w:line="240" w:lineRule="auto"/>
        <w:rPr>
          <w:rFonts w:ascii="Arial" w:hAnsi="Arial" w:cs="Arial"/>
          <w:sz w:val="20"/>
        </w:rPr>
      </w:pPr>
    </w:p>
    <w:p w14:paraId="0BC4C157" w14:textId="77777777" w:rsidR="000A216B" w:rsidRDefault="000A216B" w:rsidP="000A216B">
      <w:pPr>
        <w:widowControl w:val="0"/>
        <w:spacing w:after="0" w:line="240" w:lineRule="auto"/>
        <w:rPr>
          <w:rFonts w:ascii="Arial" w:hAnsi="Arial" w:cs="Arial"/>
          <w:sz w:val="20"/>
        </w:rPr>
      </w:pPr>
    </w:p>
    <w:p w14:paraId="1639DB5C" w14:textId="77777777" w:rsidR="000A216B" w:rsidRDefault="000A216B" w:rsidP="000A216B">
      <w:pPr>
        <w:widowControl w:val="0"/>
        <w:spacing w:after="0" w:line="240" w:lineRule="auto"/>
        <w:rPr>
          <w:rFonts w:ascii="Arial" w:hAnsi="Arial" w:cs="Arial"/>
          <w:sz w:val="20"/>
        </w:rPr>
      </w:pPr>
    </w:p>
    <w:p w14:paraId="44A1071A" w14:textId="77777777" w:rsidR="000A216B" w:rsidRPr="003B3389" w:rsidRDefault="000A216B" w:rsidP="000A216B">
      <w:pPr>
        <w:widowControl w:val="0"/>
        <w:spacing w:after="0" w:line="240" w:lineRule="auto"/>
        <w:rPr>
          <w:rFonts w:ascii="Arial" w:hAnsi="Arial" w:cs="Arial"/>
          <w:sz w:val="20"/>
        </w:rPr>
      </w:pPr>
    </w:p>
    <w:p w14:paraId="709A5080" w14:textId="77777777" w:rsidR="000A216B" w:rsidRPr="003B3389" w:rsidRDefault="000A216B" w:rsidP="000A216B">
      <w:pPr>
        <w:widowControl w:val="0"/>
        <w:spacing w:after="0" w:line="240" w:lineRule="auto"/>
        <w:rPr>
          <w:rFonts w:ascii="Arial" w:hAnsi="Arial" w:cs="Arial"/>
          <w:sz w:val="20"/>
        </w:rPr>
      </w:pPr>
    </w:p>
    <w:p w14:paraId="6B0F3974" w14:textId="77777777" w:rsidR="000A216B" w:rsidRDefault="000A216B" w:rsidP="000A216B">
      <w:pPr>
        <w:widowControl w:val="0"/>
        <w:spacing w:after="0" w:line="240" w:lineRule="auto"/>
        <w:rPr>
          <w:rFonts w:ascii="Arial" w:hAnsi="Arial" w:cs="Arial"/>
          <w:sz w:val="20"/>
        </w:rPr>
      </w:pPr>
    </w:p>
    <w:p w14:paraId="421C1A31" w14:textId="77777777" w:rsidR="000A216B" w:rsidRDefault="000A216B" w:rsidP="000A216B">
      <w:pPr>
        <w:widowControl w:val="0"/>
        <w:spacing w:after="0" w:line="240" w:lineRule="auto"/>
        <w:rPr>
          <w:rFonts w:ascii="Arial" w:hAnsi="Arial" w:cs="Arial"/>
          <w:sz w:val="20"/>
        </w:rPr>
      </w:pPr>
    </w:p>
    <w:p w14:paraId="4B2597CD" w14:textId="77777777" w:rsidR="000A216B" w:rsidRDefault="000A216B" w:rsidP="000A216B">
      <w:pPr>
        <w:widowControl w:val="0"/>
        <w:spacing w:after="0" w:line="240" w:lineRule="auto"/>
        <w:rPr>
          <w:rFonts w:ascii="Arial" w:hAnsi="Arial" w:cs="Arial"/>
          <w:sz w:val="20"/>
        </w:rPr>
      </w:pPr>
    </w:p>
    <w:p w14:paraId="7C3D70AE" w14:textId="77777777" w:rsidR="000A216B" w:rsidRDefault="000A216B" w:rsidP="000A216B">
      <w:pPr>
        <w:widowControl w:val="0"/>
        <w:spacing w:after="0" w:line="240" w:lineRule="auto"/>
        <w:rPr>
          <w:rFonts w:ascii="Arial" w:hAnsi="Arial" w:cs="Arial"/>
          <w:sz w:val="20"/>
        </w:rPr>
      </w:pPr>
    </w:p>
    <w:p w14:paraId="5C18C1EA" w14:textId="77777777" w:rsidR="000A216B" w:rsidRDefault="000A216B" w:rsidP="000A216B">
      <w:pPr>
        <w:widowControl w:val="0"/>
        <w:spacing w:after="0" w:line="240" w:lineRule="auto"/>
        <w:rPr>
          <w:rFonts w:ascii="Arial" w:hAnsi="Arial" w:cs="Arial"/>
          <w:sz w:val="20"/>
        </w:rPr>
      </w:pPr>
    </w:p>
    <w:p w14:paraId="3CD40DD7" w14:textId="77777777" w:rsidR="000A216B" w:rsidRPr="003B3389" w:rsidRDefault="000A216B" w:rsidP="000A216B">
      <w:pPr>
        <w:widowControl w:val="0"/>
        <w:spacing w:after="0" w:line="240" w:lineRule="auto"/>
        <w:rPr>
          <w:rFonts w:ascii="Arial" w:hAnsi="Arial" w:cs="Arial"/>
          <w:sz w:val="20"/>
        </w:rPr>
      </w:pPr>
    </w:p>
    <w:p w14:paraId="2E23D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30020282" w14:textId="77777777" w:rsidR="00F17D49" w:rsidRPr="00CD5328" w:rsidRDefault="00F17D49" w:rsidP="00CD5328">
      <w:pPr>
        <w:widowControl w:val="0"/>
        <w:spacing w:after="0" w:line="240" w:lineRule="auto"/>
        <w:ind w:left="360"/>
        <w:jc w:val="both"/>
        <w:rPr>
          <w:rFonts w:ascii="Arial" w:hAnsi="Arial" w:cs="Arial"/>
          <w:sz w:val="20"/>
        </w:rPr>
      </w:pPr>
    </w:p>
    <w:p w14:paraId="5826FB0F" w14:textId="77777777" w:rsidR="00F17D49" w:rsidRPr="00CD5328" w:rsidRDefault="00F17D49" w:rsidP="00CD5328">
      <w:pPr>
        <w:widowControl w:val="0"/>
        <w:spacing w:after="0" w:line="240" w:lineRule="auto"/>
        <w:ind w:left="360"/>
        <w:jc w:val="both"/>
        <w:rPr>
          <w:rFonts w:ascii="Arial" w:hAnsi="Arial" w:cs="Arial"/>
          <w:sz w:val="20"/>
        </w:rPr>
      </w:pPr>
    </w:p>
    <w:p w14:paraId="6A7A5360" w14:textId="77777777" w:rsidR="00F17D49" w:rsidRPr="00CD5328" w:rsidRDefault="00F17D49" w:rsidP="00CD5328">
      <w:pPr>
        <w:widowControl w:val="0"/>
        <w:spacing w:after="0" w:line="240" w:lineRule="auto"/>
        <w:ind w:left="360"/>
        <w:jc w:val="both"/>
        <w:rPr>
          <w:rFonts w:ascii="Arial" w:hAnsi="Arial" w:cs="Arial"/>
          <w:i/>
          <w:sz w:val="20"/>
        </w:rPr>
      </w:pPr>
    </w:p>
    <w:p w14:paraId="71DD7D69" w14:textId="77777777" w:rsidR="00F17D49" w:rsidRPr="00CD5328" w:rsidRDefault="00F17D49" w:rsidP="00CD5328">
      <w:pPr>
        <w:widowControl w:val="0"/>
        <w:spacing w:after="0" w:line="240" w:lineRule="auto"/>
        <w:ind w:left="360"/>
        <w:jc w:val="both"/>
        <w:rPr>
          <w:rFonts w:ascii="Arial" w:hAnsi="Arial" w:cs="Arial"/>
          <w:i/>
          <w:sz w:val="20"/>
        </w:rPr>
      </w:pPr>
    </w:p>
    <w:p w14:paraId="592128CB" w14:textId="77777777" w:rsidR="00F17D49" w:rsidRPr="00CD5328" w:rsidRDefault="00F17D49" w:rsidP="00CD5328">
      <w:pPr>
        <w:widowControl w:val="0"/>
        <w:spacing w:after="0" w:line="240" w:lineRule="auto"/>
        <w:ind w:left="360"/>
        <w:jc w:val="both"/>
        <w:rPr>
          <w:rFonts w:ascii="Arial" w:hAnsi="Arial" w:cs="Arial"/>
          <w:i/>
          <w:sz w:val="20"/>
        </w:rPr>
      </w:pPr>
    </w:p>
    <w:p w14:paraId="6826D321" w14:textId="77777777" w:rsidR="00F17D49" w:rsidRPr="00CD5328" w:rsidRDefault="00F17D49" w:rsidP="00CD5328">
      <w:pPr>
        <w:widowControl w:val="0"/>
        <w:spacing w:after="0" w:line="240" w:lineRule="auto"/>
        <w:ind w:left="360"/>
        <w:jc w:val="both"/>
        <w:rPr>
          <w:rFonts w:ascii="Arial" w:hAnsi="Arial" w:cs="Arial"/>
          <w:i/>
          <w:sz w:val="20"/>
        </w:rPr>
      </w:pPr>
    </w:p>
    <w:p w14:paraId="347E7B98"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7358518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1E3D9E89"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07CB87B2" w14:textId="77777777" w:rsidTr="00C3569E">
        <w:tc>
          <w:tcPr>
            <w:tcW w:w="8644" w:type="dxa"/>
            <w:shd w:val="clear" w:color="auto" w:fill="FFFFFF"/>
            <w:hideMark/>
          </w:tcPr>
          <w:p w14:paraId="3CF7C19D"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26215B1B" w14:textId="77777777" w:rsidR="00C3569E" w:rsidRDefault="00C3569E" w:rsidP="00C3569E">
      <w:pPr>
        <w:widowControl w:val="0"/>
        <w:spacing w:after="0" w:line="240" w:lineRule="auto"/>
        <w:jc w:val="both"/>
        <w:rPr>
          <w:rFonts w:ascii="Arial" w:hAnsi="Arial" w:cs="Arial"/>
          <w:sz w:val="20"/>
        </w:rPr>
      </w:pPr>
    </w:p>
    <w:p w14:paraId="68B0F16C"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75C07D2D"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748F103F" w14:textId="331E19F2"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7FC43A1F" w14:textId="1459A199" w:rsidR="00C3569E" w:rsidRDefault="00465C4A"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14:paraId="25F6A76E"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0281FDA8"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4FECCF93" w14:textId="77777777" w:rsidR="00C3569E" w:rsidRDefault="00C3569E" w:rsidP="00C3569E">
      <w:pPr>
        <w:widowControl w:val="0"/>
        <w:spacing w:after="0" w:line="240" w:lineRule="auto"/>
        <w:ind w:right="-1"/>
        <w:jc w:val="both"/>
        <w:rPr>
          <w:rFonts w:ascii="Arial" w:hAnsi="Arial" w:cs="Arial"/>
          <w:sz w:val="20"/>
        </w:rPr>
      </w:pPr>
    </w:p>
    <w:p w14:paraId="4AE4276D"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1E4D4128" w14:textId="77777777" w:rsidTr="00C3569E">
        <w:tc>
          <w:tcPr>
            <w:tcW w:w="3102" w:type="dxa"/>
            <w:tcBorders>
              <w:top w:val="single" w:sz="4" w:space="0" w:color="auto"/>
              <w:left w:val="single" w:sz="4" w:space="0" w:color="auto"/>
              <w:bottom w:val="single" w:sz="4" w:space="0" w:color="auto"/>
              <w:right w:val="nil"/>
            </w:tcBorders>
            <w:hideMark/>
          </w:tcPr>
          <w:p w14:paraId="2DC95618"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1FF893DD" w14:textId="77777777" w:rsidR="00C3569E" w:rsidRDefault="00C3569E">
            <w:pPr>
              <w:widowControl w:val="0"/>
              <w:spacing w:after="0" w:line="240" w:lineRule="auto"/>
              <w:ind w:right="-1"/>
              <w:rPr>
                <w:rFonts w:ascii="Arial" w:hAnsi="Arial" w:cs="Arial"/>
                <w:sz w:val="20"/>
              </w:rPr>
            </w:pPr>
          </w:p>
        </w:tc>
      </w:tr>
      <w:tr w:rsidR="00C3569E" w14:paraId="2023C61F" w14:textId="77777777" w:rsidTr="00C3569E">
        <w:tc>
          <w:tcPr>
            <w:tcW w:w="3102" w:type="dxa"/>
            <w:tcBorders>
              <w:top w:val="single" w:sz="4" w:space="0" w:color="auto"/>
              <w:left w:val="single" w:sz="4" w:space="0" w:color="auto"/>
              <w:bottom w:val="single" w:sz="4" w:space="0" w:color="auto"/>
              <w:right w:val="nil"/>
            </w:tcBorders>
            <w:hideMark/>
          </w:tcPr>
          <w:p w14:paraId="14C95408"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0AA968BD" w14:textId="77777777" w:rsidR="00C3569E" w:rsidRDefault="00C3569E">
            <w:pPr>
              <w:widowControl w:val="0"/>
              <w:spacing w:after="0" w:line="240" w:lineRule="auto"/>
              <w:ind w:right="-1"/>
              <w:rPr>
                <w:rFonts w:ascii="Arial" w:hAnsi="Arial" w:cs="Arial"/>
                <w:sz w:val="20"/>
              </w:rPr>
            </w:pPr>
          </w:p>
        </w:tc>
      </w:tr>
      <w:tr w:rsidR="00C3569E" w14:paraId="25EF886B"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1774543A"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64CFFB0D"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19DF1497"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1E25A9CB" w14:textId="77777777" w:rsidR="00C3569E" w:rsidRDefault="00C3569E">
            <w:pPr>
              <w:widowControl w:val="0"/>
              <w:spacing w:after="0" w:line="240" w:lineRule="auto"/>
              <w:ind w:right="-1"/>
              <w:jc w:val="center"/>
              <w:rPr>
                <w:rFonts w:ascii="Arial" w:hAnsi="Arial" w:cs="Arial"/>
                <w:sz w:val="20"/>
              </w:rPr>
            </w:pPr>
          </w:p>
        </w:tc>
      </w:tr>
      <w:tr w:rsidR="00C3569E" w:rsidRPr="004C6E14" w14:paraId="09189AAB"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71514922"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5"/>
            </w:r>
          </w:p>
        </w:tc>
        <w:tc>
          <w:tcPr>
            <w:tcW w:w="803" w:type="dxa"/>
            <w:tcBorders>
              <w:top w:val="single" w:sz="4" w:space="0" w:color="auto"/>
              <w:left w:val="single" w:sz="4" w:space="0" w:color="auto"/>
              <w:bottom w:val="single" w:sz="4" w:space="0" w:color="auto"/>
              <w:right w:val="single" w:sz="4" w:space="0" w:color="auto"/>
            </w:tcBorders>
            <w:hideMark/>
          </w:tcPr>
          <w:p w14:paraId="566F9C81"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12D3E425"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65E42CC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D96466C" w14:textId="77777777" w:rsidR="00C3569E" w:rsidRPr="004C6E14" w:rsidRDefault="00C3569E">
            <w:pPr>
              <w:widowControl w:val="0"/>
              <w:spacing w:after="0" w:line="240" w:lineRule="auto"/>
              <w:ind w:right="-1"/>
              <w:rPr>
                <w:rFonts w:ascii="Arial" w:hAnsi="Arial" w:cs="Arial"/>
                <w:sz w:val="20"/>
              </w:rPr>
            </w:pPr>
          </w:p>
        </w:tc>
      </w:tr>
      <w:tr w:rsidR="00C3569E" w:rsidRPr="004C6E14" w14:paraId="5CCC4B99"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0FF2484C"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247D0B1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6C1E66E3"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655DF8E4"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6122285B" w14:textId="77777777" w:rsidR="00C3569E" w:rsidRDefault="00C3569E" w:rsidP="00C45EEC">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7673099D" w14:textId="77777777" w:rsidR="00C3569E" w:rsidRPr="004C6E14" w:rsidRDefault="00C3569E" w:rsidP="00C45EEC">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3644D514" w14:textId="77777777" w:rsidR="00C3569E" w:rsidRPr="004C6E14" w:rsidRDefault="00C3569E" w:rsidP="00C45EEC">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09AF42A6" w14:textId="77777777" w:rsidR="00C3569E" w:rsidRPr="004C6E14" w:rsidRDefault="00C3569E" w:rsidP="00C45EEC">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239CA0BD" w14:textId="77777777" w:rsidR="00C3569E" w:rsidRPr="004C6E14" w:rsidRDefault="00C3569E" w:rsidP="00C45EEC">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6"/>
      </w:r>
    </w:p>
    <w:p w14:paraId="4ACF429C"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0C3B2D3F"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554383CE"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1A245F56"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6D4871C0" w14:textId="77777777" w:rsidTr="00C3569E">
        <w:trPr>
          <w:jc w:val="center"/>
        </w:trPr>
        <w:tc>
          <w:tcPr>
            <w:tcW w:w="4606" w:type="dxa"/>
          </w:tcPr>
          <w:p w14:paraId="006A367F"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05B947DC"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30066C5C"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0177D58F" w14:textId="77777777" w:rsidR="00C3569E" w:rsidRPr="004C6E14" w:rsidRDefault="00C3569E">
            <w:pPr>
              <w:widowControl w:val="0"/>
              <w:spacing w:after="0" w:line="240" w:lineRule="auto"/>
              <w:ind w:right="-1"/>
              <w:jc w:val="center"/>
              <w:rPr>
                <w:rFonts w:ascii="Arial" w:hAnsi="Arial" w:cs="Arial"/>
                <w:b/>
                <w:sz w:val="20"/>
              </w:rPr>
            </w:pPr>
          </w:p>
        </w:tc>
      </w:tr>
    </w:tbl>
    <w:p w14:paraId="0F40CE0D"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1E3C56A3"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42D705C"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6D08008F"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BD45D32"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70A4D08" w14:textId="77777777" w:rsidR="00C92B6E" w:rsidRDefault="00C92B6E">
      <w:pPr>
        <w:spacing w:after="0" w:line="240" w:lineRule="auto"/>
        <w:rPr>
          <w:rFonts w:ascii="Arial" w:hAnsi="Arial" w:cs="Arial"/>
          <w:sz w:val="20"/>
        </w:rPr>
      </w:pPr>
      <w:r>
        <w:rPr>
          <w:rFonts w:ascii="Arial" w:hAnsi="Arial" w:cs="Arial"/>
          <w:sz w:val="20"/>
        </w:rPr>
        <w:br w:type="page"/>
      </w:r>
    </w:p>
    <w:p w14:paraId="113A1914"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5A18CAA1"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CE0E0B0"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367EC5B4"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42264B9"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38736295" w14:textId="77777777" w:rsidR="00C92B6E" w:rsidRPr="004C6E14" w:rsidRDefault="00C92B6E" w:rsidP="00C3569E">
      <w:pPr>
        <w:widowControl w:val="0"/>
        <w:spacing w:after="0" w:line="240" w:lineRule="auto"/>
        <w:jc w:val="both"/>
        <w:rPr>
          <w:rFonts w:ascii="Arial" w:hAnsi="Arial" w:cs="Arial"/>
          <w:sz w:val="20"/>
        </w:rPr>
      </w:pPr>
    </w:p>
    <w:p w14:paraId="3D99BFF3"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4E65B49A"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3EEA5DC0" w14:textId="77777777" w:rsidTr="00C3569E">
        <w:tc>
          <w:tcPr>
            <w:tcW w:w="8644" w:type="dxa"/>
            <w:shd w:val="clear" w:color="auto" w:fill="FFFFFF"/>
            <w:hideMark/>
          </w:tcPr>
          <w:p w14:paraId="2ECE644B"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401B53AF" w14:textId="77777777" w:rsidR="00C3569E" w:rsidRPr="004C6E14" w:rsidRDefault="00C3569E" w:rsidP="00C3569E">
      <w:pPr>
        <w:widowControl w:val="0"/>
        <w:spacing w:after="0" w:line="240" w:lineRule="auto"/>
        <w:jc w:val="both"/>
        <w:rPr>
          <w:rFonts w:ascii="Arial" w:hAnsi="Arial" w:cs="Arial"/>
          <w:sz w:val="20"/>
        </w:rPr>
      </w:pPr>
    </w:p>
    <w:p w14:paraId="73663E9B" w14:textId="77777777"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14:paraId="4D991F8E"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065C748A"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4AE47AC4"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14:paraId="3A4695A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40E9244E"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4B2293FC"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894079D"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73E92240" w14:textId="77777777" w:rsidTr="00C3569E">
        <w:tc>
          <w:tcPr>
            <w:tcW w:w="2960" w:type="dxa"/>
            <w:tcBorders>
              <w:top w:val="single" w:sz="4" w:space="0" w:color="auto"/>
              <w:left w:val="single" w:sz="4" w:space="0" w:color="auto"/>
              <w:bottom w:val="single" w:sz="4" w:space="0" w:color="auto"/>
              <w:right w:val="nil"/>
            </w:tcBorders>
            <w:hideMark/>
          </w:tcPr>
          <w:p w14:paraId="31F4B614"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13F9DEE8" w14:textId="77777777" w:rsidR="00C3569E" w:rsidRPr="00852E2C" w:rsidRDefault="00C3569E">
            <w:pPr>
              <w:widowControl w:val="0"/>
              <w:spacing w:after="0" w:line="240" w:lineRule="auto"/>
              <w:ind w:right="-1"/>
              <w:rPr>
                <w:rFonts w:ascii="Arial" w:hAnsi="Arial" w:cs="Arial"/>
                <w:sz w:val="20"/>
              </w:rPr>
            </w:pPr>
          </w:p>
        </w:tc>
      </w:tr>
      <w:tr w:rsidR="00C3569E" w:rsidRPr="00852E2C" w14:paraId="1DC8EC4D" w14:textId="77777777" w:rsidTr="00C3569E">
        <w:tc>
          <w:tcPr>
            <w:tcW w:w="2960" w:type="dxa"/>
            <w:tcBorders>
              <w:top w:val="single" w:sz="4" w:space="0" w:color="auto"/>
              <w:left w:val="single" w:sz="4" w:space="0" w:color="auto"/>
              <w:bottom w:val="single" w:sz="4" w:space="0" w:color="auto"/>
              <w:right w:val="nil"/>
            </w:tcBorders>
            <w:hideMark/>
          </w:tcPr>
          <w:p w14:paraId="51D3E56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4913F5C9" w14:textId="77777777" w:rsidR="00C3569E" w:rsidRPr="00852E2C" w:rsidRDefault="00C3569E">
            <w:pPr>
              <w:widowControl w:val="0"/>
              <w:spacing w:after="0" w:line="240" w:lineRule="auto"/>
              <w:ind w:right="-1"/>
              <w:rPr>
                <w:rFonts w:ascii="Arial" w:hAnsi="Arial" w:cs="Arial"/>
                <w:sz w:val="20"/>
              </w:rPr>
            </w:pPr>
          </w:p>
        </w:tc>
      </w:tr>
      <w:tr w:rsidR="00C3569E" w:rsidRPr="00852E2C" w14:paraId="59AD4832" w14:textId="77777777" w:rsidTr="00C3569E">
        <w:tc>
          <w:tcPr>
            <w:tcW w:w="2960" w:type="dxa"/>
            <w:tcBorders>
              <w:top w:val="single" w:sz="4" w:space="0" w:color="auto"/>
              <w:left w:val="single" w:sz="4" w:space="0" w:color="auto"/>
              <w:bottom w:val="single" w:sz="4" w:space="0" w:color="auto"/>
              <w:right w:val="nil"/>
            </w:tcBorders>
            <w:hideMark/>
          </w:tcPr>
          <w:p w14:paraId="401DF60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58734866" w14:textId="77777777" w:rsidR="00C3569E" w:rsidRPr="00852E2C" w:rsidRDefault="00C3569E">
            <w:pPr>
              <w:widowControl w:val="0"/>
              <w:spacing w:after="0" w:line="240" w:lineRule="auto"/>
              <w:ind w:right="-1"/>
              <w:rPr>
                <w:rFonts w:ascii="Arial" w:hAnsi="Arial" w:cs="Arial"/>
                <w:sz w:val="20"/>
              </w:rPr>
            </w:pPr>
          </w:p>
        </w:tc>
      </w:tr>
      <w:tr w:rsidR="00C3569E" w:rsidRPr="00852E2C" w14:paraId="040F0E75"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7B78984"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0723879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791652C5"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68724D5E"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3A8DA62F"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50AA42EB"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7"/>
            </w:r>
          </w:p>
        </w:tc>
        <w:tc>
          <w:tcPr>
            <w:tcW w:w="803" w:type="dxa"/>
            <w:tcBorders>
              <w:top w:val="single" w:sz="4" w:space="0" w:color="auto"/>
              <w:left w:val="single" w:sz="4" w:space="0" w:color="auto"/>
              <w:bottom w:val="single" w:sz="4" w:space="0" w:color="auto"/>
              <w:right w:val="single" w:sz="4" w:space="0" w:color="auto"/>
            </w:tcBorders>
            <w:hideMark/>
          </w:tcPr>
          <w:p w14:paraId="2ED615D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661115EC"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3882F4B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12F42073" w14:textId="77777777" w:rsidR="00C3569E" w:rsidRPr="00852E2C" w:rsidRDefault="00C3569E">
            <w:pPr>
              <w:widowControl w:val="0"/>
              <w:spacing w:after="0" w:line="240" w:lineRule="auto"/>
              <w:ind w:right="-1"/>
              <w:rPr>
                <w:rFonts w:ascii="Arial" w:hAnsi="Arial" w:cs="Arial"/>
                <w:sz w:val="20"/>
              </w:rPr>
            </w:pPr>
          </w:p>
        </w:tc>
      </w:tr>
      <w:tr w:rsidR="00C3569E" w:rsidRPr="00852E2C" w14:paraId="48669674"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72D1AB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22A6ADEB"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3F9D84DC" w14:textId="77777777" w:rsidTr="00C3569E">
        <w:tc>
          <w:tcPr>
            <w:tcW w:w="2958" w:type="dxa"/>
            <w:tcBorders>
              <w:top w:val="single" w:sz="4" w:space="0" w:color="auto"/>
              <w:left w:val="single" w:sz="4" w:space="0" w:color="auto"/>
              <w:bottom w:val="single" w:sz="4" w:space="0" w:color="auto"/>
              <w:right w:val="nil"/>
            </w:tcBorders>
            <w:hideMark/>
          </w:tcPr>
          <w:p w14:paraId="6F6AD8AD"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107498C"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ED7B2C8" w14:textId="77777777" w:rsidTr="00C3569E">
        <w:tc>
          <w:tcPr>
            <w:tcW w:w="2958" w:type="dxa"/>
            <w:tcBorders>
              <w:top w:val="single" w:sz="4" w:space="0" w:color="auto"/>
              <w:left w:val="single" w:sz="4" w:space="0" w:color="auto"/>
              <w:bottom w:val="single" w:sz="4" w:space="0" w:color="auto"/>
              <w:right w:val="nil"/>
            </w:tcBorders>
            <w:hideMark/>
          </w:tcPr>
          <w:p w14:paraId="18FEAF4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D97424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1E6E407E" w14:textId="77777777" w:rsidTr="00C3569E">
        <w:tc>
          <w:tcPr>
            <w:tcW w:w="2958" w:type="dxa"/>
            <w:tcBorders>
              <w:top w:val="single" w:sz="4" w:space="0" w:color="auto"/>
              <w:left w:val="single" w:sz="4" w:space="0" w:color="auto"/>
              <w:bottom w:val="single" w:sz="4" w:space="0" w:color="auto"/>
              <w:right w:val="nil"/>
            </w:tcBorders>
            <w:hideMark/>
          </w:tcPr>
          <w:p w14:paraId="23F273A8"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274BB512"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1E85DFE6"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06ACEA2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329FC5D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3675A39F"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5A12CE6C"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3EE882C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10EB4C2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8"/>
            </w:r>
          </w:p>
        </w:tc>
        <w:tc>
          <w:tcPr>
            <w:tcW w:w="799" w:type="dxa"/>
            <w:tcBorders>
              <w:top w:val="single" w:sz="4" w:space="0" w:color="auto"/>
              <w:left w:val="single" w:sz="4" w:space="0" w:color="auto"/>
              <w:bottom w:val="single" w:sz="4" w:space="0" w:color="auto"/>
              <w:right w:val="single" w:sz="4" w:space="0" w:color="auto"/>
            </w:tcBorders>
            <w:hideMark/>
          </w:tcPr>
          <w:p w14:paraId="2DD5469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6A01E133"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65295344"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7D6C4D90" w14:textId="77777777" w:rsidR="00C3569E" w:rsidRPr="00852E2C" w:rsidRDefault="00C3569E">
            <w:pPr>
              <w:widowControl w:val="0"/>
              <w:spacing w:after="0" w:line="240" w:lineRule="auto"/>
              <w:ind w:right="-1"/>
              <w:rPr>
                <w:rFonts w:ascii="Arial" w:hAnsi="Arial" w:cs="Arial"/>
                <w:sz w:val="20"/>
              </w:rPr>
            </w:pPr>
          </w:p>
        </w:tc>
      </w:tr>
      <w:tr w:rsidR="00C3569E" w:rsidRPr="00852E2C" w14:paraId="7B0CF725"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78EEC5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3B725255"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2D5FCE59" w14:textId="77777777" w:rsidTr="00C3569E">
        <w:tc>
          <w:tcPr>
            <w:tcW w:w="2958" w:type="dxa"/>
            <w:tcBorders>
              <w:top w:val="single" w:sz="4" w:space="0" w:color="auto"/>
              <w:left w:val="single" w:sz="4" w:space="0" w:color="auto"/>
              <w:bottom w:val="single" w:sz="4" w:space="0" w:color="auto"/>
              <w:right w:val="nil"/>
            </w:tcBorders>
            <w:hideMark/>
          </w:tcPr>
          <w:p w14:paraId="2BCD658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1BC3C3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4F98D1A8" w14:textId="77777777" w:rsidTr="00C3569E">
        <w:tc>
          <w:tcPr>
            <w:tcW w:w="2958" w:type="dxa"/>
            <w:tcBorders>
              <w:top w:val="single" w:sz="4" w:space="0" w:color="auto"/>
              <w:left w:val="single" w:sz="4" w:space="0" w:color="auto"/>
              <w:bottom w:val="single" w:sz="4" w:space="0" w:color="auto"/>
              <w:right w:val="nil"/>
            </w:tcBorders>
            <w:hideMark/>
          </w:tcPr>
          <w:p w14:paraId="4F7BEC2C"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0203B8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5E3917D" w14:textId="77777777" w:rsidTr="00C3569E">
        <w:tc>
          <w:tcPr>
            <w:tcW w:w="2958" w:type="dxa"/>
            <w:tcBorders>
              <w:top w:val="single" w:sz="4" w:space="0" w:color="auto"/>
              <w:left w:val="single" w:sz="4" w:space="0" w:color="auto"/>
              <w:bottom w:val="single" w:sz="4" w:space="0" w:color="auto"/>
              <w:right w:val="nil"/>
            </w:tcBorders>
            <w:hideMark/>
          </w:tcPr>
          <w:p w14:paraId="34B0008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F114DD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C7A27B4"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7651293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22A74E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076CA9A5"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EB4E320"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3F4270F2"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6551FF94"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9"/>
            </w:r>
          </w:p>
        </w:tc>
        <w:tc>
          <w:tcPr>
            <w:tcW w:w="799" w:type="dxa"/>
            <w:tcBorders>
              <w:top w:val="single" w:sz="4" w:space="0" w:color="auto"/>
              <w:left w:val="single" w:sz="4" w:space="0" w:color="auto"/>
              <w:bottom w:val="single" w:sz="4" w:space="0" w:color="auto"/>
              <w:right w:val="single" w:sz="4" w:space="0" w:color="auto"/>
            </w:tcBorders>
            <w:hideMark/>
          </w:tcPr>
          <w:p w14:paraId="15C6ACC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1DF2A3C"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6963EE6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9BDBE83" w14:textId="77777777" w:rsidR="00C3569E" w:rsidRPr="00852E2C" w:rsidRDefault="00C3569E">
            <w:pPr>
              <w:widowControl w:val="0"/>
              <w:spacing w:after="0" w:line="240" w:lineRule="auto"/>
              <w:ind w:right="-1"/>
              <w:rPr>
                <w:rFonts w:ascii="Arial" w:hAnsi="Arial" w:cs="Arial"/>
                <w:sz w:val="20"/>
              </w:rPr>
            </w:pPr>
          </w:p>
        </w:tc>
      </w:tr>
      <w:tr w:rsidR="00C3569E" w:rsidRPr="00852E2C" w14:paraId="0D29624C"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72F3C715"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07ACC638" w14:textId="77777777" w:rsidR="00C3569E" w:rsidRPr="00852E2C" w:rsidRDefault="00C3569E" w:rsidP="00C3569E">
      <w:pPr>
        <w:widowControl w:val="0"/>
        <w:spacing w:after="0" w:line="240" w:lineRule="auto"/>
        <w:ind w:right="-1"/>
        <w:jc w:val="both"/>
        <w:rPr>
          <w:rFonts w:ascii="Arial" w:hAnsi="Arial" w:cs="Arial"/>
          <w:sz w:val="20"/>
        </w:rPr>
      </w:pPr>
    </w:p>
    <w:p w14:paraId="0A3D0633"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06183A37"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62237A50"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6A7DF9B7" w14:textId="77777777" w:rsidR="00C3569E" w:rsidRDefault="00C3569E" w:rsidP="00C3569E">
      <w:pPr>
        <w:widowControl w:val="0"/>
        <w:autoSpaceDE w:val="0"/>
        <w:autoSpaceDN w:val="0"/>
        <w:adjustRightInd w:val="0"/>
        <w:jc w:val="both"/>
        <w:rPr>
          <w:rFonts w:ascii="Arial" w:hAnsi="Arial" w:cs="Arial"/>
          <w:sz w:val="20"/>
          <w:highlight w:val="yellow"/>
        </w:rPr>
      </w:pPr>
    </w:p>
    <w:p w14:paraId="7DE1C1FC"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xml:space="preserve">… [CONSIGNAR SÍ O NO] autorizo que se notifiquen al correo electrónico indicado las siguientes </w:t>
      </w:r>
      <w:r w:rsidRPr="00852E2C">
        <w:rPr>
          <w:rFonts w:ascii="Arial" w:eastAsia="Times New Roman" w:hAnsi="Arial" w:cs="Arial"/>
          <w:sz w:val="20"/>
        </w:rPr>
        <w:lastRenderedPageBreak/>
        <w:t>actuaciones:</w:t>
      </w:r>
    </w:p>
    <w:p w14:paraId="58DBDEF3" w14:textId="77777777" w:rsidR="00C3569E" w:rsidRPr="003C4369" w:rsidRDefault="00C3569E" w:rsidP="00C45E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0604FA9B" w14:textId="77777777" w:rsidR="00C3569E" w:rsidRPr="00852E2C" w:rsidRDefault="00C3569E" w:rsidP="00C45E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080EB61F" w14:textId="77777777" w:rsidR="00C3569E" w:rsidRPr="00852E2C" w:rsidRDefault="00C3569E" w:rsidP="00C45E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376D8460" w14:textId="77777777" w:rsidR="00C3569E" w:rsidRPr="00852E2C" w:rsidRDefault="00C3569E" w:rsidP="00C45E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7F7C2ACB" w14:textId="77777777" w:rsidR="00C3569E" w:rsidRPr="00852E2C" w:rsidRDefault="00C3569E" w:rsidP="00C45E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20"/>
      </w:r>
    </w:p>
    <w:p w14:paraId="5982985E" w14:textId="77777777" w:rsidR="00C3569E" w:rsidRPr="00852E2C" w:rsidRDefault="00C3569E" w:rsidP="00C3569E">
      <w:pPr>
        <w:widowControl w:val="0"/>
        <w:autoSpaceDE w:val="0"/>
        <w:autoSpaceDN w:val="0"/>
        <w:adjustRightInd w:val="0"/>
        <w:jc w:val="both"/>
        <w:rPr>
          <w:rFonts w:ascii="Arial" w:hAnsi="Arial" w:cs="Arial"/>
          <w:sz w:val="20"/>
        </w:rPr>
      </w:pPr>
    </w:p>
    <w:p w14:paraId="021C3A46"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0FF44708"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2955A8D8"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563B3405"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38477D95" w14:textId="77777777" w:rsidR="00C3569E" w:rsidRPr="00852E2C" w:rsidRDefault="00C3569E" w:rsidP="00C3569E">
      <w:pPr>
        <w:widowControl w:val="0"/>
        <w:spacing w:after="0" w:line="240" w:lineRule="auto"/>
        <w:ind w:right="-1"/>
        <w:jc w:val="both"/>
        <w:rPr>
          <w:rFonts w:ascii="Arial" w:hAnsi="Arial" w:cs="Arial"/>
          <w:color w:val="auto"/>
          <w:sz w:val="20"/>
        </w:rPr>
      </w:pPr>
    </w:p>
    <w:p w14:paraId="29A987D6" w14:textId="77777777" w:rsidR="00C3569E" w:rsidRPr="00852E2C" w:rsidRDefault="00C3569E" w:rsidP="00C3569E">
      <w:pPr>
        <w:widowControl w:val="0"/>
        <w:spacing w:after="0" w:line="240" w:lineRule="auto"/>
        <w:ind w:right="-1"/>
        <w:jc w:val="both"/>
        <w:rPr>
          <w:rFonts w:ascii="Arial" w:hAnsi="Arial" w:cs="Arial"/>
          <w:color w:val="auto"/>
          <w:sz w:val="20"/>
        </w:rPr>
      </w:pPr>
    </w:p>
    <w:p w14:paraId="67CCD3E3"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7884A743" w14:textId="77777777" w:rsidTr="00C3569E">
        <w:trPr>
          <w:jc w:val="center"/>
        </w:trPr>
        <w:tc>
          <w:tcPr>
            <w:tcW w:w="4606" w:type="dxa"/>
          </w:tcPr>
          <w:p w14:paraId="37E99FAE" w14:textId="77777777" w:rsidR="00C3569E" w:rsidRPr="00852E2C" w:rsidRDefault="00C3569E">
            <w:pPr>
              <w:widowControl w:val="0"/>
              <w:spacing w:after="0" w:line="240" w:lineRule="auto"/>
              <w:ind w:right="-1"/>
              <w:jc w:val="center"/>
              <w:rPr>
                <w:rFonts w:ascii="Arial" w:hAnsi="Arial" w:cs="Arial"/>
                <w:b/>
                <w:sz w:val="20"/>
              </w:rPr>
            </w:pPr>
          </w:p>
          <w:p w14:paraId="189FA57D"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3F9C66A1"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6E1A0D7F" w14:textId="77777777" w:rsidR="00C3569E" w:rsidRPr="00852E2C" w:rsidRDefault="00C3569E">
            <w:pPr>
              <w:widowControl w:val="0"/>
              <w:spacing w:after="0" w:line="240" w:lineRule="auto"/>
              <w:ind w:right="-1"/>
              <w:jc w:val="center"/>
              <w:rPr>
                <w:rFonts w:ascii="Arial" w:hAnsi="Arial" w:cs="Arial"/>
                <w:b/>
                <w:sz w:val="20"/>
              </w:rPr>
            </w:pPr>
          </w:p>
        </w:tc>
      </w:tr>
    </w:tbl>
    <w:p w14:paraId="1411A55C" w14:textId="77777777" w:rsidR="00C3569E" w:rsidRPr="00852E2C" w:rsidRDefault="00C3569E" w:rsidP="00C3569E">
      <w:pPr>
        <w:widowControl w:val="0"/>
        <w:spacing w:after="0" w:line="240" w:lineRule="auto"/>
        <w:jc w:val="center"/>
        <w:rPr>
          <w:rFonts w:ascii="Arial" w:hAnsi="Arial" w:cs="Arial"/>
          <w:b/>
        </w:rPr>
      </w:pPr>
    </w:p>
    <w:p w14:paraId="0401832E" w14:textId="77777777" w:rsidR="00C3569E" w:rsidRPr="00852E2C" w:rsidRDefault="00C3569E" w:rsidP="00C3569E">
      <w:pPr>
        <w:widowControl w:val="0"/>
        <w:spacing w:after="0" w:line="240" w:lineRule="auto"/>
        <w:jc w:val="center"/>
        <w:rPr>
          <w:rFonts w:ascii="Arial" w:hAnsi="Arial" w:cs="Arial"/>
          <w:b/>
        </w:rPr>
      </w:pPr>
    </w:p>
    <w:p w14:paraId="49123D7F"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0D4B0AAE"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BCE1D68"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0929D45E"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2E57E45"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4C4CF9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D5C0170"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3DAFE0A8"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1F4A6500" w14:textId="77777777" w:rsidR="001435FE" w:rsidRPr="00CD5328" w:rsidRDefault="001435FE" w:rsidP="001435FE">
      <w:pPr>
        <w:widowControl w:val="0"/>
        <w:spacing w:after="0" w:line="240" w:lineRule="auto"/>
        <w:jc w:val="center"/>
        <w:rPr>
          <w:rFonts w:ascii="Arial" w:hAnsi="Arial" w:cs="Arial"/>
          <w:b/>
          <w:sz w:val="20"/>
        </w:rPr>
      </w:pPr>
    </w:p>
    <w:p w14:paraId="04116DE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2BB29DB3"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7E58A0E2" w14:textId="77777777" w:rsidR="001435FE" w:rsidRDefault="001435FE" w:rsidP="001435FE">
      <w:pPr>
        <w:widowControl w:val="0"/>
        <w:spacing w:after="0" w:line="240" w:lineRule="auto"/>
        <w:rPr>
          <w:rFonts w:ascii="Arial" w:hAnsi="Arial" w:cs="Arial"/>
          <w:sz w:val="20"/>
        </w:rPr>
      </w:pPr>
    </w:p>
    <w:p w14:paraId="2920FB89" w14:textId="77777777" w:rsidR="00F829C2" w:rsidRPr="00CD5328" w:rsidRDefault="00F829C2" w:rsidP="001435FE">
      <w:pPr>
        <w:widowControl w:val="0"/>
        <w:spacing w:after="0" w:line="240" w:lineRule="auto"/>
        <w:rPr>
          <w:rFonts w:ascii="Arial" w:hAnsi="Arial" w:cs="Arial"/>
          <w:sz w:val="20"/>
        </w:rPr>
      </w:pPr>
    </w:p>
    <w:p w14:paraId="715E6CF1" w14:textId="77777777" w:rsidR="001435FE" w:rsidRPr="00CD5328" w:rsidRDefault="001435FE" w:rsidP="001435FE">
      <w:pPr>
        <w:widowControl w:val="0"/>
        <w:spacing w:after="0" w:line="240" w:lineRule="auto"/>
        <w:rPr>
          <w:rFonts w:ascii="Arial" w:hAnsi="Arial" w:cs="Arial"/>
          <w:sz w:val="20"/>
        </w:rPr>
      </w:pPr>
    </w:p>
    <w:p w14:paraId="4E863FE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3EF7F77"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35F9CDF3"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45B38232"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2969E5F" w14:textId="77777777" w:rsidR="001435FE" w:rsidRPr="00CD5328" w:rsidRDefault="001435FE" w:rsidP="001435FE">
      <w:pPr>
        <w:widowControl w:val="0"/>
        <w:spacing w:after="0" w:line="240" w:lineRule="auto"/>
        <w:ind w:left="708"/>
        <w:rPr>
          <w:rFonts w:ascii="Arial" w:hAnsi="Arial" w:cs="Arial"/>
          <w:sz w:val="20"/>
        </w:rPr>
      </w:pPr>
    </w:p>
    <w:p w14:paraId="37464CB2" w14:textId="77777777" w:rsidR="00032485" w:rsidRPr="001D7001" w:rsidRDefault="00032485" w:rsidP="00032485">
      <w:pPr>
        <w:widowControl w:val="0"/>
        <w:spacing w:after="0" w:line="240" w:lineRule="auto"/>
        <w:rPr>
          <w:rFonts w:ascii="Arial" w:hAnsi="Arial" w:cs="Arial"/>
          <w:sz w:val="20"/>
        </w:rPr>
      </w:pPr>
    </w:p>
    <w:p w14:paraId="1EF92C9F"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58318F13"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004AB867" w14:textId="77777777" w:rsidR="00032485" w:rsidRDefault="00032485" w:rsidP="00C45EE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4D90FB7E"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4E0CF3D4" w14:textId="77777777" w:rsidR="00032485" w:rsidRPr="001D7001" w:rsidRDefault="00032485" w:rsidP="00C45EE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61F2F92F"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414E72DD" w14:textId="77777777" w:rsidR="006B038E" w:rsidRDefault="00D33C3D" w:rsidP="00C45EEC">
      <w:pPr>
        <w:pStyle w:val="Textoindependiente"/>
        <w:widowControl w:val="0"/>
        <w:numPr>
          <w:ilvl w:val="0"/>
          <w:numId w:val="35"/>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(en caso que el postor sea persona natural) o la información de la persona jurídica que represento, registrada en el RNP se encuentra actualizada.</w:t>
      </w:r>
      <w:r w:rsidR="006B038E">
        <w:rPr>
          <w:rFonts w:ascii="Arial" w:hAnsi="Arial" w:cs="Arial"/>
          <w:sz w:val="20"/>
          <w:szCs w:val="20"/>
        </w:rPr>
        <w:t xml:space="preserve"> </w:t>
      </w:r>
    </w:p>
    <w:p w14:paraId="79996C9C"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DE8A532" w14:textId="77777777" w:rsidR="00032485" w:rsidRPr="001D7001" w:rsidRDefault="00032485" w:rsidP="00C45EE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311620D8"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38F6C25B" w14:textId="77777777" w:rsidR="00032485" w:rsidRPr="00AF2CC1" w:rsidRDefault="00032485" w:rsidP="00C45EEC">
      <w:pPr>
        <w:pStyle w:val="Textoindependiente"/>
        <w:widowControl w:val="0"/>
        <w:numPr>
          <w:ilvl w:val="0"/>
          <w:numId w:val="35"/>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D8AE643"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04B083F1" w14:textId="77777777" w:rsidR="00032485" w:rsidRPr="001D7001" w:rsidRDefault="00032485" w:rsidP="00C45EE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2C261BD"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62C3113" w14:textId="77777777" w:rsidR="00032485" w:rsidRPr="001D7001" w:rsidRDefault="00032485" w:rsidP="00C45EE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1863A68F"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41F981B5" w14:textId="77777777" w:rsidR="00032485" w:rsidRPr="001D7001" w:rsidRDefault="00032485" w:rsidP="00C45EE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BF1DAB7"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28606FC8"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6AD0235"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063A67B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09A9EE17"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71F9F94"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7339C595"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0A5DD6A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D0058F9"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21622AEA"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E152069"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1B8927F9"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66FFA22D"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CF4E66"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561A332C"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FD93C0"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4629F3BA"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5278111E"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633590FA" w14:textId="77777777" w:rsidR="00790A5B" w:rsidRPr="00F829C2" w:rsidRDefault="00790A5B" w:rsidP="00136B03">
      <w:pPr>
        <w:widowControl w:val="0"/>
        <w:spacing w:after="0" w:line="240" w:lineRule="auto"/>
        <w:jc w:val="both"/>
        <w:rPr>
          <w:rFonts w:ascii="Arial" w:hAnsi="Arial" w:cs="Arial"/>
          <w:sz w:val="20"/>
        </w:rPr>
      </w:pPr>
    </w:p>
    <w:p w14:paraId="1907A1F0"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54DC22DE" w14:textId="77777777" w:rsidR="00F17D49" w:rsidRPr="00CD5328" w:rsidRDefault="00F17D49" w:rsidP="00CD5328">
      <w:pPr>
        <w:widowControl w:val="0"/>
        <w:spacing w:after="0" w:line="240" w:lineRule="auto"/>
        <w:ind w:right="-4"/>
        <w:jc w:val="center"/>
        <w:rPr>
          <w:rFonts w:ascii="Arial" w:hAnsi="Arial" w:cs="Arial"/>
          <w:b/>
          <w:sz w:val="20"/>
        </w:rPr>
      </w:pPr>
    </w:p>
    <w:p w14:paraId="1C327EB6"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5833BA5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5380C4F1"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E103EE0"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2048CB6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B5EB553"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0B5F0706"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56D7B34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C05844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AFAD2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093389D"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5AEFD1C0"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3D4E9030"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9FE4853"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B29452E"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794FFC47"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C8E38B1"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7218C6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D135A4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1A7B24F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146FD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B89B07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43A6D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A65454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A1EFCC9"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1D47A41" w14:textId="77777777" w:rsidR="00F17D49" w:rsidRPr="00CD5328" w:rsidRDefault="00F17D49" w:rsidP="00CD5328">
      <w:pPr>
        <w:widowControl w:val="0"/>
        <w:spacing w:after="0" w:line="240" w:lineRule="auto"/>
        <w:jc w:val="center"/>
        <w:rPr>
          <w:rFonts w:ascii="Arial" w:hAnsi="Arial" w:cs="Arial"/>
          <w:b/>
          <w:sz w:val="20"/>
        </w:rPr>
      </w:pPr>
    </w:p>
    <w:p w14:paraId="5F62FFD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FE522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EA22A4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3C177F"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25E1D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FAA4A4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2F0ECA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B3683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0B1932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67B1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0082C9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4A42B4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91CE4A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47D052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B3AA5B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F5534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896C50"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698BC0AF"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0D33DE"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14C1EB55"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6BEF23"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E6DD8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71D17B3"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0222D4EB" w14:textId="77777777" w:rsidR="00136B03" w:rsidRPr="00F829C2" w:rsidRDefault="00136B03" w:rsidP="00136B03">
      <w:pPr>
        <w:widowControl w:val="0"/>
        <w:spacing w:after="0" w:line="240" w:lineRule="auto"/>
        <w:jc w:val="both"/>
        <w:rPr>
          <w:rFonts w:ascii="Arial" w:hAnsi="Arial" w:cs="Arial"/>
          <w:sz w:val="20"/>
        </w:rPr>
      </w:pPr>
    </w:p>
    <w:p w14:paraId="0D4EF944"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9BD5A88" w14:textId="77777777" w:rsidR="001435FE" w:rsidRPr="00CD5328" w:rsidRDefault="001435FE" w:rsidP="001435FE">
      <w:pPr>
        <w:widowControl w:val="0"/>
        <w:spacing w:after="0" w:line="240" w:lineRule="auto"/>
        <w:jc w:val="center"/>
        <w:rPr>
          <w:rFonts w:ascii="Arial" w:hAnsi="Arial" w:cs="Arial"/>
          <w:b/>
          <w:sz w:val="20"/>
        </w:rPr>
      </w:pPr>
    </w:p>
    <w:p w14:paraId="6046E00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1A0E1659" w14:textId="77777777" w:rsidR="001435FE" w:rsidRPr="00CD5328" w:rsidRDefault="001435FE" w:rsidP="001435FE">
      <w:pPr>
        <w:widowControl w:val="0"/>
        <w:spacing w:after="0" w:line="240" w:lineRule="auto"/>
        <w:jc w:val="both"/>
        <w:rPr>
          <w:rFonts w:ascii="Arial" w:hAnsi="Arial" w:cs="Arial"/>
          <w:sz w:val="20"/>
        </w:rPr>
      </w:pPr>
    </w:p>
    <w:p w14:paraId="297C185E" w14:textId="77777777" w:rsidR="001435FE" w:rsidRPr="00CD5328" w:rsidRDefault="001435FE" w:rsidP="001435FE">
      <w:pPr>
        <w:widowControl w:val="0"/>
        <w:spacing w:after="0" w:line="240" w:lineRule="auto"/>
        <w:jc w:val="both"/>
        <w:rPr>
          <w:rFonts w:ascii="Arial" w:hAnsi="Arial" w:cs="Arial"/>
          <w:sz w:val="20"/>
        </w:rPr>
      </w:pPr>
    </w:p>
    <w:p w14:paraId="18BFA54B" w14:textId="77777777" w:rsidR="001435FE" w:rsidRPr="00CD5328" w:rsidRDefault="001435FE" w:rsidP="001435FE">
      <w:pPr>
        <w:widowControl w:val="0"/>
        <w:spacing w:after="0" w:line="240" w:lineRule="auto"/>
        <w:jc w:val="both"/>
        <w:rPr>
          <w:rFonts w:ascii="Arial" w:hAnsi="Arial" w:cs="Arial"/>
          <w:sz w:val="20"/>
        </w:rPr>
      </w:pPr>
    </w:p>
    <w:p w14:paraId="0B34EB3E"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37FC819"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182C47D1"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67F4E43D" w14:textId="579D2ACC" w:rsidR="001435FE" w:rsidRPr="00CD5328" w:rsidRDefault="001435FE" w:rsidP="001435FE">
      <w:pPr>
        <w:widowControl w:val="0"/>
        <w:spacing w:after="0" w:line="240" w:lineRule="auto"/>
        <w:jc w:val="both"/>
        <w:rPr>
          <w:rFonts w:ascii="Arial" w:hAnsi="Arial" w:cs="Arial"/>
          <w:b/>
          <w:sz w:val="20"/>
        </w:rPr>
      </w:pPr>
    </w:p>
    <w:p w14:paraId="38E4F5F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2BCDD98" w14:textId="77777777" w:rsidR="001435FE" w:rsidRPr="00CD5328" w:rsidRDefault="001435FE" w:rsidP="001435FE">
      <w:pPr>
        <w:widowControl w:val="0"/>
        <w:spacing w:after="0" w:line="240" w:lineRule="auto"/>
        <w:jc w:val="both"/>
        <w:rPr>
          <w:rFonts w:ascii="Arial" w:hAnsi="Arial" w:cs="Arial"/>
          <w:b/>
          <w:sz w:val="20"/>
        </w:rPr>
      </w:pPr>
    </w:p>
    <w:p w14:paraId="628DFA64" w14:textId="77777777" w:rsidR="001435FE" w:rsidRPr="00CD5328" w:rsidRDefault="001435FE" w:rsidP="001435FE">
      <w:pPr>
        <w:widowControl w:val="0"/>
        <w:spacing w:after="0" w:line="240" w:lineRule="auto"/>
        <w:jc w:val="both"/>
        <w:rPr>
          <w:rFonts w:ascii="Arial" w:hAnsi="Arial" w:cs="Arial"/>
          <w:sz w:val="20"/>
        </w:rPr>
      </w:pPr>
    </w:p>
    <w:p w14:paraId="7BCBB6ED" w14:textId="77777777" w:rsidR="001435FE" w:rsidRPr="00CD5328" w:rsidRDefault="001435FE" w:rsidP="001435FE">
      <w:pPr>
        <w:widowControl w:val="0"/>
        <w:spacing w:after="0" w:line="240" w:lineRule="auto"/>
        <w:jc w:val="both"/>
        <w:rPr>
          <w:rFonts w:ascii="Arial" w:hAnsi="Arial" w:cs="Arial"/>
          <w:sz w:val="20"/>
        </w:rPr>
      </w:pPr>
    </w:p>
    <w:p w14:paraId="513591D1"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14:paraId="0F27D22D" w14:textId="77777777" w:rsidR="001435FE" w:rsidRPr="00E76931" w:rsidRDefault="001435FE" w:rsidP="001435FE">
      <w:pPr>
        <w:widowControl w:val="0"/>
        <w:spacing w:after="0" w:line="240" w:lineRule="auto"/>
        <w:jc w:val="both"/>
        <w:rPr>
          <w:rFonts w:ascii="Arial" w:hAnsi="Arial" w:cs="Arial"/>
          <w:color w:val="auto"/>
          <w:sz w:val="20"/>
        </w:rPr>
      </w:pPr>
    </w:p>
    <w:p w14:paraId="05B6B442"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D2E0C63"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7A9E0595"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B491A3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5E8092C4"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058B45A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AFC6A24"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080C9AF"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7C619E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5DCE99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6FA401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49788978"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03E8A6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A5041AB" w14:textId="77777777" w:rsidR="001435FE" w:rsidRDefault="001435FE" w:rsidP="00CD5328">
      <w:pPr>
        <w:pStyle w:val="Textoindependiente"/>
        <w:widowControl w:val="0"/>
        <w:spacing w:after="0" w:line="240" w:lineRule="auto"/>
        <w:jc w:val="center"/>
        <w:rPr>
          <w:rFonts w:ascii="Arial" w:hAnsi="Arial" w:cs="Arial"/>
          <w:b/>
          <w:lang w:val="es-PE"/>
        </w:rPr>
      </w:pPr>
    </w:p>
    <w:p w14:paraId="23F43C6D" w14:textId="77777777" w:rsidR="00032485" w:rsidRDefault="00032485">
      <w:pPr>
        <w:spacing w:after="0" w:line="240" w:lineRule="auto"/>
        <w:rPr>
          <w:rFonts w:ascii="Arial" w:hAnsi="Arial" w:cs="Arial"/>
          <w:b/>
        </w:rPr>
      </w:pPr>
    </w:p>
    <w:p w14:paraId="6BBEEC60" w14:textId="77777777" w:rsidR="00032485" w:rsidRDefault="00032485">
      <w:pPr>
        <w:spacing w:after="0" w:line="240" w:lineRule="auto"/>
        <w:rPr>
          <w:rFonts w:ascii="Arial" w:hAnsi="Arial" w:cs="Arial"/>
          <w:b/>
        </w:rPr>
      </w:pPr>
    </w:p>
    <w:p w14:paraId="167F035B" w14:textId="77777777" w:rsidR="00032485" w:rsidRDefault="00032485">
      <w:pPr>
        <w:spacing w:after="0" w:line="240" w:lineRule="auto"/>
        <w:rPr>
          <w:rFonts w:ascii="Arial" w:hAnsi="Arial" w:cs="Arial"/>
          <w:b/>
        </w:rPr>
      </w:pPr>
    </w:p>
    <w:p w14:paraId="21B083DD" w14:textId="77777777" w:rsidR="00032485" w:rsidRDefault="00032485">
      <w:pPr>
        <w:spacing w:after="0" w:line="240" w:lineRule="auto"/>
        <w:rPr>
          <w:rFonts w:ascii="Arial" w:hAnsi="Arial" w:cs="Arial"/>
          <w:b/>
        </w:rPr>
      </w:pPr>
    </w:p>
    <w:p w14:paraId="0BBF8BE8" w14:textId="77777777" w:rsidR="00032485" w:rsidRDefault="00032485">
      <w:pPr>
        <w:spacing w:after="0" w:line="240" w:lineRule="auto"/>
        <w:rPr>
          <w:rFonts w:ascii="Arial" w:hAnsi="Arial" w:cs="Arial"/>
          <w:b/>
        </w:rPr>
      </w:pPr>
    </w:p>
    <w:p w14:paraId="4E66F5DB" w14:textId="77777777" w:rsidR="00032485" w:rsidRDefault="00032485">
      <w:pPr>
        <w:spacing w:after="0" w:line="240" w:lineRule="auto"/>
        <w:rPr>
          <w:rFonts w:ascii="Arial" w:hAnsi="Arial" w:cs="Arial"/>
          <w:b/>
        </w:rPr>
      </w:pPr>
    </w:p>
    <w:p w14:paraId="5EF2C3B3" w14:textId="77777777" w:rsidR="00032485" w:rsidRDefault="00032485">
      <w:pPr>
        <w:spacing w:after="0" w:line="240" w:lineRule="auto"/>
        <w:rPr>
          <w:rFonts w:ascii="Arial" w:hAnsi="Arial" w:cs="Arial"/>
          <w:b/>
        </w:rPr>
      </w:pPr>
    </w:p>
    <w:p w14:paraId="224A8E82" w14:textId="77777777" w:rsidR="00032485" w:rsidRDefault="00032485">
      <w:pPr>
        <w:spacing w:after="0" w:line="240" w:lineRule="auto"/>
        <w:rPr>
          <w:rFonts w:ascii="Arial" w:hAnsi="Arial" w:cs="Arial"/>
          <w:b/>
        </w:rPr>
      </w:pPr>
    </w:p>
    <w:p w14:paraId="2149DAF5" w14:textId="77777777" w:rsidR="00032485" w:rsidRDefault="00032485">
      <w:pPr>
        <w:spacing w:after="0" w:line="240" w:lineRule="auto"/>
        <w:rPr>
          <w:rFonts w:ascii="Arial" w:hAnsi="Arial" w:cs="Arial"/>
          <w:b/>
        </w:rPr>
      </w:pPr>
    </w:p>
    <w:p w14:paraId="2961B8A8" w14:textId="77777777" w:rsidR="00C92B6E" w:rsidRDefault="00C92B6E">
      <w:pPr>
        <w:spacing w:after="0" w:line="240" w:lineRule="auto"/>
        <w:rPr>
          <w:rFonts w:ascii="Arial" w:hAnsi="Arial" w:cs="Arial"/>
          <w:b/>
        </w:rPr>
      </w:pPr>
      <w:r>
        <w:rPr>
          <w:rFonts w:ascii="Arial" w:hAnsi="Arial" w:cs="Arial"/>
          <w:b/>
        </w:rPr>
        <w:br w:type="page"/>
      </w:r>
    </w:p>
    <w:p w14:paraId="24F5BBBB" w14:textId="77777777" w:rsidR="00032485" w:rsidRDefault="00032485">
      <w:pPr>
        <w:spacing w:after="0" w:line="240" w:lineRule="auto"/>
        <w:rPr>
          <w:rFonts w:ascii="Arial" w:hAnsi="Arial" w:cs="Arial"/>
          <w:b/>
        </w:rPr>
      </w:pPr>
    </w:p>
    <w:p w14:paraId="022FBF57"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7CCC2E3D"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4016DEDC"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487082B3"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F52F2A2" w14:textId="77777777" w:rsidR="00032485" w:rsidRPr="00CD5328" w:rsidRDefault="00032485" w:rsidP="00032485">
      <w:pPr>
        <w:pStyle w:val="Textoindependiente"/>
        <w:widowControl w:val="0"/>
        <w:spacing w:after="0" w:line="240" w:lineRule="auto"/>
        <w:rPr>
          <w:rFonts w:ascii="Arial" w:hAnsi="Arial" w:cs="Arial"/>
          <w:sz w:val="20"/>
          <w:szCs w:val="20"/>
        </w:rPr>
      </w:pPr>
    </w:p>
    <w:p w14:paraId="4C32F004" w14:textId="77777777" w:rsidR="00032485" w:rsidRPr="00CD5328" w:rsidRDefault="00032485" w:rsidP="00032485">
      <w:pPr>
        <w:pStyle w:val="Textoindependiente"/>
        <w:widowControl w:val="0"/>
        <w:spacing w:after="0" w:line="240" w:lineRule="auto"/>
        <w:rPr>
          <w:rFonts w:ascii="Arial" w:hAnsi="Arial" w:cs="Arial"/>
          <w:sz w:val="20"/>
          <w:szCs w:val="20"/>
        </w:rPr>
      </w:pPr>
    </w:p>
    <w:p w14:paraId="592EA803"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DF05DC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14:paraId="75CBE381"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29E3D01D"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6B8FCC2C" w14:textId="7DA73BB0" w:rsidR="00032485" w:rsidRPr="00CD5328" w:rsidRDefault="00465C4A" w:rsidP="00032485">
      <w:pPr>
        <w:widowControl w:val="0"/>
        <w:spacing w:after="0" w:line="240" w:lineRule="auto"/>
        <w:jc w:val="both"/>
        <w:rPr>
          <w:rFonts w:ascii="Arial" w:hAnsi="Arial" w:cs="Arial"/>
          <w:sz w:val="20"/>
        </w:rPr>
      </w:pPr>
      <w:r w:rsidRPr="00CD5328">
        <w:rPr>
          <w:rFonts w:ascii="Arial" w:hAnsi="Arial" w:cs="Arial"/>
          <w:sz w:val="20"/>
        </w:rPr>
        <w:t>Presente. -</w:t>
      </w:r>
    </w:p>
    <w:p w14:paraId="0698ACB3" w14:textId="77777777" w:rsidR="00032485" w:rsidRPr="00CD5328" w:rsidRDefault="00032485" w:rsidP="00032485">
      <w:pPr>
        <w:widowControl w:val="0"/>
        <w:spacing w:after="0" w:line="240" w:lineRule="auto"/>
        <w:jc w:val="both"/>
        <w:rPr>
          <w:rFonts w:ascii="Arial" w:hAnsi="Arial" w:cs="Arial"/>
          <w:sz w:val="20"/>
        </w:rPr>
      </w:pPr>
    </w:p>
    <w:p w14:paraId="0D12F95E" w14:textId="3FDD510F" w:rsidR="00790A5B"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 </w:t>
      </w:r>
      <w:r w:rsidR="00465C4A" w:rsidRPr="00465C4A">
        <w:rPr>
          <w:rFonts w:ascii="Arial" w:hAnsi="Arial" w:cs="Arial"/>
          <w:sz w:val="20"/>
        </w:rPr>
        <w:t>002 - 2021 - EMUSAP S.A.</w:t>
      </w:r>
    </w:p>
    <w:p w14:paraId="287B9128" w14:textId="77777777" w:rsidR="00465C4A" w:rsidRPr="00CD5328" w:rsidRDefault="00465C4A" w:rsidP="00032485">
      <w:pPr>
        <w:widowControl w:val="0"/>
        <w:spacing w:after="0" w:line="240" w:lineRule="auto"/>
        <w:jc w:val="both"/>
        <w:rPr>
          <w:rFonts w:ascii="Arial" w:hAnsi="Arial" w:cs="Arial"/>
          <w:sz w:val="20"/>
        </w:rPr>
      </w:pPr>
    </w:p>
    <w:p w14:paraId="2BF55627"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7DF6E92F" w14:textId="77777777" w:rsidR="00032485" w:rsidRDefault="00032485" w:rsidP="00C45EEC">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045CBA2C"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745ED477" w14:textId="77777777" w:rsidR="00032485" w:rsidRPr="00CC1CC2" w:rsidRDefault="00032485" w:rsidP="00C45EEC">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7509D90E" w14:textId="77777777" w:rsidR="00032485" w:rsidRPr="00CC1CC2" w:rsidRDefault="00032485" w:rsidP="00C45EEC">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15D8E9CC" w14:textId="77777777" w:rsidR="00032485" w:rsidRPr="00CC1CC2" w:rsidRDefault="00032485" w:rsidP="00032485">
      <w:pPr>
        <w:pStyle w:val="Prrafodelista"/>
        <w:spacing w:line="240" w:lineRule="auto"/>
        <w:ind w:left="360"/>
        <w:jc w:val="both"/>
        <w:rPr>
          <w:rFonts w:ascii="Arial" w:hAnsi="Arial" w:cs="Arial"/>
          <w:sz w:val="20"/>
        </w:rPr>
      </w:pPr>
    </w:p>
    <w:p w14:paraId="3D8DE664" w14:textId="77777777" w:rsidR="00032485" w:rsidRPr="00CC1CC2" w:rsidRDefault="00032485" w:rsidP="00C45EEC">
      <w:pPr>
        <w:pStyle w:val="Prrafodelista"/>
        <w:numPr>
          <w:ilvl w:val="0"/>
          <w:numId w:val="21"/>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7CC5569" w14:textId="77777777" w:rsidR="00032485" w:rsidRPr="00CC1CC2" w:rsidRDefault="00032485" w:rsidP="00032485">
      <w:pPr>
        <w:pStyle w:val="Prrafodelista"/>
        <w:spacing w:line="240" w:lineRule="auto"/>
        <w:rPr>
          <w:rFonts w:ascii="Arial" w:hAnsi="Arial" w:cs="Arial"/>
          <w:sz w:val="20"/>
        </w:rPr>
      </w:pPr>
    </w:p>
    <w:p w14:paraId="44F550C5"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1228752E" w14:textId="77777777" w:rsidR="00032485" w:rsidRPr="00CC1CC2" w:rsidRDefault="00032485" w:rsidP="00032485">
      <w:pPr>
        <w:pStyle w:val="Prrafodelista"/>
        <w:spacing w:line="240" w:lineRule="auto"/>
        <w:ind w:left="360"/>
        <w:jc w:val="both"/>
        <w:rPr>
          <w:rFonts w:ascii="Arial" w:hAnsi="Arial" w:cs="Arial"/>
          <w:sz w:val="20"/>
        </w:rPr>
      </w:pPr>
    </w:p>
    <w:p w14:paraId="3524107F" w14:textId="77777777" w:rsidR="00032485" w:rsidRPr="00CC1CC2" w:rsidRDefault="00032485" w:rsidP="00C45EEC">
      <w:pPr>
        <w:pStyle w:val="Prrafodelista"/>
        <w:numPr>
          <w:ilvl w:val="0"/>
          <w:numId w:val="21"/>
        </w:numPr>
        <w:spacing w:after="0" w:line="240" w:lineRule="auto"/>
        <w:jc w:val="both"/>
        <w:rPr>
          <w:rFonts w:ascii="Arial" w:hAnsi="Arial" w:cs="Arial"/>
          <w:sz w:val="20"/>
        </w:rPr>
      </w:pPr>
      <w:r w:rsidRPr="00CC1CC2">
        <w:rPr>
          <w:rFonts w:ascii="Arial" w:hAnsi="Arial" w:cs="Arial"/>
          <w:sz w:val="20"/>
        </w:rPr>
        <w:t>Fijamos nuestro domicilio legal común en [.............................].</w:t>
      </w:r>
    </w:p>
    <w:p w14:paraId="4399A71C" w14:textId="77777777" w:rsidR="00032485" w:rsidRPr="00CC1CC2" w:rsidRDefault="00032485" w:rsidP="00032485">
      <w:pPr>
        <w:pStyle w:val="Prrafodelista"/>
        <w:spacing w:line="240" w:lineRule="auto"/>
        <w:ind w:left="360"/>
        <w:jc w:val="both"/>
        <w:rPr>
          <w:rFonts w:ascii="Arial" w:hAnsi="Arial" w:cs="Arial"/>
          <w:sz w:val="20"/>
        </w:rPr>
      </w:pPr>
    </w:p>
    <w:p w14:paraId="78ACC83E" w14:textId="77777777" w:rsidR="00032485" w:rsidRPr="00CC1CC2" w:rsidRDefault="00032485" w:rsidP="00C45EEC">
      <w:pPr>
        <w:pStyle w:val="Prrafodelista"/>
        <w:numPr>
          <w:ilvl w:val="0"/>
          <w:numId w:val="21"/>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178AE205"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1E91B344" w14:textId="77777777" w:rsidTr="001117BA">
        <w:trPr>
          <w:trHeight w:val="646"/>
        </w:trPr>
        <w:tc>
          <w:tcPr>
            <w:tcW w:w="563" w:type="dxa"/>
            <w:vAlign w:val="center"/>
          </w:tcPr>
          <w:p w14:paraId="460D9815"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1290354C"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1596C04"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1"/>
            </w:r>
          </w:p>
        </w:tc>
      </w:tr>
    </w:tbl>
    <w:p w14:paraId="5696FB1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6D95DACF" w14:textId="77777777" w:rsidTr="001117BA">
        <w:trPr>
          <w:trHeight w:val="476"/>
        </w:trPr>
        <w:tc>
          <w:tcPr>
            <w:tcW w:w="8114" w:type="dxa"/>
            <w:vAlign w:val="center"/>
          </w:tcPr>
          <w:p w14:paraId="792A79F6"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F82E9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2ECD0573" w14:textId="77777777" w:rsidTr="001117BA">
        <w:trPr>
          <w:trHeight w:val="646"/>
        </w:trPr>
        <w:tc>
          <w:tcPr>
            <w:tcW w:w="567" w:type="dxa"/>
            <w:vAlign w:val="center"/>
          </w:tcPr>
          <w:p w14:paraId="541F0B6D"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606288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54D3A93"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0A56E3EC"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404D60DD" w14:textId="77777777" w:rsidTr="001117BA">
        <w:trPr>
          <w:trHeight w:val="476"/>
        </w:trPr>
        <w:tc>
          <w:tcPr>
            <w:tcW w:w="8114" w:type="dxa"/>
            <w:gridSpan w:val="2"/>
            <w:vAlign w:val="center"/>
          </w:tcPr>
          <w:p w14:paraId="427291BA"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702E14B8" w14:textId="77777777" w:rsidTr="001117BA">
        <w:trPr>
          <w:trHeight w:val="476"/>
        </w:trPr>
        <w:tc>
          <w:tcPr>
            <w:tcW w:w="7122" w:type="dxa"/>
            <w:vAlign w:val="center"/>
          </w:tcPr>
          <w:p w14:paraId="7389E562"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C31DE69"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3"/>
            </w:r>
          </w:p>
        </w:tc>
      </w:tr>
    </w:tbl>
    <w:p w14:paraId="32DDC7FD"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014DF32E"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2676DD0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lastRenderedPageBreak/>
        <w:t>[CONSIGNAR CIUDAD Y FECHA]</w:t>
      </w:r>
    </w:p>
    <w:p w14:paraId="3909A9DD"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564BE7CE" w14:textId="77777777" w:rsidTr="001117BA">
        <w:trPr>
          <w:jc w:val="center"/>
        </w:trPr>
        <w:tc>
          <w:tcPr>
            <w:tcW w:w="3867" w:type="dxa"/>
          </w:tcPr>
          <w:p w14:paraId="42C6463C" w14:textId="77777777" w:rsidR="00032485" w:rsidRDefault="00032485" w:rsidP="001117BA">
            <w:pPr>
              <w:widowControl w:val="0"/>
              <w:spacing w:after="0" w:line="240" w:lineRule="auto"/>
              <w:rPr>
                <w:rFonts w:ascii="Arial" w:hAnsi="Arial" w:cs="Arial"/>
                <w:color w:val="auto"/>
                <w:sz w:val="20"/>
              </w:rPr>
            </w:pPr>
          </w:p>
          <w:p w14:paraId="4B813DC5" w14:textId="77777777" w:rsidR="00032485" w:rsidRDefault="00032485" w:rsidP="001117BA">
            <w:pPr>
              <w:widowControl w:val="0"/>
              <w:spacing w:after="0" w:line="240" w:lineRule="auto"/>
              <w:rPr>
                <w:rFonts w:ascii="Arial" w:hAnsi="Arial" w:cs="Arial"/>
                <w:color w:val="auto"/>
                <w:sz w:val="20"/>
              </w:rPr>
            </w:pPr>
          </w:p>
          <w:p w14:paraId="382B7D77" w14:textId="77777777" w:rsidR="00032485" w:rsidRPr="00BF625C" w:rsidRDefault="00032485" w:rsidP="001117BA">
            <w:pPr>
              <w:widowControl w:val="0"/>
              <w:spacing w:after="0" w:line="240" w:lineRule="auto"/>
              <w:rPr>
                <w:rFonts w:ascii="Arial" w:hAnsi="Arial" w:cs="Arial"/>
                <w:color w:val="auto"/>
                <w:sz w:val="20"/>
              </w:rPr>
            </w:pPr>
          </w:p>
          <w:p w14:paraId="77792255"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7D270A7D"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5DCA681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39088FAD"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87CBEB6"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04ACFDF3" w14:textId="77777777" w:rsidR="00032485" w:rsidRDefault="00032485" w:rsidP="001117BA">
            <w:pPr>
              <w:widowControl w:val="0"/>
              <w:spacing w:after="0" w:line="240" w:lineRule="auto"/>
              <w:rPr>
                <w:rFonts w:ascii="Arial" w:hAnsi="Arial" w:cs="Arial"/>
                <w:color w:val="auto"/>
                <w:sz w:val="20"/>
              </w:rPr>
            </w:pPr>
          </w:p>
          <w:p w14:paraId="7B96FEBC" w14:textId="77777777" w:rsidR="00032485" w:rsidRDefault="00032485" w:rsidP="001117BA">
            <w:pPr>
              <w:widowControl w:val="0"/>
              <w:spacing w:after="0" w:line="240" w:lineRule="auto"/>
              <w:rPr>
                <w:rFonts w:ascii="Arial" w:hAnsi="Arial" w:cs="Arial"/>
                <w:color w:val="auto"/>
                <w:sz w:val="20"/>
              </w:rPr>
            </w:pPr>
          </w:p>
          <w:p w14:paraId="6AB7599F" w14:textId="77777777" w:rsidR="00032485" w:rsidRPr="00BF625C" w:rsidRDefault="00032485" w:rsidP="001117BA">
            <w:pPr>
              <w:widowControl w:val="0"/>
              <w:spacing w:after="0" w:line="240" w:lineRule="auto"/>
              <w:rPr>
                <w:rFonts w:ascii="Arial" w:hAnsi="Arial" w:cs="Arial"/>
                <w:color w:val="auto"/>
                <w:sz w:val="20"/>
              </w:rPr>
            </w:pPr>
          </w:p>
          <w:p w14:paraId="16F61530"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79977F8B"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4404DEAC"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09DF4AF9"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908B043"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1D5EDFCC"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5BBC4656"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60E3380B"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32407073"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E9DFEE"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7FF178AD"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6AE16"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6DAF7A42" w14:textId="77777777" w:rsidR="00AB2591" w:rsidRDefault="00AB2591">
      <w:pPr>
        <w:spacing w:after="0" w:line="240" w:lineRule="auto"/>
        <w:rPr>
          <w:rFonts w:ascii="Arial" w:eastAsia="Times New Roman" w:hAnsi="Arial" w:cs="Arial"/>
          <w:b/>
          <w:color w:val="auto"/>
          <w:szCs w:val="22"/>
          <w:lang w:eastAsia="en-US"/>
        </w:rPr>
      </w:pPr>
    </w:p>
    <w:p w14:paraId="7FF22817" w14:textId="77777777" w:rsidR="00032485" w:rsidRDefault="00032485">
      <w:pPr>
        <w:spacing w:after="0" w:line="240" w:lineRule="auto"/>
        <w:rPr>
          <w:rFonts w:ascii="Arial" w:eastAsia="Times New Roman" w:hAnsi="Arial" w:cs="Arial"/>
          <w:b/>
          <w:color w:val="auto"/>
          <w:szCs w:val="22"/>
          <w:lang w:eastAsia="en-US"/>
        </w:rPr>
      </w:pPr>
    </w:p>
    <w:p w14:paraId="07F8ECC6"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73A0297D" w14:textId="77777777" w:rsidR="00B44EA6" w:rsidRDefault="00B44EA6">
      <w:pPr>
        <w:spacing w:after="0" w:line="240" w:lineRule="auto"/>
        <w:rPr>
          <w:rFonts w:ascii="Arial" w:eastAsia="Times New Roman" w:hAnsi="Arial" w:cs="Arial"/>
          <w:b/>
          <w:color w:val="auto"/>
          <w:szCs w:val="22"/>
          <w:lang w:eastAsia="en-US"/>
        </w:rPr>
      </w:pPr>
    </w:p>
    <w:p w14:paraId="1A41012E" w14:textId="77777777" w:rsidR="005975A5" w:rsidRPr="00852E2C" w:rsidRDefault="005975A5" w:rsidP="005975A5">
      <w:pPr>
        <w:widowControl w:val="0"/>
        <w:spacing w:after="0" w:line="240" w:lineRule="auto"/>
        <w:jc w:val="both"/>
        <w:rPr>
          <w:rFonts w:ascii="Arial" w:hAnsi="Arial" w:cs="Arial"/>
          <w:sz w:val="20"/>
        </w:rPr>
      </w:pPr>
    </w:p>
    <w:p w14:paraId="4AD7084B" w14:textId="77777777" w:rsidR="005975A5" w:rsidRPr="00852E2C" w:rsidRDefault="00032485" w:rsidP="005975A5">
      <w:pPr>
        <w:widowControl w:val="0"/>
        <w:spacing w:after="0" w:line="240" w:lineRule="auto"/>
        <w:jc w:val="center"/>
        <w:rPr>
          <w:rFonts w:ascii="Arial" w:hAnsi="Arial" w:cs="Arial"/>
          <w:b/>
        </w:rPr>
      </w:pPr>
      <w:r>
        <w:rPr>
          <w:rFonts w:ascii="Arial" w:hAnsi="Arial" w:cs="Arial"/>
          <w:b/>
        </w:rPr>
        <w:t>ANEXO Nº 6</w:t>
      </w:r>
    </w:p>
    <w:p w14:paraId="36660322"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0292F9AF"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5B81693E"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0EAF51FC" w14:textId="77777777" w:rsidR="005975A5" w:rsidRDefault="005975A5" w:rsidP="005975A5">
      <w:pPr>
        <w:pStyle w:val="Textoindependiente"/>
        <w:widowControl w:val="0"/>
        <w:spacing w:after="0" w:line="240" w:lineRule="auto"/>
        <w:jc w:val="center"/>
        <w:rPr>
          <w:rFonts w:ascii="Arial" w:hAnsi="Arial" w:cs="Arial"/>
          <w:sz w:val="20"/>
          <w:szCs w:val="20"/>
        </w:rPr>
      </w:pPr>
    </w:p>
    <w:p w14:paraId="76E8EE96" w14:textId="77777777" w:rsidR="005975A5" w:rsidRDefault="005975A5" w:rsidP="005975A5">
      <w:pPr>
        <w:pStyle w:val="Textoindependiente"/>
        <w:widowControl w:val="0"/>
        <w:spacing w:after="0" w:line="240" w:lineRule="auto"/>
        <w:jc w:val="both"/>
        <w:rPr>
          <w:rFonts w:ascii="Arial" w:hAnsi="Arial" w:cs="Arial"/>
          <w:sz w:val="20"/>
          <w:szCs w:val="20"/>
        </w:rPr>
      </w:pPr>
    </w:p>
    <w:p w14:paraId="6115D99D"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6FDBDF7B"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61195E67"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10D1EA85" w14:textId="73BFDA01" w:rsidR="005975A5" w:rsidRDefault="00465C4A"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 -</w:t>
      </w:r>
    </w:p>
    <w:p w14:paraId="601EA092" w14:textId="77777777" w:rsidR="005975A5" w:rsidRDefault="005975A5" w:rsidP="005975A5">
      <w:pPr>
        <w:pStyle w:val="Textoindependiente"/>
        <w:widowControl w:val="0"/>
        <w:spacing w:after="0" w:line="240" w:lineRule="auto"/>
        <w:jc w:val="both"/>
        <w:rPr>
          <w:rFonts w:ascii="Arial" w:hAnsi="Arial" w:cs="Arial"/>
          <w:sz w:val="20"/>
          <w:szCs w:val="20"/>
        </w:rPr>
      </w:pPr>
    </w:p>
    <w:p w14:paraId="1202D9FB"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12713CF7"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5975A5" w14:paraId="269636D6" w14:textId="77777777" w:rsidTr="005975A5">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3C8DD9"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371A8790"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0FCF6EF7"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CANTIDAD</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14:paraId="23E0B06E"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7DDD365C"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UNITARIO</w:t>
            </w:r>
          </w:p>
          <w:p w14:paraId="2A7B75CA"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627E5A"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459CB7FF" w14:textId="77777777" w:rsidTr="005975A5">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6BC2780C" w14:textId="77777777" w:rsidR="005975A5" w:rsidRDefault="005975A5">
            <w:pPr>
              <w:widowControl w:val="0"/>
              <w:spacing w:after="0" w:line="240" w:lineRule="auto"/>
              <w:jc w:val="both"/>
              <w:rPr>
                <w:rFonts w:ascii="Arial" w:hAnsi="Arial" w:cs="Arial"/>
                <w:sz w:val="20"/>
              </w:rPr>
            </w:pPr>
          </w:p>
        </w:tc>
        <w:tc>
          <w:tcPr>
            <w:tcW w:w="1210" w:type="dxa"/>
            <w:tcBorders>
              <w:top w:val="single" w:sz="4" w:space="0" w:color="auto"/>
              <w:left w:val="single" w:sz="4" w:space="0" w:color="auto"/>
              <w:bottom w:val="single" w:sz="4" w:space="0" w:color="auto"/>
              <w:right w:val="single" w:sz="4" w:space="0" w:color="auto"/>
            </w:tcBorders>
          </w:tcPr>
          <w:p w14:paraId="1E844911"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155" w:type="dxa"/>
            <w:tcBorders>
              <w:top w:val="single" w:sz="4" w:space="0" w:color="auto"/>
              <w:left w:val="single" w:sz="4" w:space="0" w:color="auto"/>
              <w:bottom w:val="single" w:sz="4" w:space="0" w:color="auto"/>
              <w:right w:val="single" w:sz="4" w:space="0" w:color="auto"/>
            </w:tcBorders>
          </w:tcPr>
          <w:p w14:paraId="53F3C972"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4A840410"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4486619F" w14:textId="77777777" w:rsidTr="005975A5">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14:paraId="284B97D7" w14:textId="77777777" w:rsidR="005975A5" w:rsidRDefault="005975A5">
            <w:pPr>
              <w:widowControl w:val="0"/>
              <w:spacing w:after="0" w:line="240" w:lineRule="auto"/>
              <w:rPr>
                <w:rFonts w:ascii="Arial" w:eastAsia="Times New Roman" w:hAnsi="Arial" w:cs="Arial"/>
                <w:b/>
                <w:color w:val="auto"/>
                <w:sz w:val="20"/>
                <w:szCs w:val="22"/>
                <w:lang w:val="es-ES" w:eastAsia="en-US"/>
              </w:rPr>
            </w:pPr>
            <w:r>
              <w:rPr>
                <w:rFonts w:ascii="Arial" w:eastAsia="Times New Roman" w:hAnsi="Arial" w:cs="Arial"/>
                <w:b/>
                <w:color w:val="auto"/>
                <w:sz w:val="20"/>
                <w:szCs w:val="22"/>
                <w:lang w:val="es-ES" w:eastAsia="en-US"/>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70CE3A6"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725BF696" w14:textId="77777777" w:rsidR="005975A5" w:rsidRDefault="005975A5" w:rsidP="005975A5">
      <w:pPr>
        <w:pStyle w:val="Textoindependiente"/>
        <w:widowControl w:val="0"/>
        <w:spacing w:after="0" w:line="240" w:lineRule="auto"/>
        <w:rPr>
          <w:rFonts w:ascii="Arial" w:hAnsi="Arial" w:cs="Arial"/>
          <w:sz w:val="20"/>
          <w:szCs w:val="20"/>
          <w:lang w:val="es-PE"/>
        </w:rPr>
      </w:pPr>
    </w:p>
    <w:p w14:paraId="4D0FD2ED"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Pr="00032485">
        <w:rPr>
          <w:rFonts w:ascii="Arial" w:hAnsi="Arial" w:cs="Arial"/>
          <w:sz w:val="20"/>
          <w:highlight w:val="lightGray"/>
        </w:rPr>
        <w:t>[CONSIGNAR LA MONEDA DE LA CONVOCATORIA]</w:t>
      </w:r>
      <w:r>
        <w:rPr>
          <w:rFonts w:ascii="Arial" w:hAnsi="Arial" w:cs="Arial"/>
          <w:sz w:val="20"/>
        </w:rPr>
        <w:t xml:space="preserve"> incluye todos los tributos, seguros, transporte, inspecciones, pruebas y, de ser el caso, los costos laborales conforme</w:t>
      </w:r>
      <w:r w:rsidR="00F40961">
        <w:rPr>
          <w:rFonts w:ascii="Arial" w:hAnsi="Arial" w:cs="Arial"/>
          <w:sz w:val="20"/>
        </w:rPr>
        <w:t xml:space="preserve"> a</w:t>
      </w:r>
      <w:r>
        <w:rPr>
          <w:rFonts w:ascii="Arial" w:hAnsi="Arial" w:cs="Arial"/>
          <w:sz w:val="20"/>
        </w:rPr>
        <w:t xml:space="preserv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31BA071"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05E700CC"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0A163B66"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11F16EC1"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7632AC84"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11112BF5"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5AD00DF9"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5975A5" w:rsidRPr="00852E2C" w14:paraId="0C719EE4"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7AB4FD98" w14:textId="77777777" w:rsidR="005975A5" w:rsidRPr="005B05CA" w:rsidRDefault="005975A5">
            <w:pPr>
              <w:spacing w:after="0"/>
              <w:jc w:val="both"/>
              <w:rPr>
                <w:rFonts w:ascii="Arial" w:hAnsi="Arial" w:cs="Arial"/>
                <w:bCs w:val="0"/>
                <w:color w:val="0000FF"/>
                <w:sz w:val="20"/>
                <w:lang w:val="es-ES"/>
              </w:rPr>
            </w:pPr>
            <w:bookmarkStart w:id="4" w:name="_Hlk518894231"/>
            <w:r w:rsidRPr="005B05CA">
              <w:rPr>
                <w:rFonts w:ascii="Arial" w:hAnsi="Arial" w:cs="Arial"/>
                <w:bCs w:val="0"/>
                <w:color w:val="0000FF"/>
                <w:sz w:val="20"/>
                <w:lang w:val="es-ES"/>
              </w:rPr>
              <w:t xml:space="preserve">Importante </w:t>
            </w:r>
          </w:p>
        </w:tc>
      </w:tr>
      <w:tr w:rsidR="005975A5" w14:paraId="0EBE2820"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DE94F3D" w14:textId="77777777" w:rsidR="00C27E34" w:rsidRPr="00E50296" w:rsidRDefault="00C27E34" w:rsidP="00C45EEC">
            <w:pPr>
              <w:pStyle w:val="Prrafodelista"/>
              <w:widowControl w:val="0"/>
              <w:numPr>
                <w:ilvl w:val="0"/>
                <w:numId w:val="30"/>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A91E31F" w14:textId="77777777" w:rsid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49C32827"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5EE83ECD" w14:textId="77777777" w:rsidR="00E50296" w:rsidRPr="005B05CA" w:rsidRDefault="00E50296" w:rsidP="00E50296">
            <w:pPr>
              <w:pStyle w:val="Prrafodelista"/>
              <w:widowControl w:val="0"/>
              <w:spacing w:after="0" w:line="240" w:lineRule="auto"/>
              <w:ind w:left="322"/>
              <w:jc w:val="both"/>
              <w:rPr>
                <w:rFonts w:ascii="Arial" w:hAnsi="Arial" w:cs="Arial"/>
                <w:b w:val="0"/>
                <w:i/>
                <w:color w:val="0000FF"/>
                <w:sz w:val="20"/>
                <w:lang w:val="es-ES"/>
              </w:rPr>
            </w:pPr>
          </w:p>
        </w:tc>
      </w:tr>
      <w:bookmarkEnd w:id="4"/>
    </w:tbl>
    <w:p w14:paraId="30160B73"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2D7C0CDC" w14:textId="77777777"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5161ACE6" w14:textId="77777777" w:rsidR="00B44EA6" w:rsidRPr="00526DE2" w:rsidRDefault="00B44EA6" w:rsidP="00526DE2">
      <w:pPr>
        <w:widowControl w:val="0"/>
        <w:spacing w:after="0" w:line="240" w:lineRule="auto"/>
        <w:jc w:val="both"/>
        <w:rPr>
          <w:rFonts w:ascii="Arial" w:hAnsi="Arial" w:cs="Arial"/>
          <w:b/>
          <w:i/>
          <w:color w:val="000099"/>
          <w:sz w:val="16"/>
          <w:lang w:val="es-ES"/>
        </w:rPr>
      </w:pPr>
    </w:p>
    <w:p w14:paraId="683C2465" w14:textId="77777777" w:rsidR="00790A5B" w:rsidRPr="00B14B9E" w:rsidRDefault="00790A5B" w:rsidP="00C27E34">
      <w:pPr>
        <w:widowControl w:val="0"/>
        <w:jc w:val="center"/>
        <w:rPr>
          <w:rFonts w:ascii="Arial" w:hAnsi="Arial" w:cs="Arial"/>
          <w:b/>
          <w:color w:val="FF0000"/>
        </w:rPr>
      </w:pPr>
    </w:p>
    <w:p w14:paraId="664D32D8" w14:textId="77777777" w:rsidR="00C27E34" w:rsidRPr="00B14B9E" w:rsidRDefault="00BB4446" w:rsidP="00B14B9E">
      <w:pPr>
        <w:widowControl w:val="0"/>
        <w:spacing w:after="0" w:line="240" w:lineRule="auto"/>
        <w:jc w:val="center"/>
        <w:rPr>
          <w:rFonts w:ascii="Arial" w:hAnsi="Arial" w:cs="Arial"/>
          <w:b/>
          <w:color w:val="auto"/>
        </w:rPr>
      </w:pPr>
      <w:r w:rsidRPr="00B14B9E">
        <w:rPr>
          <w:rFonts w:ascii="Arial" w:hAnsi="Arial" w:cs="Arial"/>
          <w:b/>
          <w:color w:val="auto"/>
        </w:rPr>
        <w:t>ANEXO Nº 7</w:t>
      </w:r>
    </w:p>
    <w:p w14:paraId="3AA487D9" w14:textId="77777777" w:rsidR="00C27E34" w:rsidRDefault="00C27E34" w:rsidP="00B14B9E">
      <w:pPr>
        <w:widowControl w:val="0"/>
        <w:spacing w:after="0" w:line="240" w:lineRule="auto"/>
        <w:jc w:val="center"/>
        <w:rPr>
          <w:rFonts w:ascii="Arial" w:hAnsi="Arial" w:cs="Arial"/>
          <w:b/>
          <w:color w:val="auto"/>
        </w:rPr>
      </w:pPr>
      <w:r w:rsidRPr="00B14B9E">
        <w:rPr>
          <w:rFonts w:ascii="Arial" w:hAnsi="Arial" w:cs="Arial"/>
          <w:b/>
          <w:color w:val="auto"/>
        </w:rPr>
        <w:t>DECLARACIÓN JURADA DE CUMPLIMIENTO DE CONDICIONES PARA LA APLICACIÓN DE LA EXONERACIÓN DEL IGV</w:t>
      </w:r>
    </w:p>
    <w:p w14:paraId="54FC6194" w14:textId="77777777" w:rsidR="00B14B9E" w:rsidRPr="00B14B9E" w:rsidRDefault="00B14B9E" w:rsidP="00B14B9E">
      <w:pPr>
        <w:widowControl w:val="0"/>
        <w:spacing w:after="0" w:line="240" w:lineRule="auto"/>
        <w:jc w:val="center"/>
        <w:rPr>
          <w:rFonts w:ascii="Arial" w:hAnsi="Arial" w:cs="Arial"/>
          <w:b/>
          <w:color w:val="auto"/>
        </w:rPr>
      </w:pPr>
    </w:p>
    <w:p w14:paraId="71384B1F" w14:textId="77777777"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3E5D9E5C"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28910F1B"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7092CC23" w14:textId="77777777"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4AAE493C" w14:textId="77777777" w:rsidR="00830E50" w:rsidRDefault="00830E50" w:rsidP="00830E50">
      <w:pPr>
        <w:widowControl w:val="0"/>
        <w:spacing w:after="0" w:line="240" w:lineRule="auto"/>
        <w:jc w:val="both"/>
        <w:rPr>
          <w:rFonts w:ascii="Arial" w:eastAsia="Times New Roman" w:hAnsi="Arial" w:cs="Arial"/>
          <w:color w:val="auto"/>
          <w:sz w:val="20"/>
          <w:u w:val="single"/>
          <w:lang w:val="es-ES" w:eastAsia="en-US"/>
        </w:rPr>
      </w:pPr>
    </w:p>
    <w:p w14:paraId="1B3C59A4" w14:textId="77777777" w:rsidR="00C27E34" w:rsidRPr="00CD5328" w:rsidRDefault="00C27E34" w:rsidP="00C27E34">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7547B00F" w14:textId="77777777" w:rsidR="00C27E34" w:rsidRPr="00CD5328" w:rsidRDefault="00C27E34" w:rsidP="00C27E34">
      <w:pPr>
        <w:pStyle w:val="Textoindependiente"/>
        <w:widowControl w:val="0"/>
        <w:spacing w:after="0"/>
        <w:ind w:left="705" w:hanging="705"/>
        <w:jc w:val="both"/>
        <w:rPr>
          <w:rFonts w:ascii="Arial" w:hAnsi="Arial" w:cs="Arial"/>
          <w:sz w:val="20"/>
          <w:szCs w:val="20"/>
        </w:rPr>
      </w:pPr>
    </w:p>
    <w:p w14:paraId="5A3A143A"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4"/>
      </w:r>
      <w:r w:rsidRPr="00CD5328">
        <w:rPr>
          <w:rFonts w:ascii="Arial" w:hAnsi="Arial" w:cs="Arial"/>
          <w:sz w:val="20"/>
        </w:rPr>
        <w:t xml:space="preserve"> se encuentra ubicada en la Amazonía y coincide con el lugar establecido como sede central (donde tiene su administración y lleva su contabilidad);</w:t>
      </w:r>
    </w:p>
    <w:p w14:paraId="0126DAC1"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p>
    <w:p w14:paraId="4AA2BDE2"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605B618A"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p>
    <w:p w14:paraId="2CB9D9A7"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70DFB26F" w14:textId="77777777" w:rsidR="00C27E34" w:rsidRPr="001C7EC0" w:rsidRDefault="00C27E34" w:rsidP="00C27E34">
      <w:pPr>
        <w:pStyle w:val="Textoindependiente"/>
        <w:widowControl w:val="0"/>
        <w:spacing w:after="0" w:line="240" w:lineRule="auto"/>
        <w:ind w:left="284" w:hanging="284"/>
        <w:jc w:val="both"/>
        <w:rPr>
          <w:rFonts w:ascii="Arial" w:hAnsi="Arial" w:cs="Arial"/>
          <w:color w:val="000000" w:themeColor="text1"/>
          <w:sz w:val="20"/>
        </w:rPr>
      </w:pPr>
    </w:p>
    <w:p w14:paraId="50CD3333" w14:textId="77777777" w:rsidR="00C27E34" w:rsidRPr="00AE5276" w:rsidRDefault="00C27E34" w:rsidP="00C27E34">
      <w:pPr>
        <w:pStyle w:val="Textoindependiente"/>
        <w:widowControl w:val="0"/>
        <w:spacing w:after="0" w:line="240" w:lineRule="auto"/>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6B321480" w14:textId="77777777" w:rsidR="00C27E34" w:rsidRPr="00CD5328" w:rsidRDefault="00C27E34" w:rsidP="00C27E34">
      <w:pPr>
        <w:pStyle w:val="Textoindependiente"/>
        <w:widowControl w:val="0"/>
        <w:spacing w:after="0"/>
        <w:ind w:left="284" w:hanging="284"/>
        <w:jc w:val="both"/>
        <w:rPr>
          <w:rFonts w:ascii="Arial" w:hAnsi="Arial" w:cs="Arial"/>
          <w:sz w:val="20"/>
        </w:rPr>
      </w:pPr>
    </w:p>
    <w:p w14:paraId="7B495EB1" w14:textId="77777777" w:rsidR="00C27E34" w:rsidRPr="00C00215" w:rsidRDefault="00C27E34" w:rsidP="00C27E34">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48C2B798" w14:textId="77777777" w:rsidR="00C27E34" w:rsidRPr="00C00215" w:rsidRDefault="00C27E34" w:rsidP="00C27E34">
      <w:pPr>
        <w:widowControl w:val="0"/>
        <w:spacing w:after="0"/>
        <w:jc w:val="center"/>
        <w:rPr>
          <w:rFonts w:ascii="Arial" w:hAnsi="Arial" w:cs="Arial"/>
          <w:color w:val="auto"/>
          <w:sz w:val="20"/>
        </w:rPr>
      </w:pPr>
      <w:r w:rsidRPr="00C00215">
        <w:rPr>
          <w:rFonts w:ascii="Arial" w:hAnsi="Arial" w:cs="Arial"/>
          <w:color w:val="auto"/>
          <w:sz w:val="20"/>
        </w:rPr>
        <w:t>………………………….………………………..</w:t>
      </w:r>
    </w:p>
    <w:p w14:paraId="710A0F78"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Firma, Nombres y Apellidos del postor o</w:t>
      </w:r>
    </w:p>
    <w:p w14:paraId="2A0052D9"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Representante legal, según corresponda</w:t>
      </w:r>
    </w:p>
    <w:p w14:paraId="69772A2B" w14:textId="77777777" w:rsidR="00C27E34" w:rsidRDefault="00C27E34" w:rsidP="00C27E34">
      <w:pPr>
        <w:widowControl w:val="0"/>
        <w:spacing w:after="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C27E34" w:rsidRPr="00BD4007" w14:paraId="6F3EBDBB" w14:textId="77777777" w:rsidTr="004745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999D92" w14:textId="77777777" w:rsidR="00C27E34" w:rsidRPr="00BD4007" w:rsidRDefault="00C27E34" w:rsidP="00474546">
            <w:pPr>
              <w:jc w:val="both"/>
              <w:rPr>
                <w:rFonts w:ascii="Arial" w:hAnsi="Arial" w:cs="Arial"/>
                <w:color w:val="3333CC"/>
                <w:sz w:val="20"/>
                <w:lang w:val="es-ES"/>
              </w:rPr>
            </w:pPr>
            <w:r w:rsidRPr="00BD4007">
              <w:rPr>
                <w:rFonts w:ascii="Arial" w:hAnsi="Arial" w:cs="Arial"/>
                <w:color w:val="0000FF"/>
                <w:sz w:val="20"/>
                <w:lang w:val="es-ES"/>
              </w:rPr>
              <w:t>Importante</w:t>
            </w:r>
          </w:p>
        </w:tc>
      </w:tr>
      <w:tr w:rsidR="00C27E34" w:rsidRPr="006B7489" w14:paraId="3C0A8A80" w14:textId="77777777" w:rsidTr="0047454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01AB04" w14:textId="77777777" w:rsidR="00C27E34" w:rsidRPr="00B2084E" w:rsidRDefault="00C27E34" w:rsidP="00C27E34">
            <w:pPr>
              <w:widowControl w:val="0"/>
              <w:tabs>
                <w:tab w:val="left" w:pos="0"/>
                <w:tab w:val="left" w:pos="284"/>
              </w:tabs>
              <w:spacing w:line="240" w:lineRule="auto"/>
              <w:jc w:val="both"/>
              <w:rPr>
                <w:rFonts w:ascii="Arial" w:hAnsi="Arial" w:cs="Arial"/>
                <w:b w:val="0"/>
                <w:sz w:val="20"/>
              </w:rPr>
            </w:pPr>
            <w:r w:rsidRPr="00B14B9E">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B70265D"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187CC42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57D1A0E"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14:paraId="2B5D4C6D"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3549B40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678D81B5" w14:textId="77777777" w:rsidR="00F17D49" w:rsidRPr="00CD5328" w:rsidRDefault="00F17D49" w:rsidP="00CD5328">
      <w:pPr>
        <w:pStyle w:val="Sangradetindependiente"/>
        <w:widowControl w:val="0"/>
        <w:jc w:val="both"/>
        <w:rPr>
          <w:rFonts w:cs="Arial"/>
          <w:b/>
          <w:i w:val="0"/>
          <w:color w:val="000000"/>
          <w:u w:val="single"/>
        </w:rPr>
      </w:pPr>
    </w:p>
    <w:p w14:paraId="3AB5E9E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4FC8CF4"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37B831BA"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5D9200F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53B95DD" w14:textId="77777777" w:rsidR="00F17D49" w:rsidRPr="00CD5328" w:rsidRDefault="00F17D49" w:rsidP="00CD5328">
      <w:pPr>
        <w:widowControl w:val="0"/>
        <w:spacing w:after="0" w:line="240" w:lineRule="auto"/>
        <w:rPr>
          <w:rFonts w:ascii="Arial" w:hAnsi="Arial" w:cs="Arial"/>
          <w:sz w:val="20"/>
        </w:rPr>
      </w:pPr>
    </w:p>
    <w:p w14:paraId="19F1177A" w14:textId="77777777" w:rsidR="00F17D49" w:rsidRPr="00CD5328" w:rsidRDefault="00F17D49" w:rsidP="00CD5328">
      <w:pPr>
        <w:widowControl w:val="0"/>
        <w:spacing w:after="0" w:line="240" w:lineRule="auto"/>
        <w:rPr>
          <w:rFonts w:ascii="Arial" w:hAnsi="Arial" w:cs="Arial"/>
          <w:sz w:val="20"/>
        </w:rPr>
      </w:pPr>
    </w:p>
    <w:p w14:paraId="511E7524"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1880CD68"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6CBC8F2D"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54D4C4"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71732FB4"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6AF9F7B0"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129FF8FA"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E1F40CD"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05B1DE"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658570BB"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7"/>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42A307"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752F5D"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8"/>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A6EB3C"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9B3E94"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0"/>
            </w:r>
            <w:r>
              <w:rPr>
                <w:rFonts w:ascii="Arial" w:hAnsi="Arial" w:cs="Arial"/>
                <w:b/>
                <w:sz w:val="18"/>
              </w:rPr>
              <w:t xml:space="preserve"> </w:t>
            </w:r>
          </w:p>
        </w:tc>
      </w:tr>
      <w:tr w:rsidR="005975A5" w14:paraId="46F7B003"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8CDA244"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3D6DA5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838BC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5955BE1"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DF2AEB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2666F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64A126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B134D0"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3F444"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0FEB357"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632D3E4" w14:textId="77777777" w:rsidR="005975A5" w:rsidRDefault="005975A5">
            <w:pPr>
              <w:widowControl w:val="0"/>
              <w:spacing w:after="0" w:line="240" w:lineRule="auto"/>
              <w:jc w:val="right"/>
              <w:rPr>
                <w:rFonts w:ascii="Arial" w:hAnsi="Arial" w:cs="Arial"/>
                <w:sz w:val="20"/>
              </w:rPr>
            </w:pPr>
          </w:p>
        </w:tc>
      </w:tr>
      <w:tr w:rsidR="005975A5" w14:paraId="66A32BE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728494B"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F9092C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85C59B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9EA0DB5"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1C9EF5"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C0B24C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28E9EDD"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4716371"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D00DA1D"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BC724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C7A307E" w14:textId="77777777" w:rsidR="005975A5" w:rsidRDefault="005975A5">
            <w:pPr>
              <w:widowControl w:val="0"/>
              <w:spacing w:after="0" w:line="240" w:lineRule="auto"/>
              <w:jc w:val="right"/>
              <w:rPr>
                <w:rFonts w:ascii="Arial" w:hAnsi="Arial" w:cs="Arial"/>
                <w:sz w:val="20"/>
              </w:rPr>
            </w:pPr>
          </w:p>
        </w:tc>
      </w:tr>
      <w:tr w:rsidR="005975A5" w14:paraId="2FC3F2B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CD87731"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7615BB5"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07FE7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BA725A"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1ACF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615DB3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F86E7F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7E415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79E0A3D"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FB9942"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3333D50" w14:textId="77777777" w:rsidR="005975A5" w:rsidRDefault="005975A5">
            <w:pPr>
              <w:widowControl w:val="0"/>
              <w:spacing w:after="0" w:line="240" w:lineRule="auto"/>
              <w:jc w:val="right"/>
              <w:rPr>
                <w:rFonts w:ascii="Arial" w:hAnsi="Arial" w:cs="Arial"/>
                <w:sz w:val="20"/>
              </w:rPr>
            </w:pPr>
          </w:p>
        </w:tc>
      </w:tr>
      <w:tr w:rsidR="005975A5" w14:paraId="7247FAB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B43295B"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2A96377D"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FDB8F6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51A1A59"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182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EA19A9E"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8B591E4"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AAA04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D3DCCD"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ECA5481"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3189CE6" w14:textId="77777777" w:rsidR="005975A5" w:rsidRDefault="005975A5">
            <w:pPr>
              <w:widowControl w:val="0"/>
              <w:spacing w:after="0" w:line="240" w:lineRule="auto"/>
              <w:jc w:val="right"/>
              <w:rPr>
                <w:rFonts w:ascii="Arial" w:hAnsi="Arial" w:cs="Arial"/>
                <w:sz w:val="20"/>
              </w:rPr>
            </w:pPr>
          </w:p>
        </w:tc>
      </w:tr>
      <w:tr w:rsidR="005975A5" w14:paraId="2BD1973A"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E696205"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3BE22E43"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F158F0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91C5BA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FF4EF5C"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8F6028"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68C02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A0D8B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7A7771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E90A28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B88BA1" w14:textId="77777777" w:rsidR="005975A5" w:rsidRDefault="005975A5">
            <w:pPr>
              <w:widowControl w:val="0"/>
              <w:spacing w:after="0" w:line="240" w:lineRule="auto"/>
              <w:jc w:val="right"/>
              <w:rPr>
                <w:rFonts w:ascii="Arial" w:hAnsi="Arial" w:cs="Arial"/>
                <w:sz w:val="20"/>
              </w:rPr>
            </w:pPr>
          </w:p>
        </w:tc>
      </w:tr>
      <w:tr w:rsidR="005975A5" w14:paraId="1F42D9CF"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2A349BD"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6D509DF1"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C80EE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DF174FC"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21CE0C"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2EA8EC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B746234"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AE82CC0"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8097CA5"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EFF96F1"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4E5C96" w14:textId="77777777" w:rsidR="005975A5" w:rsidRDefault="005975A5">
            <w:pPr>
              <w:widowControl w:val="0"/>
              <w:spacing w:after="0" w:line="240" w:lineRule="auto"/>
              <w:jc w:val="right"/>
              <w:rPr>
                <w:rFonts w:ascii="Arial" w:hAnsi="Arial" w:cs="Arial"/>
                <w:sz w:val="20"/>
              </w:rPr>
            </w:pPr>
          </w:p>
        </w:tc>
      </w:tr>
      <w:tr w:rsidR="005975A5" w14:paraId="42CC558C"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2AAA2A7"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72ED34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A6D5417"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F3FE0C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09E234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DBB580B"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72D794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91BBF5"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FE47DE5"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BBE9681"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9A0A450" w14:textId="77777777" w:rsidR="005975A5" w:rsidRDefault="005975A5">
            <w:pPr>
              <w:widowControl w:val="0"/>
              <w:spacing w:after="0" w:line="240" w:lineRule="auto"/>
              <w:jc w:val="right"/>
              <w:rPr>
                <w:rFonts w:ascii="Arial" w:hAnsi="Arial" w:cs="Arial"/>
                <w:sz w:val="20"/>
              </w:rPr>
            </w:pPr>
          </w:p>
        </w:tc>
      </w:tr>
      <w:tr w:rsidR="005975A5" w14:paraId="370D7C6C"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3FAB673"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4362468"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C1F805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F8AC21F"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461487"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8E3CDB"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BC19824"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F67D36"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72E5C2D"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932933"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0A0774C" w14:textId="77777777" w:rsidR="005975A5" w:rsidRDefault="005975A5">
            <w:pPr>
              <w:widowControl w:val="0"/>
              <w:spacing w:after="0" w:line="240" w:lineRule="auto"/>
              <w:jc w:val="right"/>
              <w:rPr>
                <w:rFonts w:ascii="Arial" w:hAnsi="Arial" w:cs="Arial"/>
                <w:sz w:val="20"/>
              </w:rPr>
            </w:pPr>
          </w:p>
        </w:tc>
      </w:tr>
      <w:tr w:rsidR="005975A5" w14:paraId="3520B2B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B6AFE99"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72B5F25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9200898"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CF6803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7A1A56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526D8E"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841A8F8"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FBF767"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4F04E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7D087D"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BB57B6" w14:textId="77777777" w:rsidR="005975A5" w:rsidRDefault="005975A5">
            <w:pPr>
              <w:widowControl w:val="0"/>
              <w:spacing w:after="0" w:line="240" w:lineRule="auto"/>
              <w:jc w:val="right"/>
              <w:rPr>
                <w:rFonts w:ascii="Arial" w:hAnsi="Arial" w:cs="Arial"/>
                <w:sz w:val="20"/>
              </w:rPr>
            </w:pPr>
          </w:p>
        </w:tc>
      </w:tr>
      <w:tr w:rsidR="005975A5" w14:paraId="61CBE166"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274E8E7"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A17B844"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B04D41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48F921"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18A361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E4AC92E"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14D0F6"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7A152E6"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2F5F9C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7B1D6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B24E757" w14:textId="77777777" w:rsidR="005975A5" w:rsidRDefault="005975A5">
            <w:pPr>
              <w:widowControl w:val="0"/>
              <w:spacing w:after="0" w:line="240" w:lineRule="auto"/>
              <w:jc w:val="right"/>
              <w:rPr>
                <w:rFonts w:ascii="Arial" w:hAnsi="Arial" w:cs="Arial"/>
                <w:sz w:val="20"/>
              </w:rPr>
            </w:pPr>
          </w:p>
        </w:tc>
      </w:tr>
      <w:tr w:rsidR="005975A5" w14:paraId="2A7852C1"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6592FC5D"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52E874B8"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3AD2972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FC902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331EBD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D32B876"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DDB304D"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CD8E4F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7D4E69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DA02426"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979D3F" w14:textId="77777777" w:rsidR="005975A5" w:rsidRDefault="005975A5">
            <w:pPr>
              <w:widowControl w:val="0"/>
              <w:spacing w:after="0" w:line="240" w:lineRule="auto"/>
              <w:jc w:val="right"/>
              <w:rPr>
                <w:rFonts w:ascii="Arial" w:hAnsi="Arial" w:cs="Arial"/>
                <w:sz w:val="20"/>
              </w:rPr>
            </w:pPr>
          </w:p>
        </w:tc>
      </w:tr>
      <w:tr w:rsidR="005975A5" w14:paraId="1DD4956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50B79EC"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4513B5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B5E1B99"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4558FC1"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178AA6C"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D2E9368"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D9A9A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4EBC8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A3806D"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D82B95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B0C9C4A" w14:textId="77777777" w:rsidR="005975A5" w:rsidRDefault="005975A5">
            <w:pPr>
              <w:widowControl w:val="0"/>
              <w:spacing w:after="0" w:line="240" w:lineRule="auto"/>
              <w:jc w:val="right"/>
              <w:rPr>
                <w:rFonts w:ascii="Arial" w:hAnsi="Arial" w:cs="Arial"/>
                <w:sz w:val="20"/>
              </w:rPr>
            </w:pPr>
          </w:p>
        </w:tc>
      </w:tr>
      <w:tr w:rsidR="005975A5" w14:paraId="12646762" w14:textId="77777777" w:rsidTr="005975A5">
        <w:trPr>
          <w:cantSplit/>
          <w:trHeight w:val="278"/>
        </w:trPr>
        <w:tc>
          <w:tcPr>
            <w:tcW w:w="588" w:type="dxa"/>
            <w:tcBorders>
              <w:top w:val="nil"/>
              <w:left w:val="single" w:sz="4" w:space="0" w:color="000000"/>
              <w:bottom w:val="single" w:sz="4" w:space="0" w:color="000000"/>
              <w:right w:val="nil"/>
            </w:tcBorders>
          </w:tcPr>
          <w:p w14:paraId="7F73838D"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D8AA5D9"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1B091F6B"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8071E71"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427B555" w14:textId="77777777" w:rsidR="005975A5" w:rsidRDefault="005975A5">
            <w:pPr>
              <w:widowControl w:val="0"/>
              <w:spacing w:after="0" w:line="240" w:lineRule="auto"/>
              <w:jc w:val="right"/>
              <w:rPr>
                <w:rFonts w:ascii="Arial" w:hAnsi="Arial" w:cs="Arial"/>
                <w:b/>
              </w:rPr>
            </w:pPr>
          </w:p>
        </w:tc>
      </w:tr>
    </w:tbl>
    <w:p w14:paraId="30DEC47D" w14:textId="77777777" w:rsidR="00F17D49" w:rsidRPr="00CD5328" w:rsidRDefault="00F17D49" w:rsidP="00CD5328">
      <w:pPr>
        <w:widowControl w:val="0"/>
        <w:spacing w:after="0" w:line="240" w:lineRule="auto"/>
        <w:jc w:val="both"/>
        <w:rPr>
          <w:rFonts w:ascii="Arial" w:hAnsi="Arial" w:cs="Arial"/>
          <w:b/>
          <w:sz w:val="20"/>
        </w:rPr>
      </w:pPr>
    </w:p>
    <w:p w14:paraId="6D24B77D" w14:textId="77777777" w:rsidR="00F17D49" w:rsidRPr="00CD5328" w:rsidRDefault="00F17D49" w:rsidP="00CD5328">
      <w:pPr>
        <w:widowControl w:val="0"/>
        <w:spacing w:after="0" w:line="240" w:lineRule="auto"/>
        <w:jc w:val="both"/>
        <w:rPr>
          <w:rFonts w:ascii="Arial" w:hAnsi="Arial" w:cs="Arial"/>
          <w:b/>
          <w:sz w:val="20"/>
        </w:rPr>
      </w:pPr>
    </w:p>
    <w:p w14:paraId="34A02C9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FDAC81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73BC9A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BB4636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255A4A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A99A24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2F29BD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052379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D2C631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AE165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04C54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6101A7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14:paraId="42D333FF" w14:textId="77777777" w:rsidR="00032485" w:rsidRDefault="00032485" w:rsidP="00032485">
      <w:pPr>
        <w:widowControl w:val="0"/>
        <w:jc w:val="center"/>
        <w:rPr>
          <w:rFonts w:ascii="Arial" w:hAnsi="Arial" w:cs="Arial"/>
          <w:b/>
          <w:sz w:val="20"/>
        </w:rPr>
      </w:pPr>
    </w:p>
    <w:p w14:paraId="3B7E9A66"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14:paraId="02F60FF4"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4CEAF66"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82BB8E4" w14:textId="77777777" w:rsidR="00032485" w:rsidRPr="001D7001" w:rsidRDefault="00032485" w:rsidP="00032485">
      <w:pPr>
        <w:widowControl w:val="0"/>
        <w:rPr>
          <w:rFonts w:ascii="Arial" w:hAnsi="Arial" w:cs="Arial"/>
          <w:sz w:val="20"/>
        </w:rPr>
      </w:pPr>
    </w:p>
    <w:p w14:paraId="4060F5B2"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3058722E"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4C211EBC"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653F308D"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443690C0" w14:textId="77777777" w:rsidR="00032485" w:rsidRPr="001D7001" w:rsidRDefault="00032485" w:rsidP="00032485">
      <w:pPr>
        <w:widowControl w:val="0"/>
        <w:rPr>
          <w:rFonts w:ascii="Arial" w:hAnsi="Arial" w:cs="Arial"/>
          <w:sz w:val="20"/>
        </w:rPr>
      </w:pPr>
    </w:p>
    <w:p w14:paraId="7C5BF56E" w14:textId="77777777"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6EE37B70"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280368E8"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25DC5171"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102D28A1"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F7C7464"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5489FA3E"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4C51F52A"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7F372186"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010E06A6"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221B040"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31734598" w14:textId="77777777" w:rsidR="00032485" w:rsidRPr="001D7001" w:rsidRDefault="00032485" w:rsidP="00032485">
      <w:pPr>
        <w:widowControl w:val="0"/>
        <w:spacing w:after="0"/>
        <w:jc w:val="center"/>
        <w:rPr>
          <w:rFonts w:ascii="Arial" w:hAnsi="Arial" w:cs="Arial"/>
          <w:b/>
          <w:sz w:val="20"/>
        </w:rPr>
      </w:pPr>
    </w:p>
    <w:p w14:paraId="2E419BFE"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700E9CD9"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0A3136"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7A8048F4"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A42A2D"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63F2F3CF"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267BA30A" w14:textId="77777777" w:rsidR="00032485" w:rsidRPr="003F1F91" w:rsidRDefault="00032485" w:rsidP="00032485">
      <w:pPr>
        <w:rPr>
          <w:rFonts w:ascii="Arial" w:hAnsi="Arial" w:cs="Arial"/>
          <w:strike/>
          <w:sz w:val="20"/>
        </w:rPr>
      </w:pPr>
    </w:p>
    <w:p w14:paraId="702A8DC6" w14:textId="77777777" w:rsidR="00EF7066" w:rsidRDefault="00EF7066" w:rsidP="00E95D47">
      <w:pPr>
        <w:widowControl w:val="0"/>
        <w:spacing w:after="0" w:line="240" w:lineRule="auto"/>
        <w:jc w:val="both"/>
        <w:rPr>
          <w:rFonts w:ascii="Arial" w:hAnsi="Arial" w:cs="Arial"/>
          <w:sz w:val="20"/>
        </w:rPr>
      </w:pPr>
    </w:p>
    <w:p w14:paraId="2B8DC849" w14:textId="77777777" w:rsidR="00C17567" w:rsidRDefault="00C17567" w:rsidP="00E95D47">
      <w:pPr>
        <w:widowControl w:val="0"/>
        <w:spacing w:after="0" w:line="240" w:lineRule="auto"/>
        <w:jc w:val="both"/>
        <w:rPr>
          <w:rFonts w:ascii="Arial" w:hAnsi="Arial" w:cs="Arial"/>
          <w:sz w:val="20"/>
        </w:rPr>
      </w:pPr>
    </w:p>
    <w:p w14:paraId="79496CF6" w14:textId="77777777" w:rsidR="00C17567" w:rsidRDefault="00C17567" w:rsidP="00E95D47">
      <w:pPr>
        <w:widowControl w:val="0"/>
        <w:spacing w:after="0" w:line="240" w:lineRule="auto"/>
        <w:jc w:val="both"/>
        <w:rPr>
          <w:rFonts w:ascii="Arial" w:hAnsi="Arial" w:cs="Arial"/>
          <w:sz w:val="20"/>
        </w:rPr>
      </w:pPr>
    </w:p>
    <w:p w14:paraId="10E60E69" w14:textId="77777777" w:rsidR="001149D1" w:rsidRDefault="001149D1">
      <w:pPr>
        <w:spacing w:after="0" w:line="240" w:lineRule="auto"/>
        <w:rPr>
          <w:rFonts w:ascii="Arial" w:hAnsi="Arial" w:cs="Arial"/>
          <w:sz w:val="20"/>
        </w:rPr>
      </w:pPr>
      <w:r>
        <w:rPr>
          <w:rFonts w:ascii="Arial" w:hAnsi="Arial" w:cs="Arial"/>
          <w:sz w:val="20"/>
        </w:rPr>
        <w:br w:type="page"/>
      </w:r>
    </w:p>
    <w:p w14:paraId="64C37B21" w14:textId="77777777" w:rsidR="00BB4446" w:rsidRDefault="00BB4446" w:rsidP="00E95D47">
      <w:pPr>
        <w:widowControl w:val="0"/>
        <w:spacing w:after="0" w:line="240" w:lineRule="auto"/>
        <w:jc w:val="both"/>
        <w:rPr>
          <w:rFonts w:ascii="Arial" w:hAnsi="Arial" w:cs="Arial"/>
          <w:sz w:val="20"/>
        </w:rPr>
      </w:pPr>
    </w:p>
    <w:p w14:paraId="2FBE2F26" w14:textId="77777777" w:rsidR="00BB4446" w:rsidRDefault="00BB4446" w:rsidP="00BB4446">
      <w:pPr>
        <w:widowControl w:val="0"/>
        <w:spacing w:after="0" w:line="240" w:lineRule="auto"/>
        <w:jc w:val="both"/>
        <w:rPr>
          <w:rFonts w:ascii="Arial" w:hAnsi="Arial" w:cs="Arial"/>
          <w:color w:val="auto"/>
          <w:sz w:val="20"/>
          <w:lang w:val="es-ES"/>
        </w:rPr>
      </w:pPr>
    </w:p>
    <w:p w14:paraId="2E23A337" w14:textId="77777777" w:rsidR="00BB4446" w:rsidRDefault="00BB4446" w:rsidP="00BB4446">
      <w:pPr>
        <w:widowControl w:val="0"/>
        <w:spacing w:after="0" w:line="240" w:lineRule="auto"/>
        <w:jc w:val="both"/>
        <w:rPr>
          <w:rFonts w:ascii="Arial" w:hAnsi="Arial" w:cs="Arial"/>
          <w:color w:val="auto"/>
          <w:sz w:val="20"/>
          <w:lang w:val="es-ES_tradnl"/>
        </w:rPr>
      </w:pPr>
    </w:p>
    <w:p w14:paraId="283949BA" w14:textId="77777777"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14:paraId="38CE28C1" w14:textId="77777777" w:rsidR="00BB4446" w:rsidRDefault="00BB4446" w:rsidP="00BB4446">
      <w:pPr>
        <w:widowControl w:val="0"/>
        <w:spacing w:after="0" w:line="240" w:lineRule="auto"/>
        <w:jc w:val="center"/>
        <w:rPr>
          <w:rFonts w:ascii="Arial" w:hAnsi="Arial" w:cs="Arial"/>
          <w:b/>
          <w:color w:val="auto"/>
          <w:sz w:val="20"/>
        </w:rPr>
      </w:pPr>
    </w:p>
    <w:p w14:paraId="57FE5931"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53B087EA"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[CONSIGNAR EL N° DEL ÍTEM O ÍTEMS CUYO VALOR ESTIMADO NO SUPERA LOS DOSCIENTOS MIL SOLES (S/ 200,000.00]</w:t>
      </w:r>
      <w:r>
        <w:rPr>
          <w:rFonts w:ascii="Arial" w:hAnsi="Arial" w:cs="Arial"/>
          <w:b/>
          <w:color w:val="auto"/>
          <w:sz w:val="20"/>
        </w:rPr>
        <w:t>)</w:t>
      </w:r>
    </w:p>
    <w:p w14:paraId="365AF10D" w14:textId="77777777" w:rsidR="00BB4446" w:rsidRDefault="00BB4446" w:rsidP="00BB4446">
      <w:pPr>
        <w:widowControl w:val="0"/>
        <w:spacing w:after="0" w:line="240" w:lineRule="auto"/>
        <w:jc w:val="both"/>
        <w:rPr>
          <w:rFonts w:ascii="Arial" w:hAnsi="Arial" w:cs="Arial"/>
          <w:color w:val="auto"/>
          <w:sz w:val="20"/>
        </w:rPr>
      </w:pPr>
    </w:p>
    <w:p w14:paraId="59DE5FC8" w14:textId="77777777" w:rsidR="00BB4446" w:rsidRDefault="00BB4446" w:rsidP="00BB4446">
      <w:pPr>
        <w:widowControl w:val="0"/>
        <w:spacing w:after="0" w:line="240" w:lineRule="auto"/>
        <w:jc w:val="both"/>
        <w:rPr>
          <w:rFonts w:ascii="Arial" w:hAnsi="Arial" w:cs="Arial"/>
          <w:color w:val="auto"/>
          <w:sz w:val="20"/>
        </w:rPr>
      </w:pPr>
    </w:p>
    <w:p w14:paraId="430D5040" w14:textId="77777777" w:rsidR="00BB4446" w:rsidRDefault="00BB4446" w:rsidP="00BB4446">
      <w:pPr>
        <w:widowControl w:val="0"/>
        <w:spacing w:after="0" w:line="240" w:lineRule="auto"/>
        <w:jc w:val="both"/>
        <w:rPr>
          <w:rFonts w:ascii="Arial" w:hAnsi="Arial" w:cs="Arial"/>
          <w:color w:val="auto"/>
          <w:sz w:val="20"/>
        </w:rPr>
      </w:pPr>
    </w:p>
    <w:p w14:paraId="70CC83DC" w14:textId="77777777" w:rsidR="00BB4446" w:rsidRDefault="00BB4446" w:rsidP="00BB4446">
      <w:pPr>
        <w:widowControl w:val="0"/>
        <w:spacing w:after="0" w:line="240" w:lineRule="auto"/>
        <w:jc w:val="both"/>
        <w:rPr>
          <w:rFonts w:ascii="Arial" w:hAnsi="Arial" w:cs="Arial"/>
          <w:color w:val="auto"/>
          <w:sz w:val="20"/>
        </w:rPr>
      </w:pPr>
    </w:p>
    <w:p w14:paraId="70EB7C3D" w14:textId="77777777" w:rsidR="00BB4446" w:rsidRDefault="00BB4446" w:rsidP="00BB4446">
      <w:pPr>
        <w:widowControl w:val="0"/>
        <w:spacing w:after="0" w:line="240" w:lineRule="auto"/>
        <w:rPr>
          <w:rFonts w:ascii="Arial" w:hAnsi="Arial" w:cs="Arial"/>
          <w:sz w:val="20"/>
        </w:rPr>
      </w:pPr>
      <w:r>
        <w:rPr>
          <w:rFonts w:ascii="Arial" w:hAnsi="Arial" w:cs="Arial"/>
          <w:sz w:val="20"/>
        </w:rPr>
        <w:t>Señores</w:t>
      </w:r>
    </w:p>
    <w:p w14:paraId="6FE6CF67" w14:textId="77777777"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04AF8C72"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39225DE4" w14:textId="77777777" w:rsidR="00BB4446" w:rsidRDefault="00BB4446" w:rsidP="00BB444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7678C0ED" w14:textId="77777777" w:rsidR="00BB4446" w:rsidRDefault="00BB4446" w:rsidP="00BB4446">
      <w:pPr>
        <w:widowControl w:val="0"/>
        <w:spacing w:after="0" w:line="240" w:lineRule="auto"/>
        <w:jc w:val="both"/>
        <w:rPr>
          <w:rFonts w:ascii="Arial" w:hAnsi="Arial" w:cs="Arial"/>
          <w:sz w:val="20"/>
        </w:rPr>
      </w:pPr>
    </w:p>
    <w:p w14:paraId="118E40C8" w14:textId="77777777" w:rsidR="00BB4446" w:rsidRDefault="00BB4446" w:rsidP="00BB4446">
      <w:pPr>
        <w:widowControl w:val="0"/>
        <w:spacing w:after="0" w:line="240" w:lineRule="auto"/>
        <w:jc w:val="both"/>
        <w:rPr>
          <w:rFonts w:ascii="Arial" w:hAnsi="Arial" w:cs="Arial"/>
          <w:sz w:val="20"/>
        </w:rPr>
      </w:pPr>
    </w:p>
    <w:p w14:paraId="1957F5BA" w14:textId="77777777" w:rsidR="00BB4446" w:rsidRDefault="00BB4446" w:rsidP="00BB4446">
      <w:pPr>
        <w:widowControl w:val="0"/>
        <w:spacing w:after="0" w:line="240" w:lineRule="auto"/>
        <w:jc w:val="both"/>
        <w:rPr>
          <w:rFonts w:ascii="Arial" w:hAnsi="Arial" w:cs="Arial"/>
          <w:sz w:val="20"/>
        </w:rPr>
      </w:pPr>
    </w:p>
    <w:p w14:paraId="5E7A9578" w14:textId="77777777"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14:paraId="1FC4FF94" w14:textId="77777777" w:rsidR="00BB4446" w:rsidRDefault="00BB4446" w:rsidP="00BB4446">
      <w:pPr>
        <w:pStyle w:val="Textoindependiente"/>
        <w:widowControl w:val="0"/>
        <w:spacing w:after="0" w:line="240" w:lineRule="auto"/>
        <w:jc w:val="both"/>
        <w:rPr>
          <w:rFonts w:ascii="Arial" w:hAnsi="Arial" w:cs="Arial"/>
          <w:sz w:val="20"/>
        </w:rPr>
      </w:pPr>
    </w:p>
    <w:p w14:paraId="638D8237" w14:textId="77777777" w:rsidR="00BB4446" w:rsidRDefault="00BB4446" w:rsidP="00BB4446">
      <w:pPr>
        <w:pStyle w:val="Textoindependiente"/>
        <w:widowControl w:val="0"/>
        <w:spacing w:after="0" w:line="240" w:lineRule="auto"/>
        <w:ind w:left="705" w:hanging="705"/>
        <w:jc w:val="both"/>
        <w:rPr>
          <w:rFonts w:ascii="Arial" w:hAnsi="Arial" w:cs="Arial"/>
          <w:sz w:val="20"/>
          <w:szCs w:val="20"/>
        </w:rPr>
      </w:pPr>
    </w:p>
    <w:p w14:paraId="46C973B0" w14:textId="77777777" w:rsidR="00BB4446" w:rsidRDefault="00BB4446" w:rsidP="00BB4446">
      <w:pPr>
        <w:pStyle w:val="Textoindependiente"/>
        <w:widowControl w:val="0"/>
        <w:spacing w:after="0" w:line="240" w:lineRule="auto"/>
        <w:ind w:left="284" w:hanging="284"/>
        <w:jc w:val="both"/>
        <w:rPr>
          <w:rFonts w:ascii="Arial" w:hAnsi="Arial" w:cs="Arial"/>
          <w:sz w:val="20"/>
          <w:szCs w:val="20"/>
        </w:rPr>
      </w:pPr>
    </w:p>
    <w:p w14:paraId="3967FC82"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654ECB56"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1ADB805B" w14:textId="77777777"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14:paraId="71D7DBED"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011D0E22"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52B3EBB8"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5B66C29E"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1045055D"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2EB6BB8" w14:textId="77777777"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14:paraId="5C904EC1"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72A24F2"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16D821CC" w14:textId="77777777" w:rsidR="009B16E2" w:rsidRDefault="009B16E2" w:rsidP="00EF6930">
      <w:pPr>
        <w:widowControl w:val="0"/>
        <w:spacing w:after="0" w:line="240" w:lineRule="auto"/>
        <w:jc w:val="center"/>
        <w:rPr>
          <w:rFonts w:ascii="Arial" w:hAnsi="Arial" w:cs="Arial"/>
          <w:b/>
          <w:sz w:val="20"/>
        </w:rPr>
      </w:pPr>
    </w:p>
    <w:p w14:paraId="7C954654" w14:textId="77777777"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14:paraId="7ED9412D" w14:textId="77777777"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5B7FFB4" w14:textId="77777777"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14:paraId="230BA445" w14:textId="77777777"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FA662AA" w14:textId="77777777" w:rsidR="00BB4446" w:rsidRPr="005C3E26" w:rsidRDefault="00BB4446" w:rsidP="00C45EEC">
            <w:pPr>
              <w:pStyle w:val="Prrafodelista"/>
              <w:widowControl w:val="0"/>
              <w:numPr>
                <w:ilvl w:val="0"/>
                <w:numId w:val="32"/>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14:paraId="5D2415C2" w14:textId="77777777"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14:paraId="4C639302" w14:textId="77777777" w:rsidR="00BB4446" w:rsidRPr="005C3E26" w:rsidRDefault="00840998" w:rsidP="00C45EEC">
            <w:pPr>
              <w:pStyle w:val="Prrafodelista"/>
              <w:widowControl w:val="0"/>
              <w:numPr>
                <w:ilvl w:val="0"/>
                <w:numId w:val="38"/>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14:paraId="10A9BE2A" w14:textId="77777777" w:rsidR="00BB4446" w:rsidRDefault="00BB4446" w:rsidP="00E95D47">
      <w:pPr>
        <w:widowControl w:val="0"/>
        <w:spacing w:after="0" w:line="240" w:lineRule="auto"/>
        <w:jc w:val="both"/>
        <w:rPr>
          <w:rFonts w:ascii="Arial" w:hAnsi="Arial" w:cs="Arial"/>
          <w:sz w:val="20"/>
        </w:rPr>
      </w:pPr>
    </w:p>
    <w:p w14:paraId="5AF11597" w14:textId="77777777" w:rsidR="00444716" w:rsidRDefault="00444716" w:rsidP="00E95D47">
      <w:pPr>
        <w:widowControl w:val="0"/>
        <w:spacing w:after="0" w:line="240" w:lineRule="auto"/>
        <w:jc w:val="both"/>
        <w:rPr>
          <w:rFonts w:ascii="Arial" w:hAnsi="Arial" w:cs="Arial"/>
          <w:sz w:val="20"/>
        </w:rPr>
      </w:pPr>
    </w:p>
    <w:p w14:paraId="6DD634DE" w14:textId="77777777" w:rsidR="00444716" w:rsidRDefault="00444716" w:rsidP="00E95D47">
      <w:pPr>
        <w:widowControl w:val="0"/>
        <w:spacing w:after="0" w:line="240" w:lineRule="auto"/>
        <w:jc w:val="both"/>
        <w:rPr>
          <w:rFonts w:ascii="Arial" w:hAnsi="Arial" w:cs="Arial"/>
          <w:sz w:val="20"/>
        </w:rPr>
      </w:pPr>
    </w:p>
    <w:p w14:paraId="4DB721E2" w14:textId="5DABA5CA" w:rsidR="006C41DB" w:rsidRDefault="006C41DB" w:rsidP="00E95D47">
      <w:pPr>
        <w:widowControl w:val="0"/>
        <w:spacing w:after="0" w:line="240" w:lineRule="auto"/>
        <w:jc w:val="both"/>
        <w:rPr>
          <w:rFonts w:ascii="Arial" w:hAnsi="Arial" w:cs="Arial"/>
          <w:sz w:val="20"/>
        </w:rPr>
      </w:pPr>
    </w:p>
    <w:p w14:paraId="1D040EF3" w14:textId="3FBE4E94" w:rsidR="00465C4A" w:rsidRDefault="00465C4A" w:rsidP="00E95D47">
      <w:pPr>
        <w:widowControl w:val="0"/>
        <w:spacing w:after="0" w:line="240" w:lineRule="auto"/>
        <w:jc w:val="both"/>
        <w:rPr>
          <w:rFonts w:ascii="Arial" w:hAnsi="Arial" w:cs="Arial"/>
          <w:sz w:val="20"/>
        </w:rPr>
      </w:pPr>
    </w:p>
    <w:p w14:paraId="02D9567E" w14:textId="66D7C144" w:rsidR="00465C4A" w:rsidRDefault="00465C4A" w:rsidP="00E95D47">
      <w:pPr>
        <w:widowControl w:val="0"/>
        <w:spacing w:after="0" w:line="240" w:lineRule="auto"/>
        <w:jc w:val="both"/>
        <w:rPr>
          <w:rFonts w:ascii="Arial" w:hAnsi="Arial" w:cs="Arial"/>
          <w:sz w:val="20"/>
        </w:rPr>
      </w:pPr>
    </w:p>
    <w:p w14:paraId="7E1E2EF5" w14:textId="66FC7B5E" w:rsidR="00465C4A" w:rsidRDefault="00465C4A" w:rsidP="00E95D47">
      <w:pPr>
        <w:widowControl w:val="0"/>
        <w:spacing w:after="0" w:line="240" w:lineRule="auto"/>
        <w:jc w:val="both"/>
        <w:rPr>
          <w:rFonts w:ascii="Arial" w:hAnsi="Arial" w:cs="Arial"/>
          <w:sz w:val="20"/>
        </w:rPr>
      </w:pPr>
    </w:p>
    <w:p w14:paraId="7F15A37B" w14:textId="7C2D99D2" w:rsidR="00465C4A" w:rsidRDefault="00465C4A" w:rsidP="00E95D47">
      <w:pPr>
        <w:widowControl w:val="0"/>
        <w:spacing w:after="0" w:line="240" w:lineRule="auto"/>
        <w:jc w:val="both"/>
        <w:rPr>
          <w:rFonts w:ascii="Arial" w:hAnsi="Arial" w:cs="Arial"/>
          <w:sz w:val="20"/>
        </w:rPr>
      </w:pPr>
    </w:p>
    <w:p w14:paraId="7C72FC1B" w14:textId="623E8A86" w:rsidR="00465C4A" w:rsidRDefault="00465C4A" w:rsidP="00E95D47">
      <w:pPr>
        <w:widowControl w:val="0"/>
        <w:spacing w:after="0" w:line="240" w:lineRule="auto"/>
        <w:jc w:val="both"/>
        <w:rPr>
          <w:rFonts w:ascii="Arial" w:hAnsi="Arial" w:cs="Arial"/>
          <w:sz w:val="20"/>
        </w:rPr>
      </w:pPr>
    </w:p>
    <w:p w14:paraId="1455141E" w14:textId="77777777" w:rsidR="00465C4A" w:rsidRDefault="00465C4A" w:rsidP="00E95D47">
      <w:pPr>
        <w:widowControl w:val="0"/>
        <w:spacing w:after="0" w:line="240" w:lineRule="auto"/>
        <w:jc w:val="both"/>
        <w:rPr>
          <w:rFonts w:ascii="Arial" w:hAnsi="Arial" w:cs="Arial"/>
          <w:sz w:val="20"/>
        </w:rPr>
      </w:pPr>
    </w:p>
    <w:p w14:paraId="059BB10C" w14:textId="77777777" w:rsidR="006C41DB" w:rsidRDefault="006C41DB" w:rsidP="00E95D47">
      <w:pPr>
        <w:widowControl w:val="0"/>
        <w:spacing w:after="0" w:line="240" w:lineRule="auto"/>
        <w:jc w:val="both"/>
        <w:rPr>
          <w:rFonts w:ascii="Arial" w:hAnsi="Arial" w:cs="Arial"/>
          <w:sz w:val="20"/>
        </w:rPr>
      </w:pPr>
    </w:p>
    <w:tbl>
      <w:tblPr>
        <w:tblStyle w:val="Tablaconcuadrcula1clara-nfasis511"/>
        <w:tblW w:w="8930" w:type="dxa"/>
        <w:tblInd w:w="137" w:type="dxa"/>
        <w:tblLook w:val="04A0" w:firstRow="1" w:lastRow="0" w:firstColumn="1" w:lastColumn="0" w:noHBand="0" w:noVBand="1"/>
      </w:tblPr>
      <w:tblGrid>
        <w:gridCol w:w="8930"/>
      </w:tblGrid>
      <w:tr w:rsidR="002E1A20" w:rsidRPr="002E1A20" w14:paraId="002D08C9" w14:textId="77777777" w:rsidTr="00C72E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0E3D9F3" w14:textId="77777777"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lastRenderedPageBreak/>
              <w:t>Importante</w:t>
            </w:r>
          </w:p>
        </w:tc>
      </w:tr>
      <w:tr w:rsidR="002E1A20" w:rsidRPr="002E1A20" w14:paraId="30343F44" w14:textId="77777777" w:rsidTr="00C72EC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AB6C1C3" w14:textId="77777777"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t>Cuando se trate de consorcios, la declaración jurada es la siguiente:</w:t>
            </w:r>
          </w:p>
        </w:tc>
      </w:tr>
    </w:tbl>
    <w:p w14:paraId="5F6BEB5E" w14:textId="77777777" w:rsidR="002E1A20" w:rsidRPr="002E1A20" w:rsidRDefault="002E1A20" w:rsidP="002E1A20">
      <w:pPr>
        <w:widowControl w:val="0"/>
        <w:spacing w:after="0" w:line="240" w:lineRule="auto"/>
        <w:jc w:val="center"/>
        <w:rPr>
          <w:rFonts w:ascii="Arial" w:hAnsi="Arial" w:cs="Arial"/>
          <w:b/>
          <w:color w:val="auto"/>
          <w:lang w:val="es-ES"/>
        </w:rPr>
      </w:pPr>
    </w:p>
    <w:p w14:paraId="4A3162EB" w14:textId="77777777" w:rsidR="002E1A20" w:rsidRDefault="002E1A20" w:rsidP="002E1A20">
      <w:pPr>
        <w:widowControl w:val="0"/>
        <w:spacing w:after="0" w:line="240" w:lineRule="auto"/>
        <w:jc w:val="center"/>
        <w:rPr>
          <w:rFonts w:ascii="Arial" w:hAnsi="Arial" w:cs="Arial"/>
          <w:b/>
          <w:color w:val="auto"/>
        </w:rPr>
      </w:pPr>
    </w:p>
    <w:p w14:paraId="63ACAF2E" w14:textId="77777777" w:rsidR="002E1A20" w:rsidRDefault="002E1A20" w:rsidP="002E1A20">
      <w:pPr>
        <w:widowControl w:val="0"/>
        <w:spacing w:after="0" w:line="240" w:lineRule="auto"/>
        <w:jc w:val="center"/>
        <w:rPr>
          <w:rFonts w:ascii="Arial" w:hAnsi="Arial" w:cs="Arial"/>
          <w:b/>
          <w:color w:val="auto"/>
        </w:rPr>
      </w:pPr>
    </w:p>
    <w:p w14:paraId="72C9616F" w14:textId="77777777" w:rsidR="002E1A20" w:rsidRDefault="002E1A20" w:rsidP="002E1A20">
      <w:pPr>
        <w:widowControl w:val="0"/>
        <w:spacing w:after="0" w:line="240" w:lineRule="auto"/>
        <w:jc w:val="center"/>
        <w:rPr>
          <w:rFonts w:ascii="Arial" w:hAnsi="Arial" w:cs="Arial"/>
          <w:b/>
          <w:color w:val="auto"/>
        </w:rPr>
      </w:pPr>
    </w:p>
    <w:p w14:paraId="32ABC47B" w14:textId="77777777" w:rsidR="002E1A20" w:rsidRDefault="002E1A20" w:rsidP="002E1A20">
      <w:pPr>
        <w:widowControl w:val="0"/>
        <w:spacing w:after="0" w:line="240" w:lineRule="auto"/>
        <w:jc w:val="center"/>
        <w:rPr>
          <w:rFonts w:ascii="Arial" w:hAnsi="Arial" w:cs="Arial"/>
          <w:b/>
          <w:color w:val="auto"/>
        </w:rPr>
      </w:pPr>
      <w:r>
        <w:rPr>
          <w:rFonts w:ascii="Arial" w:hAnsi="Arial" w:cs="Arial"/>
          <w:b/>
          <w:color w:val="auto"/>
        </w:rPr>
        <w:t>ANEXO Nº 10</w:t>
      </w:r>
    </w:p>
    <w:p w14:paraId="029D5E8E" w14:textId="77777777" w:rsidR="002E1A20" w:rsidRDefault="002E1A20" w:rsidP="002E1A20">
      <w:pPr>
        <w:widowControl w:val="0"/>
        <w:spacing w:after="0" w:line="240" w:lineRule="auto"/>
        <w:jc w:val="center"/>
        <w:rPr>
          <w:rFonts w:ascii="Arial" w:hAnsi="Arial" w:cs="Arial"/>
          <w:b/>
          <w:color w:val="auto"/>
          <w:sz w:val="20"/>
        </w:rPr>
      </w:pPr>
    </w:p>
    <w:p w14:paraId="6A412614" w14:textId="77777777"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605ECBD2" w14:textId="77777777"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[CONSIGNAR EL N° DEL ÍTEM O ÍTEMS CUYO VALOR ESTIMADO NO SUPERA LOS DOSCIENTOS MIL SOLES (S/ 200,000.00]</w:t>
      </w:r>
      <w:r>
        <w:rPr>
          <w:rFonts w:ascii="Arial" w:hAnsi="Arial" w:cs="Arial"/>
          <w:b/>
          <w:color w:val="auto"/>
          <w:sz w:val="20"/>
        </w:rPr>
        <w:t>)</w:t>
      </w:r>
    </w:p>
    <w:p w14:paraId="2FBE201D" w14:textId="77777777" w:rsidR="002E1A20" w:rsidRDefault="002E1A20" w:rsidP="002E1A20">
      <w:pPr>
        <w:widowControl w:val="0"/>
        <w:spacing w:after="0" w:line="240" w:lineRule="auto"/>
        <w:jc w:val="both"/>
        <w:rPr>
          <w:rFonts w:ascii="Arial" w:hAnsi="Arial" w:cs="Arial"/>
          <w:color w:val="auto"/>
          <w:sz w:val="20"/>
        </w:rPr>
      </w:pPr>
    </w:p>
    <w:p w14:paraId="2BE2D6CC" w14:textId="77777777" w:rsidR="002E1A20" w:rsidRDefault="002E1A20" w:rsidP="002E1A20">
      <w:pPr>
        <w:widowControl w:val="0"/>
        <w:spacing w:after="0" w:line="240" w:lineRule="auto"/>
        <w:jc w:val="both"/>
        <w:rPr>
          <w:rFonts w:ascii="Arial" w:hAnsi="Arial" w:cs="Arial"/>
          <w:color w:val="auto"/>
          <w:sz w:val="20"/>
        </w:rPr>
      </w:pPr>
    </w:p>
    <w:p w14:paraId="385716EB" w14:textId="77777777" w:rsidR="002E1A20" w:rsidRDefault="002E1A20" w:rsidP="002E1A20">
      <w:pPr>
        <w:widowControl w:val="0"/>
        <w:spacing w:after="0" w:line="240" w:lineRule="auto"/>
        <w:jc w:val="both"/>
        <w:rPr>
          <w:rFonts w:ascii="Arial" w:hAnsi="Arial" w:cs="Arial"/>
          <w:color w:val="auto"/>
          <w:sz w:val="20"/>
        </w:rPr>
      </w:pPr>
    </w:p>
    <w:p w14:paraId="001701CD" w14:textId="77777777" w:rsidR="002E1A20" w:rsidRDefault="002E1A20" w:rsidP="002E1A20">
      <w:pPr>
        <w:widowControl w:val="0"/>
        <w:spacing w:after="0" w:line="240" w:lineRule="auto"/>
        <w:jc w:val="both"/>
        <w:rPr>
          <w:rFonts w:ascii="Arial" w:hAnsi="Arial" w:cs="Arial"/>
          <w:color w:val="auto"/>
          <w:sz w:val="20"/>
        </w:rPr>
      </w:pPr>
    </w:p>
    <w:p w14:paraId="0DACD371" w14:textId="77777777" w:rsidR="002E1A20" w:rsidRDefault="002E1A20" w:rsidP="002E1A20">
      <w:pPr>
        <w:widowControl w:val="0"/>
        <w:spacing w:after="0" w:line="240" w:lineRule="auto"/>
        <w:rPr>
          <w:rFonts w:ascii="Arial" w:hAnsi="Arial" w:cs="Arial"/>
          <w:sz w:val="20"/>
        </w:rPr>
      </w:pPr>
      <w:r>
        <w:rPr>
          <w:rFonts w:ascii="Arial" w:hAnsi="Arial" w:cs="Arial"/>
          <w:sz w:val="20"/>
        </w:rPr>
        <w:t>Señores</w:t>
      </w:r>
    </w:p>
    <w:p w14:paraId="3A3851D8" w14:textId="77777777" w:rsidR="002E1A20" w:rsidRPr="004D17B3" w:rsidRDefault="002E1A20" w:rsidP="002E1A2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1DA8B105" w14:textId="77777777" w:rsidR="002E1A20" w:rsidRPr="00CD5328" w:rsidRDefault="002E1A20" w:rsidP="002E1A2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B9BBD25" w14:textId="77777777" w:rsidR="002E1A20" w:rsidRDefault="002E1A20" w:rsidP="002E1A20">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50B41459" w14:textId="77777777" w:rsidR="006C41DB" w:rsidRDefault="006C41DB" w:rsidP="00E95D47">
      <w:pPr>
        <w:widowControl w:val="0"/>
        <w:spacing w:after="0" w:line="240" w:lineRule="auto"/>
        <w:jc w:val="both"/>
        <w:rPr>
          <w:rFonts w:ascii="Arial" w:hAnsi="Arial" w:cs="Arial"/>
          <w:sz w:val="20"/>
        </w:rPr>
      </w:pPr>
    </w:p>
    <w:p w14:paraId="277D875B" w14:textId="77777777" w:rsidR="006C41DB" w:rsidRDefault="006C41DB" w:rsidP="00E95D47">
      <w:pPr>
        <w:widowControl w:val="0"/>
        <w:spacing w:after="0" w:line="240" w:lineRule="auto"/>
        <w:jc w:val="both"/>
        <w:rPr>
          <w:rFonts w:ascii="Arial" w:hAnsi="Arial" w:cs="Arial"/>
          <w:sz w:val="20"/>
        </w:rPr>
      </w:pPr>
    </w:p>
    <w:p w14:paraId="15BE6C8D" w14:textId="77777777" w:rsidR="006C41DB" w:rsidRDefault="006C41DB" w:rsidP="002E1A20">
      <w:pPr>
        <w:widowControl w:val="0"/>
        <w:spacing w:after="0" w:line="240" w:lineRule="auto"/>
        <w:jc w:val="both"/>
        <w:rPr>
          <w:rFonts w:ascii="Arial" w:hAnsi="Arial" w:cs="Arial"/>
          <w:sz w:val="20"/>
        </w:rPr>
      </w:pPr>
    </w:p>
    <w:p w14:paraId="4557236E" w14:textId="77777777" w:rsidR="002E1A20" w:rsidRDefault="002E1A20" w:rsidP="002E1A20">
      <w:pPr>
        <w:pStyle w:val="Textoindependiente"/>
        <w:widowControl w:val="0"/>
        <w:tabs>
          <w:tab w:val="left" w:pos="284"/>
        </w:tabs>
        <w:spacing w:after="0" w:line="240" w:lineRule="auto"/>
        <w:jc w:val="both"/>
        <w:rPr>
          <w:rFonts w:ascii="Arial" w:hAnsi="Arial" w:cs="Arial"/>
          <w:sz w:val="20"/>
          <w:szCs w:val="20"/>
        </w:rPr>
      </w:pPr>
      <w:bookmarkStart w:id="5"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5"/>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3AF7145E" w14:textId="77777777" w:rsidR="002E1A20" w:rsidRDefault="002E1A20" w:rsidP="002E1A20">
      <w:pPr>
        <w:pStyle w:val="Textoindependiente"/>
        <w:widowControl w:val="0"/>
        <w:spacing w:after="0"/>
        <w:jc w:val="both"/>
        <w:rPr>
          <w:rFonts w:ascii="Arial" w:hAnsi="Arial" w:cs="Arial"/>
          <w:sz w:val="20"/>
          <w:szCs w:val="20"/>
        </w:rPr>
      </w:pPr>
    </w:p>
    <w:p w14:paraId="33D53915" w14:textId="77777777" w:rsidR="002E1A20" w:rsidRPr="00934C63" w:rsidRDefault="002E1A20" w:rsidP="002E1A20">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15FBB9CA"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75134815"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7FC13553"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3227C057"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3A0AA7F1" w14:textId="77777777" w:rsidR="002E1A20" w:rsidRPr="00934C63" w:rsidRDefault="002E1A20" w:rsidP="002E1A20">
      <w:pPr>
        <w:widowControl w:val="0"/>
        <w:spacing w:after="0"/>
        <w:jc w:val="center"/>
        <w:rPr>
          <w:rFonts w:ascii="Arial" w:hAnsi="Arial" w:cs="Arial"/>
          <w:sz w:val="20"/>
        </w:rPr>
      </w:pPr>
      <w:r w:rsidRPr="00934C63">
        <w:rPr>
          <w:rFonts w:ascii="Arial" w:hAnsi="Arial" w:cs="Arial"/>
          <w:sz w:val="20"/>
        </w:rPr>
        <w:t>………………………….………………………..</w:t>
      </w:r>
    </w:p>
    <w:p w14:paraId="45D99654" w14:textId="77777777" w:rsidR="002E1A20" w:rsidRDefault="002E1A20" w:rsidP="002E1A20">
      <w:pPr>
        <w:widowControl w:val="0"/>
        <w:spacing w:after="0"/>
        <w:jc w:val="center"/>
        <w:rPr>
          <w:rFonts w:ascii="Arial" w:hAnsi="Arial" w:cs="Arial"/>
          <w:b/>
          <w:sz w:val="20"/>
        </w:rPr>
      </w:pPr>
      <w:r w:rsidRPr="006D7D60">
        <w:rPr>
          <w:rFonts w:ascii="Arial" w:hAnsi="Arial" w:cs="Arial"/>
          <w:b/>
          <w:sz w:val="20"/>
        </w:rPr>
        <w:t xml:space="preserve">Firma, Nombres y Apellidos del representante </w:t>
      </w:r>
    </w:p>
    <w:p w14:paraId="4768DCD2" w14:textId="77777777" w:rsidR="002E1A20" w:rsidRPr="006D7D60" w:rsidRDefault="002E1A20" w:rsidP="002E1A20">
      <w:pPr>
        <w:widowControl w:val="0"/>
        <w:spacing w:after="0"/>
        <w:jc w:val="center"/>
        <w:rPr>
          <w:rFonts w:ascii="Arial" w:hAnsi="Arial" w:cs="Arial"/>
          <w:b/>
          <w:sz w:val="20"/>
        </w:rPr>
      </w:pPr>
      <w:r w:rsidRPr="006D7D60">
        <w:rPr>
          <w:rFonts w:ascii="Arial" w:hAnsi="Arial" w:cs="Arial"/>
          <w:b/>
          <w:sz w:val="20"/>
        </w:rPr>
        <w:t>común del consorcio</w:t>
      </w:r>
    </w:p>
    <w:p w14:paraId="1CEC48FF" w14:textId="77777777" w:rsidR="002E1A20" w:rsidRPr="003F1F91" w:rsidRDefault="002E1A20" w:rsidP="002E1A20">
      <w:pPr>
        <w:widowControl w:val="0"/>
        <w:jc w:val="both"/>
        <w:rPr>
          <w:rFonts w:ascii="Arial" w:hAnsi="Arial" w:cs="Arial"/>
          <w:sz w:val="20"/>
        </w:rPr>
      </w:pPr>
    </w:p>
    <w:p w14:paraId="2FB916E9" w14:textId="77777777" w:rsidR="002E1A20" w:rsidRPr="002E1A20" w:rsidRDefault="002E1A20" w:rsidP="002E1A2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2E1A20" w:rsidRPr="002E1A20" w14:paraId="16C0A7A6" w14:textId="77777777" w:rsidTr="00C72E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B0ABEE" w14:textId="77777777" w:rsidR="002E1A20" w:rsidRPr="002E1A20" w:rsidRDefault="002E1A20" w:rsidP="00C72EC5">
            <w:pPr>
              <w:jc w:val="both"/>
              <w:rPr>
                <w:rFonts w:ascii="Arial" w:hAnsi="Arial" w:cs="Arial"/>
                <w:color w:val="3333CC"/>
                <w:sz w:val="20"/>
                <w:lang w:val="es-ES"/>
              </w:rPr>
            </w:pPr>
            <w:r w:rsidRPr="002E1A20">
              <w:rPr>
                <w:rFonts w:ascii="Arial" w:hAnsi="Arial" w:cs="Arial"/>
                <w:color w:val="0000FF"/>
                <w:sz w:val="20"/>
                <w:lang w:val="es-ES"/>
              </w:rPr>
              <w:t>Importante</w:t>
            </w:r>
          </w:p>
        </w:tc>
      </w:tr>
      <w:tr w:rsidR="002E1A20" w:rsidRPr="002E1A20" w14:paraId="7DE146D4" w14:textId="77777777" w:rsidTr="00C72EC5">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EC4B24" w14:textId="77777777" w:rsidR="002E1A20" w:rsidRPr="002E1A20" w:rsidRDefault="002E1A20" w:rsidP="00C45EEC">
            <w:pPr>
              <w:pStyle w:val="Prrafodelista"/>
              <w:widowControl w:val="0"/>
              <w:numPr>
                <w:ilvl w:val="0"/>
                <w:numId w:val="32"/>
              </w:numPr>
              <w:tabs>
                <w:tab w:val="left" w:pos="0"/>
                <w:tab w:val="left" w:pos="284"/>
              </w:tabs>
              <w:spacing w:after="0" w:line="240" w:lineRule="auto"/>
              <w:ind w:left="317"/>
              <w:jc w:val="both"/>
              <w:rPr>
                <w:rFonts w:ascii="Arial" w:hAnsi="Arial" w:cs="Arial"/>
                <w:b w:val="0"/>
                <w:sz w:val="20"/>
              </w:rPr>
            </w:pPr>
            <w:r w:rsidRPr="002E1A20">
              <w:rPr>
                <w:rFonts w:ascii="Arial" w:hAnsi="Arial" w:cs="Arial"/>
                <w:b w:val="0"/>
                <w:i/>
                <w:color w:val="0000FF"/>
                <w:sz w:val="20"/>
              </w:rPr>
              <w:t xml:space="preserve">Para asignar la bonificación, </w:t>
            </w:r>
            <w:r w:rsidR="00693C49" w:rsidRPr="005C3E26">
              <w:rPr>
                <w:rFonts w:ascii="Arial" w:hAnsi="Arial" w:cs="Arial"/>
                <w:b w:val="0"/>
                <w:i/>
                <w:color w:val="0000FF"/>
                <w:sz w:val="20"/>
              </w:rPr>
              <w:t>el órgano encargado de las contrataciones o comité de selección, según corresponda,</w:t>
            </w:r>
            <w:r w:rsidR="004D4B22">
              <w:rPr>
                <w:rFonts w:ascii="Arial" w:hAnsi="Arial" w:cs="Arial"/>
                <w:b w:val="0"/>
                <w:i/>
                <w:color w:val="0000FF"/>
                <w:sz w:val="20"/>
              </w:rPr>
              <w:t xml:space="preserve"> </w:t>
            </w:r>
            <w:r w:rsidRPr="002E1A20">
              <w:rPr>
                <w:rFonts w:ascii="Arial" w:hAnsi="Arial" w:cs="Arial"/>
                <w:b w:val="0"/>
                <w:i/>
                <w:color w:val="0000FF"/>
                <w:sz w:val="20"/>
              </w:rPr>
              <w:t>verifica el domicilio consignado de los integrantes del consorcio, en el Registro Nacional de Proveedores (RNP).</w:t>
            </w:r>
          </w:p>
          <w:p w14:paraId="3F0B9AFD" w14:textId="77777777" w:rsidR="002E1A20" w:rsidRPr="002E1A20" w:rsidRDefault="002E1A20" w:rsidP="00C72EC5">
            <w:pPr>
              <w:pStyle w:val="Prrafodelista"/>
              <w:widowControl w:val="0"/>
              <w:tabs>
                <w:tab w:val="left" w:pos="0"/>
                <w:tab w:val="left" w:pos="284"/>
              </w:tabs>
              <w:ind w:left="317"/>
              <w:jc w:val="both"/>
              <w:rPr>
                <w:rFonts w:ascii="Arial" w:hAnsi="Arial" w:cs="Arial"/>
                <w:b w:val="0"/>
                <w:sz w:val="20"/>
              </w:rPr>
            </w:pPr>
          </w:p>
          <w:p w14:paraId="3B45BFF1" w14:textId="77777777" w:rsidR="002E1A20" w:rsidRPr="002E1A20" w:rsidRDefault="002E1A20" w:rsidP="00C45EEC">
            <w:pPr>
              <w:pStyle w:val="Prrafodelista"/>
              <w:widowControl w:val="0"/>
              <w:numPr>
                <w:ilvl w:val="0"/>
                <w:numId w:val="32"/>
              </w:numPr>
              <w:spacing w:after="0" w:line="240" w:lineRule="auto"/>
              <w:ind w:left="317"/>
              <w:jc w:val="both"/>
              <w:rPr>
                <w:rFonts w:ascii="Arial" w:hAnsi="Arial" w:cs="Arial"/>
                <w:color w:val="0000FF"/>
                <w:sz w:val="20"/>
                <w:lang w:val="es-ES"/>
              </w:rPr>
            </w:pPr>
            <w:r w:rsidRPr="002E1A20">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466741C1" w14:textId="77777777" w:rsidR="006C41DB" w:rsidRDefault="006C41DB" w:rsidP="00E95D47">
      <w:pPr>
        <w:widowControl w:val="0"/>
        <w:spacing w:after="0" w:line="240" w:lineRule="auto"/>
        <w:jc w:val="both"/>
        <w:rPr>
          <w:rFonts w:ascii="Arial" w:hAnsi="Arial" w:cs="Arial"/>
          <w:sz w:val="20"/>
        </w:rPr>
      </w:pPr>
    </w:p>
    <w:p w14:paraId="02526401" w14:textId="77777777" w:rsidR="006C41DB" w:rsidRDefault="006C41DB" w:rsidP="00E95D47">
      <w:pPr>
        <w:widowControl w:val="0"/>
        <w:spacing w:after="0" w:line="240" w:lineRule="auto"/>
        <w:jc w:val="both"/>
        <w:rPr>
          <w:rFonts w:ascii="Arial" w:hAnsi="Arial" w:cs="Arial"/>
          <w:sz w:val="20"/>
        </w:rPr>
      </w:pPr>
    </w:p>
    <w:p w14:paraId="2DD33A81" w14:textId="77777777" w:rsidR="006C41DB" w:rsidRDefault="006C41DB" w:rsidP="00E95D47">
      <w:pPr>
        <w:widowControl w:val="0"/>
        <w:spacing w:after="0" w:line="240" w:lineRule="auto"/>
        <w:jc w:val="both"/>
        <w:rPr>
          <w:rFonts w:ascii="Arial" w:hAnsi="Arial" w:cs="Arial"/>
          <w:sz w:val="20"/>
        </w:rPr>
      </w:pPr>
    </w:p>
    <w:p w14:paraId="1B782CED" w14:textId="77777777" w:rsidR="006C41DB" w:rsidRDefault="006C41DB" w:rsidP="00E95D47">
      <w:pPr>
        <w:widowControl w:val="0"/>
        <w:spacing w:after="0" w:line="240" w:lineRule="auto"/>
        <w:jc w:val="both"/>
        <w:rPr>
          <w:rFonts w:ascii="Arial" w:hAnsi="Arial" w:cs="Arial"/>
          <w:sz w:val="20"/>
        </w:rPr>
      </w:pPr>
    </w:p>
    <w:p w14:paraId="6C604435" w14:textId="77777777" w:rsidR="006C41DB" w:rsidRDefault="006C41DB" w:rsidP="00E95D47">
      <w:pPr>
        <w:widowControl w:val="0"/>
        <w:spacing w:after="0" w:line="240" w:lineRule="auto"/>
        <w:jc w:val="both"/>
        <w:rPr>
          <w:rFonts w:ascii="Arial" w:hAnsi="Arial" w:cs="Arial"/>
          <w:sz w:val="20"/>
        </w:rPr>
      </w:pPr>
    </w:p>
    <w:p w14:paraId="4425835D"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14:paraId="6E2D6604" w14:textId="77777777" w:rsidR="00444716" w:rsidRPr="00BD0BE5" w:rsidRDefault="00444716" w:rsidP="00444716">
      <w:pPr>
        <w:widowControl w:val="0"/>
        <w:spacing w:after="0" w:line="240" w:lineRule="auto"/>
        <w:jc w:val="center"/>
        <w:rPr>
          <w:rFonts w:ascii="Arial" w:hAnsi="Arial" w:cs="Arial"/>
          <w:b/>
          <w:sz w:val="20"/>
        </w:rPr>
      </w:pPr>
    </w:p>
    <w:p w14:paraId="5EAFA27C"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12F952C8" w14:textId="77777777" w:rsidR="00444716" w:rsidRDefault="00444716" w:rsidP="00444716">
      <w:pPr>
        <w:widowControl w:val="0"/>
        <w:spacing w:after="0" w:line="240" w:lineRule="auto"/>
        <w:jc w:val="center"/>
        <w:rPr>
          <w:rFonts w:ascii="Arial" w:hAnsi="Arial" w:cs="Arial"/>
          <w:b/>
          <w:sz w:val="20"/>
        </w:rPr>
      </w:pPr>
    </w:p>
    <w:p w14:paraId="01E96D12" w14:textId="77777777" w:rsidR="00444716" w:rsidRDefault="00444716" w:rsidP="00444716">
      <w:pPr>
        <w:widowControl w:val="0"/>
        <w:spacing w:after="0" w:line="240" w:lineRule="auto"/>
        <w:jc w:val="both"/>
        <w:rPr>
          <w:rFonts w:ascii="Arial" w:hAnsi="Arial" w:cs="Arial"/>
          <w:sz w:val="20"/>
        </w:rPr>
      </w:pPr>
    </w:p>
    <w:p w14:paraId="7309F7AB" w14:textId="77777777" w:rsidR="00444716" w:rsidRDefault="00444716" w:rsidP="00444716">
      <w:pPr>
        <w:widowControl w:val="0"/>
        <w:spacing w:after="0" w:line="240" w:lineRule="auto"/>
        <w:jc w:val="both"/>
        <w:rPr>
          <w:rFonts w:ascii="Arial" w:hAnsi="Arial" w:cs="Arial"/>
          <w:sz w:val="20"/>
        </w:rPr>
      </w:pPr>
    </w:p>
    <w:p w14:paraId="606F5ACD" w14:textId="77777777" w:rsidR="00444716" w:rsidRDefault="00444716" w:rsidP="00444716">
      <w:pPr>
        <w:widowControl w:val="0"/>
        <w:spacing w:after="0" w:line="240" w:lineRule="auto"/>
        <w:jc w:val="both"/>
        <w:rPr>
          <w:rFonts w:ascii="Arial" w:hAnsi="Arial" w:cs="Arial"/>
          <w:sz w:val="20"/>
        </w:rPr>
      </w:pPr>
    </w:p>
    <w:p w14:paraId="2AFB48CF" w14:textId="77777777" w:rsidR="00444716" w:rsidRDefault="00444716" w:rsidP="00444716">
      <w:pPr>
        <w:widowControl w:val="0"/>
        <w:spacing w:after="0" w:line="240" w:lineRule="auto"/>
        <w:rPr>
          <w:rFonts w:ascii="Arial" w:hAnsi="Arial" w:cs="Arial"/>
          <w:sz w:val="20"/>
        </w:rPr>
      </w:pPr>
      <w:r>
        <w:rPr>
          <w:rFonts w:ascii="Arial" w:hAnsi="Arial" w:cs="Arial"/>
          <w:sz w:val="20"/>
        </w:rPr>
        <w:t>Señores</w:t>
      </w:r>
    </w:p>
    <w:p w14:paraId="333F910D" w14:textId="3AD077A5" w:rsidR="00465C4A" w:rsidRPr="007648AA" w:rsidRDefault="00465C4A" w:rsidP="00465C4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35024">
        <w:rPr>
          <w:rFonts w:ascii="Arial" w:hAnsi="Arial"/>
          <w:b/>
          <w:color w:val="auto"/>
          <w:sz w:val="20"/>
          <w:lang w:val="es-ES"/>
        </w:rPr>
        <w:t>COMITÉ DE SELECCIÓN</w:t>
      </w:r>
    </w:p>
    <w:p w14:paraId="28AC7FEF" w14:textId="77777777" w:rsidR="00465C4A" w:rsidRDefault="00465C4A" w:rsidP="00465C4A">
      <w:pPr>
        <w:widowControl w:val="0"/>
        <w:autoSpaceDE w:val="0"/>
        <w:autoSpaceDN w:val="0"/>
        <w:adjustRightInd w:val="0"/>
        <w:spacing w:after="0" w:line="240" w:lineRule="auto"/>
        <w:jc w:val="both"/>
        <w:rPr>
          <w:rFonts w:ascii="Arial" w:hAnsi="Arial" w:cs="Arial"/>
          <w:bCs/>
          <w:sz w:val="20"/>
        </w:rPr>
      </w:pPr>
      <w:r>
        <w:rPr>
          <w:rFonts w:ascii="Arial" w:hAnsi="Arial" w:cs="Arial"/>
          <w:b/>
          <w:sz w:val="20"/>
        </w:rPr>
        <w:t>ADJUDICACIÓN SIMPLIFICADA</w:t>
      </w:r>
      <w:r w:rsidRPr="00CD5328">
        <w:rPr>
          <w:rFonts w:ascii="Arial" w:hAnsi="Arial" w:cs="Arial"/>
          <w:b/>
          <w:sz w:val="20"/>
        </w:rPr>
        <w:t xml:space="preserve"> Nº </w:t>
      </w:r>
      <w:r w:rsidRPr="00635024">
        <w:rPr>
          <w:rFonts w:ascii="Arial" w:hAnsi="Arial" w:cs="Arial"/>
          <w:bCs/>
          <w:sz w:val="20"/>
        </w:rPr>
        <w:t>00</w:t>
      </w:r>
      <w:r>
        <w:rPr>
          <w:rFonts w:ascii="Arial" w:hAnsi="Arial" w:cs="Arial"/>
          <w:bCs/>
          <w:sz w:val="20"/>
        </w:rPr>
        <w:t xml:space="preserve">2 </w:t>
      </w:r>
      <w:r w:rsidRPr="00635024">
        <w:rPr>
          <w:rFonts w:ascii="Arial" w:hAnsi="Arial" w:cs="Arial"/>
          <w:bCs/>
          <w:sz w:val="20"/>
        </w:rPr>
        <w:t>-</w:t>
      </w:r>
      <w:r>
        <w:rPr>
          <w:rFonts w:ascii="Arial" w:hAnsi="Arial" w:cs="Arial"/>
          <w:bCs/>
          <w:sz w:val="20"/>
        </w:rPr>
        <w:t xml:space="preserve"> </w:t>
      </w:r>
      <w:r w:rsidRPr="00635024">
        <w:rPr>
          <w:rFonts w:ascii="Arial" w:hAnsi="Arial" w:cs="Arial"/>
          <w:bCs/>
          <w:sz w:val="20"/>
        </w:rPr>
        <w:t>20</w:t>
      </w:r>
      <w:r>
        <w:rPr>
          <w:rFonts w:ascii="Arial" w:hAnsi="Arial" w:cs="Arial"/>
          <w:bCs/>
          <w:sz w:val="20"/>
        </w:rPr>
        <w:t>21</w:t>
      </w:r>
      <w:r w:rsidRPr="00635024">
        <w:rPr>
          <w:rFonts w:ascii="Arial" w:hAnsi="Arial" w:cs="Arial"/>
          <w:bCs/>
          <w:sz w:val="20"/>
        </w:rPr>
        <w:t xml:space="preserve"> - EMUSAP S.</w:t>
      </w:r>
      <w:r>
        <w:rPr>
          <w:rFonts w:ascii="Arial" w:hAnsi="Arial" w:cs="Arial"/>
          <w:bCs/>
          <w:sz w:val="20"/>
        </w:rPr>
        <w:t>A</w:t>
      </w:r>
      <w:r w:rsidRPr="00635024">
        <w:rPr>
          <w:rFonts w:ascii="Arial" w:hAnsi="Arial" w:cs="Arial"/>
          <w:bCs/>
          <w:sz w:val="20"/>
        </w:rPr>
        <w:t xml:space="preserve">. </w:t>
      </w:r>
    </w:p>
    <w:p w14:paraId="4E46DD54" w14:textId="7CB4AFFD" w:rsidR="00444716" w:rsidRDefault="00444716" w:rsidP="00465C4A">
      <w:pPr>
        <w:widowControl w:val="0"/>
        <w:autoSpaceDE w:val="0"/>
        <w:autoSpaceDN w:val="0"/>
        <w:adjustRightInd w:val="0"/>
        <w:spacing w:after="0" w:line="240" w:lineRule="auto"/>
        <w:jc w:val="both"/>
        <w:rPr>
          <w:rFonts w:ascii="Arial" w:hAnsi="Arial" w:cs="Arial"/>
          <w:sz w:val="20"/>
        </w:rPr>
      </w:pPr>
      <w:r>
        <w:rPr>
          <w:rFonts w:ascii="Arial" w:hAnsi="Arial" w:cs="Arial"/>
          <w:sz w:val="20"/>
          <w:u w:val="single"/>
        </w:rPr>
        <w:t>Presente</w:t>
      </w:r>
      <w:r>
        <w:rPr>
          <w:rFonts w:ascii="Arial" w:hAnsi="Arial" w:cs="Arial"/>
          <w:sz w:val="20"/>
        </w:rPr>
        <w:t>.-</w:t>
      </w:r>
    </w:p>
    <w:p w14:paraId="0FA5BE27" w14:textId="77777777" w:rsidR="00444716" w:rsidRDefault="00444716" w:rsidP="00444716">
      <w:pPr>
        <w:widowControl w:val="0"/>
        <w:spacing w:after="0" w:line="240" w:lineRule="auto"/>
        <w:jc w:val="both"/>
        <w:rPr>
          <w:rFonts w:ascii="Arial" w:hAnsi="Arial" w:cs="Arial"/>
          <w:sz w:val="20"/>
        </w:rPr>
      </w:pPr>
    </w:p>
    <w:p w14:paraId="647CA174" w14:textId="77777777" w:rsidR="00444716" w:rsidRDefault="00444716" w:rsidP="00444716">
      <w:pPr>
        <w:widowControl w:val="0"/>
        <w:spacing w:after="0" w:line="240" w:lineRule="auto"/>
        <w:jc w:val="both"/>
        <w:rPr>
          <w:rFonts w:ascii="Arial" w:hAnsi="Arial" w:cs="Arial"/>
          <w:sz w:val="20"/>
        </w:rPr>
      </w:pPr>
    </w:p>
    <w:p w14:paraId="1C4ABD54" w14:textId="77777777" w:rsidR="00444716" w:rsidRDefault="00444716" w:rsidP="00444716">
      <w:pPr>
        <w:widowControl w:val="0"/>
        <w:spacing w:after="0" w:line="240" w:lineRule="auto"/>
        <w:jc w:val="both"/>
        <w:rPr>
          <w:rFonts w:ascii="Arial" w:hAnsi="Arial" w:cs="Arial"/>
          <w:sz w:val="20"/>
        </w:rPr>
      </w:pPr>
    </w:p>
    <w:p w14:paraId="7A4DFF5A"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1D4A169C"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3E521C5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6F15FBE3"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396D1BD7"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29D1E1F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73D7B3C6"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35189F5A"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0CA6133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A3CF94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7034FF9F"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3C3F723E"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690E9B8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07240B1"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39CCCF2E"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A28C9A6"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2AF85356"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134E471" w14:textId="77777777" w:rsidR="00444716" w:rsidRPr="009C0D65" w:rsidRDefault="00444716" w:rsidP="00C45EEC">
            <w:pPr>
              <w:pStyle w:val="Prrafodelista"/>
              <w:widowControl w:val="0"/>
              <w:numPr>
                <w:ilvl w:val="0"/>
                <w:numId w:val="32"/>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30"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652C7686"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75CBEAB7" w14:textId="77777777" w:rsidR="00444716" w:rsidRPr="009C0D65" w:rsidRDefault="00444716" w:rsidP="00C45EEC">
            <w:pPr>
              <w:pStyle w:val="Prrafodelista"/>
              <w:widowControl w:val="0"/>
              <w:numPr>
                <w:ilvl w:val="0"/>
                <w:numId w:val="32"/>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13A1D09A" w14:textId="77777777" w:rsidR="00444716" w:rsidRDefault="00444716" w:rsidP="00444716"/>
    <w:p w14:paraId="41CC6CED" w14:textId="77777777"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86E5" w14:textId="77777777" w:rsidR="00411405" w:rsidRDefault="00411405">
      <w:pPr>
        <w:spacing w:after="0" w:line="240" w:lineRule="auto"/>
      </w:pPr>
      <w:r>
        <w:separator/>
      </w:r>
    </w:p>
  </w:endnote>
  <w:endnote w:type="continuationSeparator" w:id="0">
    <w:p w14:paraId="33F2B227" w14:textId="77777777" w:rsidR="00411405" w:rsidRDefault="0041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AB5D" w14:textId="77777777" w:rsidR="00C72EC5" w:rsidRDefault="00C72EC5">
    <w:pPr>
      <w:rPr>
        <w:sz w:val="20"/>
      </w:rPr>
    </w:pPr>
  </w:p>
  <w:p w14:paraId="303503C0" w14:textId="77777777" w:rsidR="00C72EC5" w:rsidRDefault="00C72EC5">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10EE" w14:textId="77777777" w:rsidR="00C72EC5" w:rsidRDefault="00C72EC5">
    <w:pPr>
      <w:pStyle w:val="Piedepgina"/>
    </w:pPr>
    <w:r>
      <w:rPr>
        <w:noProof/>
      </w:rPr>
      <mc:AlternateContent>
        <mc:Choice Requires="wps">
          <w:drawing>
            <wp:anchor distT="0" distB="0" distL="114300" distR="114300" simplePos="0" relativeHeight="251679232" behindDoc="0" locked="0" layoutInCell="0" allowOverlap="1" wp14:anchorId="6FA369FB" wp14:editId="6B25C2FC">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1879621"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A369FB"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C1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IbqcLX2AQAAwQMAAA4AAAAAAAAAAAAAAAAA&#10;LgIAAGRycy9lMm9Eb2MueG1sUEsBAi0AFAAGAAgAAAAhAFJylRXiAAAADwEAAA8AAAAAAAAAAAAA&#10;AAAAUAQAAGRycy9kb3ducmV2LnhtbFBLBQYAAAAABAAEAPMAAABfBQAAAAA=&#10;" o:allowincell="f" fillcolor="#d34817" stroked="f">
              <v:textbox inset="0,0,0,0">
                <w:txbxContent>
                  <w:p w14:paraId="21879621"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6362" w14:textId="77777777" w:rsidR="00C72EC5" w:rsidRDefault="00C72EC5">
    <w:pPr>
      <w:rPr>
        <w:sz w:val="20"/>
      </w:rPr>
    </w:pPr>
    <w:r>
      <w:rPr>
        <w:noProof/>
        <w:sz w:val="20"/>
      </w:rPr>
      <mc:AlternateContent>
        <mc:Choice Requires="wps">
          <w:drawing>
            <wp:anchor distT="0" distB="0" distL="114300" distR="114300" simplePos="0" relativeHeight="251677184" behindDoc="0" locked="0" layoutInCell="0" allowOverlap="1" wp14:anchorId="22B620AE" wp14:editId="401072AD">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8324724"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B620AE"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l68SCfYBAADIAwAADgAAAAAAAAAAAAAAAAAu&#10;AgAAZHJzL2Uyb0RvYy54bWxQSwECLQAUAAYACAAAACEA38SrLeEAAAAMAQAADwAAAAAAAAAAAAAA&#10;AABQBAAAZHJzL2Rvd25yZXYueG1sUEsFBgAAAAAEAAQA8wAAAF4FAAAAAA==&#10;" o:allowincell="f" fillcolor="#d34817" stroked="f">
              <v:textbox inset="0,0,0,0">
                <w:txbxContent>
                  <w:p w14:paraId="68324724"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v:textbox>
              <w10:wrap anchorx="page" anchory="page"/>
            </v:oval>
          </w:pict>
        </mc:Fallback>
      </mc:AlternateContent>
    </w:r>
  </w:p>
  <w:p w14:paraId="11085762" w14:textId="77777777" w:rsidR="00C72EC5" w:rsidRDefault="00C72EC5">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FA49" w14:textId="77777777" w:rsidR="00C72EC5" w:rsidRDefault="00C72EC5">
    <w:pPr>
      <w:pStyle w:val="Piedepgina"/>
    </w:pPr>
    <w:r>
      <w:rPr>
        <w:noProof/>
      </w:rPr>
      <mc:AlternateContent>
        <mc:Choice Requires="wps">
          <w:drawing>
            <wp:anchor distT="0" distB="0" distL="114300" distR="114300" simplePos="0" relativeHeight="251660800" behindDoc="0" locked="0" layoutInCell="0" allowOverlap="1" wp14:anchorId="737E16F8" wp14:editId="47442825">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D62089D" w14:textId="77777777" w:rsidR="00C72EC5" w:rsidRPr="000F6A09" w:rsidRDefault="00C72EC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7E16F8"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0D62089D" w14:textId="77777777" w:rsidR="00C72EC5" w:rsidRPr="000F6A09" w:rsidRDefault="00C72EC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1CC4FD9E" wp14:editId="4C4258A2">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4832DB5"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C4FD9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34832DB5"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CBD2" w14:textId="77777777" w:rsidR="00C72EC5" w:rsidRDefault="00C72EC5">
    <w:pPr>
      <w:rPr>
        <w:sz w:val="20"/>
      </w:rPr>
    </w:pPr>
    <w:r>
      <w:rPr>
        <w:noProof/>
        <w:sz w:val="20"/>
      </w:rPr>
      <mc:AlternateContent>
        <mc:Choice Requires="wps">
          <w:drawing>
            <wp:anchor distT="0" distB="0" distL="114300" distR="114300" simplePos="0" relativeHeight="251659776" behindDoc="0" locked="0" layoutInCell="0" allowOverlap="1" wp14:anchorId="284F2E92" wp14:editId="00BA6A37">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C8EB1A3" w14:textId="77777777" w:rsidR="00C72EC5" w:rsidRPr="000F6A09" w:rsidRDefault="00C72EC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4F2E92"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0C8EB1A3" w14:textId="77777777" w:rsidR="00C72EC5" w:rsidRPr="000F6A09" w:rsidRDefault="00C72EC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0A8964EC" wp14:editId="53F17A44">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F72E174"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8964EC"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3F72E174"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p>
  <w:p w14:paraId="1CEFE67F" w14:textId="77777777" w:rsidR="00C72EC5" w:rsidRDefault="00C72EC5">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F36" w14:textId="77777777" w:rsidR="00C72EC5" w:rsidRDefault="00C72EC5">
    <w:pPr>
      <w:pStyle w:val="Piedepgina"/>
    </w:pPr>
    <w:r>
      <w:rPr>
        <w:noProof/>
      </w:rPr>
      <mc:AlternateContent>
        <mc:Choice Requires="wps">
          <w:drawing>
            <wp:anchor distT="0" distB="0" distL="114300" distR="114300" simplePos="0" relativeHeight="251670016" behindDoc="0" locked="0" layoutInCell="0" allowOverlap="1" wp14:anchorId="6AC1DFBA" wp14:editId="2AB0E027">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2CF4063"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C1DFBA"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72CF4063" w14:textId="77777777" w:rsidR="00C72EC5" w:rsidRPr="000F6A09" w:rsidRDefault="00C72EC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CFF4" w14:textId="77777777" w:rsidR="00C72EC5" w:rsidRDefault="00C72EC5">
    <w:pPr>
      <w:rPr>
        <w:sz w:val="20"/>
      </w:rPr>
    </w:pPr>
    <w:r>
      <w:rPr>
        <w:noProof/>
        <w:sz w:val="20"/>
      </w:rPr>
      <mc:AlternateContent>
        <mc:Choice Requires="wps">
          <w:drawing>
            <wp:anchor distT="0" distB="0" distL="114300" distR="114300" simplePos="0" relativeHeight="251668992" behindDoc="0" locked="0" layoutInCell="0" allowOverlap="1" wp14:anchorId="5E93FC20" wp14:editId="6E3C4E2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AB9DAB6" w14:textId="77777777" w:rsidR="00C72EC5" w:rsidRPr="001802FF" w:rsidRDefault="00C72EC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FC0CAD">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93FC20"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14:paraId="7AB9DAB6" w14:textId="77777777" w:rsidR="00C72EC5" w:rsidRPr="001802FF" w:rsidRDefault="00C72EC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FC0CAD">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14:paraId="24DD9278" w14:textId="77777777" w:rsidR="00C72EC5" w:rsidRDefault="00C72EC5">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F05A" w14:textId="77777777" w:rsidR="00411405" w:rsidRDefault="00411405">
      <w:pPr>
        <w:spacing w:after="0" w:line="240" w:lineRule="auto"/>
      </w:pPr>
      <w:r>
        <w:separator/>
      </w:r>
    </w:p>
  </w:footnote>
  <w:footnote w:type="continuationSeparator" w:id="0">
    <w:p w14:paraId="5B667132" w14:textId="77777777" w:rsidR="00411405" w:rsidRDefault="00411405">
      <w:pPr>
        <w:spacing w:after="0" w:line="240" w:lineRule="auto"/>
      </w:pPr>
      <w:r>
        <w:continuationSeparator/>
      </w:r>
    </w:p>
  </w:footnote>
  <w:footnote w:id="1">
    <w:p w14:paraId="1A8F6260" w14:textId="77777777" w:rsidR="00C72EC5" w:rsidRDefault="00C72EC5"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09BDAA83" w14:textId="77777777" w:rsidR="00C72EC5" w:rsidRPr="00B04ED7" w:rsidRDefault="00C72EC5" w:rsidP="00204409">
      <w:pPr>
        <w:pStyle w:val="Prrafodelista"/>
        <w:tabs>
          <w:tab w:val="left" w:pos="284"/>
        </w:tabs>
        <w:ind w:left="284" w:hanging="284"/>
        <w:jc w:val="both"/>
        <w:rPr>
          <w:rFonts w:ascii="Arial" w:hAnsi="Arial" w:cs="Arial"/>
          <w:sz w:val="16"/>
          <w:szCs w:val="16"/>
        </w:rPr>
      </w:pPr>
    </w:p>
  </w:footnote>
  <w:footnote w:id="2">
    <w:p w14:paraId="4C430874" w14:textId="77777777" w:rsidR="00C72EC5" w:rsidRPr="00510E7A" w:rsidRDefault="00C72EC5"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2A83211" w14:textId="77777777" w:rsidR="00C72EC5" w:rsidRPr="00510E7A" w:rsidRDefault="00C72EC5" w:rsidP="00AE03AB">
      <w:pPr>
        <w:pStyle w:val="Textonotapie"/>
        <w:tabs>
          <w:tab w:val="left" w:pos="300"/>
        </w:tabs>
        <w:ind w:left="300" w:hanging="300"/>
        <w:jc w:val="both"/>
        <w:rPr>
          <w:rFonts w:ascii="Arial" w:hAnsi="Arial" w:cs="Arial"/>
          <w:sz w:val="16"/>
          <w:szCs w:val="16"/>
        </w:rPr>
      </w:pPr>
    </w:p>
  </w:footnote>
  <w:footnote w:id="3">
    <w:p w14:paraId="49958D8B" w14:textId="77777777" w:rsidR="00C72EC5" w:rsidRPr="00013A51" w:rsidRDefault="00C72EC5"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0963DF65" w14:textId="77777777" w:rsidR="00C72EC5" w:rsidRPr="00D82CA2" w:rsidRDefault="00C72EC5" w:rsidP="00B94226">
      <w:pPr>
        <w:pStyle w:val="Textonotapie"/>
        <w:tabs>
          <w:tab w:val="left" w:pos="284"/>
        </w:tabs>
        <w:ind w:left="284" w:hanging="284"/>
        <w:jc w:val="both"/>
        <w:rPr>
          <w:rFonts w:ascii="Arial" w:eastAsia="MS Mincho" w:hAnsi="Arial" w:cs="Arial"/>
          <w:color w:val="auto"/>
          <w:sz w:val="16"/>
          <w:szCs w:val="16"/>
        </w:rPr>
      </w:pPr>
    </w:p>
  </w:footnote>
  <w:footnote w:id="4">
    <w:p w14:paraId="577DED9F" w14:textId="77777777" w:rsidR="00C72EC5" w:rsidRPr="00510E7A" w:rsidRDefault="00C72EC5"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1511D4FD" w14:textId="77777777" w:rsidR="00C72EC5" w:rsidRPr="00510E7A" w:rsidRDefault="00C72EC5" w:rsidP="00186372">
      <w:pPr>
        <w:pStyle w:val="Textonotapie"/>
        <w:ind w:left="284"/>
        <w:jc w:val="both"/>
        <w:rPr>
          <w:rFonts w:ascii="Arial" w:hAnsi="Arial" w:cs="Arial"/>
          <w:sz w:val="16"/>
          <w:szCs w:val="16"/>
        </w:rPr>
      </w:pPr>
    </w:p>
  </w:footnote>
  <w:footnote w:id="5">
    <w:p w14:paraId="6824BAC9" w14:textId="77777777" w:rsidR="00C72EC5" w:rsidRPr="00C8537A" w:rsidRDefault="00C72EC5"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14:paraId="6993C08A" w14:textId="77777777" w:rsidR="00D81E3F" w:rsidRPr="00F83E1A" w:rsidRDefault="00D81E3F" w:rsidP="00D81E3F">
      <w:pPr>
        <w:pStyle w:val="Textonotapie"/>
        <w:widowControl w:val="0"/>
        <w:ind w:left="300" w:hanging="300"/>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14:paraId="644E5F0C" w14:textId="77777777" w:rsidR="00D81E3F" w:rsidRPr="00F83E1A" w:rsidRDefault="00D81E3F" w:rsidP="00D81E3F">
      <w:pPr>
        <w:pStyle w:val="Textonotapie"/>
        <w:widowControl w:val="0"/>
        <w:ind w:left="300" w:hanging="300"/>
        <w:rPr>
          <w:rFonts w:ascii="Arial" w:hAnsi="Arial" w:cs="Arial"/>
          <w:sz w:val="16"/>
          <w:szCs w:val="16"/>
        </w:rPr>
      </w:pPr>
      <w:r w:rsidRPr="00F83E1A">
        <w:rPr>
          <w:rFonts w:ascii="Arial" w:hAnsi="Arial" w:cs="Arial"/>
          <w:sz w:val="16"/>
          <w:szCs w:val="16"/>
          <w:lang w:val="es-ES"/>
        </w:rPr>
        <w:tab/>
      </w:r>
    </w:p>
  </w:footnote>
  <w:footnote w:id="7">
    <w:p w14:paraId="03A0EF47" w14:textId="77777777" w:rsidR="00C72EC5" w:rsidRPr="00013A51" w:rsidRDefault="00C72EC5"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14:paraId="5008179C" w14:textId="77777777" w:rsidR="00C72EC5" w:rsidRPr="00D82CA2" w:rsidRDefault="00C72EC5" w:rsidP="008C3BA2">
      <w:pPr>
        <w:pStyle w:val="Textonotapie"/>
        <w:tabs>
          <w:tab w:val="left" w:pos="284"/>
        </w:tabs>
        <w:ind w:left="284" w:hanging="284"/>
        <w:jc w:val="both"/>
        <w:rPr>
          <w:rFonts w:ascii="Arial" w:eastAsia="MS Mincho" w:hAnsi="Arial" w:cs="Arial"/>
          <w:color w:val="auto"/>
          <w:sz w:val="16"/>
          <w:szCs w:val="16"/>
        </w:rPr>
      </w:pPr>
    </w:p>
  </w:footnote>
  <w:footnote w:id="8">
    <w:p w14:paraId="617EAAF0" w14:textId="77777777" w:rsidR="00C72EC5" w:rsidRDefault="00C72EC5" w:rsidP="00A47E41">
      <w:pPr>
        <w:widowControl w:val="0"/>
        <w:spacing w:after="0" w:line="240" w:lineRule="auto"/>
        <w:ind w:left="142" w:hanging="142"/>
        <w:jc w:val="both"/>
        <w:rPr>
          <w:rFonts w:ascii="Arial" w:hAnsi="Arial" w:cs="Arial"/>
          <w:sz w:val="16"/>
          <w:szCs w:val="16"/>
        </w:rPr>
      </w:pPr>
      <w:r>
        <w:rPr>
          <w:rStyle w:val="Refdenotaalpie"/>
        </w:rPr>
        <w:footnoteRef/>
      </w:r>
      <w:r>
        <w:t xml:space="preserve">   </w:t>
      </w:r>
      <w:r>
        <w:rPr>
          <w:rFonts w:ascii="Arial" w:hAnsi="Arial" w:cs="Arial"/>
          <w:sz w:val="16"/>
          <w:szCs w:val="16"/>
        </w:rPr>
        <w:t xml:space="preserve">  Incluir solo en caso de la contratación bajo el sistema a suma alzada.</w:t>
      </w:r>
    </w:p>
    <w:p w14:paraId="5370AF46" w14:textId="77777777" w:rsidR="00C72EC5" w:rsidRPr="00526DE2" w:rsidRDefault="00C72EC5" w:rsidP="00526DE2">
      <w:pPr>
        <w:widowControl w:val="0"/>
        <w:spacing w:after="0"/>
        <w:ind w:left="284" w:hanging="284"/>
        <w:jc w:val="both"/>
        <w:rPr>
          <w:rFonts w:ascii="Arial" w:hAnsi="Arial" w:cs="Arial"/>
          <w:sz w:val="16"/>
          <w:szCs w:val="16"/>
          <w:lang w:val="es-ES"/>
        </w:rPr>
      </w:pPr>
    </w:p>
  </w:footnote>
  <w:footnote w:id="9">
    <w:p w14:paraId="2500F476" w14:textId="77777777" w:rsidR="00C72EC5" w:rsidRPr="00592651" w:rsidRDefault="00C72EC5" w:rsidP="00AE1591">
      <w:pPr>
        <w:widowControl w:val="0"/>
        <w:tabs>
          <w:tab w:val="left" w:pos="284"/>
        </w:tabs>
        <w:ind w:left="284" w:hanging="284"/>
        <w:jc w:val="both"/>
        <w:rPr>
          <w:lang w:val="es-ES"/>
        </w:rPr>
      </w:pPr>
      <w:r w:rsidRPr="00D66C14">
        <w:rPr>
          <w:rStyle w:val="Refdenotaalpie"/>
        </w:rPr>
        <w:footnoteRef/>
      </w:r>
      <w:r>
        <w:t xml:space="preserve">   </w:t>
      </w:r>
      <w:r w:rsidRPr="00526DE2">
        <w:rPr>
          <w:rFonts w:ascii="Arial" w:hAnsi="Arial" w:cs="Arial"/>
          <w:sz w:val="16"/>
          <w:szCs w:val="16"/>
        </w:rPr>
        <w:t>Incluir solo cuando resulte necesario para la ejecución contractual, identificar los costos de cada uno de los rubros que comprenden la oferta.</w:t>
      </w:r>
    </w:p>
  </w:footnote>
  <w:footnote w:id="10">
    <w:p w14:paraId="30AF1927" w14:textId="77777777" w:rsidR="00C72EC5" w:rsidRPr="00592651" w:rsidRDefault="00C72EC5" w:rsidP="00654BDA">
      <w:pPr>
        <w:widowControl w:val="0"/>
        <w:spacing w:after="0" w:line="240" w:lineRule="auto"/>
        <w:ind w:left="142" w:hanging="142"/>
        <w:jc w:val="both"/>
        <w:rPr>
          <w:rFonts w:ascii="Arial" w:hAnsi="Arial" w:cs="Arial"/>
          <w:sz w:val="16"/>
          <w:szCs w:val="16"/>
        </w:rPr>
      </w:pPr>
      <w:r w:rsidRPr="00B223BB">
        <w:rPr>
          <w:rStyle w:val="Refdenotaalpie"/>
        </w:rPr>
        <w:footnoteRef/>
      </w:r>
      <w:r>
        <w:rPr>
          <w:rFonts w:ascii="Arial" w:hAnsi="Arial" w:cs="Arial"/>
          <w:sz w:val="16"/>
          <w:szCs w:val="16"/>
        </w:rPr>
        <w:t xml:space="preserve">    Incluir solo en caso de contrataciones por paquete.</w:t>
      </w:r>
    </w:p>
    <w:p w14:paraId="4864AF2E" w14:textId="77777777" w:rsidR="00C72EC5" w:rsidRPr="00175F65" w:rsidRDefault="00C72EC5" w:rsidP="00654BDA">
      <w:pPr>
        <w:pStyle w:val="Textonotapie"/>
      </w:pPr>
    </w:p>
  </w:footnote>
  <w:footnote w:id="11">
    <w:p w14:paraId="59A15286" w14:textId="77777777" w:rsidR="00C72EC5" w:rsidRDefault="00C72EC5"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12">
    <w:p w14:paraId="3B228D9C" w14:textId="77777777" w:rsidR="00C72EC5" w:rsidRPr="00CC199C" w:rsidRDefault="00C72EC5" w:rsidP="000A4A8C">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379F71D3" w14:textId="77777777" w:rsidR="00C72EC5" w:rsidRPr="00CC199C" w:rsidRDefault="00C72EC5" w:rsidP="000A4A8C">
      <w:pPr>
        <w:pStyle w:val="Textonotapie"/>
        <w:ind w:left="720"/>
        <w:jc w:val="both"/>
        <w:rPr>
          <w:rFonts w:ascii="Arial" w:hAnsi="Arial" w:cs="Arial"/>
          <w:i/>
          <w:sz w:val="16"/>
          <w:szCs w:val="16"/>
        </w:rPr>
      </w:pPr>
    </w:p>
    <w:p w14:paraId="7ADE8D35" w14:textId="77777777" w:rsidR="00C72EC5" w:rsidRPr="00CC199C" w:rsidRDefault="00C72EC5" w:rsidP="000A4A8C">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46DC1720" w14:textId="77777777" w:rsidR="00C72EC5" w:rsidRPr="00CC199C" w:rsidRDefault="00C72EC5" w:rsidP="000A4A8C">
      <w:pPr>
        <w:pStyle w:val="Textonotapie"/>
        <w:ind w:left="720"/>
        <w:jc w:val="both"/>
        <w:rPr>
          <w:rFonts w:ascii="Arial" w:hAnsi="Arial" w:cs="Arial"/>
          <w:i/>
          <w:sz w:val="16"/>
          <w:szCs w:val="16"/>
        </w:rPr>
      </w:pPr>
      <w:r w:rsidRPr="00CC199C">
        <w:rPr>
          <w:rFonts w:ascii="Arial" w:hAnsi="Arial" w:cs="Arial"/>
          <w:i/>
          <w:sz w:val="16"/>
          <w:szCs w:val="16"/>
        </w:rPr>
        <w:t>(…)</w:t>
      </w:r>
    </w:p>
    <w:p w14:paraId="046FFD9F" w14:textId="77777777" w:rsidR="00C72EC5" w:rsidRPr="00077915" w:rsidRDefault="00C72EC5" w:rsidP="000A4A8C">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57616BD1" w14:textId="77777777" w:rsidR="00C72EC5" w:rsidRDefault="00C72EC5" w:rsidP="000A4A8C">
      <w:pPr>
        <w:pStyle w:val="Textonotapie"/>
        <w:tabs>
          <w:tab w:val="left" w:pos="284"/>
        </w:tabs>
      </w:pPr>
    </w:p>
  </w:footnote>
  <w:footnote w:id="13">
    <w:p w14:paraId="3CEE2037" w14:textId="77777777" w:rsidR="00C72EC5" w:rsidRPr="00510E7A" w:rsidRDefault="00C72EC5"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4">
    <w:p w14:paraId="62173D57" w14:textId="77777777" w:rsidR="00C72EC5" w:rsidRPr="00BC1F05" w:rsidRDefault="00C72EC5"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5">
    <w:p w14:paraId="30990F4B" w14:textId="77777777" w:rsidR="00C72EC5" w:rsidRPr="00852E2C" w:rsidRDefault="00C72EC5"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7AEC7E2B" w14:textId="77777777" w:rsidR="00C72EC5" w:rsidRPr="00852E2C" w:rsidRDefault="00C72EC5" w:rsidP="00C3569E">
      <w:pPr>
        <w:pStyle w:val="Textonotapie"/>
        <w:tabs>
          <w:tab w:val="left" w:pos="284"/>
        </w:tabs>
        <w:ind w:left="284" w:hanging="284"/>
        <w:jc w:val="both"/>
        <w:rPr>
          <w:rFonts w:ascii="Arial" w:hAnsi="Arial" w:cs="Arial"/>
          <w:sz w:val="16"/>
          <w:szCs w:val="16"/>
        </w:rPr>
      </w:pPr>
    </w:p>
  </w:footnote>
  <w:footnote w:id="16">
    <w:p w14:paraId="5DB1343A" w14:textId="77777777" w:rsidR="00C72EC5" w:rsidRDefault="00C72EC5"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7">
    <w:p w14:paraId="722D719B" w14:textId="77777777" w:rsidR="00C72EC5" w:rsidRDefault="00C72EC5"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p w14:paraId="546C2DA9" w14:textId="77777777" w:rsidR="00C72EC5" w:rsidRDefault="00C72EC5" w:rsidP="00C3569E">
      <w:pPr>
        <w:pStyle w:val="Textonotapie"/>
        <w:tabs>
          <w:tab w:val="left" w:pos="284"/>
        </w:tabs>
        <w:ind w:left="284" w:hanging="284"/>
        <w:jc w:val="both"/>
        <w:rPr>
          <w:rFonts w:ascii="Arial" w:hAnsi="Arial" w:cs="Arial"/>
          <w:sz w:val="16"/>
          <w:szCs w:val="16"/>
        </w:rPr>
      </w:pPr>
    </w:p>
  </w:footnote>
  <w:footnote w:id="18">
    <w:p w14:paraId="55208B07" w14:textId="77777777" w:rsidR="00C72EC5" w:rsidRDefault="00C72EC5"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14:paraId="5C827531" w14:textId="77777777" w:rsidR="00C72EC5" w:rsidRDefault="00C72EC5" w:rsidP="00C3569E">
      <w:pPr>
        <w:pStyle w:val="Textonotapie"/>
        <w:tabs>
          <w:tab w:val="left" w:pos="284"/>
        </w:tabs>
        <w:ind w:left="284" w:hanging="284"/>
        <w:jc w:val="both"/>
        <w:rPr>
          <w:rFonts w:ascii="Arial" w:hAnsi="Arial" w:cs="Arial"/>
          <w:sz w:val="16"/>
          <w:szCs w:val="16"/>
        </w:rPr>
      </w:pPr>
    </w:p>
  </w:footnote>
  <w:footnote w:id="19">
    <w:p w14:paraId="13D6B6FD" w14:textId="77777777" w:rsidR="00C72EC5" w:rsidRDefault="00C72EC5"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20">
    <w:p w14:paraId="2F36C7C0" w14:textId="77777777" w:rsidR="00C72EC5" w:rsidRDefault="00C72EC5"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21">
    <w:p w14:paraId="6399E14C" w14:textId="77777777" w:rsidR="00C72EC5" w:rsidRDefault="00C72EC5"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1650491" w14:textId="77777777" w:rsidR="00C72EC5" w:rsidRPr="00B06C98" w:rsidRDefault="00C72EC5" w:rsidP="00032485">
      <w:pPr>
        <w:pStyle w:val="Textonotapie"/>
        <w:rPr>
          <w:rFonts w:ascii="Arial" w:hAnsi="Arial" w:cs="Arial"/>
          <w:sz w:val="16"/>
          <w:szCs w:val="16"/>
        </w:rPr>
      </w:pPr>
    </w:p>
  </w:footnote>
  <w:footnote w:id="22">
    <w:p w14:paraId="3B6CEDFE" w14:textId="77777777" w:rsidR="00C72EC5" w:rsidRDefault="00C72EC5"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CF2EF68" w14:textId="77777777" w:rsidR="00C72EC5" w:rsidRPr="00B06C98" w:rsidRDefault="00C72EC5" w:rsidP="00032485">
      <w:pPr>
        <w:pStyle w:val="Textonotapie"/>
        <w:rPr>
          <w:rFonts w:ascii="Arial" w:hAnsi="Arial" w:cs="Arial"/>
          <w:sz w:val="16"/>
          <w:szCs w:val="16"/>
        </w:rPr>
      </w:pPr>
    </w:p>
  </w:footnote>
  <w:footnote w:id="23">
    <w:p w14:paraId="6ED74338" w14:textId="77777777" w:rsidR="00C72EC5" w:rsidRPr="00B06C98" w:rsidRDefault="00C72EC5"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4">
    <w:p w14:paraId="23E30212" w14:textId="77777777" w:rsidR="00C72EC5" w:rsidRDefault="00C72EC5" w:rsidP="00C27E34">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56D33A3D" w14:textId="77777777" w:rsidR="00C72EC5" w:rsidRPr="00510E7A" w:rsidRDefault="00C72EC5" w:rsidP="00C27E34">
      <w:pPr>
        <w:pStyle w:val="Textonotapie"/>
        <w:ind w:left="284" w:hanging="284"/>
        <w:jc w:val="both"/>
        <w:rPr>
          <w:rFonts w:ascii="Arial" w:hAnsi="Arial" w:cs="Arial"/>
          <w:sz w:val="16"/>
          <w:szCs w:val="16"/>
        </w:rPr>
      </w:pPr>
    </w:p>
  </w:footnote>
  <w:footnote w:id="25">
    <w:p w14:paraId="006E1DDD" w14:textId="77777777" w:rsidR="00C72EC5" w:rsidRDefault="00C72EC5"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1B7C69C0" w14:textId="77777777" w:rsidR="00C72EC5" w:rsidRDefault="00C72EC5" w:rsidP="005975A5">
      <w:pPr>
        <w:pStyle w:val="Textonotapie"/>
        <w:tabs>
          <w:tab w:val="left" w:pos="300"/>
        </w:tabs>
        <w:ind w:left="301" w:hanging="301"/>
        <w:jc w:val="both"/>
        <w:rPr>
          <w:rFonts w:ascii="Arial" w:hAnsi="Arial" w:cs="Arial"/>
          <w:sz w:val="16"/>
          <w:szCs w:val="16"/>
        </w:rPr>
      </w:pPr>
    </w:p>
  </w:footnote>
  <w:footnote w:id="26">
    <w:p w14:paraId="0EF1A2A7" w14:textId="77777777" w:rsidR="00C72EC5" w:rsidRPr="005628EB" w:rsidRDefault="00C72EC5"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6F98C9D" w14:textId="77777777" w:rsidR="00C72EC5" w:rsidRPr="005628EB" w:rsidRDefault="00C72EC5" w:rsidP="0008644D">
      <w:pPr>
        <w:pStyle w:val="Textonotapie"/>
        <w:tabs>
          <w:tab w:val="left" w:pos="300"/>
        </w:tabs>
        <w:ind w:left="301" w:hanging="301"/>
        <w:rPr>
          <w:rFonts w:ascii="Arial" w:hAnsi="Arial" w:cs="Arial"/>
          <w:sz w:val="16"/>
          <w:szCs w:val="16"/>
        </w:rPr>
      </w:pPr>
    </w:p>
  </w:footnote>
  <w:footnote w:id="27">
    <w:p w14:paraId="0E943E1D" w14:textId="77777777" w:rsidR="00C72EC5" w:rsidRPr="005C3E26" w:rsidRDefault="00C72EC5"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681F9CE0" w14:textId="77777777" w:rsidR="00C72EC5" w:rsidRPr="005C3E26" w:rsidRDefault="00C72EC5" w:rsidP="005975A5">
      <w:pPr>
        <w:pStyle w:val="Textonotapie"/>
        <w:tabs>
          <w:tab w:val="left" w:pos="300"/>
        </w:tabs>
        <w:ind w:left="301" w:hanging="301"/>
        <w:jc w:val="both"/>
        <w:rPr>
          <w:rFonts w:ascii="Arial" w:hAnsi="Arial" w:cs="Arial"/>
          <w:sz w:val="16"/>
          <w:szCs w:val="16"/>
        </w:rPr>
      </w:pPr>
    </w:p>
  </w:footnote>
  <w:footnote w:id="28">
    <w:p w14:paraId="1FD21C03" w14:textId="77777777" w:rsidR="00C72EC5" w:rsidRDefault="00C72EC5"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5A896260" w14:textId="77777777" w:rsidR="00C72EC5" w:rsidRDefault="00C72EC5" w:rsidP="005975A5">
      <w:pPr>
        <w:pStyle w:val="Textonotapie"/>
        <w:tabs>
          <w:tab w:val="left" w:pos="300"/>
        </w:tabs>
        <w:ind w:left="301" w:hanging="301"/>
        <w:jc w:val="both"/>
        <w:rPr>
          <w:rFonts w:ascii="Arial" w:hAnsi="Arial" w:cs="Arial"/>
          <w:sz w:val="16"/>
          <w:szCs w:val="16"/>
        </w:rPr>
      </w:pPr>
    </w:p>
  </w:footnote>
  <w:footnote w:id="29">
    <w:p w14:paraId="638FDB0F" w14:textId="77777777" w:rsidR="00C72EC5" w:rsidRDefault="00C72EC5"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20D3B4A7" w14:textId="77777777" w:rsidR="00C72EC5" w:rsidRDefault="00C72EC5" w:rsidP="005975A5">
      <w:pPr>
        <w:pStyle w:val="Textonotapie"/>
        <w:tabs>
          <w:tab w:val="left" w:pos="300"/>
        </w:tabs>
        <w:ind w:left="301" w:hanging="301"/>
        <w:jc w:val="both"/>
        <w:rPr>
          <w:rFonts w:ascii="Arial" w:hAnsi="Arial" w:cs="Arial"/>
          <w:sz w:val="16"/>
          <w:szCs w:val="16"/>
        </w:rPr>
      </w:pPr>
    </w:p>
  </w:footnote>
  <w:footnote w:id="30">
    <w:p w14:paraId="74C63B37" w14:textId="77777777" w:rsidR="00C72EC5" w:rsidRDefault="00C72EC5"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91C7" w14:textId="77777777" w:rsidR="00C72EC5" w:rsidRPr="00116925" w:rsidRDefault="00C72EC5" w:rsidP="00116925">
    <w:pPr>
      <w:jc w:val="both"/>
      <w:rPr>
        <w:rFonts w:ascii="Arial" w:hAnsi="Arial" w:cs="Arial"/>
        <w:i/>
        <w:sz w:val="18"/>
        <w:highlight w:val="lightGray"/>
      </w:rPr>
    </w:pPr>
    <w:r>
      <w:rPr>
        <w:noProof/>
      </w:rPr>
      <mc:AlternateContent>
        <mc:Choice Requires="wps">
          <w:drawing>
            <wp:anchor distT="0" distB="0" distL="114300" distR="114300" simplePos="0" relativeHeight="251682304" behindDoc="0" locked="0" layoutInCell="0" allowOverlap="1" wp14:anchorId="5D185932" wp14:editId="0A22B1F4">
              <wp:simplePos x="0" y="0"/>
              <wp:positionH relativeFrom="page">
                <wp:posOffset>321310</wp:posOffset>
              </wp:positionH>
              <wp:positionV relativeFrom="page">
                <wp:posOffset>294005</wp:posOffset>
              </wp:positionV>
              <wp:extent cx="6940550" cy="10161270"/>
              <wp:effectExtent l="0" t="0" r="1651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4ED139" id="AutoShape 39" o:spid="_x0000_s1026" style="position:absolute;margin-left:25.3pt;margin-top:23.15pt;width:546.5pt;height:800.1pt;z-index:2516823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NhAIAACMFAAAOAAAAZHJzL2Uyb0RvYy54bWysVF1v0zAUfUfiP1h+7/Kxt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CyssN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54DC" w14:textId="77777777" w:rsidR="00C72EC5" w:rsidRPr="00116925" w:rsidRDefault="00C72EC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81280" behindDoc="0" locked="0" layoutInCell="0" allowOverlap="1" wp14:anchorId="7011887F" wp14:editId="6BAE6C71">
              <wp:simplePos x="0" y="0"/>
              <wp:positionH relativeFrom="page">
                <wp:posOffset>308610</wp:posOffset>
              </wp:positionH>
              <wp:positionV relativeFrom="page">
                <wp:posOffset>291465</wp:posOffset>
              </wp:positionV>
              <wp:extent cx="6931025" cy="10174605"/>
              <wp:effectExtent l="0" t="0" r="16510" b="1714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ECCC7E4" id="AutoShape 37" o:spid="_x0000_s1026" style="position:absolute;margin-left:24.3pt;margin-top:22.95pt;width:545.7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KhQ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6pd0io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F6FE" w14:textId="74825C99" w:rsidR="0055732E" w:rsidRPr="00874859" w:rsidRDefault="00C72EC5" w:rsidP="0055732E">
    <w:pPr>
      <w:spacing w:after="0"/>
      <w:rPr>
        <w:rFonts w:ascii="Arial" w:hAnsi="Arial" w:cs="Arial"/>
        <w:i/>
        <w:sz w:val="18"/>
        <w:highlight w:val="lightGray"/>
        <w:lang w:val="pt-BR"/>
      </w:rPr>
    </w:pPr>
    <w:r>
      <w:rPr>
        <w:noProof/>
      </w:rPr>
      <mc:AlternateContent>
        <mc:Choice Requires="wps">
          <w:drawing>
            <wp:anchor distT="0" distB="0" distL="114300" distR="114300" simplePos="0" relativeHeight="251673088" behindDoc="0" locked="0" layoutInCell="0" allowOverlap="1" wp14:anchorId="1D831214" wp14:editId="485959D0">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sidR="0055732E" w:rsidRPr="0055732E">
      <w:rPr>
        <w:rFonts w:ascii="Arial" w:hAnsi="Arial" w:cs="Arial"/>
        <w:i/>
        <w:color w:val="auto"/>
        <w:sz w:val="20"/>
        <w:lang w:val="pt-BR"/>
      </w:rPr>
      <w:t>E</w:t>
    </w:r>
    <w:r w:rsidR="0055732E" w:rsidRPr="00874859">
      <w:rPr>
        <w:rFonts w:ascii="Arial" w:hAnsi="Arial" w:cs="Arial"/>
        <w:i/>
        <w:color w:val="auto"/>
        <w:sz w:val="20"/>
        <w:lang w:val="pt-BR"/>
      </w:rPr>
      <w:t>MUSAP S.A.</w:t>
    </w:r>
    <w:r w:rsidR="0055732E" w:rsidRPr="00874859">
      <w:rPr>
        <w:rFonts w:ascii="Arial" w:hAnsi="Arial" w:cs="Arial"/>
        <w:i/>
        <w:sz w:val="18"/>
        <w:highlight w:val="lightGray"/>
        <w:lang w:val="pt-BR"/>
      </w:rPr>
      <w:t xml:space="preserve"> </w:t>
    </w:r>
  </w:p>
  <w:p w14:paraId="744C4D48" w14:textId="77777777" w:rsidR="0055732E" w:rsidRPr="00874859" w:rsidRDefault="0055732E" w:rsidP="0055732E">
    <w:pPr>
      <w:pStyle w:val="Encabezado"/>
      <w:pBdr>
        <w:bottom w:val="single" w:sz="4" w:space="1" w:color="auto"/>
      </w:pBdr>
      <w:rPr>
        <w:lang w:val="pt-BR"/>
      </w:rPr>
    </w:pPr>
    <w:r w:rsidRPr="00874859">
      <w:rPr>
        <w:rFonts w:ascii="Arial" w:hAnsi="Arial" w:cs="Arial"/>
        <w:i/>
        <w:sz w:val="20"/>
        <w:lang w:val="pt-BR"/>
      </w:rPr>
      <w:t>AS Nº 00</w:t>
    </w:r>
    <w:r>
      <w:rPr>
        <w:rFonts w:ascii="Arial" w:hAnsi="Arial" w:cs="Arial"/>
        <w:i/>
        <w:sz w:val="20"/>
        <w:lang w:val="pt-BR"/>
      </w:rPr>
      <w:t xml:space="preserve">2 </w:t>
    </w:r>
    <w:r w:rsidRPr="00874859">
      <w:rPr>
        <w:rFonts w:ascii="Arial" w:hAnsi="Arial" w:cs="Arial"/>
        <w:i/>
        <w:sz w:val="20"/>
        <w:lang w:val="pt-BR"/>
      </w:rPr>
      <w:t>-</w:t>
    </w:r>
    <w:r>
      <w:rPr>
        <w:rFonts w:ascii="Arial" w:hAnsi="Arial" w:cs="Arial"/>
        <w:i/>
        <w:sz w:val="20"/>
        <w:lang w:val="pt-BR"/>
      </w:rPr>
      <w:t xml:space="preserve"> </w:t>
    </w:r>
    <w:r w:rsidRPr="00874859">
      <w:rPr>
        <w:rFonts w:ascii="Arial" w:hAnsi="Arial" w:cs="Arial"/>
        <w:i/>
        <w:sz w:val="20"/>
        <w:lang w:val="pt-BR"/>
      </w:rPr>
      <w:t>20</w:t>
    </w:r>
    <w:r>
      <w:rPr>
        <w:rFonts w:ascii="Arial" w:hAnsi="Arial" w:cs="Arial"/>
        <w:i/>
        <w:sz w:val="20"/>
        <w:lang w:val="pt-BR"/>
      </w:rPr>
      <w:t>21</w:t>
    </w:r>
    <w:r w:rsidRPr="00874859">
      <w:rPr>
        <w:rFonts w:ascii="Arial" w:hAnsi="Arial" w:cs="Arial"/>
        <w:i/>
        <w:sz w:val="20"/>
        <w:lang w:val="pt-BR"/>
      </w:rPr>
      <w:t xml:space="preserve"> - EMUSAP S.A.</w:t>
    </w:r>
    <w:r w:rsidRPr="00874859">
      <w:rPr>
        <w:rFonts w:ascii="Arial" w:hAnsi="Arial" w:cs="Arial"/>
        <w:i/>
        <w:sz w:val="18"/>
        <w:lang w:val="pt-B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AF66" w14:textId="07896A63" w:rsidR="00C72EC5" w:rsidRPr="00874859" w:rsidRDefault="00C72EC5" w:rsidP="00C72EC5">
    <w:pPr>
      <w:spacing w:after="0"/>
      <w:rPr>
        <w:rFonts w:ascii="Arial" w:hAnsi="Arial" w:cs="Arial"/>
        <w:i/>
        <w:sz w:val="18"/>
        <w:highlight w:val="lightGray"/>
        <w:lang w:val="pt-BR"/>
      </w:rPr>
    </w:pPr>
    <w:r>
      <w:rPr>
        <w:noProof/>
        <w:sz w:val="20"/>
      </w:rPr>
      <mc:AlternateContent>
        <mc:Choice Requires="wps">
          <w:drawing>
            <wp:anchor distT="0" distB="0" distL="114300" distR="114300" simplePos="0" relativeHeight="251675136" behindDoc="0" locked="0" layoutInCell="0" allowOverlap="1" wp14:anchorId="26D76485" wp14:editId="303801A2">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C72EC5">
      <w:rPr>
        <w:rFonts w:ascii="Arial" w:hAnsi="Arial" w:cs="Arial"/>
        <w:i/>
        <w:color w:val="auto"/>
        <w:sz w:val="20"/>
        <w:lang w:val="pt-BR"/>
      </w:rPr>
      <w:t>E</w:t>
    </w:r>
    <w:r w:rsidRPr="00874859">
      <w:rPr>
        <w:rFonts w:ascii="Arial" w:hAnsi="Arial" w:cs="Arial"/>
        <w:i/>
        <w:color w:val="auto"/>
        <w:sz w:val="20"/>
        <w:lang w:val="pt-BR"/>
      </w:rPr>
      <w:t>MUSAP S.A.</w:t>
    </w:r>
    <w:r w:rsidRPr="00874859">
      <w:rPr>
        <w:rFonts w:ascii="Arial" w:hAnsi="Arial" w:cs="Arial"/>
        <w:i/>
        <w:sz w:val="18"/>
        <w:highlight w:val="lightGray"/>
        <w:lang w:val="pt-BR"/>
      </w:rPr>
      <w:t xml:space="preserve"> </w:t>
    </w:r>
  </w:p>
  <w:p w14:paraId="24A1A410" w14:textId="09E1B59E" w:rsidR="00C72EC5" w:rsidRPr="00874859" w:rsidRDefault="00C72EC5" w:rsidP="00C72EC5">
    <w:pPr>
      <w:pStyle w:val="Encabezado"/>
      <w:pBdr>
        <w:bottom w:val="single" w:sz="4" w:space="1" w:color="auto"/>
      </w:pBdr>
      <w:rPr>
        <w:lang w:val="pt-BR"/>
      </w:rPr>
    </w:pPr>
    <w:r w:rsidRPr="00874859">
      <w:rPr>
        <w:rFonts w:ascii="Arial" w:hAnsi="Arial" w:cs="Arial"/>
        <w:i/>
        <w:sz w:val="20"/>
        <w:lang w:val="pt-BR"/>
      </w:rPr>
      <w:t>AS Nº 00</w:t>
    </w:r>
    <w:r>
      <w:rPr>
        <w:rFonts w:ascii="Arial" w:hAnsi="Arial" w:cs="Arial"/>
        <w:i/>
        <w:sz w:val="20"/>
        <w:lang w:val="pt-BR"/>
      </w:rPr>
      <w:t xml:space="preserve">2 </w:t>
    </w:r>
    <w:r w:rsidRPr="00874859">
      <w:rPr>
        <w:rFonts w:ascii="Arial" w:hAnsi="Arial" w:cs="Arial"/>
        <w:i/>
        <w:sz w:val="20"/>
        <w:lang w:val="pt-BR"/>
      </w:rPr>
      <w:t>-</w:t>
    </w:r>
    <w:r>
      <w:rPr>
        <w:rFonts w:ascii="Arial" w:hAnsi="Arial" w:cs="Arial"/>
        <w:i/>
        <w:sz w:val="20"/>
        <w:lang w:val="pt-BR"/>
      </w:rPr>
      <w:t xml:space="preserve"> </w:t>
    </w:r>
    <w:r w:rsidRPr="00874859">
      <w:rPr>
        <w:rFonts w:ascii="Arial" w:hAnsi="Arial" w:cs="Arial"/>
        <w:i/>
        <w:sz w:val="20"/>
        <w:lang w:val="pt-BR"/>
      </w:rPr>
      <w:t>20</w:t>
    </w:r>
    <w:r>
      <w:rPr>
        <w:rFonts w:ascii="Arial" w:hAnsi="Arial" w:cs="Arial"/>
        <w:i/>
        <w:sz w:val="20"/>
        <w:lang w:val="pt-BR"/>
      </w:rPr>
      <w:t>21</w:t>
    </w:r>
    <w:r w:rsidRPr="00874859">
      <w:rPr>
        <w:rFonts w:ascii="Arial" w:hAnsi="Arial" w:cs="Arial"/>
        <w:i/>
        <w:sz w:val="20"/>
        <w:lang w:val="pt-BR"/>
      </w:rPr>
      <w:t xml:space="preserve"> - EMUSAP S.A.</w:t>
    </w:r>
    <w:r w:rsidRPr="00874859">
      <w:rPr>
        <w:rFonts w:ascii="Arial" w:hAnsi="Arial" w:cs="Arial"/>
        <w:i/>
        <w:sz w:val="18"/>
        <w:lang w:val="pt-B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65D6" w14:textId="37F089C5" w:rsidR="00E3574E" w:rsidRPr="00874859" w:rsidRDefault="00C72EC5" w:rsidP="00E3574E">
    <w:pPr>
      <w:spacing w:after="0"/>
      <w:rPr>
        <w:rFonts w:ascii="Arial" w:hAnsi="Arial" w:cs="Arial"/>
        <w:i/>
        <w:sz w:val="18"/>
        <w:highlight w:val="lightGray"/>
        <w:lang w:val="pt-BR"/>
      </w:rPr>
    </w:pPr>
    <w:r>
      <w:rPr>
        <w:noProof/>
      </w:rPr>
      <mc:AlternateContent>
        <mc:Choice Requires="wps">
          <w:drawing>
            <wp:anchor distT="0" distB="0" distL="114300" distR="114300" simplePos="0" relativeHeight="251653632" behindDoc="0" locked="0" layoutInCell="0" allowOverlap="1" wp14:anchorId="520C2AEB" wp14:editId="37D74B91">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E3574E" w:rsidRPr="00E3574E">
      <w:rPr>
        <w:rFonts w:ascii="Arial" w:hAnsi="Arial" w:cs="Arial"/>
        <w:i/>
        <w:color w:val="auto"/>
        <w:sz w:val="20"/>
        <w:lang w:val="pt-BR"/>
      </w:rPr>
      <w:t>E</w:t>
    </w:r>
    <w:r w:rsidR="00E3574E" w:rsidRPr="00874859">
      <w:rPr>
        <w:rFonts w:ascii="Arial" w:hAnsi="Arial" w:cs="Arial"/>
        <w:i/>
        <w:color w:val="auto"/>
        <w:sz w:val="20"/>
        <w:lang w:val="pt-BR"/>
      </w:rPr>
      <w:t>MUSAP S.A.</w:t>
    </w:r>
    <w:r w:rsidR="00E3574E" w:rsidRPr="00874859">
      <w:rPr>
        <w:rFonts w:ascii="Arial" w:hAnsi="Arial" w:cs="Arial"/>
        <w:i/>
        <w:sz w:val="18"/>
        <w:highlight w:val="lightGray"/>
        <w:lang w:val="pt-BR"/>
      </w:rPr>
      <w:t xml:space="preserve"> </w:t>
    </w:r>
  </w:p>
  <w:p w14:paraId="1226BD2E" w14:textId="77777777" w:rsidR="00E3574E" w:rsidRPr="00874859" w:rsidRDefault="00E3574E" w:rsidP="00E3574E">
    <w:pPr>
      <w:pStyle w:val="Encabezado"/>
      <w:pBdr>
        <w:bottom w:val="single" w:sz="4" w:space="1" w:color="auto"/>
      </w:pBdr>
      <w:rPr>
        <w:lang w:val="pt-BR"/>
      </w:rPr>
    </w:pPr>
    <w:r w:rsidRPr="00874859">
      <w:rPr>
        <w:rFonts w:ascii="Arial" w:hAnsi="Arial" w:cs="Arial"/>
        <w:i/>
        <w:sz w:val="20"/>
        <w:lang w:val="pt-BR"/>
      </w:rPr>
      <w:t>AS Nº 00</w:t>
    </w:r>
    <w:r>
      <w:rPr>
        <w:rFonts w:ascii="Arial" w:hAnsi="Arial" w:cs="Arial"/>
        <w:i/>
        <w:sz w:val="20"/>
        <w:lang w:val="pt-BR"/>
      </w:rPr>
      <w:t xml:space="preserve">2 </w:t>
    </w:r>
    <w:r w:rsidRPr="00874859">
      <w:rPr>
        <w:rFonts w:ascii="Arial" w:hAnsi="Arial" w:cs="Arial"/>
        <w:i/>
        <w:sz w:val="20"/>
        <w:lang w:val="pt-BR"/>
      </w:rPr>
      <w:t>-</w:t>
    </w:r>
    <w:r>
      <w:rPr>
        <w:rFonts w:ascii="Arial" w:hAnsi="Arial" w:cs="Arial"/>
        <w:i/>
        <w:sz w:val="20"/>
        <w:lang w:val="pt-BR"/>
      </w:rPr>
      <w:t xml:space="preserve"> </w:t>
    </w:r>
    <w:r w:rsidRPr="00874859">
      <w:rPr>
        <w:rFonts w:ascii="Arial" w:hAnsi="Arial" w:cs="Arial"/>
        <w:i/>
        <w:sz w:val="20"/>
        <w:lang w:val="pt-BR"/>
      </w:rPr>
      <w:t>20</w:t>
    </w:r>
    <w:r>
      <w:rPr>
        <w:rFonts w:ascii="Arial" w:hAnsi="Arial" w:cs="Arial"/>
        <w:i/>
        <w:sz w:val="20"/>
        <w:lang w:val="pt-BR"/>
      </w:rPr>
      <w:t>21</w:t>
    </w:r>
    <w:r w:rsidRPr="00874859">
      <w:rPr>
        <w:rFonts w:ascii="Arial" w:hAnsi="Arial" w:cs="Arial"/>
        <w:i/>
        <w:sz w:val="20"/>
        <w:lang w:val="pt-BR"/>
      </w:rPr>
      <w:t xml:space="preserve"> - EMUSAP S.A.</w:t>
    </w:r>
    <w:r w:rsidRPr="00874859">
      <w:rPr>
        <w:rFonts w:ascii="Arial" w:hAnsi="Arial" w:cs="Arial"/>
        <w:i/>
        <w:sz w:val="18"/>
        <w:lang w:val="pt-B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3B13" w14:textId="11565E06" w:rsidR="00E3574E" w:rsidRPr="00874859" w:rsidRDefault="00C72EC5" w:rsidP="00E3574E">
    <w:pPr>
      <w:spacing w:after="0"/>
      <w:rPr>
        <w:rFonts w:ascii="Arial" w:hAnsi="Arial" w:cs="Arial"/>
        <w:i/>
        <w:sz w:val="18"/>
        <w:highlight w:val="lightGray"/>
        <w:lang w:val="pt-BR"/>
      </w:rPr>
    </w:pPr>
    <w:r>
      <w:rPr>
        <w:noProof/>
        <w:sz w:val="20"/>
      </w:rPr>
      <mc:AlternateContent>
        <mc:Choice Requires="wps">
          <w:drawing>
            <wp:anchor distT="0" distB="0" distL="114300" distR="114300" simplePos="0" relativeHeight="251651584" behindDoc="0" locked="0" layoutInCell="0" allowOverlap="1" wp14:anchorId="597ADD7B" wp14:editId="598F8F6C">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E3574E" w:rsidRPr="00E3574E">
      <w:rPr>
        <w:rFonts w:ascii="Arial" w:hAnsi="Arial" w:cs="Arial"/>
        <w:i/>
        <w:color w:val="auto"/>
        <w:sz w:val="20"/>
        <w:lang w:val="pt-BR"/>
      </w:rPr>
      <w:t>E</w:t>
    </w:r>
    <w:r w:rsidR="00E3574E" w:rsidRPr="00874859">
      <w:rPr>
        <w:rFonts w:ascii="Arial" w:hAnsi="Arial" w:cs="Arial"/>
        <w:i/>
        <w:color w:val="auto"/>
        <w:sz w:val="20"/>
        <w:lang w:val="pt-BR"/>
      </w:rPr>
      <w:t>MUSAP S.A.</w:t>
    </w:r>
    <w:r w:rsidR="00E3574E" w:rsidRPr="00874859">
      <w:rPr>
        <w:rFonts w:ascii="Arial" w:hAnsi="Arial" w:cs="Arial"/>
        <w:i/>
        <w:sz w:val="18"/>
        <w:highlight w:val="lightGray"/>
        <w:lang w:val="pt-BR"/>
      </w:rPr>
      <w:t xml:space="preserve"> </w:t>
    </w:r>
  </w:p>
  <w:p w14:paraId="2C66FA2E" w14:textId="77777777" w:rsidR="00E3574E" w:rsidRPr="00874859" w:rsidRDefault="00E3574E" w:rsidP="00E3574E">
    <w:pPr>
      <w:pStyle w:val="Encabezado"/>
      <w:pBdr>
        <w:bottom w:val="single" w:sz="4" w:space="1" w:color="auto"/>
      </w:pBdr>
      <w:rPr>
        <w:lang w:val="pt-BR"/>
      </w:rPr>
    </w:pPr>
    <w:r w:rsidRPr="00874859">
      <w:rPr>
        <w:rFonts w:ascii="Arial" w:hAnsi="Arial" w:cs="Arial"/>
        <w:i/>
        <w:sz w:val="20"/>
        <w:lang w:val="pt-BR"/>
      </w:rPr>
      <w:t>AS Nº 00</w:t>
    </w:r>
    <w:r>
      <w:rPr>
        <w:rFonts w:ascii="Arial" w:hAnsi="Arial" w:cs="Arial"/>
        <w:i/>
        <w:sz w:val="20"/>
        <w:lang w:val="pt-BR"/>
      </w:rPr>
      <w:t xml:space="preserve">2 </w:t>
    </w:r>
    <w:r w:rsidRPr="00874859">
      <w:rPr>
        <w:rFonts w:ascii="Arial" w:hAnsi="Arial" w:cs="Arial"/>
        <w:i/>
        <w:sz w:val="20"/>
        <w:lang w:val="pt-BR"/>
      </w:rPr>
      <w:t>-</w:t>
    </w:r>
    <w:r>
      <w:rPr>
        <w:rFonts w:ascii="Arial" w:hAnsi="Arial" w:cs="Arial"/>
        <w:i/>
        <w:sz w:val="20"/>
        <w:lang w:val="pt-BR"/>
      </w:rPr>
      <w:t xml:space="preserve"> </w:t>
    </w:r>
    <w:r w:rsidRPr="00874859">
      <w:rPr>
        <w:rFonts w:ascii="Arial" w:hAnsi="Arial" w:cs="Arial"/>
        <w:i/>
        <w:sz w:val="20"/>
        <w:lang w:val="pt-BR"/>
      </w:rPr>
      <w:t>20</w:t>
    </w:r>
    <w:r>
      <w:rPr>
        <w:rFonts w:ascii="Arial" w:hAnsi="Arial" w:cs="Arial"/>
        <w:i/>
        <w:sz w:val="20"/>
        <w:lang w:val="pt-BR"/>
      </w:rPr>
      <w:t>21</w:t>
    </w:r>
    <w:r w:rsidRPr="00874859">
      <w:rPr>
        <w:rFonts w:ascii="Arial" w:hAnsi="Arial" w:cs="Arial"/>
        <w:i/>
        <w:sz w:val="20"/>
        <w:lang w:val="pt-BR"/>
      </w:rPr>
      <w:t xml:space="preserve"> - EMUSAP S.A.</w:t>
    </w:r>
    <w:r w:rsidRPr="00874859">
      <w:rPr>
        <w:rFonts w:ascii="Arial" w:hAnsi="Arial" w:cs="Arial"/>
        <w:i/>
        <w:sz w:val="18"/>
        <w:lang w:val="pt-B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2B76" w14:textId="6380F7FB" w:rsidR="00E3574E" w:rsidRPr="00874859" w:rsidRDefault="00C72EC5" w:rsidP="00E3574E">
    <w:pPr>
      <w:spacing w:after="0"/>
      <w:rPr>
        <w:rFonts w:ascii="Arial" w:hAnsi="Arial" w:cs="Arial"/>
        <w:i/>
        <w:sz w:val="18"/>
        <w:highlight w:val="lightGray"/>
        <w:lang w:val="pt-BR"/>
      </w:rPr>
    </w:pPr>
    <w:r w:rsidRPr="00E3574E">
      <w:rPr>
        <w:rFonts w:ascii="Arial" w:hAnsi="Arial" w:cs="Arial"/>
        <w:i/>
        <w:noProof/>
        <w:color w:val="auto"/>
        <w:sz w:val="20"/>
        <w:lang w:val="pt-BR"/>
      </w:rPr>
      <mc:AlternateContent>
        <mc:Choice Requires="wps">
          <w:drawing>
            <wp:anchor distT="0" distB="0" distL="114300" distR="114300" simplePos="0" relativeHeight="251671040" behindDoc="0" locked="0" layoutInCell="0" allowOverlap="1" wp14:anchorId="71EC6172" wp14:editId="146359BD">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00E3574E" w:rsidRPr="00E3574E">
      <w:rPr>
        <w:rFonts w:ascii="Arial" w:hAnsi="Arial" w:cs="Arial"/>
        <w:i/>
        <w:color w:val="auto"/>
        <w:sz w:val="20"/>
        <w:lang w:val="pt-BR"/>
      </w:rPr>
      <w:t>E</w:t>
    </w:r>
    <w:r w:rsidR="00E3574E" w:rsidRPr="00874859">
      <w:rPr>
        <w:rFonts w:ascii="Arial" w:hAnsi="Arial" w:cs="Arial"/>
        <w:i/>
        <w:color w:val="auto"/>
        <w:sz w:val="20"/>
        <w:lang w:val="pt-BR"/>
      </w:rPr>
      <w:t>MUSAP S.A.</w:t>
    </w:r>
    <w:r w:rsidR="00E3574E" w:rsidRPr="00874859">
      <w:rPr>
        <w:rFonts w:ascii="Arial" w:hAnsi="Arial" w:cs="Arial"/>
        <w:i/>
        <w:sz w:val="18"/>
        <w:highlight w:val="lightGray"/>
        <w:lang w:val="pt-BR"/>
      </w:rPr>
      <w:t xml:space="preserve"> </w:t>
    </w:r>
  </w:p>
  <w:p w14:paraId="34850F35" w14:textId="77777777" w:rsidR="00E3574E" w:rsidRPr="00874859" w:rsidRDefault="00E3574E" w:rsidP="00E3574E">
    <w:pPr>
      <w:pStyle w:val="Encabezado"/>
      <w:pBdr>
        <w:bottom w:val="single" w:sz="4" w:space="1" w:color="auto"/>
      </w:pBdr>
      <w:rPr>
        <w:lang w:val="pt-BR"/>
      </w:rPr>
    </w:pPr>
    <w:r w:rsidRPr="00874859">
      <w:rPr>
        <w:rFonts w:ascii="Arial" w:hAnsi="Arial" w:cs="Arial"/>
        <w:i/>
        <w:sz w:val="20"/>
        <w:lang w:val="pt-BR"/>
      </w:rPr>
      <w:t>AS Nº 00</w:t>
    </w:r>
    <w:r>
      <w:rPr>
        <w:rFonts w:ascii="Arial" w:hAnsi="Arial" w:cs="Arial"/>
        <w:i/>
        <w:sz w:val="20"/>
        <w:lang w:val="pt-BR"/>
      </w:rPr>
      <w:t xml:space="preserve">2 </w:t>
    </w:r>
    <w:r w:rsidRPr="00874859">
      <w:rPr>
        <w:rFonts w:ascii="Arial" w:hAnsi="Arial" w:cs="Arial"/>
        <w:i/>
        <w:sz w:val="20"/>
        <w:lang w:val="pt-BR"/>
      </w:rPr>
      <w:t>-</w:t>
    </w:r>
    <w:r>
      <w:rPr>
        <w:rFonts w:ascii="Arial" w:hAnsi="Arial" w:cs="Arial"/>
        <w:i/>
        <w:sz w:val="20"/>
        <w:lang w:val="pt-BR"/>
      </w:rPr>
      <w:t xml:space="preserve"> </w:t>
    </w:r>
    <w:r w:rsidRPr="00874859">
      <w:rPr>
        <w:rFonts w:ascii="Arial" w:hAnsi="Arial" w:cs="Arial"/>
        <w:i/>
        <w:sz w:val="20"/>
        <w:lang w:val="pt-BR"/>
      </w:rPr>
      <w:t>20</w:t>
    </w:r>
    <w:r>
      <w:rPr>
        <w:rFonts w:ascii="Arial" w:hAnsi="Arial" w:cs="Arial"/>
        <w:i/>
        <w:sz w:val="20"/>
        <w:lang w:val="pt-BR"/>
      </w:rPr>
      <w:t>21</w:t>
    </w:r>
    <w:r w:rsidRPr="00874859">
      <w:rPr>
        <w:rFonts w:ascii="Arial" w:hAnsi="Arial" w:cs="Arial"/>
        <w:i/>
        <w:sz w:val="20"/>
        <w:lang w:val="pt-BR"/>
      </w:rPr>
      <w:t xml:space="preserve"> - EMUSAP S.A.</w:t>
    </w:r>
    <w:r w:rsidRPr="00874859">
      <w:rPr>
        <w:rFonts w:ascii="Arial" w:hAnsi="Arial" w:cs="Arial"/>
        <w:i/>
        <w:sz w:val="18"/>
        <w:lang w:val="pt-B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12CB" w14:textId="71C0653D" w:rsidR="00E3574E" w:rsidRPr="00874859" w:rsidRDefault="00C72EC5" w:rsidP="00E3574E">
    <w:pPr>
      <w:spacing w:after="0"/>
      <w:rPr>
        <w:rFonts w:ascii="Arial" w:hAnsi="Arial" w:cs="Arial"/>
        <w:i/>
        <w:sz w:val="18"/>
        <w:highlight w:val="lightGray"/>
        <w:lang w:val="pt-BR"/>
      </w:rPr>
    </w:pPr>
    <w:r>
      <w:rPr>
        <w:noProof/>
        <w:sz w:val="20"/>
      </w:rPr>
      <mc:AlternateContent>
        <mc:Choice Requires="wps">
          <w:drawing>
            <wp:anchor distT="0" distB="0" distL="114300" distR="114300" simplePos="0" relativeHeight="251667968" behindDoc="0" locked="0" layoutInCell="0" allowOverlap="1" wp14:anchorId="42765CEF" wp14:editId="51D81C48">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E3574E" w:rsidRPr="00E3574E">
      <w:rPr>
        <w:rFonts w:ascii="Arial" w:hAnsi="Arial" w:cs="Arial"/>
        <w:i/>
        <w:color w:val="auto"/>
        <w:sz w:val="20"/>
        <w:lang w:val="pt-BR"/>
      </w:rPr>
      <w:t>E</w:t>
    </w:r>
    <w:r w:rsidR="00E3574E" w:rsidRPr="00874859">
      <w:rPr>
        <w:rFonts w:ascii="Arial" w:hAnsi="Arial" w:cs="Arial"/>
        <w:i/>
        <w:color w:val="auto"/>
        <w:sz w:val="20"/>
        <w:lang w:val="pt-BR"/>
      </w:rPr>
      <w:t>MUSAP S.A.</w:t>
    </w:r>
    <w:r w:rsidR="00E3574E" w:rsidRPr="00874859">
      <w:rPr>
        <w:rFonts w:ascii="Arial" w:hAnsi="Arial" w:cs="Arial"/>
        <w:i/>
        <w:sz w:val="18"/>
        <w:highlight w:val="lightGray"/>
        <w:lang w:val="pt-BR"/>
      </w:rPr>
      <w:t xml:space="preserve"> </w:t>
    </w:r>
  </w:p>
  <w:p w14:paraId="265DB630" w14:textId="77777777" w:rsidR="00E3574E" w:rsidRPr="00874859" w:rsidRDefault="00E3574E" w:rsidP="00E3574E">
    <w:pPr>
      <w:pStyle w:val="Encabezado"/>
      <w:pBdr>
        <w:bottom w:val="single" w:sz="4" w:space="1" w:color="auto"/>
      </w:pBdr>
      <w:rPr>
        <w:lang w:val="pt-BR"/>
      </w:rPr>
    </w:pPr>
    <w:r w:rsidRPr="00874859">
      <w:rPr>
        <w:rFonts w:ascii="Arial" w:hAnsi="Arial" w:cs="Arial"/>
        <w:i/>
        <w:sz w:val="20"/>
        <w:lang w:val="pt-BR"/>
      </w:rPr>
      <w:t>AS Nº 00</w:t>
    </w:r>
    <w:r>
      <w:rPr>
        <w:rFonts w:ascii="Arial" w:hAnsi="Arial" w:cs="Arial"/>
        <w:i/>
        <w:sz w:val="20"/>
        <w:lang w:val="pt-BR"/>
      </w:rPr>
      <w:t xml:space="preserve">2 </w:t>
    </w:r>
    <w:r w:rsidRPr="00874859">
      <w:rPr>
        <w:rFonts w:ascii="Arial" w:hAnsi="Arial" w:cs="Arial"/>
        <w:i/>
        <w:sz w:val="20"/>
        <w:lang w:val="pt-BR"/>
      </w:rPr>
      <w:t>-</w:t>
    </w:r>
    <w:r>
      <w:rPr>
        <w:rFonts w:ascii="Arial" w:hAnsi="Arial" w:cs="Arial"/>
        <w:i/>
        <w:sz w:val="20"/>
        <w:lang w:val="pt-BR"/>
      </w:rPr>
      <w:t xml:space="preserve"> </w:t>
    </w:r>
    <w:r w:rsidRPr="00874859">
      <w:rPr>
        <w:rFonts w:ascii="Arial" w:hAnsi="Arial" w:cs="Arial"/>
        <w:i/>
        <w:sz w:val="20"/>
        <w:lang w:val="pt-BR"/>
      </w:rPr>
      <w:t>20</w:t>
    </w:r>
    <w:r>
      <w:rPr>
        <w:rFonts w:ascii="Arial" w:hAnsi="Arial" w:cs="Arial"/>
        <w:i/>
        <w:sz w:val="20"/>
        <w:lang w:val="pt-BR"/>
      </w:rPr>
      <w:t>21</w:t>
    </w:r>
    <w:r w:rsidRPr="00874859">
      <w:rPr>
        <w:rFonts w:ascii="Arial" w:hAnsi="Arial" w:cs="Arial"/>
        <w:i/>
        <w:sz w:val="20"/>
        <w:lang w:val="pt-BR"/>
      </w:rPr>
      <w:t xml:space="preserve"> - EMUSAP S.A.</w:t>
    </w:r>
    <w:r w:rsidRPr="00874859">
      <w:rPr>
        <w:rFonts w:ascii="Arial" w:hAnsi="Arial" w:cs="Arial"/>
        <w:i/>
        <w:sz w:val="18"/>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4A02277"/>
    <w:multiLevelType w:val="hybridMultilevel"/>
    <w:tmpl w:val="AF249B34"/>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6"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D5B7D11"/>
    <w:multiLevelType w:val="hybridMultilevel"/>
    <w:tmpl w:val="17B03DBE"/>
    <w:lvl w:ilvl="0" w:tplc="AC9690D0">
      <w:start w:val="1"/>
      <w:numFmt w:val="upp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171D5BB9"/>
    <w:multiLevelType w:val="hybridMultilevel"/>
    <w:tmpl w:val="5290D55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8BD374E"/>
    <w:multiLevelType w:val="hybridMultilevel"/>
    <w:tmpl w:val="1F5EAF72"/>
    <w:lvl w:ilvl="0" w:tplc="19AAD3A2">
      <w:start w:val="1"/>
      <w:numFmt w:val="lowerLetter"/>
      <w:lvlText w:val="%1)"/>
      <w:lvlJc w:val="left"/>
      <w:pPr>
        <w:ind w:left="4472"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3"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26" w15:restartNumberingAfterBreak="0">
    <w:nsid w:val="2E2A369C"/>
    <w:multiLevelType w:val="hybridMultilevel"/>
    <w:tmpl w:val="61A08F8E"/>
    <w:lvl w:ilvl="0" w:tplc="76AC3ED8">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D3D06CA"/>
    <w:multiLevelType w:val="hybridMultilevel"/>
    <w:tmpl w:val="E5908440"/>
    <w:lvl w:ilvl="0" w:tplc="B3BA9EF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2B1A04B4">
      <w:start w:val="1"/>
      <w:numFmt w:val="upperLetter"/>
      <w:lvlText w:val="%4."/>
      <w:lvlJc w:val="left"/>
      <w:pPr>
        <w:ind w:left="2880" w:hanging="360"/>
      </w:pPr>
      <w:rPr>
        <w:rFonts w:hint="default"/>
      </w:rPr>
    </w:lvl>
    <w:lvl w:ilvl="4" w:tplc="F8209264">
      <w:start w:val="1"/>
      <w:numFmt w:val="decimal"/>
      <w:lvlText w:val="%5."/>
      <w:lvlJc w:val="left"/>
      <w:pPr>
        <w:ind w:left="3600" w:hanging="360"/>
      </w:pPr>
      <w:rPr>
        <w:rFonts w:hint="default"/>
        <w:sz w:val="16"/>
        <w:szCs w:val="16"/>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EA802FE"/>
    <w:multiLevelType w:val="hybridMultilevel"/>
    <w:tmpl w:val="4EE4F84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0F">
      <w:start w:val="1"/>
      <w:numFmt w:val="decimal"/>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6381816"/>
    <w:multiLevelType w:val="hybridMultilevel"/>
    <w:tmpl w:val="7BD2B60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E485EE0"/>
    <w:multiLevelType w:val="hybridMultilevel"/>
    <w:tmpl w:val="C792BD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5FF7418B"/>
    <w:multiLevelType w:val="hybridMultilevel"/>
    <w:tmpl w:val="479471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4" w15:restartNumberingAfterBreak="0">
    <w:nsid w:val="75341105"/>
    <w:multiLevelType w:val="multilevel"/>
    <w:tmpl w:val="7348FD72"/>
    <w:lvl w:ilvl="0">
      <w:start w:val="1"/>
      <w:numFmt w:val="decimal"/>
      <w:lvlText w:val="%1."/>
      <w:lvlJc w:val="left"/>
      <w:pPr>
        <w:ind w:left="720" w:hanging="360"/>
      </w:pPr>
      <w:rPr>
        <w:rFonts w:hint="default"/>
        <w:b/>
        <w:bCs w:val="0"/>
        <w:sz w:val="22"/>
        <w:szCs w:val="22"/>
      </w:rPr>
    </w:lvl>
    <w:lvl w:ilvl="1">
      <w:start w:val="1"/>
      <w:numFmt w:val="decimal"/>
      <w:isLgl/>
      <w:lvlText w:val="%1.%2."/>
      <w:lvlJc w:val="left"/>
      <w:pPr>
        <w:ind w:left="1211" w:hanging="360"/>
      </w:pPr>
      <w:rPr>
        <w:rFonts w:hint="default"/>
        <w:b w:val="0"/>
        <w:i w:val="0"/>
      </w:rPr>
    </w:lvl>
    <w:lvl w:ilvl="2">
      <w:start w:val="1"/>
      <w:numFmt w:val="decimal"/>
      <w:isLgl/>
      <w:lvlText w:val="%1.%2.%3."/>
      <w:lvlJc w:val="left"/>
      <w:pPr>
        <w:ind w:left="1212" w:hanging="720"/>
      </w:pPr>
      <w:rPr>
        <w:rFonts w:hint="default"/>
        <w:b/>
        <w:i/>
      </w:rPr>
    </w:lvl>
    <w:lvl w:ilvl="3">
      <w:start w:val="1"/>
      <w:numFmt w:val="decimal"/>
      <w:isLgl/>
      <w:lvlText w:val="%1.%2.%3.%4."/>
      <w:lvlJc w:val="left"/>
      <w:pPr>
        <w:ind w:left="1278" w:hanging="720"/>
      </w:pPr>
      <w:rPr>
        <w:rFonts w:hint="default"/>
        <w:b/>
        <w:i/>
      </w:rPr>
    </w:lvl>
    <w:lvl w:ilvl="4">
      <w:start w:val="1"/>
      <w:numFmt w:val="decimal"/>
      <w:isLgl/>
      <w:lvlText w:val="%1.%2.%3.%4.%5."/>
      <w:lvlJc w:val="left"/>
      <w:pPr>
        <w:ind w:left="1704" w:hanging="1080"/>
      </w:pPr>
      <w:rPr>
        <w:rFonts w:hint="default"/>
        <w:b/>
        <w:i/>
      </w:rPr>
    </w:lvl>
    <w:lvl w:ilvl="5">
      <w:start w:val="1"/>
      <w:numFmt w:val="decimal"/>
      <w:isLgl/>
      <w:lvlText w:val="%1.%2.%3.%4.%5.%6."/>
      <w:lvlJc w:val="left"/>
      <w:pPr>
        <w:ind w:left="1770" w:hanging="1080"/>
      </w:pPr>
      <w:rPr>
        <w:rFonts w:hint="default"/>
        <w:b/>
        <w:i/>
      </w:rPr>
    </w:lvl>
    <w:lvl w:ilvl="6">
      <w:start w:val="1"/>
      <w:numFmt w:val="decimal"/>
      <w:isLgl/>
      <w:lvlText w:val="%1.%2.%3.%4.%5.%6.%7."/>
      <w:lvlJc w:val="left"/>
      <w:pPr>
        <w:ind w:left="2196" w:hanging="1440"/>
      </w:pPr>
      <w:rPr>
        <w:rFonts w:hint="default"/>
        <w:b/>
        <w:i/>
      </w:rPr>
    </w:lvl>
    <w:lvl w:ilvl="7">
      <w:start w:val="1"/>
      <w:numFmt w:val="decimal"/>
      <w:isLgl/>
      <w:lvlText w:val="%1.%2.%3.%4.%5.%6.%7.%8."/>
      <w:lvlJc w:val="left"/>
      <w:pPr>
        <w:ind w:left="2262" w:hanging="1440"/>
      </w:pPr>
      <w:rPr>
        <w:rFonts w:hint="default"/>
        <w:b/>
        <w:i/>
      </w:rPr>
    </w:lvl>
    <w:lvl w:ilvl="8">
      <w:start w:val="1"/>
      <w:numFmt w:val="decimal"/>
      <w:isLgl/>
      <w:lvlText w:val="%1.%2.%3.%4.%5.%6.%7.%8.%9."/>
      <w:lvlJc w:val="left"/>
      <w:pPr>
        <w:ind w:left="2688" w:hanging="1800"/>
      </w:pPr>
      <w:rPr>
        <w:rFonts w:hint="default"/>
        <w:b/>
        <w:i/>
      </w:rPr>
    </w:lvl>
  </w:abstractNum>
  <w:abstractNum w:abstractNumId="45"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45"/>
  </w:num>
  <w:num w:numId="8">
    <w:abstractNumId w:val="36"/>
  </w:num>
  <w:num w:numId="9">
    <w:abstractNumId w:val="19"/>
  </w:num>
  <w:num w:numId="10">
    <w:abstractNumId w:val="20"/>
  </w:num>
  <w:num w:numId="11">
    <w:abstractNumId w:val="38"/>
  </w:num>
  <w:num w:numId="12">
    <w:abstractNumId w:val="28"/>
  </w:num>
  <w:num w:numId="13">
    <w:abstractNumId w:val="40"/>
  </w:num>
  <w:num w:numId="14">
    <w:abstractNumId w:val="23"/>
  </w:num>
  <w:num w:numId="15">
    <w:abstractNumId w:val="35"/>
  </w:num>
  <w:num w:numId="16">
    <w:abstractNumId w:val="6"/>
  </w:num>
  <w:num w:numId="17">
    <w:abstractNumId w:val="14"/>
  </w:num>
  <w:num w:numId="18">
    <w:abstractNumId w:val="7"/>
  </w:num>
  <w:num w:numId="19">
    <w:abstractNumId w:val="18"/>
  </w:num>
  <w:num w:numId="20">
    <w:abstractNumId w:val="9"/>
  </w:num>
  <w:num w:numId="21">
    <w:abstractNumId w:val="12"/>
  </w:num>
  <w:num w:numId="22">
    <w:abstractNumId w:val="41"/>
  </w:num>
  <w:num w:numId="23">
    <w:abstractNumId w:val="24"/>
  </w:num>
  <w:num w:numId="24">
    <w:abstractNumId w:val="28"/>
  </w:num>
  <w:num w:numId="25">
    <w:abstractNumId w:val="13"/>
  </w:num>
  <w:num w:numId="26">
    <w:abstractNumId w:val="1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2"/>
  </w:num>
  <w:num w:numId="34">
    <w:abstractNumId w:val="8"/>
  </w:num>
  <w:num w:numId="35">
    <w:abstractNumId w:val="21"/>
  </w:num>
  <w:num w:numId="36">
    <w:abstractNumId w:val="43"/>
  </w:num>
  <w:num w:numId="37">
    <w:abstractNumId w:val="27"/>
  </w:num>
  <w:num w:numId="38">
    <w:abstractNumId w:val="15"/>
  </w:num>
  <w:num w:numId="39">
    <w:abstractNumId w:val="34"/>
  </w:num>
  <w:num w:numId="40">
    <w:abstractNumId w:val="30"/>
  </w:num>
  <w:num w:numId="41">
    <w:abstractNumId w:val="44"/>
  </w:num>
  <w:num w:numId="42">
    <w:abstractNumId w:val="39"/>
  </w:num>
  <w:num w:numId="43">
    <w:abstractNumId w:val="31"/>
  </w:num>
  <w:num w:numId="44">
    <w:abstractNumId w:val="17"/>
  </w:num>
  <w:num w:numId="45">
    <w:abstractNumId w:val="5"/>
  </w:num>
  <w:num w:numId="46">
    <w:abstractNumId w:val="10"/>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EF6"/>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3C8"/>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0D3"/>
    <w:rsid w:val="0040761C"/>
    <w:rsid w:val="00407B40"/>
    <w:rsid w:val="004102CF"/>
    <w:rsid w:val="00410776"/>
    <w:rsid w:val="004113F4"/>
    <w:rsid w:val="00411405"/>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E29"/>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5C4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72A"/>
    <w:rsid w:val="00555968"/>
    <w:rsid w:val="005571D6"/>
    <w:rsid w:val="0055732E"/>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861"/>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1C84"/>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24"/>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B7E76"/>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630E"/>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185"/>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5E"/>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5EEC"/>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2EC5"/>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11E"/>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E3F"/>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2384"/>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3F7"/>
    <w:rsid w:val="00E32689"/>
    <w:rsid w:val="00E32B0F"/>
    <w:rsid w:val="00E33445"/>
    <w:rsid w:val="00E336A5"/>
    <w:rsid w:val="00E33F78"/>
    <w:rsid w:val="00E342F2"/>
    <w:rsid w:val="00E34D53"/>
    <w:rsid w:val="00E35104"/>
    <w:rsid w:val="00E3574E"/>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2804D"/>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unhideWhenUsed/>
    <w:rsid w:val="001B1B4F"/>
    <w:rPr>
      <w:rFonts w:ascii="Tahoma" w:hAnsi="Tahoma" w:cs="Tahoma"/>
      <w:sz w:val="16"/>
      <w:szCs w:val="16"/>
    </w:rPr>
  </w:style>
  <w:style w:type="character" w:customStyle="1" w:styleId="TextodegloboCar">
    <w:name w:val="Texto de globo Car"/>
    <w:link w:val="Textodeglobo"/>
    <w:uiPriority w:val="99"/>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extoindependiente3">
    <w:name w:val="Body Text 3"/>
    <w:basedOn w:val="Normal"/>
    <w:link w:val="Textoindependiente3Car"/>
    <w:uiPriority w:val="99"/>
    <w:unhideWhenUsed/>
    <w:rsid w:val="0055572A"/>
    <w:pPr>
      <w:widowControl w:val="0"/>
      <w:spacing w:after="0" w:line="240" w:lineRule="auto"/>
      <w:jc w:val="center"/>
    </w:pPr>
    <w:rPr>
      <w:rFonts w:ascii="Arial" w:hAnsi="Arial" w:cs="Arial"/>
      <w:sz w:val="28"/>
      <w:szCs w:val="28"/>
    </w:rPr>
  </w:style>
  <w:style w:type="character" w:customStyle="1" w:styleId="Textoindependiente3Car">
    <w:name w:val="Texto independiente 3 Car"/>
    <w:basedOn w:val="Fuentedeprrafopredeter"/>
    <w:link w:val="Textoindependiente3"/>
    <w:uiPriority w:val="99"/>
    <w:rsid w:val="0055572A"/>
    <w:rPr>
      <w:rFonts w:ascii="Arial" w:hAnsi="Arial" w:cs="Arial"/>
      <w:color w:val="000000"/>
      <w:sz w:val="28"/>
      <w:szCs w:val="28"/>
    </w:rPr>
  </w:style>
  <w:style w:type="paragraph" w:styleId="Sangra2detindependiente">
    <w:name w:val="Body Text Indent 2"/>
    <w:basedOn w:val="Normal"/>
    <w:link w:val="Sangra2detindependienteCar"/>
    <w:uiPriority w:val="99"/>
    <w:semiHidden/>
    <w:unhideWhenUsed/>
    <w:rsid w:val="00425E2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25E2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yperlink" Target="http://www2.trabajo.gob.pe/servicios-en-linea-2-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9D664-A070-40C4-8C51-68A1298F1C81}">
  <ds:schemaRefs>
    <ds:schemaRef ds:uri="http://schemas.openxmlformats.org/officeDocument/2006/bibliography"/>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EquityReport.dotx</Template>
  <TotalTime>136</TotalTime>
  <Pages>52</Pages>
  <Words>14606</Words>
  <Characters>80333</Characters>
  <Application>Microsoft Office Word</Application>
  <DocSecurity>0</DocSecurity>
  <Lines>669</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94750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Area de Contrataciones</cp:lastModifiedBy>
  <cp:revision>17</cp:revision>
  <cp:lastPrinted>2019-01-09T17:53:00Z</cp:lastPrinted>
  <dcterms:created xsi:type="dcterms:W3CDTF">2021-02-12T14:20:00Z</dcterms:created>
  <dcterms:modified xsi:type="dcterms:W3CDTF">2021-02-17T22:29:00Z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