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C3704" w14:textId="77777777" w:rsidR="00522E33" w:rsidRDefault="00522E33" w:rsidP="00617CBC">
      <w:pPr>
        <w:spacing w:after="0" w:line="240" w:lineRule="auto"/>
        <w:ind w:left="360"/>
        <w:jc w:val="both"/>
      </w:pPr>
    </w:p>
    <w:p w14:paraId="3AC74D19" w14:textId="77777777" w:rsidR="00721C38" w:rsidRPr="00617CBC" w:rsidRDefault="006A3968"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09279D4" wp14:editId="4E588A1D">
                <wp:simplePos x="0" y="0"/>
                <wp:positionH relativeFrom="page">
                  <wp:posOffset>319405</wp:posOffset>
                </wp:positionH>
                <wp:positionV relativeFrom="page">
                  <wp:posOffset>2673350</wp:posOffset>
                </wp:positionV>
                <wp:extent cx="6933565" cy="3348990"/>
                <wp:effectExtent l="0" t="0" r="0" b="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287008" w:rsidRPr="009A7ECC" w14:paraId="17A2C25F" w14:textId="77777777" w:rsidTr="001802FF">
                              <w:trPr>
                                <w:trHeight w:val="144"/>
                                <w:jc w:val="center"/>
                              </w:trPr>
                              <w:tc>
                                <w:tcPr>
                                  <w:tcW w:w="0" w:type="auto"/>
                                  <w:shd w:val="clear" w:color="auto" w:fill="F4B29B"/>
                                  <w:tcMar>
                                    <w:top w:w="0" w:type="dxa"/>
                                    <w:bottom w:w="0" w:type="dxa"/>
                                  </w:tcMar>
                                  <w:vAlign w:val="center"/>
                                </w:tcPr>
                                <w:p w14:paraId="417098CD" w14:textId="77777777" w:rsidR="00287008" w:rsidRPr="009A7ECC" w:rsidRDefault="00287008">
                                  <w:pPr>
                                    <w:pStyle w:val="Sinespaciado"/>
                                    <w:rPr>
                                      <w:sz w:val="8"/>
                                      <w:szCs w:val="8"/>
                                    </w:rPr>
                                  </w:pPr>
                                </w:p>
                              </w:tc>
                            </w:tr>
                            <w:tr w:rsidR="00287008" w:rsidRPr="009A7ECC" w14:paraId="6C8A9D46" w14:textId="77777777" w:rsidTr="001802FF">
                              <w:trPr>
                                <w:trHeight w:val="1440"/>
                                <w:jc w:val="center"/>
                              </w:trPr>
                              <w:tc>
                                <w:tcPr>
                                  <w:tcW w:w="0" w:type="auto"/>
                                  <w:shd w:val="clear" w:color="auto" w:fill="D34817"/>
                                  <w:vAlign w:val="center"/>
                                </w:tcPr>
                                <w:p w14:paraId="5A077E71" w14:textId="77777777" w:rsidR="00287008" w:rsidRPr="001802FF" w:rsidRDefault="00287008"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287008" w:rsidRPr="009A7ECC" w14:paraId="1F087D0D" w14:textId="77777777" w:rsidTr="001802FF">
                              <w:trPr>
                                <w:trHeight w:val="144"/>
                                <w:jc w:val="center"/>
                              </w:trPr>
                              <w:tc>
                                <w:tcPr>
                                  <w:tcW w:w="0" w:type="auto"/>
                                  <w:shd w:val="clear" w:color="auto" w:fill="918485"/>
                                  <w:tcMar>
                                    <w:top w:w="0" w:type="dxa"/>
                                    <w:bottom w:w="0" w:type="dxa"/>
                                  </w:tcMar>
                                  <w:vAlign w:val="center"/>
                                </w:tcPr>
                                <w:p w14:paraId="1CC079AC" w14:textId="77777777" w:rsidR="00287008" w:rsidRPr="009A7ECC" w:rsidRDefault="00287008">
                                  <w:pPr>
                                    <w:pStyle w:val="Sinespaciado"/>
                                    <w:rPr>
                                      <w:sz w:val="56"/>
                                      <w:szCs w:val="8"/>
                                    </w:rPr>
                                  </w:pPr>
                                </w:p>
                              </w:tc>
                            </w:tr>
                            <w:tr w:rsidR="00287008" w:rsidRPr="009A7ECC" w14:paraId="009F0D79" w14:textId="77777777">
                              <w:trPr>
                                <w:trHeight w:val="720"/>
                                <w:jc w:val="center"/>
                              </w:trPr>
                              <w:tc>
                                <w:tcPr>
                                  <w:tcW w:w="0" w:type="auto"/>
                                  <w:vAlign w:val="bottom"/>
                                </w:tcPr>
                                <w:p w14:paraId="23B20CBA" w14:textId="77777777" w:rsidR="00287008" w:rsidRPr="009A7ECC" w:rsidRDefault="00287008"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70D47C86" w14:textId="77777777" w:rsidR="00287008" w:rsidRDefault="00287008"/>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287008" w:rsidRPr="009A7ECC" w14:paraId="17A2C25F" w14:textId="77777777" w:rsidTr="001802FF">
                        <w:trPr>
                          <w:trHeight w:val="144"/>
                          <w:jc w:val="center"/>
                        </w:trPr>
                        <w:tc>
                          <w:tcPr>
                            <w:tcW w:w="0" w:type="auto"/>
                            <w:shd w:val="clear" w:color="auto" w:fill="F4B29B"/>
                            <w:tcMar>
                              <w:top w:w="0" w:type="dxa"/>
                              <w:bottom w:w="0" w:type="dxa"/>
                            </w:tcMar>
                            <w:vAlign w:val="center"/>
                          </w:tcPr>
                          <w:p w14:paraId="417098CD" w14:textId="77777777" w:rsidR="00287008" w:rsidRPr="009A7ECC" w:rsidRDefault="00287008">
                            <w:pPr>
                              <w:pStyle w:val="Sinespaciado"/>
                              <w:rPr>
                                <w:sz w:val="8"/>
                                <w:szCs w:val="8"/>
                              </w:rPr>
                            </w:pPr>
                          </w:p>
                        </w:tc>
                      </w:tr>
                      <w:tr w:rsidR="00287008" w:rsidRPr="009A7ECC" w14:paraId="6C8A9D46" w14:textId="77777777" w:rsidTr="001802FF">
                        <w:trPr>
                          <w:trHeight w:val="1440"/>
                          <w:jc w:val="center"/>
                        </w:trPr>
                        <w:tc>
                          <w:tcPr>
                            <w:tcW w:w="0" w:type="auto"/>
                            <w:shd w:val="clear" w:color="auto" w:fill="D34817"/>
                            <w:vAlign w:val="center"/>
                          </w:tcPr>
                          <w:p w14:paraId="5A077E71" w14:textId="77777777" w:rsidR="00287008" w:rsidRPr="001802FF" w:rsidRDefault="00287008"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287008" w:rsidRPr="009A7ECC" w14:paraId="1F087D0D" w14:textId="77777777" w:rsidTr="001802FF">
                        <w:trPr>
                          <w:trHeight w:val="144"/>
                          <w:jc w:val="center"/>
                        </w:trPr>
                        <w:tc>
                          <w:tcPr>
                            <w:tcW w:w="0" w:type="auto"/>
                            <w:shd w:val="clear" w:color="auto" w:fill="918485"/>
                            <w:tcMar>
                              <w:top w:w="0" w:type="dxa"/>
                              <w:bottom w:w="0" w:type="dxa"/>
                            </w:tcMar>
                            <w:vAlign w:val="center"/>
                          </w:tcPr>
                          <w:p w14:paraId="1CC079AC" w14:textId="77777777" w:rsidR="00287008" w:rsidRPr="009A7ECC" w:rsidRDefault="00287008">
                            <w:pPr>
                              <w:pStyle w:val="Sinespaciado"/>
                              <w:rPr>
                                <w:sz w:val="56"/>
                                <w:szCs w:val="8"/>
                              </w:rPr>
                            </w:pPr>
                          </w:p>
                        </w:tc>
                      </w:tr>
                      <w:tr w:rsidR="00287008" w:rsidRPr="009A7ECC" w14:paraId="009F0D79" w14:textId="77777777">
                        <w:trPr>
                          <w:trHeight w:val="720"/>
                          <w:jc w:val="center"/>
                        </w:trPr>
                        <w:tc>
                          <w:tcPr>
                            <w:tcW w:w="0" w:type="auto"/>
                            <w:vAlign w:val="bottom"/>
                          </w:tcPr>
                          <w:p w14:paraId="23B20CBA" w14:textId="77777777" w:rsidR="00287008" w:rsidRPr="009A7ECC" w:rsidRDefault="00287008"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70D47C86" w14:textId="77777777" w:rsidR="00287008" w:rsidRDefault="00287008"/>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35B75B0B" wp14:editId="562C8D09">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62B7C86" wp14:editId="4D54C385">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5F484C5" w14:textId="77777777" w:rsidR="00287008" w:rsidRDefault="00287008"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0966743" w14:textId="77777777" w:rsidR="00287008" w:rsidRPr="005349EA" w:rsidRDefault="00287008">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B7C8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E+g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" o:allowincell="f" filled="f" stroked="f" strokeweight=".25pt">
                <v:textbox style="mso-fit-shape-to-text:t" inset=",18pt,,18pt">
                  <w:txbxContent>
                    <w:p w14:paraId="55F484C5" w14:textId="77777777" w:rsidR="00AE6AB5" w:rsidRDefault="00AE6AB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0966743" w14:textId="77777777" w:rsidR="00AE6AB5" w:rsidRPr="005349EA" w:rsidRDefault="00AE6AB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1A0FCE96" w14:textId="77777777" w:rsidR="00A85CE0" w:rsidRPr="004F5BF4" w:rsidRDefault="00A85CE0" w:rsidP="00A85CE0">
      <w:pPr>
        <w:pStyle w:val="Ttulo1"/>
        <w:spacing w:before="0" w:after="0"/>
        <w:jc w:val="center"/>
        <w:rPr>
          <w:rFonts w:ascii="Arial" w:hAnsi="Arial" w:cs="Arial"/>
          <w:i/>
          <w:iCs/>
          <w:color w:val="auto"/>
          <w:sz w:val="22"/>
          <w:szCs w:val="22"/>
        </w:rPr>
      </w:pPr>
      <w:r w:rsidRPr="004F5BF4">
        <w:rPr>
          <w:rFonts w:ascii="Arial" w:hAnsi="Arial" w:cs="Arial"/>
          <w:i/>
          <w:iCs/>
          <w:color w:val="auto"/>
          <w:sz w:val="22"/>
          <w:szCs w:val="22"/>
        </w:rPr>
        <w:lastRenderedPageBreak/>
        <w:t>MINISTERIO DE DEFENSA</w:t>
      </w:r>
    </w:p>
    <w:p w14:paraId="6B751F64" w14:textId="77777777" w:rsidR="00A85CE0" w:rsidRPr="004F5BF4" w:rsidRDefault="00A85CE0" w:rsidP="00A85CE0">
      <w:pPr>
        <w:pStyle w:val="Ttulo1"/>
        <w:spacing w:before="0" w:after="0"/>
        <w:jc w:val="center"/>
        <w:rPr>
          <w:rFonts w:ascii="Arial" w:hAnsi="Arial" w:cs="Arial"/>
          <w:i/>
          <w:iCs/>
          <w:color w:val="auto"/>
          <w:sz w:val="22"/>
          <w:szCs w:val="22"/>
        </w:rPr>
      </w:pPr>
      <w:r w:rsidRPr="004F5BF4">
        <w:rPr>
          <w:rFonts w:ascii="Arial" w:hAnsi="Arial" w:cs="Arial"/>
          <w:i/>
          <w:color w:val="auto"/>
          <w:sz w:val="22"/>
          <w:szCs w:val="22"/>
        </w:rPr>
        <w:t xml:space="preserve">EJERCITO </w:t>
      </w:r>
      <w:r>
        <w:rPr>
          <w:rFonts w:ascii="Arial" w:hAnsi="Arial" w:cs="Arial"/>
          <w:i/>
          <w:color w:val="auto"/>
          <w:sz w:val="22"/>
          <w:szCs w:val="22"/>
        </w:rPr>
        <w:t>PERUANO</w:t>
      </w:r>
    </w:p>
    <w:p w14:paraId="07422370" w14:textId="77777777" w:rsidR="00A85CE0" w:rsidRPr="004F5BF4" w:rsidRDefault="00287008" w:rsidP="00A85CE0">
      <w:pPr>
        <w:pStyle w:val="Ttulo1"/>
        <w:spacing w:before="0" w:after="0"/>
        <w:jc w:val="center"/>
        <w:rPr>
          <w:rFonts w:ascii="Arial" w:hAnsi="Arial" w:cs="Arial"/>
          <w:i/>
          <w:iCs/>
          <w:color w:val="auto"/>
          <w:sz w:val="22"/>
          <w:szCs w:val="22"/>
        </w:rPr>
      </w:pPr>
      <w:r>
        <w:rPr>
          <w:rFonts w:ascii="Arial" w:hAnsi="Arial" w:cs="Arial"/>
          <w:noProof/>
          <w:sz w:val="22"/>
          <w:szCs w:val="22"/>
        </w:rPr>
        <w:pict w14:anchorId="1E168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6.6pt;margin-top:26.5pt;width:345.45pt;height:318.4pt;z-index:251659264">
            <v:stroke startarrowwidth="narrow" startarrowlength="short" endarrowwidth="narrow" endarrowlength="short"/>
            <v:imagedata r:id="rId13" o:title="" croptop="1498f" cropbottom="7552f" cropleft="6947f" cropright="8261f" chromakey="white" gain="126031f" blacklevel="7864f"/>
            <v:shadow color="#333" opacity=".5"/>
            <w10:wrap type="topAndBottom"/>
          </v:shape>
          <o:OLEObject Type="Embed" ProgID="PBrush" ShapeID="_x0000_s1028" DrawAspect="Content" ObjectID="_1681298804" r:id="rId14"/>
        </w:pict>
      </w:r>
      <w:r w:rsidR="00A85CE0">
        <w:rPr>
          <w:rFonts w:ascii="Arial" w:hAnsi="Arial" w:cs="Arial"/>
          <w:i/>
          <w:iCs/>
          <w:color w:val="auto"/>
          <w:sz w:val="22"/>
          <w:szCs w:val="22"/>
          <w:lang w:val="es-ES"/>
        </w:rPr>
        <w:t>UO/0770 - C</w:t>
      </w:r>
      <w:r w:rsidR="00A85CE0" w:rsidRPr="004F5BF4">
        <w:rPr>
          <w:rFonts w:ascii="Arial" w:hAnsi="Arial" w:cs="Arial"/>
          <w:i/>
          <w:iCs/>
          <w:color w:val="auto"/>
          <w:sz w:val="22"/>
          <w:szCs w:val="22"/>
        </w:rPr>
        <w:t>A CGE</w:t>
      </w:r>
    </w:p>
    <w:p w14:paraId="608A972A" w14:textId="77777777" w:rsidR="00A643B6" w:rsidRDefault="00A643B6" w:rsidP="00A643B6">
      <w:pPr>
        <w:spacing w:after="0" w:line="240" w:lineRule="auto"/>
        <w:rPr>
          <w:rFonts w:ascii="Arial" w:hAnsi="Arial" w:cs="Arial"/>
          <w:sz w:val="20"/>
        </w:rPr>
      </w:pPr>
    </w:p>
    <w:p w14:paraId="3FD60365" w14:textId="77777777" w:rsidR="00F46672" w:rsidRDefault="00F46672" w:rsidP="00E0479D">
      <w:pPr>
        <w:widowControl w:val="0"/>
        <w:spacing w:after="0" w:line="240" w:lineRule="auto"/>
        <w:jc w:val="both"/>
        <w:rPr>
          <w:rFonts w:ascii="Arial" w:hAnsi="Arial" w:cs="Arial"/>
          <w:sz w:val="20"/>
        </w:rPr>
      </w:pPr>
    </w:p>
    <w:p w14:paraId="104D0B11" w14:textId="38BDB057" w:rsidR="00F46672" w:rsidRPr="00A85CE0" w:rsidRDefault="00A85CE0" w:rsidP="00A85CE0">
      <w:pPr>
        <w:widowControl w:val="0"/>
        <w:spacing w:after="0" w:line="240" w:lineRule="auto"/>
        <w:jc w:val="center"/>
        <w:rPr>
          <w:rFonts w:ascii="Arial" w:hAnsi="Arial" w:cs="Arial"/>
          <w:b/>
          <w:bCs/>
          <w:sz w:val="28"/>
          <w:szCs w:val="28"/>
        </w:rPr>
      </w:pPr>
      <w:r w:rsidRPr="00A85CE0">
        <w:rPr>
          <w:rFonts w:ascii="Arial" w:hAnsi="Arial" w:cs="Arial"/>
          <w:b/>
          <w:bCs/>
          <w:sz w:val="28"/>
          <w:szCs w:val="28"/>
        </w:rPr>
        <w:t>BASES</w:t>
      </w:r>
    </w:p>
    <w:p w14:paraId="64FF83DD" w14:textId="77777777" w:rsidR="00A85CE0" w:rsidRDefault="00A85CE0" w:rsidP="00E0479D">
      <w:pPr>
        <w:widowControl w:val="0"/>
        <w:spacing w:after="0" w:line="240" w:lineRule="auto"/>
        <w:jc w:val="both"/>
        <w:rPr>
          <w:rFonts w:ascii="Arial" w:hAnsi="Arial" w:cs="Arial"/>
          <w:sz w:val="20"/>
        </w:rPr>
      </w:pPr>
    </w:p>
    <w:p w14:paraId="2F237F1A" w14:textId="77777777"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7FCFCC8D" w14:textId="77777777" w:rsidR="00236176" w:rsidRPr="00CD5328" w:rsidRDefault="00236176" w:rsidP="00CD5328">
      <w:pPr>
        <w:widowControl w:val="0"/>
        <w:spacing w:after="0" w:line="240" w:lineRule="auto"/>
        <w:jc w:val="both"/>
        <w:rPr>
          <w:rFonts w:ascii="Arial" w:hAnsi="Arial" w:cs="Arial"/>
          <w:sz w:val="20"/>
        </w:rPr>
      </w:pPr>
    </w:p>
    <w:p w14:paraId="61E741B2" w14:textId="77777777" w:rsidR="007E5D08" w:rsidRPr="00CD5328" w:rsidRDefault="007E5D08" w:rsidP="00CD5328">
      <w:pPr>
        <w:widowControl w:val="0"/>
        <w:spacing w:after="0" w:line="240" w:lineRule="auto"/>
        <w:jc w:val="both"/>
        <w:rPr>
          <w:rFonts w:ascii="Arial" w:hAnsi="Arial" w:cs="Arial"/>
          <w:sz w:val="20"/>
        </w:rPr>
      </w:pPr>
    </w:p>
    <w:p w14:paraId="7FD028E5" w14:textId="77777777" w:rsidR="00236176" w:rsidRPr="00CD5328" w:rsidRDefault="00236176" w:rsidP="00CD5328">
      <w:pPr>
        <w:widowControl w:val="0"/>
        <w:spacing w:after="0" w:line="240" w:lineRule="auto"/>
        <w:jc w:val="both"/>
        <w:rPr>
          <w:rFonts w:ascii="Arial" w:hAnsi="Arial" w:cs="Arial"/>
          <w:sz w:val="20"/>
        </w:rPr>
      </w:pPr>
    </w:p>
    <w:p w14:paraId="6FBDD439" w14:textId="02F58FCA"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r w:rsidR="00A85CE0">
        <w:rPr>
          <w:rFonts w:ascii="Arial" w:hAnsi="Arial" w:cs="Arial"/>
          <w:b/>
          <w:sz w:val="32"/>
        </w:rPr>
        <w:t xml:space="preserve"> </w:t>
      </w:r>
      <w:proofErr w:type="spellStart"/>
      <w:r w:rsidR="00A85CE0" w:rsidRPr="00CD5328">
        <w:rPr>
          <w:rFonts w:ascii="Arial" w:hAnsi="Arial" w:cs="Arial"/>
          <w:b/>
          <w:sz w:val="32"/>
        </w:rPr>
        <w:t>Nº</w:t>
      </w:r>
      <w:proofErr w:type="spellEnd"/>
      <w:r w:rsidR="00A85CE0">
        <w:rPr>
          <w:rFonts w:ascii="Arial" w:hAnsi="Arial" w:cs="Arial"/>
          <w:b/>
          <w:sz w:val="32"/>
        </w:rPr>
        <w:t xml:space="preserve"> 004-2021 EP/UO 0770</w:t>
      </w:r>
    </w:p>
    <w:p w14:paraId="2DCA0389" w14:textId="77777777" w:rsidR="00236176" w:rsidRPr="00CD5328" w:rsidRDefault="00236176" w:rsidP="00CD5328">
      <w:pPr>
        <w:widowControl w:val="0"/>
        <w:spacing w:after="0" w:line="240" w:lineRule="auto"/>
        <w:jc w:val="both"/>
        <w:rPr>
          <w:rFonts w:ascii="Arial" w:hAnsi="Arial" w:cs="Arial"/>
          <w:sz w:val="20"/>
        </w:rPr>
      </w:pPr>
    </w:p>
    <w:p w14:paraId="39F6783C" w14:textId="63ABCED4" w:rsidR="00236176" w:rsidRPr="0034163C" w:rsidRDefault="00236176" w:rsidP="00CD5328">
      <w:pPr>
        <w:widowControl w:val="0"/>
        <w:spacing w:after="0" w:line="240" w:lineRule="auto"/>
        <w:jc w:val="center"/>
        <w:rPr>
          <w:rFonts w:ascii="Arial" w:hAnsi="Arial" w:cs="Arial"/>
        </w:rPr>
      </w:pPr>
      <w:r w:rsidRPr="0034163C">
        <w:rPr>
          <w:rFonts w:ascii="Arial" w:hAnsi="Arial" w:cs="Arial"/>
          <w:highlight w:val="lightGray"/>
        </w:rPr>
        <w:t>[</w:t>
      </w:r>
      <w:r w:rsidR="00A85CE0" w:rsidRPr="00DE366E">
        <w:rPr>
          <w:rFonts w:ascii="Arial" w:hAnsi="Arial" w:cs="Arial"/>
        </w:rPr>
        <w:t>1RA CONVOCATORIA</w:t>
      </w:r>
      <w:r w:rsidRPr="0034163C">
        <w:rPr>
          <w:rFonts w:ascii="Arial" w:hAnsi="Arial" w:cs="Arial"/>
          <w:highlight w:val="lightGray"/>
        </w:rPr>
        <w:t>]</w:t>
      </w:r>
    </w:p>
    <w:p w14:paraId="3F6F6AFE" w14:textId="77777777" w:rsidR="00236176" w:rsidRPr="00CD5328" w:rsidRDefault="00236176" w:rsidP="00CD5328">
      <w:pPr>
        <w:widowControl w:val="0"/>
        <w:spacing w:after="0" w:line="240" w:lineRule="auto"/>
        <w:jc w:val="both"/>
        <w:rPr>
          <w:rFonts w:ascii="Arial" w:hAnsi="Arial" w:cs="Arial"/>
          <w:sz w:val="20"/>
        </w:rPr>
      </w:pPr>
    </w:p>
    <w:p w14:paraId="306859E8" w14:textId="77777777" w:rsidR="00236176" w:rsidRPr="00CD5328" w:rsidRDefault="00236176" w:rsidP="00CD5328">
      <w:pPr>
        <w:widowControl w:val="0"/>
        <w:spacing w:after="0" w:line="240" w:lineRule="auto"/>
        <w:jc w:val="both"/>
        <w:rPr>
          <w:rFonts w:ascii="Arial" w:hAnsi="Arial" w:cs="Arial"/>
          <w:sz w:val="20"/>
        </w:rPr>
      </w:pPr>
    </w:p>
    <w:p w14:paraId="2E4DE5A2" w14:textId="77777777" w:rsidR="00236176" w:rsidRPr="00CD5328" w:rsidRDefault="00236176" w:rsidP="00CD5328">
      <w:pPr>
        <w:widowControl w:val="0"/>
        <w:spacing w:after="0" w:line="240" w:lineRule="auto"/>
        <w:jc w:val="both"/>
        <w:rPr>
          <w:rFonts w:ascii="Arial" w:hAnsi="Arial" w:cs="Arial"/>
          <w:sz w:val="20"/>
        </w:rPr>
      </w:pPr>
    </w:p>
    <w:p w14:paraId="7D6F5535" w14:textId="77777777" w:rsidR="00236176" w:rsidRPr="00CD5328" w:rsidRDefault="00236176" w:rsidP="00CD5328">
      <w:pPr>
        <w:widowControl w:val="0"/>
        <w:spacing w:after="0" w:line="240" w:lineRule="auto"/>
        <w:jc w:val="both"/>
        <w:rPr>
          <w:rFonts w:ascii="Arial" w:hAnsi="Arial" w:cs="Arial"/>
          <w:sz w:val="20"/>
        </w:rPr>
      </w:pPr>
    </w:p>
    <w:p w14:paraId="7D14B574" w14:textId="0CB1A02D" w:rsidR="00236176" w:rsidRPr="00A85CE0" w:rsidRDefault="00A85CE0" w:rsidP="00A85CE0">
      <w:pPr>
        <w:widowControl w:val="0"/>
        <w:spacing w:after="0" w:line="240" w:lineRule="auto"/>
        <w:jc w:val="center"/>
        <w:rPr>
          <w:rFonts w:ascii="Arial" w:hAnsi="Arial" w:cs="Arial"/>
          <w:sz w:val="32"/>
          <w:szCs w:val="32"/>
        </w:rPr>
      </w:pPr>
      <w:r w:rsidRPr="00A85CE0">
        <w:rPr>
          <w:rFonts w:ascii="Century Gothic" w:hAnsi="Century Gothic" w:cs="Calibri"/>
          <w:b/>
          <w:bCs/>
          <w:sz w:val="32"/>
          <w:szCs w:val="32"/>
        </w:rPr>
        <w:t>SERVICIO DE MANTENIMIENTO Y REHABILITACION DE LA PORTADA DE LA VILLA MILITAR ESTE DE LA GUARNICION DE LIMA COMANDO DE BINESTAR DEL EJERCITO JACE</w:t>
      </w:r>
    </w:p>
    <w:p w14:paraId="1E822B70" w14:textId="77777777" w:rsidR="00236176" w:rsidRPr="00CD5328" w:rsidRDefault="00236176" w:rsidP="00CD5328">
      <w:pPr>
        <w:widowControl w:val="0"/>
        <w:spacing w:after="0" w:line="240" w:lineRule="auto"/>
        <w:jc w:val="both"/>
        <w:rPr>
          <w:rFonts w:ascii="Arial" w:hAnsi="Arial" w:cs="Arial"/>
          <w:sz w:val="20"/>
        </w:rPr>
      </w:pPr>
    </w:p>
    <w:p w14:paraId="02C92AC1" w14:textId="77777777" w:rsidR="00236176" w:rsidRPr="00CD5328" w:rsidRDefault="00236176" w:rsidP="00CD5328">
      <w:pPr>
        <w:widowControl w:val="0"/>
        <w:spacing w:after="0" w:line="240" w:lineRule="auto"/>
        <w:jc w:val="both"/>
        <w:rPr>
          <w:rFonts w:ascii="Arial" w:hAnsi="Arial" w:cs="Arial"/>
          <w:sz w:val="20"/>
        </w:rPr>
      </w:pPr>
    </w:p>
    <w:p w14:paraId="7A79D107" w14:textId="77777777" w:rsidR="00236176" w:rsidRPr="00CD5328" w:rsidRDefault="00236176" w:rsidP="00CD5328">
      <w:pPr>
        <w:widowControl w:val="0"/>
        <w:spacing w:after="0" w:line="240" w:lineRule="auto"/>
        <w:jc w:val="both"/>
        <w:rPr>
          <w:rFonts w:ascii="Arial" w:hAnsi="Arial" w:cs="Arial"/>
          <w:sz w:val="20"/>
        </w:rPr>
      </w:pPr>
    </w:p>
    <w:p w14:paraId="2E54EC1D" w14:textId="77777777" w:rsidR="00236176" w:rsidRPr="00CD5328" w:rsidRDefault="00236176" w:rsidP="00CD5328">
      <w:pPr>
        <w:widowControl w:val="0"/>
        <w:spacing w:after="0" w:line="240" w:lineRule="auto"/>
        <w:jc w:val="both"/>
        <w:rPr>
          <w:rFonts w:ascii="Arial" w:hAnsi="Arial" w:cs="Arial"/>
          <w:sz w:val="20"/>
        </w:rPr>
      </w:pPr>
    </w:p>
    <w:p w14:paraId="03273C11" w14:textId="77777777" w:rsidR="00F77D95" w:rsidRPr="003B3389" w:rsidRDefault="00F77D95" w:rsidP="00F77D95">
      <w:pPr>
        <w:widowControl w:val="0"/>
        <w:spacing w:after="0" w:line="240" w:lineRule="auto"/>
        <w:jc w:val="both"/>
        <w:rPr>
          <w:rFonts w:ascii="Arial" w:hAnsi="Arial" w:cs="Arial"/>
          <w:sz w:val="20"/>
        </w:rPr>
      </w:pPr>
    </w:p>
    <w:p w14:paraId="13381A7E" w14:textId="77777777" w:rsidR="00F77D95" w:rsidRPr="003B3389" w:rsidRDefault="00F77D95" w:rsidP="00F77D95">
      <w:pPr>
        <w:widowControl w:val="0"/>
        <w:spacing w:after="0" w:line="240" w:lineRule="auto"/>
        <w:jc w:val="both"/>
        <w:rPr>
          <w:rFonts w:ascii="Arial" w:hAnsi="Arial" w:cs="Arial"/>
          <w:sz w:val="20"/>
        </w:rPr>
      </w:pPr>
    </w:p>
    <w:p w14:paraId="6A5CFDBC" w14:textId="77777777" w:rsidR="00F77D95" w:rsidRDefault="00F77D95" w:rsidP="00F77D95">
      <w:pPr>
        <w:widowControl w:val="0"/>
        <w:spacing w:after="0" w:line="240" w:lineRule="auto"/>
        <w:jc w:val="both"/>
        <w:rPr>
          <w:rFonts w:ascii="Arial" w:hAnsi="Arial" w:cs="Arial"/>
          <w:sz w:val="20"/>
        </w:rPr>
      </w:pPr>
    </w:p>
    <w:p w14:paraId="0C7EFB5A" w14:textId="77777777" w:rsidR="00406B1A" w:rsidRDefault="00406B1A" w:rsidP="00F77D95">
      <w:pPr>
        <w:widowControl w:val="0"/>
        <w:spacing w:after="0" w:line="240" w:lineRule="auto"/>
        <w:jc w:val="both"/>
        <w:rPr>
          <w:rFonts w:ascii="Arial" w:hAnsi="Arial" w:cs="Arial"/>
          <w:sz w:val="20"/>
        </w:rPr>
      </w:pPr>
    </w:p>
    <w:p w14:paraId="7E7D6E4E" w14:textId="77777777" w:rsidR="00406B1A" w:rsidRDefault="00406B1A" w:rsidP="00F77D95">
      <w:pPr>
        <w:widowControl w:val="0"/>
        <w:spacing w:after="0" w:line="240" w:lineRule="auto"/>
        <w:jc w:val="both"/>
        <w:rPr>
          <w:rFonts w:ascii="Arial" w:hAnsi="Arial" w:cs="Arial"/>
          <w:sz w:val="20"/>
        </w:rPr>
      </w:pPr>
    </w:p>
    <w:p w14:paraId="2CFD9289" w14:textId="77777777" w:rsidR="00406B1A" w:rsidRDefault="00406B1A" w:rsidP="00F77D95">
      <w:pPr>
        <w:widowControl w:val="0"/>
        <w:spacing w:after="0" w:line="240" w:lineRule="auto"/>
        <w:jc w:val="both"/>
        <w:rPr>
          <w:rFonts w:ascii="Arial" w:hAnsi="Arial" w:cs="Arial"/>
          <w:sz w:val="20"/>
        </w:rPr>
      </w:pPr>
    </w:p>
    <w:p w14:paraId="16EB5056" w14:textId="77777777" w:rsidR="00406B1A" w:rsidRPr="003B3389" w:rsidRDefault="00406B1A" w:rsidP="00F77D95">
      <w:pPr>
        <w:widowControl w:val="0"/>
        <w:spacing w:after="0" w:line="240" w:lineRule="auto"/>
        <w:jc w:val="both"/>
        <w:rPr>
          <w:rFonts w:ascii="Arial" w:hAnsi="Arial" w:cs="Arial"/>
          <w:sz w:val="20"/>
        </w:rPr>
      </w:pPr>
    </w:p>
    <w:p w14:paraId="5C75C06B" w14:textId="77777777" w:rsidR="00F77D95" w:rsidRPr="003B3389" w:rsidRDefault="00F77D95" w:rsidP="00271442">
      <w:pPr>
        <w:widowControl w:val="0"/>
        <w:spacing w:after="0" w:line="240" w:lineRule="auto"/>
        <w:jc w:val="both"/>
        <w:rPr>
          <w:rFonts w:ascii="Arial" w:hAnsi="Arial" w:cs="Arial"/>
          <w:sz w:val="20"/>
        </w:rPr>
      </w:pPr>
    </w:p>
    <w:p w14:paraId="2C63A629" w14:textId="77777777" w:rsidR="00F77D95" w:rsidRPr="003B3389" w:rsidRDefault="00F77D95" w:rsidP="00271442">
      <w:pPr>
        <w:widowControl w:val="0"/>
        <w:spacing w:after="0" w:line="240" w:lineRule="auto"/>
        <w:jc w:val="both"/>
        <w:rPr>
          <w:rFonts w:ascii="Arial" w:hAnsi="Arial" w:cs="Arial"/>
          <w:sz w:val="20"/>
        </w:rPr>
      </w:pPr>
    </w:p>
    <w:p w14:paraId="05EA2BD8" w14:textId="77777777" w:rsidR="00F77D95" w:rsidRPr="003B3389" w:rsidRDefault="00F77D95" w:rsidP="00271442">
      <w:pPr>
        <w:widowControl w:val="0"/>
        <w:spacing w:after="0" w:line="240" w:lineRule="auto"/>
        <w:jc w:val="both"/>
        <w:rPr>
          <w:rFonts w:ascii="Arial" w:hAnsi="Arial" w:cs="Arial"/>
          <w:sz w:val="20"/>
        </w:rPr>
      </w:pPr>
    </w:p>
    <w:p w14:paraId="03A0B2BF" w14:textId="77777777" w:rsidR="00F77D95" w:rsidRDefault="00F77D95" w:rsidP="00271442">
      <w:pPr>
        <w:widowControl w:val="0"/>
        <w:spacing w:after="0" w:line="240" w:lineRule="auto"/>
        <w:jc w:val="both"/>
        <w:rPr>
          <w:rFonts w:ascii="Arial" w:hAnsi="Arial" w:cs="Arial"/>
          <w:sz w:val="20"/>
        </w:rPr>
      </w:pPr>
    </w:p>
    <w:p w14:paraId="46F6027B" w14:textId="77777777" w:rsidR="00271442" w:rsidRPr="003B3389" w:rsidRDefault="00271442" w:rsidP="00271442">
      <w:pPr>
        <w:widowControl w:val="0"/>
        <w:spacing w:after="0" w:line="240" w:lineRule="auto"/>
        <w:jc w:val="both"/>
        <w:rPr>
          <w:rFonts w:ascii="Arial" w:hAnsi="Arial" w:cs="Arial"/>
          <w:sz w:val="20"/>
        </w:rPr>
      </w:pPr>
    </w:p>
    <w:p w14:paraId="66CA1241"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712B4531"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240A532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3B23C2E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65F7D374"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6F77FF4D"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98A17F8"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71C66D9E"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64682F25"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0BE59C40" w14:textId="77777777" w:rsidR="005C43B7" w:rsidRPr="003B3389" w:rsidRDefault="005C43B7" w:rsidP="00513413">
      <w:pPr>
        <w:widowControl w:val="0"/>
        <w:spacing w:after="0" w:line="240" w:lineRule="auto"/>
        <w:jc w:val="both"/>
        <w:rPr>
          <w:rFonts w:ascii="Arial" w:hAnsi="Arial" w:cs="Arial"/>
          <w:sz w:val="20"/>
        </w:rPr>
      </w:pPr>
    </w:p>
    <w:p w14:paraId="02A7F5C1" w14:textId="77777777" w:rsidR="00F77D95" w:rsidRPr="003B3389" w:rsidRDefault="00F77D95" w:rsidP="00513413">
      <w:pPr>
        <w:widowControl w:val="0"/>
        <w:spacing w:after="0" w:line="240" w:lineRule="auto"/>
        <w:jc w:val="both"/>
        <w:rPr>
          <w:rFonts w:ascii="Arial" w:hAnsi="Arial" w:cs="Arial"/>
          <w:sz w:val="20"/>
        </w:rPr>
      </w:pPr>
    </w:p>
    <w:p w14:paraId="008BB0ED" w14:textId="77777777" w:rsidR="00F77D95" w:rsidRDefault="00F77D95" w:rsidP="00271442">
      <w:pPr>
        <w:widowControl w:val="0"/>
        <w:spacing w:after="0" w:line="240" w:lineRule="auto"/>
        <w:jc w:val="both"/>
        <w:rPr>
          <w:rFonts w:ascii="Arial" w:hAnsi="Arial" w:cs="Arial"/>
          <w:sz w:val="20"/>
        </w:rPr>
      </w:pPr>
    </w:p>
    <w:p w14:paraId="0A0F3657" w14:textId="77777777" w:rsidR="00422A7B" w:rsidRDefault="00422A7B" w:rsidP="00271442">
      <w:pPr>
        <w:widowControl w:val="0"/>
        <w:spacing w:after="0" w:line="240" w:lineRule="auto"/>
        <w:jc w:val="both"/>
        <w:rPr>
          <w:rFonts w:ascii="Arial" w:hAnsi="Arial" w:cs="Arial"/>
          <w:sz w:val="20"/>
        </w:rPr>
      </w:pPr>
    </w:p>
    <w:p w14:paraId="04A46199" w14:textId="77777777" w:rsidR="00271442" w:rsidRDefault="00271442">
      <w:pPr>
        <w:spacing w:after="0" w:line="240" w:lineRule="auto"/>
        <w:rPr>
          <w:rFonts w:ascii="Arial" w:hAnsi="Arial" w:cs="Arial"/>
          <w:sz w:val="20"/>
        </w:rPr>
      </w:pPr>
      <w:r>
        <w:rPr>
          <w:rFonts w:ascii="Arial" w:hAnsi="Arial" w:cs="Arial"/>
          <w:sz w:val="20"/>
        </w:rPr>
        <w:br w:type="page"/>
      </w:r>
    </w:p>
    <w:p w14:paraId="3140E190" w14:textId="77777777" w:rsidR="0071600A" w:rsidRDefault="0071600A" w:rsidP="0071600A">
      <w:pPr>
        <w:widowControl w:val="0"/>
        <w:spacing w:after="0" w:line="240" w:lineRule="auto"/>
        <w:rPr>
          <w:rFonts w:ascii="Arial" w:hAnsi="Arial" w:cs="Arial"/>
          <w:sz w:val="20"/>
        </w:rPr>
      </w:pPr>
    </w:p>
    <w:p w14:paraId="211A1914" w14:textId="77777777" w:rsidR="0071600A" w:rsidRDefault="0071600A" w:rsidP="0071600A">
      <w:pPr>
        <w:widowControl w:val="0"/>
        <w:spacing w:after="0" w:line="240" w:lineRule="auto"/>
        <w:rPr>
          <w:rFonts w:ascii="Arial" w:hAnsi="Arial" w:cs="Arial"/>
          <w:sz w:val="20"/>
        </w:rPr>
      </w:pPr>
    </w:p>
    <w:p w14:paraId="0140D010" w14:textId="77777777" w:rsidR="0071600A" w:rsidRDefault="0071600A" w:rsidP="0071600A">
      <w:pPr>
        <w:widowControl w:val="0"/>
        <w:spacing w:after="0" w:line="240" w:lineRule="auto"/>
        <w:rPr>
          <w:rFonts w:ascii="Arial" w:hAnsi="Arial" w:cs="Arial"/>
          <w:sz w:val="20"/>
        </w:rPr>
      </w:pPr>
    </w:p>
    <w:p w14:paraId="2E7AA757" w14:textId="77777777" w:rsidR="0071600A" w:rsidRDefault="0071600A" w:rsidP="0071600A">
      <w:pPr>
        <w:widowControl w:val="0"/>
        <w:spacing w:after="0" w:line="240" w:lineRule="auto"/>
        <w:rPr>
          <w:rFonts w:ascii="Arial" w:hAnsi="Arial" w:cs="Arial"/>
          <w:sz w:val="20"/>
        </w:rPr>
      </w:pPr>
    </w:p>
    <w:p w14:paraId="327290EB" w14:textId="77777777" w:rsidR="0071600A" w:rsidRDefault="0071600A" w:rsidP="0071600A">
      <w:pPr>
        <w:widowControl w:val="0"/>
        <w:spacing w:after="0" w:line="240" w:lineRule="auto"/>
        <w:rPr>
          <w:rFonts w:ascii="Arial" w:hAnsi="Arial" w:cs="Arial"/>
          <w:sz w:val="20"/>
        </w:rPr>
      </w:pPr>
    </w:p>
    <w:p w14:paraId="702E6451" w14:textId="77777777" w:rsidR="0071600A" w:rsidRDefault="0071600A" w:rsidP="0071600A">
      <w:pPr>
        <w:widowControl w:val="0"/>
        <w:spacing w:after="0" w:line="240" w:lineRule="auto"/>
        <w:rPr>
          <w:rFonts w:ascii="Arial" w:hAnsi="Arial" w:cs="Arial"/>
          <w:sz w:val="20"/>
        </w:rPr>
      </w:pPr>
    </w:p>
    <w:p w14:paraId="3ECB70EC" w14:textId="77777777" w:rsidR="0071600A" w:rsidRDefault="0071600A" w:rsidP="0071600A">
      <w:pPr>
        <w:widowControl w:val="0"/>
        <w:spacing w:after="0" w:line="240" w:lineRule="auto"/>
        <w:rPr>
          <w:rFonts w:ascii="Arial" w:hAnsi="Arial" w:cs="Arial"/>
          <w:sz w:val="20"/>
        </w:rPr>
      </w:pPr>
    </w:p>
    <w:p w14:paraId="1DB7E8C6" w14:textId="77777777" w:rsidR="0071600A" w:rsidRDefault="0071600A" w:rsidP="0071600A">
      <w:pPr>
        <w:widowControl w:val="0"/>
        <w:spacing w:after="0" w:line="240" w:lineRule="auto"/>
        <w:rPr>
          <w:rFonts w:ascii="Arial" w:hAnsi="Arial" w:cs="Arial"/>
          <w:sz w:val="20"/>
        </w:rPr>
      </w:pPr>
    </w:p>
    <w:p w14:paraId="3369C202" w14:textId="77777777" w:rsidR="0071600A" w:rsidRDefault="0071600A" w:rsidP="0071600A">
      <w:pPr>
        <w:widowControl w:val="0"/>
        <w:spacing w:after="0" w:line="240" w:lineRule="auto"/>
        <w:rPr>
          <w:rFonts w:ascii="Arial" w:hAnsi="Arial" w:cs="Arial"/>
          <w:sz w:val="20"/>
        </w:rPr>
      </w:pPr>
    </w:p>
    <w:p w14:paraId="7B44848A" w14:textId="77777777" w:rsidR="0071600A" w:rsidRDefault="0071600A" w:rsidP="0071600A">
      <w:pPr>
        <w:widowControl w:val="0"/>
        <w:spacing w:after="0" w:line="240" w:lineRule="auto"/>
        <w:rPr>
          <w:rFonts w:ascii="Arial" w:hAnsi="Arial" w:cs="Arial"/>
          <w:sz w:val="20"/>
        </w:rPr>
      </w:pPr>
    </w:p>
    <w:p w14:paraId="0E9D9CB8" w14:textId="77777777" w:rsidR="00C13E84" w:rsidRDefault="00C13E84" w:rsidP="0071600A">
      <w:pPr>
        <w:widowControl w:val="0"/>
        <w:spacing w:after="0" w:line="240" w:lineRule="auto"/>
        <w:rPr>
          <w:rFonts w:ascii="Arial" w:hAnsi="Arial" w:cs="Arial"/>
          <w:sz w:val="20"/>
        </w:rPr>
      </w:pPr>
    </w:p>
    <w:p w14:paraId="4F91F89D" w14:textId="77777777" w:rsidR="00C13E84" w:rsidRDefault="00C13E84" w:rsidP="0071600A">
      <w:pPr>
        <w:widowControl w:val="0"/>
        <w:spacing w:after="0" w:line="240" w:lineRule="auto"/>
        <w:rPr>
          <w:rFonts w:ascii="Arial" w:hAnsi="Arial" w:cs="Arial"/>
          <w:sz w:val="20"/>
        </w:rPr>
      </w:pPr>
    </w:p>
    <w:p w14:paraId="2DFB7A99" w14:textId="77777777" w:rsidR="00C13E84" w:rsidRDefault="00C13E84" w:rsidP="0071600A">
      <w:pPr>
        <w:widowControl w:val="0"/>
        <w:spacing w:after="0" w:line="240" w:lineRule="auto"/>
        <w:rPr>
          <w:rFonts w:ascii="Arial" w:hAnsi="Arial" w:cs="Arial"/>
          <w:sz w:val="20"/>
        </w:rPr>
      </w:pPr>
    </w:p>
    <w:p w14:paraId="239B1813" w14:textId="77777777" w:rsidR="00C13E84" w:rsidRDefault="00C13E84" w:rsidP="0071600A">
      <w:pPr>
        <w:widowControl w:val="0"/>
        <w:spacing w:after="0" w:line="240" w:lineRule="auto"/>
        <w:rPr>
          <w:rFonts w:ascii="Arial" w:hAnsi="Arial" w:cs="Arial"/>
          <w:sz w:val="20"/>
        </w:rPr>
      </w:pPr>
    </w:p>
    <w:p w14:paraId="0FF7583D" w14:textId="77777777" w:rsidR="00C13E84" w:rsidRDefault="00C13E84" w:rsidP="0071600A">
      <w:pPr>
        <w:widowControl w:val="0"/>
        <w:spacing w:after="0" w:line="240" w:lineRule="auto"/>
        <w:rPr>
          <w:rFonts w:ascii="Arial" w:hAnsi="Arial" w:cs="Arial"/>
          <w:sz w:val="20"/>
        </w:rPr>
      </w:pPr>
    </w:p>
    <w:p w14:paraId="1F00CCA4" w14:textId="77777777" w:rsidR="00C13E84" w:rsidRDefault="00C13E84" w:rsidP="0071600A">
      <w:pPr>
        <w:widowControl w:val="0"/>
        <w:spacing w:after="0" w:line="240" w:lineRule="auto"/>
        <w:rPr>
          <w:rFonts w:ascii="Arial" w:hAnsi="Arial" w:cs="Arial"/>
          <w:sz w:val="20"/>
        </w:rPr>
      </w:pPr>
    </w:p>
    <w:p w14:paraId="7CB7770E" w14:textId="77777777" w:rsidR="00C13E84" w:rsidRDefault="00C13E84" w:rsidP="0071600A">
      <w:pPr>
        <w:widowControl w:val="0"/>
        <w:spacing w:after="0" w:line="240" w:lineRule="auto"/>
        <w:rPr>
          <w:rFonts w:ascii="Arial" w:hAnsi="Arial" w:cs="Arial"/>
          <w:sz w:val="20"/>
        </w:rPr>
      </w:pPr>
    </w:p>
    <w:p w14:paraId="255F5F3B" w14:textId="77777777" w:rsidR="0071600A" w:rsidRDefault="0071600A" w:rsidP="0071600A">
      <w:pPr>
        <w:widowControl w:val="0"/>
        <w:spacing w:after="0" w:line="240" w:lineRule="auto"/>
        <w:rPr>
          <w:rFonts w:ascii="Arial" w:hAnsi="Arial" w:cs="Arial"/>
          <w:sz w:val="20"/>
        </w:rPr>
      </w:pPr>
    </w:p>
    <w:p w14:paraId="56D519BF" w14:textId="77777777" w:rsidR="0071600A" w:rsidRDefault="0071600A" w:rsidP="0071600A">
      <w:pPr>
        <w:widowControl w:val="0"/>
        <w:spacing w:after="0" w:line="240" w:lineRule="auto"/>
        <w:rPr>
          <w:rFonts w:ascii="Arial" w:hAnsi="Arial" w:cs="Arial"/>
          <w:sz w:val="20"/>
        </w:rPr>
      </w:pPr>
    </w:p>
    <w:p w14:paraId="4849A0E2" w14:textId="77777777" w:rsidR="0071600A" w:rsidRDefault="0071600A" w:rsidP="0071600A">
      <w:pPr>
        <w:widowControl w:val="0"/>
        <w:spacing w:after="0" w:line="240" w:lineRule="auto"/>
        <w:rPr>
          <w:rFonts w:ascii="Arial" w:hAnsi="Arial" w:cs="Arial"/>
          <w:sz w:val="20"/>
        </w:rPr>
      </w:pPr>
    </w:p>
    <w:p w14:paraId="4BADD88A" w14:textId="77777777" w:rsidR="0071600A" w:rsidRDefault="0071600A" w:rsidP="0071600A">
      <w:pPr>
        <w:widowControl w:val="0"/>
        <w:spacing w:after="0" w:line="240" w:lineRule="auto"/>
        <w:rPr>
          <w:rFonts w:ascii="Arial" w:hAnsi="Arial" w:cs="Arial"/>
          <w:sz w:val="20"/>
        </w:rPr>
      </w:pPr>
    </w:p>
    <w:p w14:paraId="67590930" w14:textId="77777777" w:rsidR="0071600A" w:rsidRDefault="0071600A" w:rsidP="0071600A">
      <w:pPr>
        <w:widowControl w:val="0"/>
        <w:spacing w:after="0" w:line="240" w:lineRule="auto"/>
        <w:rPr>
          <w:rFonts w:ascii="Arial" w:hAnsi="Arial" w:cs="Arial"/>
          <w:sz w:val="20"/>
        </w:rPr>
      </w:pPr>
    </w:p>
    <w:p w14:paraId="5DC25538" w14:textId="77777777" w:rsidR="0071600A" w:rsidRPr="003B3389" w:rsidRDefault="0071600A" w:rsidP="0071600A">
      <w:pPr>
        <w:widowControl w:val="0"/>
        <w:spacing w:after="0" w:line="240" w:lineRule="auto"/>
        <w:rPr>
          <w:rFonts w:ascii="Arial" w:hAnsi="Arial" w:cs="Arial"/>
          <w:sz w:val="20"/>
        </w:rPr>
      </w:pPr>
    </w:p>
    <w:p w14:paraId="034C3CEF"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1ECA4C6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1E1F25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41C070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24622DC"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7B415CE" w14:textId="77777777" w:rsidR="001D0AA2" w:rsidRPr="00CD5328" w:rsidRDefault="001D0AA2" w:rsidP="00CD5328">
      <w:pPr>
        <w:widowControl w:val="0"/>
        <w:spacing w:after="0" w:line="240" w:lineRule="auto"/>
        <w:ind w:left="360"/>
        <w:jc w:val="center"/>
        <w:rPr>
          <w:rFonts w:ascii="Arial" w:hAnsi="Arial" w:cs="Arial"/>
          <w:sz w:val="18"/>
        </w:rPr>
      </w:pPr>
    </w:p>
    <w:p w14:paraId="52B56F67" w14:textId="77777777" w:rsidR="001D0AA2" w:rsidRPr="00CD5328" w:rsidRDefault="001D0AA2" w:rsidP="00CD5328">
      <w:pPr>
        <w:widowControl w:val="0"/>
        <w:spacing w:after="0" w:line="240" w:lineRule="auto"/>
        <w:ind w:left="360"/>
        <w:jc w:val="center"/>
        <w:rPr>
          <w:rFonts w:ascii="Arial" w:hAnsi="Arial" w:cs="Arial"/>
          <w:sz w:val="18"/>
        </w:rPr>
      </w:pPr>
    </w:p>
    <w:p w14:paraId="157FAE18" w14:textId="77777777" w:rsidR="001D0AA2" w:rsidRPr="00CD5328" w:rsidRDefault="001D0AA2" w:rsidP="00CD5328">
      <w:pPr>
        <w:widowControl w:val="0"/>
        <w:spacing w:after="0" w:line="240" w:lineRule="auto"/>
        <w:ind w:left="360"/>
        <w:jc w:val="center"/>
        <w:rPr>
          <w:rFonts w:ascii="Arial" w:hAnsi="Arial" w:cs="Arial"/>
          <w:sz w:val="18"/>
        </w:rPr>
      </w:pPr>
    </w:p>
    <w:p w14:paraId="5E4682DE"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21768AC"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7A332084" w14:textId="77777777" w:rsidTr="00F97985">
        <w:trPr>
          <w:trHeight w:val="600"/>
        </w:trPr>
        <w:tc>
          <w:tcPr>
            <w:tcW w:w="8813" w:type="dxa"/>
          </w:tcPr>
          <w:p w14:paraId="67176925" w14:textId="77777777" w:rsidR="00F97985" w:rsidRDefault="00F97985" w:rsidP="00CD5328">
            <w:pPr>
              <w:pStyle w:val="Prrafodelista"/>
              <w:widowControl w:val="0"/>
              <w:spacing w:after="0" w:line="240" w:lineRule="auto"/>
              <w:ind w:left="360"/>
              <w:jc w:val="center"/>
              <w:rPr>
                <w:rFonts w:ascii="Arial" w:hAnsi="Arial" w:cs="Arial"/>
                <w:b/>
                <w:sz w:val="12"/>
              </w:rPr>
            </w:pPr>
          </w:p>
          <w:p w14:paraId="0829A86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412E49D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27D38F74" w14:textId="77777777" w:rsidR="00F97985" w:rsidRPr="00CD5328" w:rsidRDefault="00F97985" w:rsidP="00CD5328">
            <w:pPr>
              <w:widowControl w:val="0"/>
              <w:spacing w:after="0" w:line="240" w:lineRule="auto"/>
              <w:jc w:val="center"/>
              <w:rPr>
                <w:rFonts w:ascii="Arial" w:hAnsi="Arial" w:cs="Arial"/>
                <w:sz w:val="6"/>
              </w:rPr>
            </w:pPr>
          </w:p>
        </w:tc>
      </w:tr>
    </w:tbl>
    <w:p w14:paraId="16735DD1" w14:textId="77777777" w:rsidR="00F97985" w:rsidRDefault="00F97985" w:rsidP="00CD5328">
      <w:pPr>
        <w:widowControl w:val="0"/>
        <w:spacing w:after="0" w:line="240" w:lineRule="auto"/>
        <w:ind w:left="360"/>
        <w:jc w:val="both"/>
        <w:rPr>
          <w:rFonts w:ascii="Arial" w:hAnsi="Arial" w:cs="Arial"/>
        </w:rPr>
      </w:pPr>
    </w:p>
    <w:p w14:paraId="62E2EA20" w14:textId="77777777" w:rsidR="00271442" w:rsidRDefault="00271442" w:rsidP="00CD5328">
      <w:pPr>
        <w:widowControl w:val="0"/>
        <w:spacing w:after="0" w:line="240" w:lineRule="auto"/>
        <w:ind w:left="360"/>
        <w:jc w:val="both"/>
        <w:rPr>
          <w:rFonts w:ascii="Arial" w:hAnsi="Arial" w:cs="Arial"/>
        </w:rPr>
      </w:pPr>
    </w:p>
    <w:p w14:paraId="363CA73D" w14:textId="77777777" w:rsidR="00271442" w:rsidRPr="00CD5328" w:rsidRDefault="00271442" w:rsidP="00CD5328">
      <w:pPr>
        <w:widowControl w:val="0"/>
        <w:spacing w:after="0" w:line="240" w:lineRule="auto"/>
        <w:ind w:left="360"/>
        <w:jc w:val="both"/>
        <w:rPr>
          <w:rFonts w:ascii="Arial" w:hAnsi="Arial" w:cs="Arial"/>
        </w:rPr>
      </w:pPr>
    </w:p>
    <w:p w14:paraId="4FE8B24A" w14:textId="77777777" w:rsidR="00A14EA2" w:rsidRPr="00A14EA2" w:rsidRDefault="00A14EA2" w:rsidP="00362D6F">
      <w:pPr>
        <w:pStyle w:val="Prrafodelista"/>
        <w:widowControl w:val="0"/>
        <w:numPr>
          <w:ilvl w:val="0"/>
          <w:numId w:val="7"/>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2D0CA6A3" w14:textId="77777777" w:rsidR="00296F94" w:rsidRPr="00C528B3" w:rsidRDefault="00233C69" w:rsidP="00362D6F">
      <w:pPr>
        <w:pStyle w:val="WW-Textosinformato"/>
        <w:widowControl w:val="0"/>
        <w:numPr>
          <w:ilvl w:val="1"/>
          <w:numId w:val="7"/>
        </w:numPr>
        <w:ind w:left="709" w:hanging="567"/>
        <w:jc w:val="both"/>
        <w:rPr>
          <w:rFonts w:ascii="Arial" w:hAnsi="Arial" w:cs="Arial"/>
          <w:b/>
          <w:lang w:val="es-ES_tradnl"/>
        </w:rPr>
      </w:pPr>
      <w:r w:rsidRPr="00C528B3">
        <w:rPr>
          <w:rFonts w:ascii="Arial" w:hAnsi="Arial" w:cs="Arial"/>
          <w:b/>
          <w:lang w:val="es-ES_tradnl"/>
        </w:rPr>
        <w:t>REFERENCIAS</w:t>
      </w:r>
    </w:p>
    <w:p w14:paraId="59618851" w14:textId="77777777" w:rsidR="00296F94" w:rsidRPr="00C528B3" w:rsidRDefault="00296F94" w:rsidP="00FA2C25">
      <w:pPr>
        <w:widowControl w:val="0"/>
        <w:spacing w:after="0" w:line="240" w:lineRule="auto"/>
        <w:ind w:left="705"/>
        <w:jc w:val="both"/>
        <w:rPr>
          <w:rFonts w:ascii="Arial" w:hAnsi="Arial" w:cs="Arial"/>
        </w:rPr>
      </w:pPr>
    </w:p>
    <w:p w14:paraId="0DB761BF"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14:paraId="4F2D9974" w14:textId="77777777" w:rsidR="0063217F" w:rsidRPr="00C528B3" w:rsidRDefault="0063217F" w:rsidP="0063217F">
      <w:pPr>
        <w:pStyle w:val="WW-Textosinformato"/>
        <w:widowControl w:val="0"/>
        <w:ind w:left="709"/>
        <w:rPr>
          <w:rFonts w:ascii="Arial" w:hAnsi="Arial" w:cs="Arial"/>
        </w:rPr>
      </w:pPr>
    </w:p>
    <w:p w14:paraId="2364D268"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6DE89C65" w14:textId="77777777" w:rsidR="00296F94" w:rsidRPr="00444071" w:rsidRDefault="00296F94" w:rsidP="00FA2C25">
      <w:pPr>
        <w:pStyle w:val="WW-Textosinformato"/>
        <w:widowControl w:val="0"/>
        <w:ind w:left="720"/>
        <w:jc w:val="both"/>
        <w:rPr>
          <w:rFonts w:ascii="Arial" w:hAnsi="Arial" w:cs="Arial"/>
        </w:rPr>
      </w:pPr>
    </w:p>
    <w:p w14:paraId="0FC4CCE0" w14:textId="77777777" w:rsidR="00296F94" w:rsidRPr="00444071" w:rsidRDefault="00296F94" w:rsidP="00FA2C25">
      <w:pPr>
        <w:pStyle w:val="WW-Textosinformato"/>
        <w:widowControl w:val="0"/>
        <w:ind w:left="720"/>
        <w:jc w:val="both"/>
        <w:rPr>
          <w:rFonts w:ascii="Arial" w:hAnsi="Arial" w:cs="Arial"/>
          <w:lang w:val="es-ES_tradnl"/>
        </w:rPr>
      </w:pPr>
    </w:p>
    <w:p w14:paraId="0BF45C5C" w14:textId="77777777" w:rsidR="00F97985" w:rsidRPr="00BE4440" w:rsidRDefault="00F97985" w:rsidP="00362D6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3887E4A1" w14:textId="77777777" w:rsidR="00444071" w:rsidRDefault="00444071" w:rsidP="00845E16">
      <w:pPr>
        <w:pStyle w:val="Sangra3detindependiente"/>
        <w:widowControl w:val="0"/>
        <w:ind w:left="709" w:firstLine="0"/>
        <w:jc w:val="both"/>
        <w:rPr>
          <w:rFonts w:cs="Arial"/>
          <w:i w:val="0"/>
        </w:rPr>
      </w:pPr>
    </w:p>
    <w:p w14:paraId="505AB899"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4368A3B1" w14:textId="77777777" w:rsidR="00444071" w:rsidRDefault="00444071" w:rsidP="00845E16">
      <w:pPr>
        <w:pStyle w:val="Sangra3detindependiente"/>
        <w:widowControl w:val="0"/>
        <w:ind w:left="709" w:firstLine="0"/>
        <w:jc w:val="both"/>
        <w:rPr>
          <w:rFonts w:cs="Arial"/>
          <w:i w:val="0"/>
        </w:rPr>
      </w:pPr>
    </w:p>
    <w:p w14:paraId="205C9C89" w14:textId="77777777" w:rsidR="00444071" w:rsidRPr="000847C5" w:rsidRDefault="00444071" w:rsidP="00845E16">
      <w:pPr>
        <w:pStyle w:val="Sangra3detindependiente"/>
        <w:widowControl w:val="0"/>
        <w:ind w:left="709" w:firstLine="0"/>
        <w:jc w:val="both"/>
        <w:rPr>
          <w:rFonts w:cs="Arial"/>
          <w:i w:val="0"/>
        </w:rPr>
      </w:pPr>
    </w:p>
    <w:p w14:paraId="1BEE0871" w14:textId="77777777" w:rsidR="00F97985" w:rsidRPr="00BE4440" w:rsidRDefault="00F97985" w:rsidP="00362D6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15C69445" w14:textId="77777777" w:rsidR="00F97985" w:rsidRPr="00A15D19" w:rsidRDefault="00F97985" w:rsidP="00FA2C25">
      <w:pPr>
        <w:pStyle w:val="Sangra3detindependiente"/>
        <w:widowControl w:val="0"/>
        <w:ind w:left="709" w:firstLine="0"/>
        <w:jc w:val="both"/>
        <w:rPr>
          <w:rFonts w:cs="Arial"/>
          <w:i w:val="0"/>
        </w:rPr>
      </w:pPr>
    </w:p>
    <w:p w14:paraId="7E32DDE6"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0077C1A9" w14:textId="77777777" w:rsidR="00C600C7" w:rsidRDefault="00C600C7" w:rsidP="00FB59A5">
      <w:pPr>
        <w:pStyle w:val="Sangra3detindependiente"/>
        <w:widowControl w:val="0"/>
        <w:ind w:left="709" w:firstLine="0"/>
        <w:jc w:val="both"/>
        <w:rPr>
          <w:rFonts w:cs="Arial"/>
          <w:i w:val="0"/>
        </w:rPr>
      </w:pPr>
    </w:p>
    <w:p w14:paraId="0D4D22AD"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74DBC736"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337F5C1"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46AF7811"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765FE6" w14:textId="77777777" w:rsidR="000F7EF4" w:rsidRPr="00A61510" w:rsidRDefault="000F7EF4" w:rsidP="00362D6F">
            <w:pPr>
              <w:pStyle w:val="Prrafodelista"/>
              <w:widowControl w:val="0"/>
              <w:numPr>
                <w:ilvl w:val="0"/>
                <w:numId w:val="11"/>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0E49C902"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3FB10C05" w14:textId="77777777" w:rsidR="000F7EF4" w:rsidRPr="004E6038" w:rsidRDefault="000F7EF4" w:rsidP="00362D6F">
            <w:pPr>
              <w:pStyle w:val="Prrafodelista"/>
              <w:widowControl w:val="0"/>
              <w:numPr>
                <w:ilvl w:val="0"/>
                <w:numId w:val="11"/>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062701CC"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217CAAC1" w14:textId="77777777" w:rsidR="000F7EF4" w:rsidRPr="00A61510" w:rsidRDefault="000F7EF4" w:rsidP="00362D6F">
            <w:pPr>
              <w:pStyle w:val="Prrafodelista"/>
              <w:widowControl w:val="0"/>
              <w:numPr>
                <w:ilvl w:val="0"/>
                <w:numId w:val="11"/>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549E08BB" w14:textId="77777777" w:rsidR="00C600C7" w:rsidRDefault="00C600C7" w:rsidP="00FB59A5">
      <w:pPr>
        <w:pStyle w:val="Sangra3detindependiente"/>
        <w:widowControl w:val="0"/>
        <w:ind w:left="709" w:firstLine="0"/>
        <w:jc w:val="both"/>
        <w:rPr>
          <w:rFonts w:cs="Arial"/>
          <w:i w:val="0"/>
          <w:lang w:val="es-PE"/>
        </w:rPr>
      </w:pPr>
    </w:p>
    <w:p w14:paraId="4DC1BEA1" w14:textId="77777777" w:rsidR="00CA1A70" w:rsidRPr="00C600C7" w:rsidRDefault="00CA1A70" w:rsidP="00FB59A5">
      <w:pPr>
        <w:pStyle w:val="Sangra3detindependiente"/>
        <w:widowControl w:val="0"/>
        <w:ind w:left="709" w:firstLine="0"/>
        <w:jc w:val="both"/>
        <w:rPr>
          <w:rFonts w:cs="Arial"/>
          <w:i w:val="0"/>
          <w:lang w:val="es-PE"/>
        </w:rPr>
      </w:pPr>
    </w:p>
    <w:p w14:paraId="1CBB1862" w14:textId="77777777" w:rsidR="00F97985" w:rsidRPr="00BE4440" w:rsidRDefault="00F97985" w:rsidP="00362D6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0A31EAC" w14:textId="77777777" w:rsidR="00D951DD" w:rsidRDefault="00D951DD" w:rsidP="00FA2C25">
      <w:pPr>
        <w:pStyle w:val="Sangra3detindependiente"/>
        <w:widowControl w:val="0"/>
        <w:ind w:left="709" w:firstLine="0"/>
        <w:jc w:val="both"/>
        <w:rPr>
          <w:rFonts w:cs="Arial"/>
          <w:i w:val="0"/>
        </w:rPr>
      </w:pPr>
    </w:p>
    <w:p w14:paraId="1CDC99BB"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56026E54" w14:textId="77777777" w:rsidR="00F97985" w:rsidRPr="00CD5328" w:rsidRDefault="00F97985" w:rsidP="00FA2C25">
      <w:pPr>
        <w:pStyle w:val="Sangra3detindependiente"/>
        <w:widowControl w:val="0"/>
        <w:ind w:left="709" w:firstLine="0"/>
        <w:jc w:val="both"/>
        <w:rPr>
          <w:rFonts w:cs="Arial"/>
          <w:i w:val="0"/>
        </w:rPr>
      </w:pPr>
    </w:p>
    <w:p w14:paraId="364F6CB9" w14:textId="77777777" w:rsidR="00C628F6" w:rsidRDefault="00C628F6" w:rsidP="00FA2C25">
      <w:pPr>
        <w:pStyle w:val="Sangra3detindependiente"/>
        <w:widowControl w:val="0"/>
        <w:ind w:left="709" w:firstLine="0"/>
        <w:jc w:val="both"/>
        <w:rPr>
          <w:rFonts w:cs="Arial"/>
          <w:i w:val="0"/>
          <w:lang w:val="es-PE"/>
        </w:rPr>
      </w:pPr>
    </w:p>
    <w:p w14:paraId="200AD7BD" w14:textId="77777777" w:rsidR="00F97985" w:rsidRPr="00BE4440" w:rsidRDefault="00F97985" w:rsidP="00362D6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5B034207"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2708F49D" w14:textId="77777777" w:rsidR="00233C69" w:rsidRPr="00C528B3" w:rsidRDefault="00DD7CFF" w:rsidP="00233C69">
      <w:pPr>
        <w:pStyle w:val="Sangra3detindependiente"/>
        <w:widowControl w:val="0"/>
        <w:ind w:left="709" w:firstLine="0"/>
        <w:jc w:val="both"/>
        <w:rPr>
          <w:rFonts w:cs="Arial"/>
          <w:i w:val="0"/>
        </w:rPr>
      </w:pPr>
      <w:r>
        <w:rPr>
          <w:rFonts w:cs="Arial"/>
          <w:i w:val="0"/>
        </w:rPr>
        <w:lastRenderedPageBreak/>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14:paraId="1D9CFE5C"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0BE8C444"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AD6C24D" w14:textId="77777777"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09FEEF79"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BE1255" w14:textId="77777777" w:rsidR="000D07BF" w:rsidRPr="000D07BF" w:rsidRDefault="000F7EF4" w:rsidP="00362D6F">
            <w:pPr>
              <w:pStyle w:val="Prrafodelista"/>
              <w:widowControl w:val="0"/>
              <w:numPr>
                <w:ilvl w:val="0"/>
                <w:numId w:val="35"/>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45D23878" w14:textId="77777777"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14:paraId="2CCD3B85" w14:textId="77777777" w:rsidR="00627210" w:rsidRPr="00E6551B" w:rsidRDefault="000D07BF" w:rsidP="00362D6F">
            <w:pPr>
              <w:pStyle w:val="Prrafodelista"/>
              <w:widowControl w:val="0"/>
              <w:numPr>
                <w:ilvl w:val="0"/>
                <w:numId w:val="35"/>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14:paraId="587134AE" w14:textId="77777777"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14:paraId="1435BCE4" w14:textId="77777777" w:rsidR="00041F69" w:rsidRPr="00C528B3" w:rsidRDefault="00041F69" w:rsidP="00041F69">
      <w:pPr>
        <w:pStyle w:val="WW-Textosinformato"/>
        <w:widowControl w:val="0"/>
        <w:ind w:left="709"/>
        <w:jc w:val="both"/>
        <w:rPr>
          <w:rFonts w:ascii="Arial" w:hAnsi="Arial" w:cs="Arial"/>
          <w:lang w:val="es-ES_tradnl"/>
        </w:rPr>
      </w:pPr>
    </w:p>
    <w:p w14:paraId="6C9C38B0"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4037AB2D" w14:textId="77777777" w:rsidR="00F97985" w:rsidRPr="00BE4440" w:rsidRDefault="00F97985" w:rsidP="00362D6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2AEC546"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5D2E5CB"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36C69502" w14:textId="77777777"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7B4F35BB"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63A258BE"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CD3621" w14:textId="77777777"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28FB0512" w14:textId="77777777"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633592C" w14:textId="77777777" w:rsidR="00810D54" w:rsidRPr="00C757C8" w:rsidRDefault="00810D54" w:rsidP="00362D6F">
            <w:pPr>
              <w:pStyle w:val="Prrafodelista"/>
              <w:widowControl w:val="0"/>
              <w:numPr>
                <w:ilvl w:val="0"/>
                <w:numId w:val="3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AF0D941"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64CB7E82" w14:textId="77777777" w:rsidR="00810D54" w:rsidRPr="00C757C8" w:rsidRDefault="00810D54" w:rsidP="00362D6F">
            <w:pPr>
              <w:pStyle w:val="Prrafodelista"/>
              <w:widowControl w:val="0"/>
              <w:numPr>
                <w:ilvl w:val="0"/>
                <w:numId w:val="3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14:paraId="6DC130A4"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2774079B" w14:textId="77777777" w:rsidR="00627210" w:rsidRPr="00627210" w:rsidRDefault="00810D54" w:rsidP="00362D6F">
            <w:pPr>
              <w:pStyle w:val="Prrafodelista"/>
              <w:widowControl w:val="0"/>
              <w:numPr>
                <w:ilvl w:val="0"/>
                <w:numId w:val="39"/>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14:paraId="29547AE2" w14:textId="77777777"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14:paraId="40FE5CA1" w14:textId="77777777" w:rsidR="000F620E" w:rsidRDefault="000F620E" w:rsidP="00CD5328">
      <w:pPr>
        <w:pStyle w:val="Sangra3detindependiente"/>
        <w:widowControl w:val="0"/>
        <w:tabs>
          <w:tab w:val="left" w:pos="709"/>
        </w:tabs>
        <w:ind w:left="709" w:firstLine="0"/>
        <w:jc w:val="both"/>
        <w:rPr>
          <w:rFonts w:cs="Arial"/>
          <w:i w:val="0"/>
          <w:lang w:val="es-PE"/>
        </w:rPr>
      </w:pPr>
    </w:p>
    <w:p w14:paraId="79346533" w14:textId="77777777" w:rsidR="00FC4DCF" w:rsidRDefault="00FC4DCF" w:rsidP="00CD5328">
      <w:pPr>
        <w:pStyle w:val="Sangra3detindependiente"/>
        <w:widowControl w:val="0"/>
        <w:tabs>
          <w:tab w:val="left" w:pos="709"/>
        </w:tabs>
        <w:ind w:left="709" w:firstLine="0"/>
        <w:jc w:val="both"/>
        <w:rPr>
          <w:rFonts w:cs="Arial"/>
          <w:i w:val="0"/>
          <w:lang w:val="es-PE"/>
        </w:rPr>
      </w:pPr>
    </w:p>
    <w:p w14:paraId="6A1B5820" w14:textId="77777777" w:rsidR="00F97985" w:rsidRPr="00BE4440" w:rsidRDefault="00F97985" w:rsidP="00362D6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3610B48B"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39EB0812"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08A170A3" w14:textId="77777777" w:rsidR="00EB0D79" w:rsidRDefault="00EB0D79" w:rsidP="00080F1C">
      <w:pPr>
        <w:widowControl w:val="0"/>
        <w:spacing w:after="0" w:line="240" w:lineRule="auto"/>
        <w:ind w:left="709"/>
        <w:jc w:val="both"/>
        <w:rPr>
          <w:rFonts w:ascii="Arial" w:hAnsi="Arial" w:cs="Arial"/>
          <w:sz w:val="20"/>
          <w:lang w:val="es-ES"/>
        </w:rPr>
      </w:pPr>
    </w:p>
    <w:p w14:paraId="346AC561"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7F22DB7F"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2B2D4897"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4B9F5A"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6767EC81"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3469D4E"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470D61A6"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18E9017C" w14:textId="77777777" w:rsidR="00AF6E6E" w:rsidRPr="00AF6E6E" w:rsidRDefault="00AF6E6E" w:rsidP="00080F1C">
      <w:pPr>
        <w:widowControl w:val="0"/>
        <w:spacing w:after="0" w:line="240" w:lineRule="auto"/>
        <w:ind w:left="709"/>
        <w:jc w:val="both"/>
        <w:rPr>
          <w:rFonts w:ascii="Arial" w:hAnsi="Arial" w:cs="Arial"/>
          <w:sz w:val="20"/>
        </w:rPr>
      </w:pPr>
    </w:p>
    <w:p w14:paraId="3DEAA5BF" w14:textId="77777777"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lastRenderedPageBreak/>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6DE576F6" w14:textId="77777777" w:rsidR="00624C95" w:rsidRPr="007B0A4C" w:rsidRDefault="00624C95" w:rsidP="00A87950">
      <w:pPr>
        <w:spacing w:after="0" w:line="240" w:lineRule="auto"/>
        <w:ind w:left="720"/>
        <w:jc w:val="both"/>
        <w:rPr>
          <w:rFonts w:ascii="Arial" w:hAnsi="Arial" w:cs="Arial"/>
          <w:color w:val="auto"/>
          <w:sz w:val="20"/>
        </w:rPr>
      </w:pPr>
    </w:p>
    <w:p w14:paraId="1711AEC2" w14:textId="77777777" w:rsidR="005A6D97" w:rsidRDefault="005A6D97" w:rsidP="005A6D97">
      <w:pPr>
        <w:spacing w:after="0" w:line="240" w:lineRule="auto"/>
        <w:ind w:left="720"/>
        <w:jc w:val="both"/>
        <w:rPr>
          <w:rFonts w:ascii="Arial" w:hAnsi="Arial" w:cs="Arial"/>
          <w:color w:val="auto"/>
          <w:sz w:val="20"/>
        </w:rPr>
      </w:pPr>
    </w:p>
    <w:p w14:paraId="1C6A17D4" w14:textId="77777777" w:rsidR="005A6D97" w:rsidRDefault="005A6D97" w:rsidP="005A6D97">
      <w:pPr>
        <w:spacing w:after="0" w:line="240" w:lineRule="auto"/>
        <w:ind w:left="720"/>
        <w:jc w:val="both"/>
        <w:rPr>
          <w:rFonts w:ascii="Arial" w:hAnsi="Arial" w:cs="Arial"/>
          <w:color w:val="auto"/>
          <w:sz w:val="20"/>
        </w:rPr>
      </w:pPr>
    </w:p>
    <w:p w14:paraId="2D20E134" w14:textId="77777777" w:rsidR="00F97985" w:rsidRPr="009C6257" w:rsidRDefault="00F97985" w:rsidP="00362D6F">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616C62C7"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161652CC"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7173222A" w14:textId="77777777" w:rsidR="00A91E77" w:rsidRDefault="00A91E77" w:rsidP="00071BD8">
      <w:pPr>
        <w:spacing w:after="0" w:line="240" w:lineRule="auto"/>
        <w:ind w:left="720"/>
        <w:jc w:val="both"/>
        <w:rPr>
          <w:rFonts w:ascii="Arial" w:hAnsi="Arial" w:cs="Arial"/>
          <w:color w:val="auto"/>
          <w:sz w:val="20"/>
          <w:lang w:val="es-ES"/>
        </w:rPr>
      </w:pPr>
    </w:p>
    <w:p w14:paraId="68F29F17"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3ECE1CAF" w14:textId="77777777" w:rsidR="009757FA" w:rsidRDefault="009757FA" w:rsidP="00071BD8">
      <w:pPr>
        <w:spacing w:after="0" w:line="240" w:lineRule="auto"/>
        <w:ind w:left="720"/>
        <w:jc w:val="both"/>
        <w:rPr>
          <w:rFonts w:ascii="Arial" w:hAnsi="Arial" w:cs="Arial"/>
          <w:color w:val="auto"/>
          <w:sz w:val="20"/>
          <w:lang w:val="es-ES"/>
        </w:rPr>
      </w:pPr>
    </w:p>
    <w:p w14:paraId="042F2B90"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20A6D974"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270342F0"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BF0FC13"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98D70AA"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32BC974" w14:textId="77777777"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01DC3FEF" w14:textId="77777777"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14:paraId="4228167B" w14:textId="77777777" w:rsidR="000F7EF4" w:rsidRDefault="000F7EF4" w:rsidP="00071BD8">
      <w:pPr>
        <w:spacing w:after="0" w:line="240" w:lineRule="auto"/>
        <w:ind w:left="720"/>
        <w:jc w:val="both"/>
        <w:rPr>
          <w:rFonts w:ascii="Arial" w:hAnsi="Arial" w:cs="Arial"/>
          <w:color w:val="auto"/>
          <w:sz w:val="20"/>
          <w:lang w:val="es-ES"/>
        </w:rPr>
      </w:pPr>
    </w:p>
    <w:p w14:paraId="16F34CAB" w14:textId="77777777" w:rsidR="000F7EF4" w:rsidRDefault="000F7EF4" w:rsidP="00071BD8">
      <w:pPr>
        <w:spacing w:after="0" w:line="240" w:lineRule="auto"/>
        <w:ind w:left="720"/>
        <w:jc w:val="both"/>
        <w:rPr>
          <w:rFonts w:ascii="Arial" w:hAnsi="Arial" w:cs="Arial"/>
          <w:color w:val="auto"/>
          <w:sz w:val="20"/>
          <w:lang w:val="es-ES"/>
        </w:rPr>
      </w:pPr>
    </w:p>
    <w:p w14:paraId="0ED109C0" w14:textId="77777777" w:rsidR="008D26EA" w:rsidRPr="00B70080" w:rsidRDefault="008D26EA" w:rsidP="00362D6F">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046FC520" w14:textId="77777777" w:rsidR="008D26EA" w:rsidRDefault="008D26EA" w:rsidP="008D26EA">
      <w:pPr>
        <w:spacing w:after="0" w:line="240" w:lineRule="auto"/>
        <w:ind w:left="720"/>
        <w:jc w:val="both"/>
        <w:rPr>
          <w:rFonts w:ascii="Arial" w:hAnsi="Arial" w:cs="Arial"/>
          <w:sz w:val="20"/>
        </w:rPr>
      </w:pPr>
    </w:p>
    <w:p w14:paraId="4EE9FCD8"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0195C85C" w14:textId="77777777" w:rsidR="000F257A" w:rsidRDefault="000F257A" w:rsidP="009B52AD">
      <w:pPr>
        <w:pStyle w:val="WW-Textosinformato"/>
        <w:widowControl w:val="0"/>
        <w:ind w:left="709"/>
        <w:jc w:val="both"/>
        <w:rPr>
          <w:rFonts w:ascii="Arial" w:eastAsia="Batang" w:hAnsi="Arial" w:cs="Arial"/>
          <w:lang w:eastAsia="es-PE"/>
        </w:rPr>
      </w:pPr>
    </w:p>
    <w:p w14:paraId="6A341563" w14:textId="77777777" w:rsidR="00310317" w:rsidRPr="005C1394" w:rsidRDefault="00310317" w:rsidP="009B52AD">
      <w:pPr>
        <w:pStyle w:val="WW-Textosinformato"/>
        <w:widowControl w:val="0"/>
        <w:ind w:left="709"/>
        <w:jc w:val="both"/>
        <w:rPr>
          <w:rFonts w:ascii="Arial" w:eastAsia="Batang" w:hAnsi="Arial" w:cs="Arial"/>
          <w:lang w:eastAsia="es-PE"/>
        </w:rPr>
      </w:pPr>
    </w:p>
    <w:p w14:paraId="6B2557FF" w14:textId="77777777" w:rsidR="00B70080" w:rsidRPr="006927AD" w:rsidRDefault="00183D5C" w:rsidP="00362D6F">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ADBF8F" w14:textId="77777777" w:rsidR="00B70080" w:rsidRDefault="00B70080" w:rsidP="00B70080">
      <w:pPr>
        <w:pStyle w:val="WW-Textosinformato"/>
        <w:widowControl w:val="0"/>
        <w:ind w:left="709"/>
        <w:jc w:val="both"/>
        <w:rPr>
          <w:rFonts w:ascii="Arial" w:eastAsia="Batang" w:hAnsi="Arial" w:cs="Arial"/>
          <w:color w:val="000000"/>
          <w:lang w:eastAsia="es-PE"/>
        </w:rPr>
      </w:pPr>
    </w:p>
    <w:p w14:paraId="2E9A9669"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7B88FC3A" w14:textId="77777777" w:rsidR="00F2389D" w:rsidRDefault="00F2389D" w:rsidP="007E0879">
      <w:pPr>
        <w:pStyle w:val="Textosinformato"/>
        <w:ind w:left="709"/>
        <w:jc w:val="both"/>
        <w:rPr>
          <w:rFonts w:ascii="Arial" w:eastAsia="Batang" w:hAnsi="Arial" w:cs="Arial"/>
          <w:color w:val="000000"/>
          <w:lang w:val="es-PE" w:eastAsia="es-PE"/>
        </w:rPr>
      </w:pPr>
    </w:p>
    <w:p w14:paraId="51414537"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50092A78" w14:textId="77777777" w:rsidR="000F257A" w:rsidRDefault="000F257A" w:rsidP="007E0879">
      <w:pPr>
        <w:pStyle w:val="Textosinformato"/>
        <w:ind w:left="709"/>
        <w:jc w:val="both"/>
        <w:rPr>
          <w:rFonts w:ascii="Arial" w:eastAsia="Batang" w:hAnsi="Arial" w:cs="Arial"/>
          <w:color w:val="000000"/>
          <w:lang w:val="es-PE" w:eastAsia="es-PE"/>
        </w:rPr>
      </w:pPr>
    </w:p>
    <w:p w14:paraId="0AAF0F1F"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78E3BD59" w14:textId="77777777" w:rsidR="005A6D97" w:rsidRDefault="005A6D97" w:rsidP="007E0879">
      <w:pPr>
        <w:pStyle w:val="Textosinformato"/>
        <w:ind w:left="709"/>
        <w:jc w:val="both"/>
        <w:rPr>
          <w:rFonts w:ascii="Arial" w:eastAsia="Batang" w:hAnsi="Arial" w:cs="Arial"/>
          <w:color w:val="000000"/>
          <w:lang w:val="es-PE" w:eastAsia="es-PE"/>
        </w:rPr>
      </w:pPr>
    </w:p>
    <w:p w14:paraId="53E3FC29" w14:textId="77777777" w:rsidR="005A6D97" w:rsidRDefault="005A6D97" w:rsidP="007E0879">
      <w:pPr>
        <w:pStyle w:val="Textosinformato"/>
        <w:ind w:left="709"/>
        <w:jc w:val="both"/>
        <w:rPr>
          <w:rFonts w:ascii="Arial" w:eastAsia="Batang" w:hAnsi="Arial" w:cs="Arial"/>
          <w:color w:val="000000"/>
          <w:lang w:val="es-PE" w:eastAsia="es-PE"/>
        </w:rPr>
      </w:pPr>
    </w:p>
    <w:p w14:paraId="6C4DA269" w14:textId="77777777" w:rsidR="007B06F6" w:rsidRDefault="007B06F6" w:rsidP="00362D6F">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795C7719" w14:textId="77777777" w:rsidR="007B06F6" w:rsidRDefault="007B06F6" w:rsidP="007B06F6">
      <w:pPr>
        <w:pStyle w:val="WW-Textosinformato"/>
        <w:widowControl w:val="0"/>
        <w:ind w:left="709"/>
        <w:jc w:val="both"/>
        <w:rPr>
          <w:rFonts w:ascii="Arial" w:hAnsi="Arial" w:cs="Arial"/>
        </w:rPr>
      </w:pPr>
    </w:p>
    <w:p w14:paraId="6B51FC15"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w:t>
      </w:r>
      <w:r>
        <w:rPr>
          <w:rFonts w:ascii="Arial" w:hAnsi="Arial" w:cs="Arial"/>
        </w:rPr>
        <w:lastRenderedPageBreak/>
        <w:t xml:space="preserve">de calificación, de conformidad con lo establecido para el rechazo de ofertas, previsto en el artículo 68 del Reglamento, de ser el caso.  </w:t>
      </w:r>
    </w:p>
    <w:p w14:paraId="4340912A" w14:textId="77777777" w:rsidR="007B06F6" w:rsidRDefault="007B06F6" w:rsidP="007B06F6">
      <w:pPr>
        <w:pStyle w:val="WW-Textosinformato"/>
        <w:widowControl w:val="0"/>
        <w:ind w:left="709"/>
        <w:jc w:val="both"/>
        <w:rPr>
          <w:rFonts w:ascii="Arial" w:hAnsi="Arial" w:cs="Arial"/>
        </w:rPr>
      </w:pPr>
    </w:p>
    <w:p w14:paraId="1F0DC284"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14:paraId="6DEBF5A7" w14:textId="77777777" w:rsidR="007B5F3A" w:rsidRDefault="007B5F3A" w:rsidP="007B06F6">
      <w:pPr>
        <w:pStyle w:val="WW-Textosinformato"/>
        <w:widowControl w:val="0"/>
        <w:ind w:left="709"/>
        <w:jc w:val="both"/>
        <w:rPr>
          <w:rFonts w:ascii="Arial" w:hAnsi="Arial" w:cs="Arial"/>
        </w:rPr>
      </w:pPr>
    </w:p>
    <w:p w14:paraId="103BEE40" w14:textId="77777777" w:rsidR="00CC34E8" w:rsidRDefault="00CC34E8" w:rsidP="007B06F6">
      <w:pPr>
        <w:pStyle w:val="WW-Textosinformato"/>
        <w:widowControl w:val="0"/>
        <w:ind w:left="709"/>
        <w:jc w:val="both"/>
        <w:rPr>
          <w:rFonts w:ascii="Arial" w:hAnsi="Arial" w:cs="Arial"/>
        </w:rPr>
      </w:pPr>
    </w:p>
    <w:p w14:paraId="662FB3FC" w14:textId="77777777" w:rsidR="00F97985" w:rsidRPr="00CD5328" w:rsidRDefault="00F97985" w:rsidP="00362D6F">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F18C73A"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049FDF81" w14:textId="7777777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14:paraId="044E0CC4" w14:textId="77777777" w:rsidR="0063217F" w:rsidRPr="0083079E" w:rsidRDefault="0063217F" w:rsidP="0063217F">
      <w:pPr>
        <w:spacing w:after="0" w:line="240" w:lineRule="auto"/>
        <w:ind w:left="709"/>
        <w:jc w:val="both"/>
        <w:rPr>
          <w:rFonts w:ascii="Arial" w:hAnsi="Arial" w:cs="Arial"/>
          <w:sz w:val="20"/>
        </w:rPr>
      </w:pPr>
    </w:p>
    <w:p w14:paraId="414C77D2" w14:textId="77777777" w:rsidR="009A4F1E" w:rsidRPr="009A4F1E" w:rsidRDefault="009A4F1E" w:rsidP="009C5FCF">
      <w:pPr>
        <w:spacing w:after="0" w:line="240" w:lineRule="auto"/>
        <w:ind w:left="720"/>
        <w:jc w:val="both"/>
        <w:rPr>
          <w:rFonts w:ascii="Arial" w:hAnsi="Arial" w:cs="Arial"/>
          <w:color w:val="auto"/>
          <w:sz w:val="20"/>
          <w:lang w:val="es-ES"/>
        </w:rPr>
      </w:pPr>
    </w:p>
    <w:p w14:paraId="2D9D8B1B" w14:textId="77777777" w:rsidR="00F97985" w:rsidRPr="00CD5328" w:rsidRDefault="00F97985" w:rsidP="00362D6F">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FEE6028"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46EB8DBC"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55A94FC5" w14:textId="77777777" w:rsidR="000B7661" w:rsidRPr="004B0E6E" w:rsidRDefault="000B7661" w:rsidP="004B0E6E">
      <w:pPr>
        <w:spacing w:after="0" w:line="240" w:lineRule="auto"/>
        <w:ind w:left="720"/>
        <w:jc w:val="both"/>
        <w:rPr>
          <w:rFonts w:ascii="Arial" w:hAnsi="Arial" w:cs="Arial"/>
          <w:sz w:val="20"/>
          <w:lang w:val="es-ES"/>
        </w:rPr>
      </w:pPr>
    </w:p>
    <w:p w14:paraId="5B6616AD"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7680CA14" w14:textId="77777777" w:rsidR="000B7661" w:rsidRPr="004B0E6E" w:rsidRDefault="000B7661" w:rsidP="004B0E6E">
      <w:pPr>
        <w:spacing w:after="0" w:line="240" w:lineRule="auto"/>
        <w:ind w:left="720"/>
        <w:jc w:val="both"/>
        <w:rPr>
          <w:rFonts w:ascii="Arial" w:hAnsi="Arial" w:cs="Arial"/>
          <w:sz w:val="20"/>
          <w:lang w:val="es-ES"/>
        </w:rPr>
      </w:pPr>
    </w:p>
    <w:p w14:paraId="45D55C4C"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2542B357"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14:paraId="566118BC"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AE6E162"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78BCF74A"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FEBD9C"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0467C820" w14:textId="77777777" w:rsidR="000F257A" w:rsidRPr="00CD5328" w:rsidRDefault="000F257A" w:rsidP="00CD5328">
      <w:pPr>
        <w:widowControl w:val="0"/>
        <w:spacing w:after="0" w:line="240" w:lineRule="auto"/>
        <w:ind w:left="708"/>
        <w:jc w:val="both"/>
        <w:rPr>
          <w:rFonts w:ascii="Arial" w:hAnsi="Arial" w:cs="Arial"/>
        </w:rPr>
      </w:pPr>
    </w:p>
    <w:p w14:paraId="1C751904"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411B1DBD" w14:textId="77777777" w:rsidTr="009A7ECC">
        <w:tc>
          <w:tcPr>
            <w:tcW w:w="8813" w:type="dxa"/>
          </w:tcPr>
          <w:p w14:paraId="534D7A6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E5EAED7"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716668FC"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00D6878F" w14:textId="77777777" w:rsidR="00F97985" w:rsidRPr="00CD5328" w:rsidRDefault="00F97985" w:rsidP="00CD5328">
            <w:pPr>
              <w:widowControl w:val="0"/>
              <w:spacing w:after="0" w:line="240" w:lineRule="auto"/>
              <w:jc w:val="center"/>
              <w:rPr>
                <w:rFonts w:ascii="Arial" w:hAnsi="Arial" w:cs="Arial"/>
                <w:sz w:val="6"/>
              </w:rPr>
            </w:pPr>
          </w:p>
        </w:tc>
      </w:tr>
    </w:tbl>
    <w:p w14:paraId="4850BC9E" w14:textId="77777777" w:rsidR="00F97985" w:rsidRDefault="00F97985" w:rsidP="002A7301">
      <w:pPr>
        <w:pStyle w:val="Prrafodelista"/>
        <w:widowControl w:val="0"/>
        <w:spacing w:after="0" w:line="240" w:lineRule="auto"/>
        <w:ind w:left="84"/>
        <w:jc w:val="both"/>
        <w:rPr>
          <w:rFonts w:ascii="Arial" w:hAnsi="Arial" w:cs="Arial"/>
        </w:rPr>
      </w:pPr>
    </w:p>
    <w:p w14:paraId="5C60E059" w14:textId="77777777" w:rsidR="002A7301" w:rsidRDefault="002A7301" w:rsidP="002A7301">
      <w:pPr>
        <w:pStyle w:val="Prrafodelista"/>
        <w:widowControl w:val="0"/>
        <w:spacing w:after="0" w:line="240" w:lineRule="auto"/>
        <w:ind w:left="84"/>
        <w:jc w:val="both"/>
        <w:rPr>
          <w:rFonts w:ascii="Arial" w:hAnsi="Arial" w:cs="Arial"/>
        </w:rPr>
      </w:pPr>
    </w:p>
    <w:p w14:paraId="0B8BA634" w14:textId="77777777" w:rsidR="002A7301" w:rsidRPr="00CD5328" w:rsidRDefault="002A7301" w:rsidP="002A7301">
      <w:pPr>
        <w:pStyle w:val="Prrafodelista"/>
        <w:widowControl w:val="0"/>
        <w:spacing w:after="0" w:line="240" w:lineRule="auto"/>
        <w:ind w:left="84"/>
        <w:jc w:val="both"/>
        <w:rPr>
          <w:rFonts w:ascii="Arial" w:hAnsi="Arial" w:cs="Arial"/>
        </w:rPr>
      </w:pPr>
    </w:p>
    <w:p w14:paraId="0773D3A3" w14:textId="77777777" w:rsidR="00F97985" w:rsidRPr="00CD5328" w:rsidRDefault="00F97985" w:rsidP="00362D6F">
      <w:pPr>
        <w:pStyle w:val="Prrafodelista"/>
        <w:widowControl w:val="0"/>
        <w:numPr>
          <w:ilvl w:val="0"/>
          <w:numId w:val="12"/>
        </w:numPr>
        <w:spacing w:after="0" w:line="240" w:lineRule="auto"/>
        <w:ind w:left="96"/>
        <w:jc w:val="both"/>
        <w:rPr>
          <w:rFonts w:ascii="Arial" w:hAnsi="Arial" w:cs="Arial"/>
          <w:vanish/>
          <w:sz w:val="20"/>
        </w:rPr>
      </w:pPr>
    </w:p>
    <w:p w14:paraId="018AD748" w14:textId="77777777" w:rsidR="00F97985" w:rsidRPr="00CD5328" w:rsidRDefault="00F97985" w:rsidP="00362D6F">
      <w:pPr>
        <w:pStyle w:val="Prrafodelista"/>
        <w:widowControl w:val="0"/>
        <w:numPr>
          <w:ilvl w:val="1"/>
          <w:numId w:val="13"/>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46718813"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C7E0D1C"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5AC99FB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0400562C"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1BF675AE"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590D67AE"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724F6562"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6AF1655F"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49CAE89E"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3B810BDD"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4AE006" w14:textId="77777777"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02955624"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0B0F446" w14:textId="77777777" w:rsidR="00494B49" w:rsidRPr="00991E31" w:rsidRDefault="00494B49" w:rsidP="00362D6F">
            <w:pPr>
              <w:pStyle w:val="Prrafodelista"/>
              <w:numPr>
                <w:ilvl w:val="0"/>
                <w:numId w:val="34"/>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7F981D35"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09A57D28"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2CBF2799"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3C5ED7AC" w14:textId="77777777" w:rsidR="00311902" w:rsidRPr="00311902" w:rsidRDefault="00311902" w:rsidP="00362D6F">
            <w:pPr>
              <w:pStyle w:val="Prrafodelista"/>
              <w:numPr>
                <w:ilvl w:val="0"/>
                <w:numId w:val="34"/>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1D84B914"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07BCF4B5" w14:textId="77777777" w:rsidR="00494B49" w:rsidRPr="005175B9" w:rsidRDefault="00494B49" w:rsidP="00362D6F">
            <w:pPr>
              <w:pStyle w:val="Prrafodelista"/>
              <w:numPr>
                <w:ilvl w:val="0"/>
                <w:numId w:val="34"/>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77047F52"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3616658A"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14423D66" w14:textId="77777777" w:rsidR="00F97985" w:rsidRPr="00CD5328" w:rsidRDefault="00F97985" w:rsidP="00362D6F">
      <w:pPr>
        <w:pStyle w:val="Prrafodelista"/>
        <w:widowControl w:val="0"/>
        <w:numPr>
          <w:ilvl w:val="1"/>
          <w:numId w:val="13"/>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4C3A2980"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E56FD39"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1A3D58D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55390107" w14:textId="0CC20273" w:rsidR="00F97985" w:rsidRPr="00A85CE0" w:rsidRDefault="00FC7463" w:rsidP="00A85CE0">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69D8ECB" w14:textId="77777777" w:rsidTr="00A85CE0">
        <w:tc>
          <w:tcPr>
            <w:tcW w:w="8701" w:type="dxa"/>
          </w:tcPr>
          <w:p w14:paraId="3D8B9B1E" w14:textId="761E8ADC" w:rsidR="00F97985" w:rsidRPr="00CD5328" w:rsidRDefault="00F97985" w:rsidP="00CD5328">
            <w:pPr>
              <w:pStyle w:val="Prrafodelista"/>
              <w:widowControl w:val="0"/>
              <w:spacing w:after="0" w:line="240" w:lineRule="auto"/>
              <w:ind w:left="360"/>
              <w:jc w:val="center"/>
              <w:rPr>
                <w:rFonts w:ascii="Arial" w:hAnsi="Arial" w:cs="Arial"/>
                <w:b/>
                <w:sz w:val="12"/>
              </w:rPr>
            </w:pPr>
            <w:r w:rsidRPr="00CD5328">
              <w:rPr>
                <w:rFonts w:ascii="Arial" w:hAnsi="Arial" w:cs="Arial"/>
              </w:rPr>
              <w:br w:type="page"/>
            </w:r>
          </w:p>
          <w:p w14:paraId="2FCAB53A"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0E97380F"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lastRenderedPageBreak/>
              <w:t>DEL CONTRATO</w:t>
            </w:r>
          </w:p>
          <w:p w14:paraId="5A4E3D96" w14:textId="77777777" w:rsidR="00F97985" w:rsidRPr="00CD5328" w:rsidRDefault="00F97985" w:rsidP="00CD5328">
            <w:pPr>
              <w:widowControl w:val="0"/>
              <w:spacing w:after="0" w:line="240" w:lineRule="auto"/>
              <w:jc w:val="center"/>
              <w:rPr>
                <w:rFonts w:ascii="Arial" w:hAnsi="Arial" w:cs="Arial"/>
                <w:sz w:val="6"/>
              </w:rPr>
            </w:pPr>
          </w:p>
        </w:tc>
      </w:tr>
    </w:tbl>
    <w:p w14:paraId="657BB96A" w14:textId="77777777" w:rsidR="008B513C" w:rsidRDefault="008B513C" w:rsidP="00CD5328">
      <w:pPr>
        <w:widowControl w:val="0"/>
        <w:spacing w:after="0" w:line="240" w:lineRule="auto"/>
        <w:ind w:left="96"/>
        <w:jc w:val="both"/>
        <w:rPr>
          <w:rFonts w:ascii="Arial" w:hAnsi="Arial" w:cs="Arial"/>
        </w:rPr>
      </w:pPr>
    </w:p>
    <w:p w14:paraId="56851623" w14:textId="77777777" w:rsidR="005A2372" w:rsidRPr="00057672" w:rsidRDefault="005A2372" w:rsidP="00CD5328">
      <w:pPr>
        <w:widowControl w:val="0"/>
        <w:spacing w:after="0" w:line="240" w:lineRule="auto"/>
        <w:ind w:left="96"/>
        <w:jc w:val="both"/>
        <w:rPr>
          <w:rFonts w:ascii="Arial" w:hAnsi="Arial" w:cs="Arial"/>
        </w:rPr>
      </w:pPr>
    </w:p>
    <w:p w14:paraId="4AAF1581" w14:textId="77777777" w:rsidR="00F97985" w:rsidRPr="00057672" w:rsidRDefault="00F97985" w:rsidP="00362D6F">
      <w:pPr>
        <w:pStyle w:val="Prrafodelista"/>
        <w:widowControl w:val="0"/>
        <w:numPr>
          <w:ilvl w:val="0"/>
          <w:numId w:val="8"/>
        </w:numPr>
        <w:spacing w:after="0" w:line="240" w:lineRule="auto"/>
        <w:ind w:left="96"/>
        <w:jc w:val="both"/>
        <w:rPr>
          <w:rFonts w:ascii="Arial" w:hAnsi="Arial" w:cs="Arial"/>
          <w:caps/>
          <w:vanish/>
          <w:sz w:val="20"/>
        </w:rPr>
      </w:pPr>
    </w:p>
    <w:p w14:paraId="39D8D912" w14:textId="77777777" w:rsidR="00F97985" w:rsidRPr="00057672" w:rsidRDefault="00F97985" w:rsidP="00362D6F">
      <w:pPr>
        <w:pStyle w:val="Prrafodelista"/>
        <w:widowControl w:val="0"/>
        <w:numPr>
          <w:ilvl w:val="0"/>
          <w:numId w:val="8"/>
        </w:numPr>
        <w:spacing w:after="0" w:line="240" w:lineRule="auto"/>
        <w:ind w:left="96"/>
        <w:jc w:val="both"/>
        <w:rPr>
          <w:rFonts w:ascii="Arial" w:hAnsi="Arial" w:cs="Arial"/>
          <w:caps/>
          <w:vanish/>
          <w:sz w:val="20"/>
        </w:rPr>
      </w:pPr>
    </w:p>
    <w:p w14:paraId="4F0C4DE5" w14:textId="77777777" w:rsidR="00F97985" w:rsidRPr="00CD5328" w:rsidRDefault="003D5A05" w:rsidP="00362D6F">
      <w:pPr>
        <w:pStyle w:val="Prrafodelista"/>
        <w:widowControl w:val="0"/>
        <w:numPr>
          <w:ilvl w:val="1"/>
          <w:numId w:val="8"/>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26153989" w14:textId="77777777" w:rsidR="00F97985" w:rsidRPr="00CD5328" w:rsidRDefault="00F97985" w:rsidP="00CD5328">
      <w:pPr>
        <w:widowControl w:val="0"/>
        <w:spacing w:after="0" w:line="240" w:lineRule="auto"/>
        <w:ind w:left="445"/>
        <w:jc w:val="both"/>
        <w:rPr>
          <w:rFonts w:ascii="Arial" w:hAnsi="Arial" w:cs="Arial"/>
        </w:rPr>
      </w:pPr>
    </w:p>
    <w:p w14:paraId="174D1377" w14:textId="77777777" w:rsidR="009172B9" w:rsidRDefault="009172B9" w:rsidP="00213189">
      <w:pPr>
        <w:pStyle w:val="Prrafodelista"/>
        <w:widowControl w:val="0"/>
        <w:spacing w:after="0" w:line="240" w:lineRule="auto"/>
        <w:ind w:left="445"/>
        <w:jc w:val="both"/>
        <w:rPr>
          <w:rFonts w:ascii="Arial" w:hAnsi="Arial" w:cs="Arial"/>
          <w:color w:val="auto"/>
          <w:sz w:val="20"/>
          <w:lang w:val="es-ES"/>
        </w:rPr>
      </w:pPr>
    </w:p>
    <w:p w14:paraId="02F075C8"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5DE319F3"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6C676421" w14:textId="77777777"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55794990"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2907F1A8"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30CE736D"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547A2F4E"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7B2EFBAE"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33CD79FB"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E75AF28" w14:textId="77777777"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6CCD741D" w14:textId="77777777" w:rsidR="00B725CE" w:rsidRDefault="00B725CE" w:rsidP="00B80FA2">
      <w:pPr>
        <w:spacing w:after="0" w:line="240" w:lineRule="auto"/>
        <w:ind w:left="426"/>
        <w:jc w:val="both"/>
        <w:rPr>
          <w:rFonts w:ascii="Arial" w:hAnsi="Arial" w:cs="Arial"/>
          <w:color w:val="auto"/>
          <w:sz w:val="20"/>
          <w:lang w:val="es-ES"/>
        </w:rPr>
      </w:pPr>
    </w:p>
    <w:p w14:paraId="20EC65E3" w14:textId="77777777" w:rsidR="00B80FA2" w:rsidRDefault="00B80FA2" w:rsidP="00B80FA2">
      <w:pPr>
        <w:spacing w:after="0" w:line="240" w:lineRule="auto"/>
        <w:ind w:left="426"/>
        <w:jc w:val="both"/>
        <w:rPr>
          <w:rFonts w:ascii="Arial" w:hAnsi="Arial" w:cs="Arial"/>
          <w:color w:val="auto"/>
          <w:sz w:val="20"/>
          <w:lang w:val="es-ES"/>
        </w:rPr>
      </w:pPr>
    </w:p>
    <w:p w14:paraId="280D77EE"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27BE9D5C" w14:textId="77777777" w:rsidR="004A2707" w:rsidRDefault="004A2707" w:rsidP="00031A30">
      <w:pPr>
        <w:spacing w:after="0" w:line="240" w:lineRule="auto"/>
        <w:ind w:left="426"/>
        <w:jc w:val="both"/>
        <w:rPr>
          <w:rFonts w:ascii="Arial" w:hAnsi="Arial" w:cs="Arial"/>
          <w:color w:val="auto"/>
          <w:sz w:val="20"/>
          <w:lang w:val="es-ES"/>
        </w:rPr>
      </w:pPr>
    </w:p>
    <w:p w14:paraId="56A7993A" w14:textId="77777777" w:rsidR="004A2707" w:rsidRPr="0000241B" w:rsidRDefault="004A2707" w:rsidP="00031A30">
      <w:pPr>
        <w:spacing w:after="0" w:line="240" w:lineRule="auto"/>
        <w:ind w:left="426"/>
        <w:jc w:val="both"/>
        <w:rPr>
          <w:rFonts w:ascii="Arial" w:hAnsi="Arial" w:cs="Arial"/>
          <w:color w:val="auto"/>
          <w:sz w:val="20"/>
          <w:lang w:val="es-ES"/>
        </w:rPr>
      </w:pPr>
    </w:p>
    <w:p w14:paraId="76AE38DC" w14:textId="77777777" w:rsidR="004144BB" w:rsidRDefault="00422A7B" w:rsidP="00362D6F">
      <w:pPr>
        <w:pStyle w:val="Prrafodelista"/>
        <w:widowControl w:val="0"/>
        <w:numPr>
          <w:ilvl w:val="1"/>
          <w:numId w:val="8"/>
        </w:numPr>
        <w:spacing w:after="0" w:line="240" w:lineRule="auto"/>
        <w:ind w:left="445" w:hanging="425"/>
        <w:jc w:val="both"/>
        <w:rPr>
          <w:rFonts w:ascii="Arial" w:hAnsi="Arial" w:cs="Arial"/>
          <w:b/>
          <w:caps/>
          <w:sz w:val="20"/>
        </w:rPr>
      </w:pPr>
      <w:bookmarkStart w:id="0" w:name="JD_DS184-2008-EF-A150"/>
      <w:bookmarkEnd w:id="0"/>
      <w:r>
        <w:rPr>
          <w:rFonts w:ascii="Arial" w:hAnsi="Arial" w:cs="Arial"/>
          <w:b/>
          <w:caps/>
          <w:sz w:val="20"/>
        </w:rPr>
        <w:t>GARANTÍA</w:t>
      </w:r>
      <w:r w:rsidR="00BA1019">
        <w:rPr>
          <w:rFonts w:ascii="Arial" w:hAnsi="Arial" w:cs="Arial"/>
          <w:b/>
          <w:caps/>
          <w:sz w:val="20"/>
        </w:rPr>
        <w:t>S</w:t>
      </w:r>
    </w:p>
    <w:p w14:paraId="14C83441" w14:textId="77777777" w:rsidR="004A2707" w:rsidRDefault="004A2707" w:rsidP="008B0468">
      <w:pPr>
        <w:pStyle w:val="Prrafodelista"/>
        <w:widowControl w:val="0"/>
        <w:spacing w:after="0" w:line="240" w:lineRule="auto"/>
        <w:ind w:left="445"/>
        <w:jc w:val="both"/>
        <w:rPr>
          <w:rFonts w:ascii="Arial" w:hAnsi="Arial" w:cs="Arial"/>
          <w:sz w:val="20"/>
        </w:rPr>
      </w:pPr>
    </w:p>
    <w:p w14:paraId="5F895D7B"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33D4168B" w14:textId="77777777" w:rsidR="004A2707" w:rsidRDefault="004A2707" w:rsidP="008B0468">
      <w:pPr>
        <w:pStyle w:val="Prrafodelista"/>
        <w:widowControl w:val="0"/>
        <w:spacing w:after="0" w:line="240" w:lineRule="auto"/>
        <w:ind w:left="445"/>
        <w:jc w:val="both"/>
        <w:rPr>
          <w:rFonts w:ascii="Arial" w:hAnsi="Arial" w:cs="Arial"/>
          <w:sz w:val="20"/>
        </w:rPr>
      </w:pPr>
    </w:p>
    <w:p w14:paraId="6A71AAAF"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25ADF3C3" w14:textId="77777777" w:rsidR="004144BB" w:rsidRPr="00CD5328" w:rsidRDefault="004144BB" w:rsidP="00362D6F">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1D6D40CE" w14:textId="77777777" w:rsidR="004A2707" w:rsidRDefault="004A2707" w:rsidP="00903FE7">
      <w:pPr>
        <w:spacing w:after="0" w:line="240" w:lineRule="auto"/>
        <w:ind w:left="1134"/>
        <w:jc w:val="both"/>
        <w:rPr>
          <w:rFonts w:ascii="Arial" w:hAnsi="Arial" w:cs="Arial"/>
          <w:sz w:val="20"/>
        </w:rPr>
      </w:pPr>
    </w:p>
    <w:p w14:paraId="035BE4D3"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776618CA" w14:textId="77777777"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14:paraId="69D8393E" w14:textId="77777777"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2D1E8AF" w14:textId="77777777"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04DAF6F6" w14:textId="77777777"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718FE27" w14:textId="77777777"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9149C0" w:rsidRPr="008D137B">
              <w:rPr>
                <w:rFonts w:ascii="Arial" w:hAnsi="Arial" w:cs="Arial"/>
                <w:b w:val="0"/>
                <w:i/>
                <w:color w:val="0000FF"/>
                <w:sz w:val="19"/>
                <w:szCs w:val="19"/>
              </w:rPr>
              <w:t>establece</w:t>
            </w:r>
            <w:r w:rsidR="009149C0">
              <w:rPr>
                <w:rFonts w:ascii="Arial" w:hAnsi="Arial" w:cs="Arial"/>
                <w:b w:val="0"/>
                <w:i/>
                <w:color w:val="0000FF"/>
                <w:sz w:val="19"/>
                <w:szCs w:val="19"/>
              </w:rPr>
              <w:t>n los numerales 149.4 y 149.5 d</w:t>
            </w:r>
            <w:r w:rsidR="009149C0" w:rsidRPr="008D137B">
              <w:rPr>
                <w:rFonts w:ascii="Arial" w:hAnsi="Arial" w:cs="Arial"/>
                <w:b w:val="0"/>
                <w:i/>
                <w:color w:val="0000FF"/>
                <w:sz w:val="19"/>
                <w:szCs w:val="19"/>
              </w:rPr>
              <w:t>el artículo 1</w:t>
            </w:r>
            <w:r w:rsidR="009149C0">
              <w:rPr>
                <w:rFonts w:ascii="Arial" w:hAnsi="Arial" w:cs="Arial"/>
                <w:b w:val="0"/>
                <w:i/>
                <w:color w:val="0000FF"/>
                <w:sz w:val="19"/>
                <w:szCs w:val="19"/>
              </w:rPr>
              <w:t>49</w:t>
            </w:r>
            <w:r w:rsidR="009149C0" w:rsidRPr="008D137B">
              <w:rPr>
                <w:rFonts w:ascii="Arial" w:hAnsi="Arial" w:cs="Arial"/>
                <w:b w:val="0"/>
                <w:i/>
                <w:color w:val="0000FF"/>
                <w:sz w:val="19"/>
                <w:szCs w:val="19"/>
              </w:rPr>
              <w:t xml:space="preserve"> </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5A7EF5F9" w14:textId="77777777" w:rsidR="00AF4088" w:rsidRPr="00560CF6" w:rsidRDefault="00AF4088" w:rsidP="00560CF6">
      <w:pPr>
        <w:widowControl w:val="0"/>
        <w:spacing w:after="0" w:line="240" w:lineRule="auto"/>
        <w:jc w:val="both"/>
        <w:rPr>
          <w:rFonts w:ascii="Arial" w:hAnsi="Arial" w:cs="Arial"/>
          <w:sz w:val="20"/>
        </w:rPr>
      </w:pPr>
    </w:p>
    <w:p w14:paraId="53AF40CD" w14:textId="77777777" w:rsidR="008D408F" w:rsidRPr="00CD5328" w:rsidRDefault="008D408F" w:rsidP="00362D6F">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0555CF2B"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47F95E2A"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lastRenderedPageBreak/>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449E5E47" w14:textId="77777777"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5E9FDC83"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A93AEA6"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3E3E0B92" w14:textId="77777777"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5DB6EFF" w14:textId="77777777"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w:t>
            </w:r>
            <w:r w:rsidR="009149C0" w:rsidRPr="00AF4088">
              <w:rPr>
                <w:rFonts w:ascii="Arial" w:hAnsi="Arial" w:cs="Arial"/>
                <w:b w:val="0"/>
                <w:i/>
                <w:color w:val="0000FF"/>
                <w:sz w:val="19"/>
                <w:szCs w:val="19"/>
              </w:rPr>
              <w:t>contratos derivados</w:t>
            </w:r>
            <w:r w:rsidRPr="00AF408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w:t>
            </w:r>
            <w:r w:rsidR="009D0069">
              <w:rPr>
                <w:rFonts w:ascii="Arial" w:hAnsi="Arial" w:cs="Arial"/>
                <w:b w:val="0"/>
                <w:i/>
                <w:color w:val="0000FF"/>
                <w:sz w:val="19"/>
                <w:szCs w:val="19"/>
              </w:rPr>
              <w:t>n</w:t>
            </w:r>
            <w:r w:rsidRPr="00AF4088">
              <w:rPr>
                <w:rFonts w:ascii="Arial" w:hAnsi="Arial" w:cs="Arial"/>
                <w:b w:val="0"/>
                <w:i/>
                <w:color w:val="0000FF"/>
                <w:sz w:val="19"/>
                <w:szCs w:val="19"/>
              </w:rPr>
              <w:t xml:space="preserve"> el monto señalado anteriormente, conforme a lo dispuesto en el </w:t>
            </w:r>
            <w:r w:rsidR="009149C0">
              <w:rPr>
                <w:rFonts w:ascii="Arial" w:hAnsi="Arial" w:cs="Arial"/>
                <w:b w:val="0"/>
                <w:i/>
                <w:color w:val="0000FF"/>
                <w:sz w:val="19"/>
                <w:szCs w:val="19"/>
              </w:rPr>
              <w:t>literal a)</w:t>
            </w:r>
            <w:r w:rsidRPr="00AF4088">
              <w:rPr>
                <w:rFonts w:ascii="Arial" w:hAnsi="Arial" w:cs="Arial"/>
                <w:b w:val="0"/>
                <w:i/>
                <w:color w:val="0000FF"/>
                <w:sz w:val="19"/>
                <w:szCs w:val="19"/>
              </w:rPr>
              <w:t xml:space="preserve"> del artículo </w:t>
            </w:r>
            <w:r w:rsidR="009149C0">
              <w:rPr>
                <w:rFonts w:ascii="Arial" w:hAnsi="Arial" w:cs="Arial"/>
                <w:b w:val="0"/>
                <w:i/>
                <w:color w:val="0000FF"/>
                <w:sz w:val="19"/>
                <w:szCs w:val="19"/>
              </w:rPr>
              <w:t>152</w:t>
            </w:r>
            <w:r w:rsidR="009149C0" w:rsidRPr="00AF4088">
              <w:rPr>
                <w:rFonts w:ascii="Arial" w:hAnsi="Arial" w:cs="Arial"/>
                <w:b w:val="0"/>
                <w:i/>
                <w:color w:val="0000FF"/>
                <w:sz w:val="19"/>
                <w:szCs w:val="19"/>
              </w:rPr>
              <w:t xml:space="preserve"> </w:t>
            </w:r>
            <w:r w:rsidRPr="00AF4088">
              <w:rPr>
                <w:rFonts w:ascii="Arial" w:hAnsi="Arial" w:cs="Arial"/>
                <w:b w:val="0"/>
                <w:i/>
                <w:color w:val="0000FF"/>
                <w:sz w:val="19"/>
                <w:szCs w:val="19"/>
              </w:rPr>
              <w:t>del Reglamento.</w:t>
            </w:r>
          </w:p>
        </w:tc>
      </w:tr>
    </w:tbl>
    <w:p w14:paraId="6D4EBF32" w14:textId="77777777" w:rsidR="00AF4088" w:rsidRDefault="00AF4088" w:rsidP="00AF277B">
      <w:pPr>
        <w:pStyle w:val="Prrafodelista"/>
        <w:widowControl w:val="0"/>
        <w:spacing w:after="0" w:line="240" w:lineRule="auto"/>
        <w:ind w:left="1134"/>
        <w:jc w:val="both"/>
        <w:rPr>
          <w:rFonts w:ascii="Arial" w:hAnsi="Arial" w:cs="Arial"/>
          <w:sz w:val="20"/>
        </w:rPr>
      </w:pPr>
    </w:p>
    <w:p w14:paraId="0109D53B" w14:textId="77777777" w:rsidR="00A24BD0" w:rsidRDefault="00A24BD0" w:rsidP="00AF277B">
      <w:pPr>
        <w:pStyle w:val="Prrafodelista"/>
        <w:widowControl w:val="0"/>
        <w:spacing w:after="0" w:line="240" w:lineRule="auto"/>
        <w:ind w:left="1134"/>
        <w:jc w:val="both"/>
        <w:rPr>
          <w:rFonts w:ascii="Arial" w:hAnsi="Arial" w:cs="Arial"/>
          <w:sz w:val="20"/>
        </w:rPr>
      </w:pPr>
    </w:p>
    <w:p w14:paraId="7145F9D8" w14:textId="77777777" w:rsidR="008B0468" w:rsidRDefault="008B0468" w:rsidP="00362D6F">
      <w:pPr>
        <w:pStyle w:val="Prrafodelista"/>
        <w:widowControl w:val="0"/>
        <w:numPr>
          <w:ilvl w:val="2"/>
          <w:numId w:val="8"/>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48EC344" w14:textId="77777777" w:rsidR="000E55E6" w:rsidRDefault="000E55E6" w:rsidP="000E55E6">
      <w:pPr>
        <w:pStyle w:val="Prrafodelista"/>
        <w:widowControl w:val="0"/>
        <w:spacing w:after="0" w:line="240" w:lineRule="auto"/>
        <w:ind w:left="1134"/>
        <w:jc w:val="both"/>
        <w:rPr>
          <w:rFonts w:ascii="Arial" w:hAnsi="Arial" w:cs="Arial"/>
          <w:b/>
          <w:sz w:val="20"/>
        </w:rPr>
      </w:pPr>
    </w:p>
    <w:p w14:paraId="13E5C705"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7110D0F2" w14:textId="77777777" w:rsidR="0077501D" w:rsidRDefault="0077501D" w:rsidP="000E55E6">
      <w:pPr>
        <w:pStyle w:val="Prrafodelista"/>
        <w:widowControl w:val="0"/>
        <w:spacing w:after="0" w:line="240" w:lineRule="auto"/>
        <w:ind w:left="1134"/>
        <w:jc w:val="both"/>
        <w:rPr>
          <w:rFonts w:ascii="Arial" w:hAnsi="Arial" w:cs="Arial"/>
          <w:sz w:val="20"/>
        </w:rPr>
      </w:pPr>
    </w:p>
    <w:p w14:paraId="2D2CD4B8" w14:textId="77777777" w:rsidR="0077501D" w:rsidRDefault="0077501D" w:rsidP="000E55E6">
      <w:pPr>
        <w:pStyle w:val="Prrafodelista"/>
        <w:widowControl w:val="0"/>
        <w:spacing w:after="0" w:line="240" w:lineRule="auto"/>
        <w:ind w:left="1134"/>
        <w:jc w:val="both"/>
        <w:rPr>
          <w:rFonts w:ascii="Arial" w:hAnsi="Arial" w:cs="Arial"/>
          <w:sz w:val="20"/>
        </w:rPr>
      </w:pPr>
    </w:p>
    <w:p w14:paraId="2BE9539D" w14:textId="77777777" w:rsidR="004144BB" w:rsidRPr="00C238A3" w:rsidRDefault="004144BB" w:rsidP="00362D6F">
      <w:pPr>
        <w:pStyle w:val="Prrafodelista"/>
        <w:widowControl w:val="0"/>
        <w:numPr>
          <w:ilvl w:val="1"/>
          <w:numId w:val="8"/>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31396D6D"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0327BBB4"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26589859"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3E2E7A52"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2FD94B67"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70B5308"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181775B5"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87D2F2C" w14:textId="77777777" w:rsidR="000F7EF4" w:rsidRDefault="000F7EF4" w:rsidP="008B640D">
      <w:pPr>
        <w:pStyle w:val="Prrafodelista"/>
        <w:widowControl w:val="0"/>
        <w:spacing w:after="0" w:line="240" w:lineRule="auto"/>
        <w:ind w:left="426"/>
        <w:jc w:val="both"/>
        <w:rPr>
          <w:rFonts w:ascii="Arial" w:hAnsi="Arial" w:cs="Arial"/>
          <w:sz w:val="20"/>
          <w:lang w:val="es-ES"/>
        </w:rPr>
      </w:pPr>
    </w:p>
    <w:p w14:paraId="25879FF3"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14:paraId="024A59F7" w14:textId="77777777"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F0FF582"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1E173C86" w14:textId="77777777"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6A151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75B92F89" w14:textId="77777777" w:rsidR="005050F1" w:rsidRPr="00691B79" w:rsidRDefault="005050F1" w:rsidP="00474546">
            <w:pPr>
              <w:spacing w:after="0" w:line="240" w:lineRule="auto"/>
              <w:jc w:val="both"/>
              <w:rPr>
                <w:rFonts w:ascii="Arial" w:hAnsi="Arial" w:cs="Arial"/>
                <w:b w:val="0"/>
                <w:i/>
                <w:color w:val="FF0000"/>
                <w:sz w:val="20"/>
                <w:lang w:val="es-ES"/>
              </w:rPr>
            </w:pPr>
          </w:p>
          <w:p w14:paraId="5C61937A"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5"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2663A123" w14:textId="77777777" w:rsidR="005050F1" w:rsidRPr="00691B79" w:rsidRDefault="005050F1" w:rsidP="00474546">
            <w:pPr>
              <w:spacing w:after="0" w:line="240" w:lineRule="auto"/>
              <w:jc w:val="both"/>
              <w:rPr>
                <w:rFonts w:ascii="Arial" w:hAnsi="Arial" w:cs="Arial"/>
                <w:b w:val="0"/>
                <w:i/>
                <w:color w:val="FF0000"/>
                <w:sz w:val="20"/>
                <w:lang w:val="es-ES"/>
              </w:rPr>
            </w:pPr>
          </w:p>
          <w:p w14:paraId="5729922E"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70D9E013" w14:textId="77777777" w:rsidR="005050F1" w:rsidRPr="00691B79" w:rsidRDefault="005050F1" w:rsidP="00474546">
            <w:pPr>
              <w:spacing w:after="0" w:line="240" w:lineRule="auto"/>
              <w:jc w:val="both"/>
              <w:rPr>
                <w:rFonts w:ascii="Arial" w:hAnsi="Arial" w:cs="Arial"/>
                <w:b w:val="0"/>
                <w:i/>
                <w:color w:val="FF0000"/>
                <w:sz w:val="20"/>
                <w:lang w:val="es-ES"/>
              </w:rPr>
            </w:pPr>
          </w:p>
          <w:p w14:paraId="71763249"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5E73FE3F" w14:textId="77777777" w:rsidR="005050F1" w:rsidRPr="00691B79" w:rsidRDefault="005050F1" w:rsidP="00474546">
            <w:pPr>
              <w:spacing w:after="0" w:line="240" w:lineRule="auto"/>
              <w:jc w:val="both"/>
              <w:rPr>
                <w:rFonts w:ascii="Arial" w:hAnsi="Arial" w:cs="Arial"/>
                <w:b w:val="0"/>
                <w:i/>
                <w:color w:val="FF0000"/>
                <w:sz w:val="20"/>
                <w:lang w:val="es-ES"/>
              </w:rPr>
            </w:pPr>
          </w:p>
          <w:p w14:paraId="22EDAE1A"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 xml:space="preserve">4. Si la empresa que otorga la garantía cuenta con más de una clasificación de riesgo </w:t>
            </w:r>
            <w:r w:rsidRPr="00691B79">
              <w:rPr>
                <w:rFonts w:ascii="Arial" w:hAnsi="Arial" w:cs="Arial"/>
                <w:b w:val="0"/>
                <w:i/>
                <w:color w:val="FF0000"/>
                <w:sz w:val="20"/>
                <w:lang w:val="es-ES"/>
              </w:rPr>
              <w:lastRenderedPageBreak/>
              <w:t>emitida por distintas empresas listadas en el portal web de la SBS, bastará que en una de ellas cumpla con la clasificación mínima establecida en el Reglamento.</w:t>
            </w:r>
          </w:p>
          <w:p w14:paraId="133CCE8D" w14:textId="77777777" w:rsidR="005050F1" w:rsidRPr="00691B79" w:rsidRDefault="005050F1" w:rsidP="00474546">
            <w:pPr>
              <w:spacing w:after="0" w:line="240" w:lineRule="auto"/>
              <w:jc w:val="both"/>
              <w:rPr>
                <w:rFonts w:ascii="Arial" w:hAnsi="Arial" w:cs="Arial"/>
                <w:b w:val="0"/>
                <w:i/>
                <w:color w:val="FF0000"/>
                <w:sz w:val="20"/>
                <w:lang w:val="es-ES"/>
              </w:rPr>
            </w:pPr>
          </w:p>
          <w:p w14:paraId="1ECCA60E" w14:textId="77777777"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2C0B2EB8" w14:textId="77777777" w:rsidR="005050F1" w:rsidRDefault="005050F1" w:rsidP="00474546">
            <w:pPr>
              <w:spacing w:after="0" w:line="240" w:lineRule="auto"/>
              <w:jc w:val="both"/>
              <w:rPr>
                <w:rFonts w:ascii="Arial" w:hAnsi="Arial" w:cs="Arial"/>
                <w:b w:val="0"/>
                <w:i/>
                <w:color w:val="FF0000"/>
                <w:sz w:val="20"/>
                <w:lang w:val="es-ES"/>
              </w:rPr>
            </w:pPr>
          </w:p>
          <w:p w14:paraId="440C1532" w14:textId="77777777"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6"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1E95FC87" w14:textId="77777777" w:rsidR="005050F1" w:rsidRPr="00200CAD" w:rsidRDefault="005050F1" w:rsidP="00474546">
            <w:pPr>
              <w:spacing w:after="0" w:line="240" w:lineRule="auto"/>
              <w:jc w:val="both"/>
              <w:rPr>
                <w:rFonts w:ascii="Arial" w:hAnsi="Arial" w:cs="Arial"/>
                <w:b w:val="0"/>
                <w:i/>
                <w:color w:val="FF0000"/>
                <w:sz w:val="20"/>
                <w:lang w:val="es-ES"/>
              </w:rPr>
            </w:pPr>
          </w:p>
          <w:p w14:paraId="7B0586F4"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7C799A25" w14:textId="77777777" w:rsidR="004144BB" w:rsidRDefault="004144BB" w:rsidP="00CD5328">
      <w:pPr>
        <w:pStyle w:val="Prrafodelista"/>
        <w:widowControl w:val="0"/>
        <w:spacing w:after="0" w:line="240" w:lineRule="auto"/>
        <w:ind w:left="1701"/>
        <w:jc w:val="both"/>
        <w:rPr>
          <w:rFonts w:ascii="Arial" w:hAnsi="Arial" w:cs="Arial"/>
          <w:sz w:val="20"/>
        </w:rPr>
      </w:pPr>
    </w:p>
    <w:p w14:paraId="601B89DB"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1B847FAF" w14:textId="77777777" w:rsidR="004144BB" w:rsidRPr="00587C94" w:rsidRDefault="004144BB" w:rsidP="00587C94">
      <w:pPr>
        <w:pStyle w:val="Estilonum"/>
      </w:pPr>
      <w:r w:rsidRPr="00587C94">
        <w:t xml:space="preserve">EJECUCIÓN DE </w:t>
      </w:r>
      <w:r w:rsidR="009A4B81" w:rsidRPr="00587C94">
        <w:t>GARANTÍAS</w:t>
      </w:r>
    </w:p>
    <w:p w14:paraId="45233058"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72027CA7"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647506F4"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7898BB3E"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16543C5A" w14:textId="77777777" w:rsidR="001230D9" w:rsidRPr="00CD5328" w:rsidRDefault="001230D9" w:rsidP="00587C94">
      <w:pPr>
        <w:pStyle w:val="Estilonum"/>
      </w:pPr>
      <w:r w:rsidRPr="00CD5328">
        <w:t>ADELANTOS</w:t>
      </w:r>
    </w:p>
    <w:p w14:paraId="389C01DE" w14:textId="77777777" w:rsidR="00E71E64" w:rsidRDefault="00E71E64" w:rsidP="00587C94">
      <w:pPr>
        <w:pStyle w:val="Estiloparrafo2"/>
      </w:pPr>
    </w:p>
    <w:p w14:paraId="54006BD4"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2F35771D" w14:textId="77777777" w:rsidR="00E71E64" w:rsidRDefault="00E71E64" w:rsidP="00587C94">
      <w:pPr>
        <w:pStyle w:val="Estiloparrafo2"/>
      </w:pPr>
    </w:p>
    <w:p w14:paraId="312757DF" w14:textId="77777777" w:rsidR="00E71E64" w:rsidRPr="00D032FE" w:rsidRDefault="00E71E64" w:rsidP="00587C94">
      <w:pPr>
        <w:pStyle w:val="Estiloparrafo2"/>
      </w:pPr>
    </w:p>
    <w:p w14:paraId="4D62D2AA" w14:textId="77777777" w:rsidR="00F9595F" w:rsidRPr="004F2AAA" w:rsidRDefault="004144BB" w:rsidP="00587C94">
      <w:pPr>
        <w:pStyle w:val="Estilonum"/>
      </w:pPr>
      <w:r w:rsidRPr="004F2AAA">
        <w:t xml:space="preserve">PENALIDADES </w:t>
      </w:r>
    </w:p>
    <w:p w14:paraId="633896A0" w14:textId="77777777" w:rsidR="00F9595F" w:rsidRPr="004F2AAA" w:rsidRDefault="00F9595F" w:rsidP="00F9595F">
      <w:pPr>
        <w:pStyle w:val="Estilonum"/>
        <w:numPr>
          <w:ilvl w:val="0"/>
          <w:numId w:val="0"/>
        </w:numPr>
        <w:ind w:left="445"/>
      </w:pPr>
    </w:p>
    <w:p w14:paraId="0CF77449" w14:textId="77777777" w:rsidR="00F909F7" w:rsidRPr="004F2AAA" w:rsidRDefault="00F909F7" w:rsidP="00362D6F">
      <w:pPr>
        <w:pStyle w:val="Prrafodelista"/>
        <w:widowControl w:val="0"/>
        <w:numPr>
          <w:ilvl w:val="2"/>
          <w:numId w:val="8"/>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0C34C72D"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FC9B4BB"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58274A4A"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7659E959" w14:textId="77777777" w:rsidR="007B60FA" w:rsidRPr="0000241B" w:rsidRDefault="007B60FA" w:rsidP="00F909F7">
      <w:pPr>
        <w:pStyle w:val="Prrafodelista"/>
        <w:widowControl w:val="0"/>
        <w:spacing w:after="0" w:line="240" w:lineRule="auto"/>
        <w:ind w:left="1134"/>
        <w:jc w:val="both"/>
        <w:rPr>
          <w:rFonts w:ascii="Arial" w:hAnsi="Arial" w:cs="Arial"/>
          <w:color w:val="auto"/>
          <w:sz w:val="20"/>
        </w:rPr>
      </w:pPr>
    </w:p>
    <w:p w14:paraId="7259EDD2" w14:textId="77777777" w:rsidR="00F909F7" w:rsidRPr="0000241B" w:rsidRDefault="00F909F7" w:rsidP="00362D6F">
      <w:pPr>
        <w:pStyle w:val="Prrafodelista"/>
        <w:widowControl w:val="0"/>
        <w:numPr>
          <w:ilvl w:val="2"/>
          <w:numId w:val="8"/>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7F05801B" w14:textId="77777777" w:rsidR="001D1DDD" w:rsidRPr="00506253" w:rsidRDefault="001D1DDD" w:rsidP="00F909F7">
      <w:pPr>
        <w:spacing w:after="0" w:line="240" w:lineRule="auto"/>
        <w:ind w:left="1134"/>
        <w:jc w:val="both"/>
        <w:rPr>
          <w:rFonts w:ascii="Arial" w:hAnsi="Arial" w:cs="Arial"/>
          <w:color w:val="auto"/>
          <w:sz w:val="20"/>
        </w:rPr>
      </w:pPr>
    </w:p>
    <w:p w14:paraId="11107E87"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40D2B81E" w14:textId="77777777" w:rsidR="00F909F7" w:rsidRPr="001D1DDD" w:rsidRDefault="00F909F7" w:rsidP="00F909F7">
      <w:pPr>
        <w:spacing w:after="0" w:line="240" w:lineRule="auto"/>
        <w:ind w:left="1134"/>
        <w:jc w:val="both"/>
        <w:rPr>
          <w:rFonts w:ascii="Arial" w:hAnsi="Arial" w:cs="Arial"/>
          <w:sz w:val="20"/>
        </w:rPr>
      </w:pPr>
    </w:p>
    <w:p w14:paraId="6EEE1DC7"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3FF9550D"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5B40B401"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5C4673DC" w14:textId="77777777" w:rsidR="004144BB" w:rsidRPr="00CD5328" w:rsidRDefault="004144BB" w:rsidP="00587C94">
      <w:pPr>
        <w:pStyle w:val="Estilonum"/>
      </w:pPr>
      <w:r w:rsidRPr="00CD5328">
        <w:t>INCUMPLIMIENTO DEL CONTRATO</w:t>
      </w:r>
    </w:p>
    <w:p w14:paraId="15D7B589" w14:textId="77777777" w:rsidR="00E71E64" w:rsidRDefault="00E71E64" w:rsidP="00587C94">
      <w:pPr>
        <w:pStyle w:val="Estiloparrafo2"/>
        <w:rPr>
          <w:color w:val="auto"/>
        </w:rPr>
      </w:pPr>
    </w:p>
    <w:p w14:paraId="0F5C10DB"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59FF4AFE" w14:textId="77777777" w:rsidR="00E71E64" w:rsidRDefault="00E71E64" w:rsidP="00587C94">
      <w:pPr>
        <w:pStyle w:val="Estiloparrafo2"/>
        <w:rPr>
          <w:color w:val="auto"/>
        </w:rPr>
      </w:pPr>
    </w:p>
    <w:p w14:paraId="31ECDD46" w14:textId="77777777" w:rsidR="00E71E64" w:rsidRPr="0000241B" w:rsidRDefault="00E71E64" w:rsidP="00587C94">
      <w:pPr>
        <w:pStyle w:val="Estiloparrafo2"/>
        <w:rPr>
          <w:color w:val="auto"/>
        </w:rPr>
      </w:pPr>
    </w:p>
    <w:p w14:paraId="66F18897" w14:textId="77777777" w:rsidR="00CD333B" w:rsidRDefault="004144BB" w:rsidP="00CD333B">
      <w:pPr>
        <w:pStyle w:val="Estilonum"/>
      </w:pPr>
      <w:r w:rsidRPr="00CD5328">
        <w:t>PAGOS</w:t>
      </w:r>
    </w:p>
    <w:p w14:paraId="5B11F19B" w14:textId="77777777" w:rsidR="00E71E64" w:rsidRDefault="00E71E64" w:rsidP="00CD333B">
      <w:pPr>
        <w:pStyle w:val="Estilonum"/>
        <w:numPr>
          <w:ilvl w:val="0"/>
          <w:numId w:val="0"/>
        </w:numPr>
        <w:ind w:left="445"/>
        <w:rPr>
          <w:b w:val="0"/>
          <w:caps w:val="0"/>
          <w:color w:val="auto"/>
          <w:lang w:eastAsia="es-ES"/>
        </w:rPr>
      </w:pPr>
    </w:p>
    <w:p w14:paraId="5A6E9E99"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60C744DF" w14:textId="77777777" w:rsidR="00CD333B" w:rsidRPr="0000241B" w:rsidRDefault="00CD333B" w:rsidP="00CD333B">
      <w:pPr>
        <w:pStyle w:val="Estilonum"/>
        <w:numPr>
          <w:ilvl w:val="0"/>
          <w:numId w:val="0"/>
        </w:numPr>
        <w:ind w:left="445"/>
        <w:rPr>
          <w:b w:val="0"/>
          <w:caps w:val="0"/>
          <w:color w:val="auto"/>
          <w:lang w:eastAsia="es-ES"/>
        </w:rPr>
      </w:pPr>
    </w:p>
    <w:p w14:paraId="57AA116D" w14:textId="77777777"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lastRenderedPageBreak/>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326B6A73" w14:textId="77777777" w:rsidR="005A75FD" w:rsidRPr="00163659" w:rsidRDefault="005A75FD" w:rsidP="00F947C8">
      <w:pPr>
        <w:spacing w:after="0" w:line="240" w:lineRule="auto"/>
        <w:ind w:left="426"/>
        <w:jc w:val="both"/>
        <w:rPr>
          <w:rFonts w:ascii="Arial" w:hAnsi="Arial" w:cs="Arial"/>
          <w:sz w:val="20"/>
          <w:lang w:val="es-ES"/>
        </w:rPr>
      </w:pPr>
    </w:p>
    <w:p w14:paraId="5DDF8E2D" w14:textId="77777777"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14:paraId="645E2A5D" w14:textId="77777777" w:rsidR="00740BDF" w:rsidRDefault="00740BDF" w:rsidP="00740BDF">
      <w:pPr>
        <w:spacing w:after="0" w:line="240" w:lineRule="auto"/>
        <w:ind w:left="426"/>
        <w:jc w:val="both"/>
        <w:rPr>
          <w:lang w:val="es-ES"/>
        </w:rPr>
      </w:pPr>
    </w:p>
    <w:p w14:paraId="0B8C1FB5"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19A92824"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01C26C12"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975A833" w14:textId="77777777"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14:paraId="385A430F"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AB8A337"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w:t>
            </w:r>
            <w:proofErr w:type="spellStart"/>
            <w:r w:rsidRPr="00C528B3">
              <w:rPr>
                <w:rFonts w:ascii="Arial" w:hAnsi="Arial" w:cs="Arial"/>
                <w:b w:val="0"/>
                <w:i/>
                <w:color w:val="FF0000"/>
                <w:sz w:val="20"/>
                <w:lang w:val="es-ES"/>
              </w:rPr>
              <w:t>a caso</w:t>
            </w:r>
            <w:proofErr w:type="spellEnd"/>
            <w:r w:rsidRPr="00C528B3">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79CB6B44" w14:textId="77777777" w:rsidR="00E71E64" w:rsidRDefault="00E71E64" w:rsidP="00422A7B">
      <w:pPr>
        <w:pStyle w:val="Estiloparrafo2"/>
        <w:rPr>
          <w:lang w:val="es-ES"/>
        </w:rPr>
      </w:pPr>
    </w:p>
    <w:p w14:paraId="0BDF0139" w14:textId="77777777" w:rsidR="00E71E64" w:rsidRPr="00422A7B" w:rsidRDefault="00E71E64" w:rsidP="00422A7B">
      <w:pPr>
        <w:pStyle w:val="Estiloparrafo2"/>
        <w:rPr>
          <w:lang w:val="es-ES"/>
        </w:rPr>
      </w:pPr>
    </w:p>
    <w:p w14:paraId="053EA261" w14:textId="77777777" w:rsidR="004144BB" w:rsidRPr="00CD5328" w:rsidRDefault="004144BB" w:rsidP="00362D6F">
      <w:pPr>
        <w:pStyle w:val="Prrafodelista"/>
        <w:widowControl w:val="0"/>
        <w:numPr>
          <w:ilvl w:val="1"/>
          <w:numId w:val="8"/>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4EE81F55" w14:textId="77777777" w:rsidR="00E71E64" w:rsidRDefault="00E71E64" w:rsidP="00A77D94">
      <w:pPr>
        <w:pStyle w:val="Prrafodelista"/>
        <w:widowControl w:val="0"/>
        <w:spacing w:after="0" w:line="240" w:lineRule="auto"/>
        <w:ind w:left="426"/>
        <w:jc w:val="both"/>
        <w:rPr>
          <w:rFonts w:ascii="Arial" w:hAnsi="Arial" w:cs="Arial"/>
          <w:sz w:val="20"/>
        </w:rPr>
      </w:pPr>
    </w:p>
    <w:p w14:paraId="3A06CD48"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1FE0EFC" w14:textId="77777777" w:rsidR="00F97985" w:rsidRPr="00CD5328" w:rsidRDefault="00F97985" w:rsidP="00213189">
      <w:pPr>
        <w:widowControl w:val="0"/>
        <w:spacing w:after="0" w:line="240" w:lineRule="auto"/>
        <w:jc w:val="both"/>
        <w:rPr>
          <w:rFonts w:ascii="Arial" w:hAnsi="Arial" w:cs="Arial"/>
        </w:rPr>
      </w:pPr>
    </w:p>
    <w:p w14:paraId="7A91AC7D" w14:textId="77777777" w:rsidR="001F142C" w:rsidRDefault="001F142C">
      <w:pPr>
        <w:spacing w:after="0" w:line="240" w:lineRule="auto"/>
        <w:rPr>
          <w:rFonts w:ascii="Arial" w:hAnsi="Arial" w:cs="Arial"/>
          <w:sz w:val="20"/>
        </w:rPr>
      </w:pPr>
      <w:r>
        <w:rPr>
          <w:rFonts w:ascii="Arial" w:hAnsi="Arial" w:cs="Arial"/>
          <w:sz w:val="20"/>
        </w:rPr>
        <w:br w:type="page"/>
      </w:r>
    </w:p>
    <w:p w14:paraId="41933A89" w14:textId="77777777" w:rsidR="00B80FA2" w:rsidRPr="003B3389" w:rsidRDefault="00B80FA2" w:rsidP="00B80FA2">
      <w:pPr>
        <w:widowControl w:val="0"/>
        <w:spacing w:after="0" w:line="240" w:lineRule="auto"/>
        <w:rPr>
          <w:rFonts w:ascii="Arial" w:hAnsi="Arial" w:cs="Arial"/>
          <w:sz w:val="20"/>
        </w:rPr>
      </w:pPr>
    </w:p>
    <w:p w14:paraId="48396ED0" w14:textId="77777777" w:rsidR="00B80FA2" w:rsidRPr="003B3389" w:rsidRDefault="00B80FA2" w:rsidP="00B80FA2">
      <w:pPr>
        <w:widowControl w:val="0"/>
        <w:spacing w:after="0" w:line="240" w:lineRule="auto"/>
        <w:rPr>
          <w:rFonts w:ascii="Arial" w:hAnsi="Arial" w:cs="Arial"/>
          <w:sz w:val="20"/>
        </w:rPr>
      </w:pPr>
    </w:p>
    <w:p w14:paraId="5E5D019E" w14:textId="77777777" w:rsidR="00B80FA2" w:rsidRPr="003B3389" w:rsidRDefault="00B80FA2" w:rsidP="00B80FA2">
      <w:pPr>
        <w:widowControl w:val="0"/>
        <w:spacing w:after="0" w:line="240" w:lineRule="auto"/>
        <w:rPr>
          <w:rFonts w:ascii="Arial" w:hAnsi="Arial" w:cs="Arial"/>
          <w:sz w:val="20"/>
        </w:rPr>
      </w:pPr>
    </w:p>
    <w:p w14:paraId="3114055B" w14:textId="77777777" w:rsidR="00B80FA2" w:rsidRPr="003B3389" w:rsidRDefault="00B80FA2" w:rsidP="00B80FA2">
      <w:pPr>
        <w:widowControl w:val="0"/>
        <w:spacing w:after="0" w:line="240" w:lineRule="auto"/>
        <w:rPr>
          <w:rFonts w:ascii="Arial" w:hAnsi="Arial" w:cs="Arial"/>
          <w:sz w:val="20"/>
        </w:rPr>
      </w:pPr>
    </w:p>
    <w:p w14:paraId="681E50AB" w14:textId="77777777" w:rsidR="00B80FA2" w:rsidRPr="003B3389" w:rsidRDefault="00B80FA2" w:rsidP="00B80FA2">
      <w:pPr>
        <w:widowControl w:val="0"/>
        <w:spacing w:after="0" w:line="240" w:lineRule="auto"/>
        <w:rPr>
          <w:rFonts w:ascii="Arial" w:hAnsi="Arial" w:cs="Arial"/>
          <w:sz w:val="20"/>
        </w:rPr>
      </w:pPr>
    </w:p>
    <w:p w14:paraId="6E099D70" w14:textId="77777777" w:rsidR="00B80FA2" w:rsidRPr="003B3389" w:rsidRDefault="00B80FA2" w:rsidP="00B80FA2">
      <w:pPr>
        <w:widowControl w:val="0"/>
        <w:spacing w:after="0" w:line="240" w:lineRule="auto"/>
        <w:rPr>
          <w:rFonts w:ascii="Arial" w:hAnsi="Arial" w:cs="Arial"/>
          <w:sz w:val="20"/>
        </w:rPr>
      </w:pPr>
    </w:p>
    <w:p w14:paraId="01E9D26B" w14:textId="77777777" w:rsidR="00B80FA2" w:rsidRPr="003B3389" w:rsidRDefault="00B80FA2" w:rsidP="00B80FA2">
      <w:pPr>
        <w:widowControl w:val="0"/>
        <w:spacing w:after="0" w:line="240" w:lineRule="auto"/>
        <w:rPr>
          <w:rFonts w:ascii="Arial" w:hAnsi="Arial" w:cs="Arial"/>
          <w:sz w:val="20"/>
        </w:rPr>
      </w:pPr>
    </w:p>
    <w:p w14:paraId="023A08C0" w14:textId="77777777" w:rsidR="00B80FA2" w:rsidRPr="003B3389" w:rsidRDefault="00B80FA2" w:rsidP="00B80FA2">
      <w:pPr>
        <w:widowControl w:val="0"/>
        <w:spacing w:after="0" w:line="240" w:lineRule="auto"/>
        <w:rPr>
          <w:rFonts w:ascii="Arial" w:hAnsi="Arial" w:cs="Arial"/>
          <w:sz w:val="20"/>
        </w:rPr>
      </w:pPr>
    </w:p>
    <w:p w14:paraId="076E51DF" w14:textId="77777777" w:rsidR="00B80FA2" w:rsidRPr="003B3389" w:rsidRDefault="00B80FA2" w:rsidP="00B80FA2">
      <w:pPr>
        <w:widowControl w:val="0"/>
        <w:spacing w:after="0" w:line="240" w:lineRule="auto"/>
        <w:rPr>
          <w:rFonts w:ascii="Arial" w:hAnsi="Arial" w:cs="Arial"/>
          <w:sz w:val="20"/>
        </w:rPr>
      </w:pPr>
    </w:p>
    <w:p w14:paraId="2E479141" w14:textId="77777777" w:rsidR="00B80FA2" w:rsidRPr="003B3389" w:rsidRDefault="00B80FA2" w:rsidP="00B80FA2">
      <w:pPr>
        <w:widowControl w:val="0"/>
        <w:spacing w:after="0" w:line="240" w:lineRule="auto"/>
        <w:rPr>
          <w:rFonts w:ascii="Arial" w:hAnsi="Arial" w:cs="Arial"/>
          <w:sz w:val="20"/>
        </w:rPr>
      </w:pPr>
    </w:p>
    <w:p w14:paraId="0A9C3424" w14:textId="77777777" w:rsidR="00B80FA2" w:rsidRDefault="00B80FA2" w:rsidP="00B80FA2">
      <w:pPr>
        <w:widowControl w:val="0"/>
        <w:spacing w:after="0" w:line="240" w:lineRule="auto"/>
        <w:rPr>
          <w:rFonts w:ascii="Arial" w:hAnsi="Arial" w:cs="Arial"/>
          <w:sz w:val="20"/>
        </w:rPr>
      </w:pPr>
    </w:p>
    <w:p w14:paraId="2588FBF5" w14:textId="77777777" w:rsidR="00B80FA2" w:rsidRDefault="00B80FA2" w:rsidP="00B80FA2">
      <w:pPr>
        <w:widowControl w:val="0"/>
        <w:spacing w:after="0" w:line="240" w:lineRule="auto"/>
        <w:rPr>
          <w:rFonts w:ascii="Arial" w:hAnsi="Arial" w:cs="Arial"/>
          <w:sz w:val="20"/>
        </w:rPr>
      </w:pPr>
    </w:p>
    <w:p w14:paraId="1336A64C" w14:textId="77777777" w:rsidR="00B80FA2" w:rsidRPr="003B3389" w:rsidRDefault="00B80FA2" w:rsidP="00B80FA2">
      <w:pPr>
        <w:widowControl w:val="0"/>
        <w:spacing w:after="0" w:line="240" w:lineRule="auto"/>
        <w:rPr>
          <w:rFonts w:ascii="Arial" w:hAnsi="Arial" w:cs="Arial"/>
          <w:sz w:val="20"/>
        </w:rPr>
      </w:pPr>
    </w:p>
    <w:p w14:paraId="32965F3E" w14:textId="77777777" w:rsidR="00B80FA2" w:rsidRDefault="00B80FA2" w:rsidP="00B80FA2">
      <w:pPr>
        <w:widowControl w:val="0"/>
        <w:spacing w:after="0" w:line="240" w:lineRule="auto"/>
        <w:rPr>
          <w:rFonts w:ascii="Arial" w:hAnsi="Arial" w:cs="Arial"/>
          <w:sz w:val="20"/>
        </w:rPr>
      </w:pPr>
    </w:p>
    <w:p w14:paraId="4DD098C0" w14:textId="77777777" w:rsidR="00B80FA2" w:rsidRPr="003B3389" w:rsidRDefault="00B80FA2" w:rsidP="00B80FA2">
      <w:pPr>
        <w:widowControl w:val="0"/>
        <w:spacing w:after="0" w:line="240" w:lineRule="auto"/>
        <w:rPr>
          <w:rFonts w:ascii="Arial" w:hAnsi="Arial" w:cs="Arial"/>
          <w:sz w:val="20"/>
        </w:rPr>
      </w:pPr>
    </w:p>
    <w:p w14:paraId="5680E5AD" w14:textId="77777777" w:rsidR="00B80FA2" w:rsidRDefault="00B80FA2" w:rsidP="00B80FA2">
      <w:pPr>
        <w:widowControl w:val="0"/>
        <w:spacing w:after="0" w:line="240" w:lineRule="auto"/>
        <w:rPr>
          <w:rFonts w:ascii="Arial" w:hAnsi="Arial" w:cs="Arial"/>
          <w:sz w:val="20"/>
        </w:rPr>
      </w:pPr>
    </w:p>
    <w:p w14:paraId="29F7F537"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288710E1" w14:textId="77777777" w:rsidR="001C65EC" w:rsidRPr="00CD5328" w:rsidRDefault="001C65EC" w:rsidP="00030FFB">
      <w:pPr>
        <w:pStyle w:val="Prrafodelista"/>
        <w:widowControl w:val="0"/>
        <w:spacing w:after="0" w:line="240" w:lineRule="auto"/>
        <w:ind w:left="0"/>
        <w:jc w:val="center"/>
        <w:rPr>
          <w:rFonts w:ascii="Arial" w:hAnsi="Arial" w:cs="Arial"/>
        </w:rPr>
      </w:pPr>
    </w:p>
    <w:p w14:paraId="609F4FAB" w14:textId="77777777" w:rsidR="001C65EC" w:rsidRPr="00CD5328" w:rsidRDefault="001C65EC" w:rsidP="00030FFB">
      <w:pPr>
        <w:pStyle w:val="Prrafodelista"/>
        <w:widowControl w:val="0"/>
        <w:spacing w:after="0" w:line="240" w:lineRule="auto"/>
        <w:ind w:left="0"/>
        <w:jc w:val="center"/>
        <w:rPr>
          <w:rFonts w:ascii="Arial" w:hAnsi="Arial" w:cs="Arial"/>
        </w:rPr>
      </w:pPr>
    </w:p>
    <w:p w14:paraId="5AC03B58" w14:textId="77777777" w:rsidR="001C65EC" w:rsidRPr="00CD5328" w:rsidRDefault="001C65EC" w:rsidP="00030FFB">
      <w:pPr>
        <w:pStyle w:val="Prrafodelista"/>
        <w:widowControl w:val="0"/>
        <w:spacing w:after="0" w:line="240" w:lineRule="auto"/>
        <w:ind w:left="0"/>
        <w:jc w:val="center"/>
        <w:rPr>
          <w:rFonts w:ascii="Arial" w:hAnsi="Arial" w:cs="Arial"/>
        </w:rPr>
      </w:pPr>
    </w:p>
    <w:p w14:paraId="1BB19236"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642E309" w14:textId="77777777" w:rsidR="001C65EC" w:rsidRPr="00CD5328" w:rsidRDefault="001C65EC" w:rsidP="00030FFB">
      <w:pPr>
        <w:widowControl w:val="0"/>
        <w:spacing w:after="0" w:line="240" w:lineRule="auto"/>
        <w:jc w:val="center"/>
        <w:rPr>
          <w:rFonts w:ascii="Arial" w:hAnsi="Arial" w:cs="Arial"/>
          <w:sz w:val="18"/>
        </w:rPr>
      </w:pPr>
    </w:p>
    <w:p w14:paraId="4F0C7356" w14:textId="77777777" w:rsidR="001C65EC" w:rsidRPr="00CD5328" w:rsidRDefault="001C65EC" w:rsidP="00030FFB">
      <w:pPr>
        <w:widowControl w:val="0"/>
        <w:spacing w:after="0" w:line="240" w:lineRule="auto"/>
        <w:jc w:val="center"/>
        <w:rPr>
          <w:rFonts w:ascii="Arial" w:hAnsi="Arial" w:cs="Arial"/>
          <w:sz w:val="18"/>
        </w:rPr>
      </w:pPr>
    </w:p>
    <w:p w14:paraId="2BB18462" w14:textId="77777777" w:rsidR="001C65EC" w:rsidRPr="00CD5328" w:rsidRDefault="001C65EC" w:rsidP="00030FFB">
      <w:pPr>
        <w:widowControl w:val="0"/>
        <w:spacing w:after="0" w:line="240" w:lineRule="auto"/>
        <w:jc w:val="center"/>
        <w:rPr>
          <w:rFonts w:ascii="Arial" w:hAnsi="Arial" w:cs="Arial"/>
          <w:sz w:val="18"/>
        </w:rPr>
      </w:pPr>
    </w:p>
    <w:p w14:paraId="54306AC8"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07D69EC" w14:textId="77777777" w:rsidR="001C65EC" w:rsidRPr="00CD5328" w:rsidRDefault="001C65EC" w:rsidP="00CD5328">
      <w:pPr>
        <w:widowControl w:val="0"/>
        <w:spacing w:after="0" w:line="240" w:lineRule="auto"/>
        <w:ind w:left="360"/>
        <w:jc w:val="both"/>
        <w:rPr>
          <w:rFonts w:ascii="Arial" w:hAnsi="Arial" w:cs="Arial"/>
          <w:i/>
          <w:sz w:val="20"/>
        </w:rPr>
      </w:pPr>
    </w:p>
    <w:p w14:paraId="465578D2" w14:textId="77777777" w:rsidR="001C65EC" w:rsidRPr="00CD5328" w:rsidRDefault="001C65EC" w:rsidP="00CD5328">
      <w:pPr>
        <w:widowControl w:val="0"/>
        <w:spacing w:after="0" w:line="240" w:lineRule="auto"/>
        <w:ind w:left="360"/>
        <w:jc w:val="both"/>
        <w:rPr>
          <w:rFonts w:ascii="Arial" w:hAnsi="Arial" w:cs="Arial"/>
          <w:i/>
          <w:sz w:val="20"/>
        </w:rPr>
      </w:pPr>
    </w:p>
    <w:p w14:paraId="5808F451"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6A91B412" w14:textId="77777777"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D5597F" w:rsidRPr="00CD5328" w14:paraId="5517CA79" w14:textId="77777777" w:rsidTr="00AD0AB4">
        <w:tc>
          <w:tcPr>
            <w:tcW w:w="9064" w:type="dxa"/>
          </w:tcPr>
          <w:p w14:paraId="72B5FEE9"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B0131D2"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07E124D4"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634E7CD4" w14:textId="77777777" w:rsidR="00D5597F" w:rsidRPr="00CD5328" w:rsidRDefault="00D5597F" w:rsidP="00CD5328">
            <w:pPr>
              <w:widowControl w:val="0"/>
              <w:spacing w:after="0" w:line="240" w:lineRule="auto"/>
              <w:jc w:val="center"/>
              <w:rPr>
                <w:rFonts w:ascii="Arial" w:hAnsi="Arial" w:cs="Arial"/>
                <w:sz w:val="6"/>
              </w:rPr>
            </w:pPr>
          </w:p>
        </w:tc>
      </w:tr>
    </w:tbl>
    <w:p w14:paraId="0CBF6EA9" w14:textId="77777777" w:rsidR="00D5597F" w:rsidRDefault="00D5597F" w:rsidP="000463B7">
      <w:pPr>
        <w:widowControl w:val="0"/>
        <w:spacing w:after="0" w:line="240" w:lineRule="auto"/>
        <w:ind w:left="96"/>
        <w:jc w:val="both"/>
        <w:rPr>
          <w:rFonts w:ascii="Arial" w:hAnsi="Arial" w:cs="Arial"/>
        </w:rPr>
      </w:pPr>
    </w:p>
    <w:p w14:paraId="2704EFAF" w14:textId="77777777" w:rsidR="000463B7" w:rsidRPr="00CD5328" w:rsidRDefault="000463B7" w:rsidP="000463B7">
      <w:pPr>
        <w:widowControl w:val="0"/>
        <w:spacing w:after="0" w:line="240" w:lineRule="auto"/>
        <w:ind w:left="96"/>
        <w:jc w:val="both"/>
        <w:rPr>
          <w:rFonts w:ascii="Arial" w:hAnsi="Arial" w:cs="Arial"/>
        </w:rPr>
      </w:pPr>
    </w:p>
    <w:p w14:paraId="036BDF73" w14:textId="77777777" w:rsidR="00D5597F" w:rsidRPr="00CD5328" w:rsidRDefault="00D5597F" w:rsidP="00362D6F">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5C67EE35"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560CF6" w:rsidRPr="00CD5328" w14:paraId="7E5BCED6" w14:textId="77777777" w:rsidTr="00AD0AB4">
        <w:trPr>
          <w:trHeight w:val="397"/>
        </w:trPr>
        <w:tc>
          <w:tcPr>
            <w:tcW w:w="2288" w:type="dxa"/>
          </w:tcPr>
          <w:p w14:paraId="1A2A4045" w14:textId="6373BF21" w:rsidR="00560CF6" w:rsidRPr="00CD5328" w:rsidRDefault="00560CF6" w:rsidP="00560CF6">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61F068D0" w14:textId="201687C6" w:rsidR="00560CF6" w:rsidRPr="00CD5328" w:rsidRDefault="00560CF6" w:rsidP="00560CF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EF1D3EB" w14:textId="552BAD72" w:rsidR="00560CF6" w:rsidRPr="00CD5328" w:rsidRDefault="00560CF6" w:rsidP="00560CF6">
            <w:pPr>
              <w:widowControl w:val="0"/>
              <w:spacing w:after="0" w:line="240" w:lineRule="auto"/>
              <w:rPr>
                <w:rFonts w:ascii="Arial" w:hAnsi="Arial" w:cs="Arial"/>
                <w:sz w:val="20"/>
              </w:rPr>
            </w:pPr>
            <w:r w:rsidRPr="004F5BF4">
              <w:rPr>
                <w:rFonts w:ascii="Arial" w:hAnsi="Arial" w:cs="Arial"/>
                <w:spacing w:val="-3"/>
                <w:szCs w:val="22"/>
              </w:rPr>
              <w:t xml:space="preserve">Ministerio de Defensa - Ejército </w:t>
            </w:r>
            <w:r>
              <w:rPr>
                <w:rFonts w:ascii="Arial" w:hAnsi="Arial" w:cs="Arial"/>
                <w:spacing w:val="-3"/>
                <w:szCs w:val="22"/>
              </w:rPr>
              <w:t>Peruano</w:t>
            </w:r>
            <w:r w:rsidRPr="004F5BF4">
              <w:rPr>
                <w:rFonts w:ascii="Arial" w:hAnsi="Arial" w:cs="Arial"/>
                <w:spacing w:val="-3"/>
                <w:szCs w:val="22"/>
              </w:rPr>
              <w:t xml:space="preserve"> – </w:t>
            </w:r>
            <w:r>
              <w:rPr>
                <w:rFonts w:ascii="Arial" w:hAnsi="Arial" w:cs="Arial"/>
                <w:spacing w:val="-3"/>
                <w:szCs w:val="22"/>
              </w:rPr>
              <w:t>UO 0770</w:t>
            </w:r>
          </w:p>
        </w:tc>
      </w:tr>
      <w:tr w:rsidR="00560CF6" w:rsidRPr="00CD5328" w14:paraId="33D17E39" w14:textId="77777777" w:rsidTr="00AD0AB4">
        <w:trPr>
          <w:trHeight w:val="397"/>
        </w:trPr>
        <w:tc>
          <w:tcPr>
            <w:tcW w:w="2288" w:type="dxa"/>
          </w:tcPr>
          <w:p w14:paraId="231ADA3C" w14:textId="1848EDB8" w:rsidR="00560CF6" w:rsidRPr="00CD5328" w:rsidRDefault="00560CF6" w:rsidP="00560CF6">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832F840" w14:textId="2E931BE0" w:rsidR="00560CF6" w:rsidRPr="00CD5328" w:rsidRDefault="00560CF6" w:rsidP="00560CF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6AA1E4" w14:textId="2F576C42" w:rsidR="00560CF6" w:rsidRPr="00CD5328" w:rsidRDefault="00560CF6" w:rsidP="00560CF6">
            <w:pPr>
              <w:widowControl w:val="0"/>
              <w:spacing w:after="0" w:line="240" w:lineRule="auto"/>
              <w:rPr>
                <w:rFonts w:ascii="Arial" w:hAnsi="Arial" w:cs="Arial"/>
                <w:sz w:val="20"/>
              </w:rPr>
            </w:pPr>
            <w:r>
              <w:rPr>
                <w:rFonts w:ascii="Arial" w:hAnsi="Arial" w:cs="Arial"/>
                <w:sz w:val="20"/>
                <w:lang w:val="pt-BR"/>
              </w:rPr>
              <w:t>20131369124</w:t>
            </w:r>
          </w:p>
        </w:tc>
      </w:tr>
      <w:tr w:rsidR="00560CF6" w:rsidRPr="00CD5328" w14:paraId="1B84457B" w14:textId="77777777" w:rsidTr="00AD0AB4">
        <w:trPr>
          <w:trHeight w:val="397"/>
        </w:trPr>
        <w:tc>
          <w:tcPr>
            <w:tcW w:w="2288" w:type="dxa"/>
          </w:tcPr>
          <w:p w14:paraId="06E414BF" w14:textId="1BB1A60D" w:rsidR="00560CF6" w:rsidRPr="00CD5328" w:rsidRDefault="00560CF6" w:rsidP="00560CF6">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6FC9429" w14:textId="5CFFCF98" w:rsidR="00560CF6" w:rsidRPr="00CD5328" w:rsidRDefault="00560CF6" w:rsidP="00560CF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39B893A" w14:textId="77777777" w:rsidR="00560CF6" w:rsidRPr="004F5BF4" w:rsidRDefault="00560CF6" w:rsidP="00560CF6">
            <w:pPr>
              <w:widowControl w:val="0"/>
              <w:spacing w:after="0" w:line="240" w:lineRule="auto"/>
              <w:rPr>
                <w:rFonts w:ascii="Arial" w:hAnsi="Arial" w:cs="Arial"/>
                <w:spacing w:val="-2"/>
                <w:szCs w:val="22"/>
              </w:rPr>
            </w:pPr>
            <w:r w:rsidRPr="004F5BF4">
              <w:rPr>
                <w:rFonts w:ascii="Arial" w:hAnsi="Arial" w:cs="Arial"/>
                <w:spacing w:val="-2"/>
                <w:szCs w:val="22"/>
              </w:rPr>
              <w:t>Av. Paseo del Bosque 740, Cuartel General del Ejército- San Borja – Lima</w:t>
            </w:r>
          </w:p>
          <w:p w14:paraId="52CCF29D" w14:textId="5CCBDAF3" w:rsidR="00560CF6" w:rsidRPr="00CD5328" w:rsidRDefault="00560CF6" w:rsidP="00560CF6">
            <w:pPr>
              <w:widowControl w:val="0"/>
              <w:spacing w:after="0" w:line="240" w:lineRule="auto"/>
              <w:rPr>
                <w:rFonts w:ascii="Arial" w:hAnsi="Arial" w:cs="Arial"/>
                <w:sz w:val="20"/>
              </w:rPr>
            </w:pPr>
          </w:p>
        </w:tc>
      </w:tr>
      <w:tr w:rsidR="00560CF6" w:rsidRPr="00CD5328" w14:paraId="4038FD01" w14:textId="77777777" w:rsidTr="00AD0AB4">
        <w:trPr>
          <w:trHeight w:val="397"/>
        </w:trPr>
        <w:tc>
          <w:tcPr>
            <w:tcW w:w="2288" w:type="dxa"/>
          </w:tcPr>
          <w:p w14:paraId="3C6A4E5C" w14:textId="0F9DEA8D" w:rsidR="00560CF6" w:rsidRPr="00CD5328" w:rsidRDefault="00560CF6" w:rsidP="00560CF6">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54CEE9F" w14:textId="6BBC5648" w:rsidR="00560CF6" w:rsidRPr="00CD5328" w:rsidRDefault="00560CF6" w:rsidP="00560CF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36B2361" w14:textId="453B58A3" w:rsidR="00560CF6" w:rsidRPr="00CD5328" w:rsidRDefault="00560CF6" w:rsidP="00560CF6">
            <w:pPr>
              <w:widowControl w:val="0"/>
              <w:spacing w:after="0" w:line="240" w:lineRule="auto"/>
              <w:rPr>
                <w:rFonts w:ascii="Arial" w:hAnsi="Arial" w:cs="Arial"/>
                <w:sz w:val="20"/>
              </w:rPr>
            </w:pPr>
            <w:r>
              <w:rPr>
                <w:rFonts w:ascii="Arial" w:hAnsi="Arial" w:cs="Arial"/>
                <w:sz w:val="20"/>
                <w:lang w:val="pt-BR"/>
              </w:rPr>
              <w:t>317-1700 Anexo 263</w:t>
            </w:r>
            <w:r w:rsidRPr="004F5BF4">
              <w:rPr>
                <w:rFonts w:ascii="Arial" w:hAnsi="Arial" w:cs="Arial"/>
                <w:sz w:val="20"/>
                <w:lang w:val="pt-BR"/>
              </w:rPr>
              <w:t>4</w:t>
            </w:r>
          </w:p>
        </w:tc>
      </w:tr>
      <w:tr w:rsidR="00560CF6" w:rsidRPr="00CD5328" w14:paraId="292A39DB" w14:textId="77777777" w:rsidTr="00AD0AB4">
        <w:trPr>
          <w:trHeight w:val="397"/>
        </w:trPr>
        <w:tc>
          <w:tcPr>
            <w:tcW w:w="2288" w:type="dxa"/>
          </w:tcPr>
          <w:p w14:paraId="654EF51D" w14:textId="53B6ADA1" w:rsidR="00560CF6" w:rsidRPr="00CD5328" w:rsidRDefault="00560CF6" w:rsidP="00560CF6">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211E4D00" w14:textId="1F1BB714" w:rsidR="00560CF6" w:rsidRPr="00CD5328" w:rsidRDefault="00560CF6" w:rsidP="00560CF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27CCF52" w14:textId="3342DFE0" w:rsidR="00560CF6" w:rsidRPr="00CD5328" w:rsidRDefault="00287008" w:rsidP="00560CF6">
            <w:pPr>
              <w:widowControl w:val="0"/>
              <w:spacing w:after="0" w:line="240" w:lineRule="auto"/>
              <w:rPr>
                <w:rFonts w:ascii="Arial" w:hAnsi="Arial" w:cs="Arial"/>
                <w:sz w:val="20"/>
              </w:rPr>
            </w:pPr>
            <w:hyperlink r:id="rId17" w:history="1">
              <w:r w:rsidR="00560CF6" w:rsidRPr="0056007F">
                <w:rPr>
                  <w:rStyle w:val="Hipervnculo"/>
                  <w:rFonts w:ascii="Arial" w:hAnsi="Arial" w:cs="Arial"/>
                  <w:b/>
                  <w:sz w:val="20"/>
                  <w:lang w:val="pt-BR"/>
                </w:rPr>
                <w:t>Ocadelog2020@gmail.com</w:t>
              </w:r>
            </w:hyperlink>
          </w:p>
        </w:tc>
      </w:tr>
    </w:tbl>
    <w:p w14:paraId="53FA61D2"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7879845" w14:textId="77777777" w:rsidR="00D5597F" w:rsidRPr="00CD5328" w:rsidRDefault="00D5597F" w:rsidP="00362D6F">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37E966E2" w14:textId="77777777" w:rsidR="000463B7" w:rsidRDefault="000463B7" w:rsidP="000C37F8">
      <w:pPr>
        <w:widowControl w:val="0"/>
        <w:spacing w:after="0" w:line="240" w:lineRule="auto"/>
        <w:ind w:left="567"/>
        <w:jc w:val="both"/>
        <w:rPr>
          <w:rFonts w:ascii="Arial" w:hAnsi="Arial" w:cs="Arial"/>
          <w:sz w:val="20"/>
        </w:rPr>
      </w:pPr>
    </w:p>
    <w:p w14:paraId="101CC173" w14:textId="62FCD345" w:rsidR="00D5597F" w:rsidRPr="00560CF6" w:rsidRDefault="00D5597F" w:rsidP="000C37F8">
      <w:pPr>
        <w:widowControl w:val="0"/>
        <w:spacing w:after="0" w:line="240" w:lineRule="auto"/>
        <w:ind w:left="567"/>
        <w:jc w:val="both"/>
        <w:rPr>
          <w:rFonts w:ascii="Arial" w:hAnsi="Arial" w:cs="Arial"/>
          <w:b/>
          <w:bCs/>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00560CF6" w:rsidRPr="00560CF6">
        <w:rPr>
          <w:rFonts w:ascii="Arial" w:hAnsi="Arial" w:cs="Arial"/>
          <w:b/>
          <w:bCs/>
          <w:sz w:val="20"/>
        </w:rPr>
        <w:t>SERVICIO DE MANTENIMIENTO Y REHABILITACION DE LA PORTADA DE LA VILLA MILITAR ESTE DE LA GUARNICION DE LIMA COMANDO DE BIENESTAR DEL EJERCITO JACE</w:t>
      </w:r>
    </w:p>
    <w:p w14:paraId="3A3607FC" w14:textId="77777777" w:rsidR="000463B7" w:rsidRDefault="000463B7" w:rsidP="000C37F8">
      <w:pPr>
        <w:widowControl w:val="0"/>
        <w:spacing w:after="0" w:line="240" w:lineRule="auto"/>
        <w:ind w:left="567"/>
        <w:jc w:val="both"/>
        <w:rPr>
          <w:rFonts w:ascii="Arial" w:hAnsi="Arial" w:cs="Arial"/>
          <w:i/>
          <w:color w:val="auto"/>
          <w:sz w:val="20"/>
          <w:lang w:val="es-MX"/>
        </w:rPr>
      </w:pPr>
    </w:p>
    <w:tbl>
      <w:tblPr>
        <w:tblStyle w:val="Tabladecuadrcula1clara-nfasis33"/>
        <w:tblW w:w="8505" w:type="dxa"/>
        <w:tblInd w:w="562" w:type="dxa"/>
        <w:tblLook w:val="04A0" w:firstRow="1" w:lastRow="0" w:firstColumn="1" w:lastColumn="0" w:noHBand="0" w:noVBand="1"/>
      </w:tblPr>
      <w:tblGrid>
        <w:gridCol w:w="8505"/>
      </w:tblGrid>
      <w:tr w:rsidR="000463B7" w:rsidRPr="00DA6FBC" w14:paraId="4D219524"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DD12A8" w14:textId="77777777" w:rsidR="000463B7" w:rsidRPr="00DA6FBC" w:rsidRDefault="000463B7" w:rsidP="007852D9">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0463B7" w:rsidRPr="00DA6FBC" w14:paraId="2129BD20" w14:textId="77777777" w:rsidTr="00116B40">
        <w:trPr>
          <w:trHeight w:val="55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C636551" w14:textId="77777777" w:rsidR="000463B7" w:rsidRDefault="000463B7" w:rsidP="00362D6F">
            <w:pPr>
              <w:pStyle w:val="Prrafodelista"/>
              <w:widowControl w:val="0"/>
              <w:numPr>
                <w:ilvl w:val="0"/>
                <w:numId w:val="24"/>
              </w:numPr>
              <w:spacing w:after="0" w:line="240" w:lineRule="auto"/>
              <w:ind w:left="318" w:hanging="318"/>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En caso de procedimientos de selección según relación de ítems o por paquete consignar el detalle del objeto de estos.</w:t>
            </w:r>
          </w:p>
          <w:p w14:paraId="2C3282BC" w14:textId="77777777" w:rsidR="005A03FA" w:rsidRPr="00510A73" w:rsidRDefault="005A03FA" w:rsidP="005A03FA">
            <w:pPr>
              <w:pStyle w:val="Prrafodelista"/>
              <w:widowControl w:val="0"/>
              <w:spacing w:after="0" w:line="240" w:lineRule="auto"/>
              <w:ind w:left="318"/>
              <w:jc w:val="both"/>
              <w:rPr>
                <w:rFonts w:ascii="Arial" w:hAnsi="Arial" w:cs="Arial"/>
                <w:b w:val="0"/>
                <w:i/>
                <w:color w:val="000099"/>
                <w:sz w:val="19"/>
                <w:szCs w:val="19"/>
                <w:lang w:val="es-ES"/>
              </w:rPr>
            </w:pPr>
          </w:p>
          <w:p w14:paraId="28CE2384" w14:textId="77777777" w:rsidR="00510A73" w:rsidRPr="00510A73" w:rsidRDefault="00510A73" w:rsidP="00362D6F">
            <w:pPr>
              <w:pStyle w:val="Prrafodelista"/>
              <w:widowControl w:val="0"/>
              <w:numPr>
                <w:ilvl w:val="0"/>
                <w:numId w:val="24"/>
              </w:numPr>
              <w:spacing w:after="0" w:line="240" w:lineRule="auto"/>
              <w:ind w:left="318" w:hanging="318"/>
              <w:jc w:val="both"/>
              <w:rPr>
                <w:rFonts w:ascii="Arial" w:hAnsi="Arial" w:cs="Arial"/>
                <w:color w:val="000099"/>
                <w:sz w:val="19"/>
                <w:szCs w:val="19"/>
                <w:lang w:val="es-ES_tradnl"/>
              </w:rPr>
            </w:pPr>
            <w:r w:rsidRPr="00510A73">
              <w:rPr>
                <w:rFonts w:ascii="Arial" w:hAnsi="Arial" w:cs="Arial"/>
                <w:b w:val="0"/>
                <w:i/>
                <w:color w:val="000099"/>
                <w:sz w:val="19"/>
                <w:szCs w:val="19"/>
                <w:lang w:val="es-ES"/>
              </w:rPr>
              <w:t xml:space="preserve">En caso de proyectos de inversión, se debe consignar el servicio materia de la convocatoria, y no la denominación del </w:t>
            </w:r>
            <w:r w:rsidR="00C4559E">
              <w:rPr>
                <w:rFonts w:ascii="Arial" w:hAnsi="Arial" w:cs="Arial"/>
                <w:b w:val="0"/>
                <w:i/>
                <w:color w:val="000099"/>
                <w:sz w:val="19"/>
                <w:szCs w:val="19"/>
                <w:lang w:val="es-ES"/>
              </w:rPr>
              <w:t>proyecto</w:t>
            </w:r>
            <w:r w:rsidRPr="00510A73">
              <w:rPr>
                <w:rFonts w:ascii="Arial" w:hAnsi="Arial" w:cs="Arial"/>
                <w:b w:val="0"/>
                <w:i/>
                <w:color w:val="000099"/>
                <w:sz w:val="19"/>
                <w:szCs w:val="19"/>
                <w:lang w:val="es-ES"/>
              </w:rPr>
              <w:t>.</w:t>
            </w:r>
          </w:p>
          <w:p w14:paraId="073541CB" w14:textId="77777777" w:rsidR="00510A73" w:rsidRPr="00644C7A" w:rsidRDefault="00510A73" w:rsidP="00510A73">
            <w:pPr>
              <w:widowControl w:val="0"/>
              <w:spacing w:after="0" w:line="240" w:lineRule="auto"/>
              <w:jc w:val="both"/>
              <w:rPr>
                <w:rFonts w:ascii="Arial" w:hAnsi="Arial" w:cs="Arial"/>
                <w:color w:val="000099"/>
                <w:sz w:val="12"/>
                <w:szCs w:val="19"/>
                <w:lang w:val="es-ES_tradnl"/>
              </w:rPr>
            </w:pPr>
          </w:p>
        </w:tc>
      </w:tr>
    </w:tbl>
    <w:p w14:paraId="594926D3" w14:textId="77777777" w:rsidR="000463B7" w:rsidRPr="00614E01" w:rsidRDefault="000463B7" w:rsidP="000463B7">
      <w:pPr>
        <w:spacing w:after="0" w:line="240" w:lineRule="auto"/>
        <w:ind w:left="567"/>
        <w:jc w:val="both"/>
        <w:rPr>
          <w:rFonts w:ascii="Arial" w:hAnsi="Arial" w:cs="Arial"/>
          <w:i/>
          <w:color w:val="000099"/>
          <w:sz w:val="10"/>
          <w:lang w:val="es-ES"/>
        </w:rPr>
      </w:pPr>
    </w:p>
    <w:p w14:paraId="66636150" w14:textId="77777777" w:rsidR="000463B7" w:rsidRPr="008802DB" w:rsidRDefault="000463B7" w:rsidP="000463B7">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0D993326" w14:textId="77777777" w:rsidR="000463B7" w:rsidRDefault="000463B7" w:rsidP="000463B7">
      <w:pPr>
        <w:widowControl w:val="0"/>
        <w:spacing w:after="0" w:line="240" w:lineRule="auto"/>
        <w:ind w:left="567"/>
        <w:jc w:val="both"/>
        <w:rPr>
          <w:rFonts w:ascii="Arial" w:hAnsi="Arial" w:cs="Arial"/>
          <w:sz w:val="20"/>
        </w:rPr>
      </w:pPr>
    </w:p>
    <w:p w14:paraId="494C00A9" w14:textId="77777777" w:rsidR="00DA17A1" w:rsidRPr="00DA17A1" w:rsidRDefault="00DA17A1" w:rsidP="00E32689">
      <w:pPr>
        <w:pStyle w:val="Prrafodelista"/>
        <w:widowControl w:val="0"/>
        <w:spacing w:after="0" w:line="240" w:lineRule="auto"/>
        <w:ind w:left="528"/>
        <w:jc w:val="both"/>
        <w:rPr>
          <w:rFonts w:ascii="Arial" w:hAnsi="Arial" w:cs="Arial"/>
          <w:sz w:val="20"/>
        </w:rPr>
      </w:pPr>
    </w:p>
    <w:p w14:paraId="03C234A8" w14:textId="77777777" w:rsidR="00FB16C8" w:rsidRPr="00CD5328" w:rsidRDefault="00FB16C8" w:rsidP="00362D6F">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C6ABBAA" w14:textId="77777777" w:rsidR="00FB16C8" w:rsidRPr="00CD5328" w:rsidRDefault="00FB16C8" w:rsidP="00213189">
      <w:pPr>
        <w:widowControl w:val="0"/>
        <w:spacing w:after="0" w:line="240" w:lineRule="auto"/>
        <w:ind w:left="528"/>
        <w:jc w:val="both"/>
        <w:rPr>
          <w:rFonts w:ascii="Arial" w:hAnsi="Arial" w:cs="Arial"/>
          <w:sz w:val="20"/>
        </w:rPr>
      </w:pPr>
    </w:p>
    <w:p w14:paraId="5A42A818" w14:textId="77777777" w:rsidR="00560CF6" w:rsidRPr="00B25D12" w:rsidRDefault="00560CF6" w:rsidP="00560CF6">
      <w:pPr>
        <w:spacing w:after="0" w:line="240" w:lineRule="auto"/>
        <w:ind w:left="567"/>
        <w:jc w:val="both"/>
        <w:rPr>
          <w:rFonts w:ascii="Arial" w:hAnsi="Arial" w:cs="Arial"/>
          <w:b/>
          <w:sz w:val="20"/>
        </w:rPr>
      </w:pPr>
      <w:r w:rsidRPr="00CD5328">
        <w:rPr>
          <w:rFonts w:ascii="Arial" w:hAnsi="Arial" w:cs="Arial"/>
          <w:sz w:val="20"/>
        </w:rPr>
        <w:t xml:space="preserve">El expediente de contratación fue aprobado mediante </w:t>
      </w:r>
      <w:r w:rsidRPr="00BE0F89">
        <w:rPr>
          <w:rFonts w:ascii="Arial" w:hAnsi="Arial" w:cs="Arial"/>
          <w:b/>
          <w:sz w:val="20"/>
        </w:rPr>
        <w:t xml:space="preserve">Resolución de la Oficina Administrativa N° </w:t>
      </w:r>
      <w:r>
        <w:rPr>
          <w:rFonts w:ascii="Arial" w:hAnsi="Arial" w:cs="Arial"/>
          <w:b/>
          <w:sz w:val="20"/>
        </w:rPr>
        <w:t>171</w:t>
      </w:r>
      <w:r w:rsidRPr="00BE0F89">
        <w:rPr>
          <w:rFonts w:ascii="Arial" w:hAnsi="Arial" w:cs="Arial"/>
          <w:b/>
          <w:sz w:val="20"/>
        </w:rPr>
        <w:t xml:space="preserve"> -2020 OA-CGE/DELOG/M/t-1</w:t>
      </w:r>
      <w:r w:rsidRPr="00D6496F">
        <w:rPr>
          <w:rFonts w:ascii="Arial" w:hAnsi="Arial" w:cs="Arial"/>
          <w:b/>
          <w:color w:val="auto"/>
          <w:sz w:val="20"/>
          <w:lang w:val="es-MX"/>
        </w:rPr>
        <w:t xml:space="preserve">(´c) del </w:t>
      </w:r>
      <w:r>
        <w:rPr>
          <w:rFonts w:ascii="Arial" w:hAnsi="Arial" w:cs="Arial"/>
          <w:b/>
          <w:color w:val="auto"/>
          <w:sz w:val="20"/>
          <w:lang w:val="es-MX"/>
        </w:rPr>
        <w:t>30 de noviembre</w:t>
      </w:r>
      <w:r w:rsidRPr="00D6496F">
        <w:rPr>
          <w:rFonts w:ascii="Arial" w:hAnsi="Arial" w:cs="Arial"/>
          <w:b/>
          <w:color w:val="auto"/>
          <w:sz w:val="20"/>
          <w:lang w:val="es-MX"/>
        </w:rPr>
        <w:t xml:space="preserve"> de 2020.</w:t>
      </w:r>
    </w:p>
    <w:p w14:paraId="7B4601D8" w14:textId="77777777" w:rsidR="00D5597F" w:rsidRPr="00116B40" w:rsidRDefault="00D5597F" w:rsidP="00116B40">
      <w:pPr>
        <w:widowControl w:val="0"/>
        <w:spacing w:after="0" w:line="240" w:lineRule="auto"/>
        <w:ind w:left="528"/>
        <w:jc w:val="both"/>
        <w:rPr>
          <w:rFonts w:ascii="Arial" w:hAnsi="Arial" w:cs="Arial"/>
          <w:sz w:val="20"/>
        </w:rPr>
      </w:pPr>
    </w:p>
    <w:p w14:paraId="47C1AA36" w14:textId="77777777" w:rsidR="00582C8A" w:rsidRPr="00116B40" w:rsidRDefault="00582C8A" w:rsidP="00116B40">
      <w:pPr>
        <w:widowControl w:val="0"/>
        <w:spacing w:after="0" w:line="240" w:lineRule="auto"/>
        <w:ind w:left="528"/>
        <w:jc w:val="both"/>
        <w:rPr>
          <w:rFonts w:ascii="Arial" w:hAnsi="Arial" w:cs="Arial"/>
          <w:sz w:val="20"/>
        </w:rPr>
      </w:pPr>
    </w:p>
    <w:p w14:paraId="6BABC570" w14:textId="77777777" w:rsidR="00582C8A" w:rsidRPr="00CD5328" w:rsidRDefault="00582C8A" w:rsidP="00362D6F">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37C24223" w14:textId="77777777" w:rsidR="00582C8A" w:rsidRPr="00CD5328" w:rsidRDefault="00582C8A" w:rsidP="00116B40">
      <w:pPr>
        <w:widowControl w:val="0"/>
        <w:spacing w:after="0" w:line="240" w:lineRule="auto"/>
        <w:ind w:left="528"/>
        <w:jc w:val="both"/>
        <w:rPr>
          <w:rFonts w:ascii="Arial" w:hAnsi="Arial" w:cs="Arial"/>
          <w:sz w:val="20"/>
        </w:rPr>
      </w:pPr>
    </w:p>
    <w:p w14:paraId="11BB154B" w14:textId="16BDDBAD" w:rsidR="00582C8A" w:rsidRPr="00CD5328" w:rsidRDefault="00560CF6" w:rsidP="00116B40">
      <w:pPr>
        <w:widowControl w:val="0"/>
        <w:spacing w:after="0" w:line="240" w:lineRule="auto"/>
        <w:ind w:left="528"/>
        <w:jc w:val="both"/>
        <w:rPr>
          <w:rFonts w:ascii="Arial" w:hAnsi="Arial" w:cs="Arial"/>
          <w:sz w:val="20"/>
        </w:rPr>
      </w:pPr>
      <w:r w:rsidRPr="004601E3">
        <w:rPr>
          <w:rFonts w:ascii="Arial" w:hAnsi="Arial" w:cs="Arial"/>
          <w:sz w:val="20"/>
          <w:lang w:val="es-ES_tradnl"/>
        </w:rPr>
        <w:t xml:space="preserve">Presupuesto </w:t>
      </w:r>
      <w:r>
        <w:rPr>
          <w:rFonts w:ascii="Arial" w:hAnsi="Arial" w:cs="Arial"/>
          <w:sz w:val="20"/>
          <w:lang w:val="es-ES_tradnl"/>
        </w:rPr>
        <w:t>Recurso Directamente Recaudado (RDR)</w:t>
      </w:r>
    </w:p>
    <w:tbl>
      <w:tblPr>
        <w:tblStyle w:val="Tabladecuadrcula1clara-nfasis51"/>
        <w:tblW w:w="8505" w:type="dxa"/>
        <w:tblInd w:w="562" w:type="dxa"/>
        <w:tblLook w:val="04A0" w:firstRow="1" w:lastRow="0" w:firstColumn="1" w:lastColumn="0" w:noHBand="0" w:noVBand="1"/>
      </w:tblPr>
      <w:tblGrid>
        <w:gridCol w:w="8505"/>
      </w:tblGrid>
      <w:tr w:rsidR="000F7EF4" w:rsidRPr="0093536D" w14:paraId="38185E46"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12CA08F"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1265A45D" w14:textId="77777777"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9E5727B"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427878C0" w14:textId="77777777" w:rsidR="001D00A8" w:rsidRPr="008802DB" w:rsidRDefault="001D00A8" w:rsidP="001C2CF8">
      <w:pPr>
        <w:pStyle w:val="Prrafodelista"/>
        <w:widowControl w:val="0"/>
        <w:spacing w:after="0" w:line="240" w:lineRule="auto"/>
        <w:ind w:left="528"/>
        <w:jc w:val="both"/>
        <w:rPr>
          <w:rFonts w:ascii="Arial" w:hAnsi="Arial" w:cs="Arial"/>
          <w:sz w:val="20"/>
        </w:rPr>
      </w:pPr>
    </w:p>
    <w:p w14:paraId="22BD31E6" w14:textId="77777777" w:rsidR="00767C3C" w:rsidRPr="00CD5328" w:rsidRDefault="00767C3C" w:rsidP="00362D6F">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4F2FF75B" w14:textId="77777777" w:rsidR="00767C3C" w:rsidRPr="00CD5328" w:rsidRDefault="00767C3C" w:rsidP="00116B40">
      <w:pPr>
        <w:widowControl w:val="0"/>
        <w:spacing w:after="0" w:line="240" w:lineRule="auto"/>
        <w:ind w:left="528"/>
        <w:jc w:val="both"/>
        <w:rPr>
          <w:rFonts w:ascii="Arial" w:hAnsi="Arial" w:cs="Arial"/>
          <w:sz w:val="20"/>
        </w:rPr>
      </w:pPr>
    </w:p>
    <w:p w14:paraId="7E313DBD" w14:textId="4EACCBC8"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D454A9" w:rsidRPr="002D43B9">
        <w:rPr>
          <w:rFonts w:ascii="Arial" w:hAnsi="Arial" w:cs="Arial"/>
          <w:b/>
          <w:color w:val="FF0000"/>
          <w:sz w:val="20"/>
        </w:rPr>
        <w:t>SUMA ALZADA</w:t>
      </w:r>
      <w:r w:rsidR="00116B40">
        <w:rPr>
          <w:rFonts w:ascii="Arial" w:hAnsi="Arial" w:cs="Arial"/>
          <w:i/>
          <w:sz w:val="20"/>
        </w:rPr>
        <w:t xml:space="preserve"> </w:t>
      </w:r>
      <w:r w:rsidRPr="00CD5328">
        <w:rPr>
          <w:rFonts w:ascii="Arial" w:hAnsi="Arial" w:cs="Arial"/>
          <w:sz w:val="20"/>
        </w:rPr>
        <w:t xml:space="preserve">de acuerdo con lo </w:t>
      </w:r>
      <w:proofErr w:type="spellStart"/>
      <w:r w:rsidRPr="00CD5328">
        <w:rPr>
          <w:rFonts w:ascii="Arial" w:hAnsi="Arial" w:cs="Arial"/>
          <w:sz w:val="20"/>
        </w:rPr>
        <w:t>stablecido</w:t>
      </w:r>
      <w:proofErr w:type="spellEnd"/>
      <w:r w:rsidRPr="00CD5328">
        <w:rPr>
          <w:rFonts w:ascii="Arial" w:hAnsi="Arial" w:cs="Arial"/>
          <w:sz w:val="20"/>
        </w:rPr>
        <w:t xml:space="preserve"> en el expediente de contratación respectivo.</w:t>
      </w:r>
    </w:p>
    <w:p w14:paraId="4975FFA3" w14:textId="77777777" w:rsidR="00D5597F" w:rsidRPr="00CD5328" w:rsidRDefault="00810D54" w:rsidP="00362D6F">
      <w:pPr>
        <w:pStyle w:val="Prrafodelista"/>
        <w:widowControl w:val="0"/>
        <w:numPr>
          <w:ilvl w:val="1"/>
          <w:numId w:val="9"/>
        </w:numPr>
        <w:spacing w:after="0" w:line="240" w:lineRule="auto"/>
        <w:ind w:left="528" w:hanging="508"/>
        <w:jc w:val="both"/>
        <w:rPr>
          <w:rFonts w:ascii="Arial" w:hAnsi="Arial" w:cs="Arial"/>
          <w:b/>
          <w:sz w:val="20"/>
        </w:rPr>
      </w:pPr>
      <w:r>
        <w:rPr>
          <w:rFonts w:ascii="Arial" w:hAnsi="Arial" w:cs="Arial"/>
          <w:b/>
          <w:sz w:val="20"/>
        </w:rPr>
        <w:t>DISTRIBUCIÓN DE LA BUENA PRO</w:t>
      </w:r>
    </w:p>
    <w:p w14:paraId="4EDCE9C1"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1864833A" w14:textId="77777777" w:rsidR="00D454A9" w:rsidRDefault="00D454A9" w:rsidP="00D454A9">
      <w:pPr>
        <w:pStyle w:val="Prrafodelista"/>
        <w:widowControl w:val="0"/>
        <w:spacing w:after="0" w:line="240" w:lineRule="auto"/>
        <w:ind w:left="567"/>
        <w:jc w:val="both"/>
        <w:rPr>
          <w:rFonts w:ascii="Arial" w:hAnsi="Arial" w:cs="Arial"/>
          <w:b/>
          <w:sz w:val="20"/>
        </w:rPr>
      </w:pPr>
      <w:r>
        <w:rPr>
          <w:rFonts w:ascii="Arial" w:hAnsi="Arial" w:cs="Arial"/>
          <w:sz w:val="20"/>
        </w:rPr>
        <w:t>NO CORRESPONDE</w:t>
      </w:r>
    </w:p>
    <w:p w14:paraId="076D004F" w14:textId="77777777" w:rsidR="00ED3CC3" w:rsidRDefault="00ED3CC3" w:rsidP="00810D54">
      <w:pPr>
        <w:pStyle w:val="Sangra2detindependiente1"/>
        <w:widowControl w:val="0"/>
        <w:tabs>
          <w:tab w:val="center" w:pos="6384"/>
          <w:tab w:val="right" w:pos="10803"/>
        </w:tabs>
        <w:ind w:left="528" w:firstLine="0"/>
        <w:rPr>
          <w:rFonts w:ascii="Arial" w:hAnsi="Arial" w:cs="Arial"/>
          <w:sz w:val="20"/>
        </w:rPr>
      </w:pPr>
    </w:p>
    <w:p w14:paraId="7BB17D0F" w14:textId="77777777" w:rsidR="00810D54" w:rsidRDefault="00810D54" w:rsidP="001C2CF8">
      <w:pPr>
        <w:widowControl w:val="0"/>
        <w:spacing w:after="0" w:line="240" w:lineRule="auto"/>
        <w:ind w:left="528"/>
        <w:jc w:val="both"/>
        <w:rPr>
          <w:rFonts w:ascii="Arial" w:hAnsi="Arial" w:cs="Arial"/>
          <w:sz w:val="20"/>
        </w:rPr>
      </w:pPr>
    </w:p>
    <w:p w14:paraId="6317A8A6" w14:textId="77777777" w:rsidR="00810D54" w:rsidRPr="00CD5328" w:rsidRDefault="00810D54" w:rsidP="00362D6F">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1DADE06B" w14:textId="77777777"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14:paraId="328722DE"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055168C2" w14:textId="77777777" w:rsidR="00A80660" w:rsidRDefault="00A80660" w:rsidP="001C2CF8">
      <w:pPr>
        <w:widowControl w:val="0"/>
        <w:spacing w:after="0" w:line="240" w:lineRule="auto"/>
        <w:ind w:left="528"/>
        <w:jc w:val="both"/>
        <w:rPr>
          <w:rFonts w:ascii="Arial" w:hAnsi="Arial" w:cs="Arial"/>
          <w:sz w:val="20"/>
        </w:rPr>
      </w:pPr>
    </w:p>
    <w:p w14:paraId="1F2C803E" w14:textId="77777777" w:rsidR="00810D54" w:rsidRPr="008802DB" w:rsidRDefault="00810D54" w:rsidP="001C2CF8">
      <w:pPr>
        <w:widowControl w:val="0"/>
        <w:spacing w:after="0" w:line="240" w:lineRule="auto"/>
        <w:ind w:left="528"/>
        <w:jc w:val="both"/>
        <w:rPr>
          <w:rFonts w:ascii="Arial" w:hAnsi="Arial" w:cs="Arial"/>
          <w:sz w:val="20"/>
        </w:rPr>
      </w:pPr>
    </w:p>
    <w:p w14:paraId="094092FC" w14:textId="77777777" w:rsidR="00D5597F" w:rsidRPr="00CD5328" w:rsidRDefault="00D5597F" w:rsidP="00362D6F">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D537377" w14:textId="77777777" w:rsidR="00397537" w:rsidRDefault="00397537" w:rsidP="00116B40">
      <w:pPr>
        <w:widowControl w:val="0"/>
        <w:spacing w:after="0" w:line="240" w:lineRule="auto"/>
        <w:ind w:left="528"/>
        <w:jc w:val="both"/>
        <w:rPr>
          <w:rFonts w:ascii="Arial" w:hAnsi="Arial" w:cs="Arial"/>
          <w:sz w:val="20"/>
        </w:rPr>
      </w:pPr>
    </w:p>
    <w:p w14:paraId="44D58E56" w14:textId="0C22E148" w:rsidR="00D454A9" w:rsidRDefault="00D454A9" w:rsidP="00D454A9">
      <w:pPr>
        <w:widowControl w:val="0"/>
        <w:spacing w:after="0" w:line="240" w:lineRule="auto"/>
        <w:ind w:left="528"/>
        <w:jc w:val="both"/>
        <w:rPr>
          <w:rFonts w:ascii="Arial" w:hAnsi="Arial" w:cs="Arial"/>
          <w:sz w:val="20"/>
        </w:rPr>
      </w:pPr>
      <w:r w:rsidRPr="002868E0">
        <w:rPr>
          <w:rFonts w:ascii="Arial" w:hAnsi="Arial" w:cs="Arial"/>
          <w:sz w:val="20"/>
        </w:rPr>
        <w:t xml:space="preserve">Los </w:t>
      </w:r>
      <w:r>
        <w:rPr>
          <w:rFonts w:ascii="Arial" w:hAnsi="Arial" w:cs="Arial"/>
          <w:sz w:val="20"/>
        </w:rPr>
        <w:t xml:space="preserve">servicios </w:t>
      </w:r>
      <w:r w:rsidRPr="002868E0">
        <w:rPr>
          <w:rFonts w:ascii="Arial" w:hAnsi="Arial" w:cs="Arial"/>
          <w:sz w:val="20"/>
        </w:rPr>
        <w:t xml:space="preserve">materia de la presente convocatoria se </w:t>
      </w:r>
      <w:r>
        <w:rPr>
          <w:rFonts w:ascii="Arial" w:hAnsi="Arial" w:cs="Arial"/>
          <w:sz w:val="20"/>
        </w:rPr>
        <w:t xml:space="preserve">prestarán </w:t>
      </w:r>
      <w:r w:rsidRPr="002868E0">
        <w:rPr>
          <w:rFonts w:ascii="Arial" w:hAnsi="Arial" w:cs="Arial"/>
          <w:sz w:val="20"/>
        </w:rPr>
        <w:t xml:space="preserve">en el plazo de </w:t>
      </w:r>
      <w:r>
        <w:rPr>
          <w:rFonts w:ascii="Arial" w:hAnsi="Arial" w:cs="Arial"/>
          <w:sz w:val="20"/>
        </w:rPr>
        <w:t xml:space="preserve">durante </w:t>
      </w:r>
      <w:r w:rsidR="00892B1B">
        <w:rPr>
          <w:rFonts w:ascii="Arial" w:hAnsi="Arial" w:cs="Arial"/>
          <w:sz w:val="20"/>
        </w:rPr>
        <w:t xml:space="preserve">treinta </w:t>
      </w:r>
      <w:r w:rsidRPr="004E5614">
        <w:rPr>
          <w:rFonts w:ascii="Arial" w:hAnsi="Arial" w:cs="Arial"/>
          <w:b/>
          <w:sz w:val="20"/>
        </w:rPr>
        <w:t>(</w:t>
      </w:r>
      <w:r w:rsidR="00892B1B">
        <w:rPr>
          <w:rFonts w:ascii="Arial" w:hAnsi="Arial" w:cs="Arial"/>
          <w:b/>
          <w:sz w:val="20"/>
        </w:rPr>
        <w:t>10</w:t>
      </w:r>
      <w:r w:rsidRPr="004E5614">
        <w:rPr>
          <w:rFonts w:ascii="Arial" w:hAnsi="Arial" w:cs="Arial"/>
          <w:b/>
          <w:sz w:val="20"/>
        </w:rPr>
        <w:t xml:space="preserve">) DIAS CALENDARIO </w:t>
      </w:r>
      <w:r w:rsidRPr="004E5614">
        <w:rPr>
          <w:rFonts w:ascii="Arial" w:hAnsi="Arial" w:cs="Arial"/>
          <w:sz w:val="20"/>
        </w:rPr>
        <w:t>en concordancia con lo establecido en el expediente de contr</w:t>
      </w:r>
      <w:r w:rsidRPr="002868E0">
        <w:rPr>
          <w:rFonts w:ascii="Arial" w:hAnsi="Arial" w:cs="Arial"/>
          <w:sz w:val="20"/>
        </w:rPr>
        <w:t>atación.</w:t>
      </w:r>
    </w:p>
    <w:p w14:paraId="5C576A60" w14:textId="77777777" w:rsidR="00397537" w:rsidRDefault="00397537" w:rsidP="00116B40">
      <w:pPr>
        <w:widowControl w:val="0"/>
        <w:spacing w:after="0" w:line="240" w:lineRule="auto"/>
        <w:ind w:left="528"/>
        <w:jc w:val="both"/>
        <w:rPr>
          <w:rFonts w:ascii="Arial" w:hAnsi="Arial" w:cs="Arial"/>
          <w:sz w:val="20"/>
        </w:rPr>
      </w:pPr>
    </w:p>
    <w:p w14:paraId="2098BC05" w14:textId="77777777" w:rsidR="00397537" w:rsidRPr="00CD5328" w:rsidRDefault="00397537" w:rsidP="00116B40">
      <w:pPr>
        <w:widowControl w:val="0"/>
        <w:spacing w:after="0" w:line="240" w:lineRule="auto"/>
        <w:ind w:left="528"/>
        <w:jc w:val="both"/>
        <w:rPr>
          <w:rFonts w:ascii="Arial" w:hAnsi="Arial" w:cs="Arial"/>
          <w:i/>
          <w:sz w:val="20"/>
        </w:rPr>
      </w:pPr>
    </w:p>
    <w:p w14:paraId="1E71C8CF" w14:textId="77777777" w:rsidR="00D41DFC" w:rsidRPr="00CD5328" w:rsidRDefault="00D41DFC" w:rsidP="00362D6F">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0E31817F" w14:textId="77777777" w:rsidR="00397537" w:rsidRDefault="00397537" w:rsidP="00116B40">
      <w:pPr>
        <w:widowControl w:val="0"/>
        <w:spacing w:after="0" w:line="240" w:lineRule="auto"/>
        <w:ind w:left="528"/>
        <w:jc w:val="both"/>
        <w:rPr>
          <w:rFonts w:ascii="Arial" w:hAnsi="Arial" w:cs="Arial"/>
          <w:sz w:val="20"/>
        </w:rPr>
      </w:pPr>
    </w:p>
    <w:p w14:paraId="141D3D26" w14:textId="77777777" w:rsidR="00892B1B" w:rsidRDefault="00892B1B" w:rsidP="00892B1B">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 xml:space="preserve">ases, </w:t>
      </w:r>
      <w:r>
        <w:rPr>
          <w:rFonts w:ascii="Arial" w:hAnsi="Arial" w:cs="Arial"/>
          <w:sz w:val="20"/>
        </w:rPr>
        <w:t>en forma gratuita</w:t>
      </w:r>
      <w:r w:rsidRPr="004F5BF4">
        <w:rPr>
          <w:rFonts w:ascii="Arial" w:hAnsi="Arial" w:cs="Arial"/>
          <w:sz w:val="20"/>
        </w:rPr>
        <w:t xml:space="preserve">, </w:t>
      </w:r>
      <w:r>
        <w:rPr>
          <w:rFonts w:ascii="Arial" w:hAnsi="Arial" w:cs="Arial"/>
          <w:sz w:val="20"/>
        </w:rPr>
        <w:t xml:space="preserve">en la Sección de Contrataciones de la OA – CGE </w:t>
      </w:r>
      <w:r w:rsidRPr="004F5BF4">
        <w:rPr>
          <w:rFonts w:ascii="Arial" w:hAnsi="Arial" w:cs="Arial"/>
          <w:sz w:val="20"/>
        </w:rPr>
        <w:t>sito en la Av. Paseo del Bosque 740 – San Borja – Lima (Ingreso por la puerta Nº 1 del CGE</w:t>
      </w:r>
      <w:r>
        <w:rPr>
          <w:rFonts w:ascii="Arial" w:hAnsi="Arial" w:cs="Arial"/>
          <w:sz w:val="20"/>
        </w:rPr>
        <w:t>.</w:t>
      </w:r>
      <w:r w:rsidRPr="00D1085D">
        <w:rPr>
          <w:rFonts w:ascii="Arial" w:hAnsi="Arial" w:cs="Arial"/>
          <w:sz w:val="20"/>
        </w:rPr>
        <w:t xml:space="preserve">  </w:t>
      </w:r>
    </w:p>
    <w:p w14:paraId="1D8559D2" w14:textId="77777777" w:rsidR="00397537" w:rsidRDefault="00397537" w:rsidP="00116B40">
      <w:pPr>
        <w:widowControl w:val="0"/>
        <w:spacing w:after="0" w:line="240" w:lineRule="auto"/>
        <w:ind w:left="528"/>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14:paraId="0FDA528F"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FD37FCB"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5893CCCB"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9DFA30"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39245AEB"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42C0B4AD"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75E01960" w14:textId="77777777" w:rsidR="00D5597F" w:rsidRPr="00CD5328" w:rsidRDefault="00D5597F" w:rsidP="00362D6F">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BASE LEGAL</w:t>
      </w:r>
    </w:p>
    <w:p w14:paraId="313A717C" w14:textId="77777777" w:rsidR="00D5597F" w:rsidRPr="00CD5328" w:rsidRDefault="00D5597F" w:rsidP="00116B40">
      <w:pPr>
        <w:widowControl w:val="0"/>
        <w:spacing w:after="0" w:line="240" w:lineRule="auto"/>
        <w:ind w:left="441"/>
        <w:jc w:val="both"/>
        <w:rPr>
          <w:rFonts w:ascii="Arial" w:hAnsi="Arial" w:cs="Arial"/>
          <w:b/>
          <w:sz w:val="20"/>
        </w:rPr>
      </w:pPr>
    </w:p>
    <w:p w14:paraId="5B34106D" w14:textId="77777777" w:rsidR="00892B1B" w:rsidRPr="0053246E" w:rsidRDefault="00892B1B" w:rsidP="00362D6F">
      <w:pPr>
        <w:pStyle w:val="WW-Sangra2detindependiente"/>
        <w:widowControl w:val="0"/>
        <w:numPr>
          <w:ilvl w:val="0"/>
          <w:numId w:val="10"/>
        </w:numPr>
        <w:ind w:left="709" w:hanging="181"/>
        <w:rPr>
          <w:rFonts w:cs="Arial"/>
          <w:b/>
          <w:i/>
          <w:sz w:val="20"/>
          <w:lang w:val="es-ES"/>
        </w:rPr>
      </w:pPr>
      <w:r w:rsidRPr="00C17D5F">
        <w:rPr>
          <w:rFonts w:cs="Arial"/>
          <w:sz w:val="20"/>
        </w:rPr>
        <w:t>Ley N° 30225, Ley de Contrataciones del Estado, en adelante la Ley</w:t>
      </w:r>
      <w:r w:rsidRPr="00F510B7">
        <w:rPr>
          <w:rFonts w:cs="Arial"/>
          <w:sz w:val="20"/>
          <w:lang w:val="es-ES"/>
        </w:rPr>
        <w:t xml:space="preserve"> </w:t>
      </w:r>
    </w:p>
    <w:p w14:paraId="77670ABF" w14:textId="77777777" w:rsidR="00892B1B" w:rsidRPr="0053246E" w:rsidRDefault="00892B1B" w:rsidP="00362D6F">
      <w:pPr>
        <w:pStyle w:val="WW-Sangra2detindependiente"/>
        <w:widowControl w:val="0"/>
        <w:numPr>
          <w:ilvl w:val="0"/>
          <w:numId w:val="10"/>
        </w:numPr>
        <w:ind w:left="709" w:hanging="181"/>
        <w:rPr>
          <w:rFonts w:cs="Arial"/>
          <w:b/>
          <w:i/>
          <w:sz w:val="20"/>
          <w:lang w:val="es-ES"/>
        </w:rPr>
      </w:pPr>
      <w:r w:rsidRPr="00C17D5F">
        <w:rPr>
          <w:rFonts w:cs="Arial"/>
          <w:sz w:val="20"/>
        </w:rPr>
        <w:t xml:space="preserve">Decreto Supremo N° </w:t>
      </w:r>
      <w:r>
        <w:rPr>
          <w:rFonts w:cs="Arial"/>
          <w:sz w:val="20"/>
        </w:rPr>
        <w:t>344</w:t>
      </w:r>
      <w:r w:rsidRPr="00C17D5F">
        <w:rPr>
          <w:rFonts w:cs="Arial"/>
          <w:sz w:val="20"/>
        </w:rPr>
        <w:t>-201</w:t>
      </w:r>
      <w:r>
        <w:rPr>
          <w:rFonts w:cs="Arial"/>
          <w:sz w:val="20"/>
        </w:rPr>
        <w:t>8</w:t>
      </w:r>
      <w:r w:rsidRPr="00C17D5F">
        <w:rPr>
          <w:rFonts w:cs="Arial"/>
          <w:sz w:val="20"/>
        </w:rPr>
        <w:t>-EF, Reglamento de la Ley de Contrataciones del Estado, en   adelante el Reglamento</w:t>
      </w:r>
      <w:r w:rsidRPr="00F510B7">
        <w:rPr>
          <w:rFonts w:cs="Arial"/>
          <w:sz w:val="20"/>
          <w:lang w:val="es-ES"/>
        </w:rPr>
        <w:t xml:space="preserve"> </w:t>
      </w:r>
    </w:p>
    <w:p w14:paraId="471449D5" w14:textId="77777777" w:rsidR="00892B1B" w:rsidRPr="003F7183" w:rsidRDefault="00892B1B" w:rsidP="00362D6F">
      <w:pPr>
        <w:pStyle w:val="WW-Sangra2detindependiente"/>
        <w:widowControl w:val="0"/>
        <w:numPr>
          <w:ilvl w:val="0"/>
          <w:numId w:val="10"/>
        </w:numPr>
        <w:ind w:left="709" w:hanging="181"/>
        <w:rPr>
          <w:rFonts w:cs="Arial"/>
          <w:b/>
          <w:i/>
          <w:sz w:val="20"/>
          <w:lang w:val="es-ES"/>
        </w:rPr>
      </w:pPr>
      <w:r w:rsidRPr="003F7183">
        <w:rPr>
          <w:rFonts w:cs="Arial"/>
          <w:sz w:val="20"/>
        </w:rPr>
        <w:t>Decreto Legislativo Nº 1444 que modifica la Ley de Contrataciones Nº 30225.</w:t>
      </w:r>
    </w:p>
    <w:p w14:paraId="70614160" w14:textId="77777777" w:rsidR="00892B1B" w:rsidRPr="003F7183" w:rsidRDefault="00892B1B" w:rsidP="00362D6F">
      <w:pPr>
        <w:pStyle w:val="WW-Sangra2detindependiente"/>
        <w:widowControl w:val="0"/>
        <w:numPr>
          <w:ilvl w:val="0"/>
          <w:numId w:val="10"/>
        </w:numPr>
        <w:ind w:left="709" w:hanging="181"/>
        <w:rPr>
          <w:rFonts w:cs="Arial"/>
          <w:i/>
          <w:sz w:val="20"/>
          <w:lang w:val="es-ES"/>
        </w:rPr>
      </w:pPr>
      <w:r w:rsidRPr="003F7183">
        <w:rPr>
          <w:sz w:val="20"/>
        </w:rPr>
        <w:t>DECRETO DE URGENCIA Nº 014-2019, que aprueba el presupuesto del sector público para el año 2020</w:t>
      </w:r>
    </w:p>
    <w:p w14:paraId="5E15E746" w14:textId="77777777" w:rsidR="00892B1B" w:rsidRPr="003F7183" w:rsidRDefault="00892B1B" w:rsidP="00362D6F">
      <w:pPr>
        <w:pStyle w:val="WW-Sangra2detindependiente"/>
        <w:widowControl w:val="0"/>
        <w:numPr>
          <w:ilvl w:val="0"/>
          <w:numId w:val="10"/>
        </w:numPr>
        <w:ind w:left="709" w:hanging="181"/>
        <w:rPr>
          <w:rFonts w:cs="Arial"/>
          <w:b/>
          <w:i/>
          <w:sz w:val="20"/>
          <w:lang w:val="es-ES"/>
        </w:rPr>
      </w:pPr>
      <w:r w:rsidRPr="003F7183">
        <w:rPr>
          <w:rFonts w:cs="Arial"/>
          <w:sz w:val="20"/>
          <w:lang w:val="es-ES"/>
        </w:rPr>
        <w:t>Ley Nº 30880 Ley de Equilibrio Financiero del Presupuesto del Sector Público del año fiscal 2019.</w:t>
      </w:r>
    </w:p>
    <w:p w14:paraId="09565BBF" w14:textId="77777777" w:rsidR="00892B1B" w:rsidRPr="001F6CAA" w:rsidRDefault="00892B1B" w:rsidP="00362D6F">
      <w:pPr>
        <w:pStyle w:val="WW-Sangra2detindependiente"/>
        <w:widowControl w:val="0"/>
        <w:numPr>
          <w:ilvl w:val="0"/>
          <w:numId w:val="10"/>
        </w:numPr>
        <w:ind w:left="709" w:hanging="181"/>
        <w:rPr>
          <w:rFonts w:cs="Arial"/>
          <w:b/>
          <w:i/>
          <w:sz w:val="20"/>
          <w:lang w:val="es-ES"/>
        </w:rPr>
      </w:pPr>
      <w:r w:rsidRPr="00C17D5F">
        <w:rPr>
          <w:rFonts w:cs="Arial"/>
          <w:sz w:val="20"/>
        </w:rPr>
        <w:t>Directivas del OSCE</w:t>
      </w:r>
      <w:r>
        <w:rPr>
          <w:rFonts w:cs="Arial"/>
          <w:sz w:val="20"/>
        </w:rPr>
        <w:t>.</w:t>
      </w:r>
    </w:p>
    <w:p w14:paraId="510A76C4" w14:textId="77777777" w:rsidR="00892B1B" w:rsidRPr="001F6CAA" w:rsidRDefault="00892B1B" w:rsidP="00362D6F">
      <w:pPr>
        <w:pStyle w:val="WW-Sangra2detindependiente"/>
        <w:widowControl w:val="0"/>
        <w:numPr>
          <w:ilvl w:val="0"/>
          <w:numId w:val="10"/>
        </w:numPr>
        <w:ind w:left="709" w:hanging="181"/>
        <w:rPr>
          <w:rFonts w:cs="Arial"/>
          <w:b/>
          <w:i/>
          <w:sz w:val="20"/>
          <w:lang w:val="es-ES"/>
        </w:rPr>
      </w:pPr>
      <w:r w:rsidRPr="00C17D5F">
        <w:rPr>
          <w:rFonts w:cs="Arial"/>
          <w:sz w:val="20"/>
        </w:rPr>
        <w:t>Ley Nº 27444, Ley del Procedimiento Administrativo General</w:t>
      </w:r>
      <w:r>
        <w:rPr>
          <w:rFonts w:cs="Arial"/>
          <w:sz w:val="20"/>
        </w:rPr>
        <w:t>.</w:t>
      </w:r>
    </w:p>
    <w:p w14:paraId="197B28E1" w14:textId="77777777" w:rsidR="00892B1B" w:rsidRPr="001F6CAA" w:rsidRDefault="00892B1B" w:rsidP="00362D6F">
      <w:pPr>
        <w:pStyle w:val="WW-Sangra2detindependiente"/>
        <w:widowControl w:val="0"/>
        <w:numPr>
          <w:ilvl w:val="0"/>
          <w:numId w:val="10"/>
        </w:numPr>
        <w:ind w:left="709" w:hanging="181"/>
        <w:rPr>
          <w:rFonts w:cs="Arial"/>
          <w:b/>
          <w:i/>
          <w:sz w:val="20"/>
          <w:lang w:val="es-ES"/>
        </w:rPr>
      </w:pPr>
      <w:r w:rsidRPr="00C17D5F">
        <w:rPr>
          <w:rFonts w:cs="Arial"/>
          <w:sz w:val="20"/>
        </w:rPr>
        <w:t>Ley Nº 27806, Ley de Transparencia y de Acceso a la Información Pública</w:t>
      </w:r>
      <w:r>
        <w:rPr>
          <w:rFonts w:cs="Arial"/>
          <w:sz w:val="20"/>
        </w:rPr>
        <w:t>.</w:t>
      </w:r>
    </w:p>
    <w:p w14:paraId="24DBF3E4" w14:textId="77777777" w:rsidR="00892B1B" w:rsidRPr="00377E42" w:rsidRDefault="00892B1B" w:rsidP="00362D6F">
      <w:pPr>
        <w:pStyle w:val="WW-Sangra2detindependiente"/>
        <w:widowControl w:val="0"/>
        <w:numPr>
          <w:ilvl w:val="0"/>
          <w:numId w:val="10"/>
        </w:numPr>
        <w:ind w:left="709" w:hanging="181"/>
        <w:rPr>
          <w:rFonts w:cs="Arial"/>
          <w:b/>
          <w:i/>
          <w:sz w:val="20"/>
          <w:lang w:val="es-ES"/>
        </w:rPr>
      </w:pPr>
      <w:r w:rsidRPr="00C17D5F">
        <w:rPr>
          <w:rFonts w:cs="Arial"/>
          <w:sz w:val="20"/>
        </w:rPr>
        <w:t>Decreto Supremo Nº 008-2008-TR, Reglamento de la Ley MYPE</w:t>
      </w:r>
      <w:r>
        <w:rPr>
          <w:rFonts w:cs="Arial"/>
          <w:sz w:val="20"/>
        </w:rPr>
        <w:t>.</w:t>
      </w:r>
    </w:p>
    <w:p w14:paraId="2528357E" w14:textId="77777777" w:rsidR="00892B1B" w:rsidRPr="00F510B7" w:rsidRDefault="00892B1B" w:rsidP="00362D6F">
      <w:pPr>
        <w:pStyle w:val="WW-Sangra2detindependiente"/>
        <w:widowControl w:val="0"/>
        <w:numPr>
          <w:ilvl w:val="0"/>
          <w:numId w:val="10"/>
        </w:numPr>
        <w:ind w:left="709" w:hanging="181"/>
        <w:rPr>
          <w:rFonts w:cs="Arial"/>
          <w:sz w:val="20"/>
          <w:lang w:val="es-ES"/>
        </w:rPr>
      </w:pPr>
      <w:r w:rsidRPr="00C17D5F">
        <w:rPr>
          <w:rFonts w:cs="Arial"/>
          <w:sz w:val="20"/>
          <w:lang w:val="es-ES"/>
        </w:rPr>
        <w:t>Texto Único Ordenado de la Ley  Nº 28015 Ley de Promoción de la Competitividad, Formalización y Desarrollo de la Micro y Pequeña y del acceso al empleo decente, Ley MYPE, aprobado por  Decreto Supremo Nº 007-2008-TR</w:t>
      </w:r>
      <w:r>
        <w:rPr>
          <w:rFonts w:cs="Arial"/>
          <w:sz w:val="20"/>
          <w:lang w:val="es-ES"/>
        </w:rPr>
        <w:t>.</w:t>
      </w:r>
    </w:p>
    <w:p w14:paraId="1298D714" w14:textId="77777777" w:rsidR="00892B1B" w:rsidRPr="00C55063" w:rsidRDefault="00892B1B" w:rsidP="00892B1B">
      <w:pPr>
        <w:pStyle w:val="WW-Sangra2detindependiente"/>
        <w:widowControl w:val="0"/>
        <w:ind w:left="773" w:firstLine="0"/>
        <w:rPr>
          <w:rFonts w:cs="Arial"/>
          <w:sz w:val="20"/>
          <w:lang w:val="es-ES"/>
        </w:rPr>
      </w:pPr>
    </w:p>
    <w:p w14:paraId="0C7FC581" w14:textId="77777777" w:rsidR="00892B1B" w:rsidRPr="00C55063" w:rsidRDefault="00892B1B" w:rsidP="00892B1B">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A7E61D6" w14:textId="77777777" w:rsidR="00D5597F"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162EE728" w14:textId="77777777" w:rsidR="00EB3983" w:rsidRDefault="00EB398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2066B104" w14:textId="77777777" w:rsidR="00EB3983" w:rsidRDefault="00EB398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1EA1A4DF" w14:textId="77777777" w:rsidR="00EB3983" w:rsidRDefault="00EB398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3A3EBE40" w14:textId="77777777" w:rsidR="00EB3983" w:rsidRDefault="00EB398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141582C8" w14:textId="77777777" w:rsidR="00EB3983" w:rsidRDefault="00EB398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1846EADB" w14:textId="77777777" w:rsidR="00EB3983" w:rsidRDefault="00EB398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73AC8FDF" w14:textId="77777777" w:rsidR="00EB3983" w:rsidRDefault="00EB398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3E1866AE" w14:textId="77777777" w:rsidR="00EB3983" w:rsidRDefault="00EB398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4928070A" w14:textId="7193C9C4" w:rsidR="00EB3983" w:rsidRDefault="00EB398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4DB06694" w14:textId="035C17B5" w:rsidR="00A01073" w:rsidRDefault="00A0107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7F06295B" w14:textId="2A6D8783" w:rsidR="00A01073" w:rsidRDefault="00A0107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46F48561" w14:textId="77777777" w:rsidR="00A01073" w:rsidRDefault="00A01073"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1FA2DEB4" w14:textId="77777777" w:rsidR="00EB3983" w:rsidRPr="00CD5328" w:rsidRDefault="00EB3983" w:rsidP="00116B40">
      <w:pPr>
        <w:widowControl w:val="0"/>
        <w:tabs>
          <w:tab w:val="num" w:pos="1701"/>
          <w:tab w:val="center" w:pos="6361"/>
          <w:tab w:val="right" w:pos="10780"/>
        </w:tabs>
        <w:spacing w:after="0" w:line="240" w:lineRule="auto"/>
        <w:ind w:left="303"/>
        <w:jc w:val="both"/>
        <w:rPr>
          <w:rFonts w:ascii="Arial" w:hAnsi="Arial" w:cs="Arial"/>
          <w:b/>
          <w: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4B645F" w:rsidRPr="00CD5328" w14:paraId="56CC3DB2" w14:textId="77777777" w:rsidTr="00A261D7">
        <w:tc>
          <w:tcPr>
            <w:tcW w:w="9065" w:type="dxa"/>
          </w:tcPr>
          <w:p w14:paraId="15B7C64E" w14:textId="05FEAC91" w:rsidR="00EB3983" w:rsidRPr="00CD5328" w:rsidRDefault="00D5597F" w:rsidP="00116B40">
            <w:pPr>
              <w:pStyle w:val="Prrafodelista"/>
              <w:widowControl w:val="0"/>
              <w:spacing w:after="0" w:line="240" w:lineRule="auto"/>
              <w:ind w:left="360"/>
              <w:jc w:val="center"/>
              <w:rPr>
                <w:rFonts w:ascii="Arial" w:hAnsi="Arial" w:cs="Arial"/>
                <w:b/>
                <w:sz w:val="12"/>
              </w:rPr>
            </w:pPr>
            <w:r w:rsidRPr="00CD5328">
              <w:rPr>
                <w:rFonts w:ascii="Arial" w:hAnsi="Arial" w:cs="Arial"/>
                <w:b/>
                <w:i/>
                <w:sz w:val="20"/>
              </w:rPr>
              <w:br w:type="page"/>
            </w:r>
          </w:p>
          <w:p w14:paraId="564F9258"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5AE123C"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41FE6096" w14:textId="77777777" w:rsidR="004B645F" w:rsidRPr="00CD5328" w:rsidRDefault="004B645F" w:rsidP="00116B40">
            <w:pPr>
              <w:widowControl w:val="0"/>
              <w:spacing w:after="0" w:line="240" w:lineRule="auto"/>
              <w:jc w:val="center"/>
              <w:rPr>
                <w:rFonts w:ascii="Arial" w:hAnsi="Arial" w:cs="Arial"/>
                <w:sz w:val="6"/>
              </w:rPr>
            </w:pPr>
          </w:p>
        </w:tc>
      </w:tr>
    </w:tbl>
    <w:p w14:paraId="4B9918F2" w14:textId="77777777" w:rsidR="00450DEA" w:rsidRPr="00CD5328" w:rsidRDefault="00450DEA" w:rsidP="00116B40">
      <w:pPr>
        <w:widowControl w:val="0"/>
        <w:spacing w:after="0" w:line="240" w:lineRule="auto"/>
        <w:ind w:left="360"/>
        <w:jc w:val="both"/>
        <w:rPr>
          <w:rFonts w:ascii="Arial" w:hAnsi="Arial" w:cs="Arial"/>
          <w:sz w:val="20"/>
        </w:rPr>
      </w:pPr>
    </w:p>
    <w:p w14:paraId="4B5ED2C1" w14:textId="77777777" w:rsidR="00D34DEC" w:rsidRPr="00E95A98" w:rsidRDefault="009A4B81" w:rsidP="00362D6F">
      <w:pPr>
        <w:pStyle w:val="Prrafodelista"/>
        <w:widowControl w:val="0"/>
        <w:numPr>
          <w:ilvl w:val="1"/>
          <w:numId w:val="14"/>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0FC823F6" w14:textId="77777777" w:rsidR="00D34DEC" w:rsidRPr="00B94226" w:rsidRDefault="00D34DEC" w:rsidP="00116B40">
      <w:pPr>
        <w:widowControl w:val="0"/>
        <w:spacing w:after="0" w:line="240" w:lineRule="auto"/>
        <w:ind w:left="567"/>
        <w:jc w:val="both"/>
        <w:rPr>
          <w:rFonts w:ascii="Arial" w:hAnsi="Arial" w:cs="Arial"/>
          <w:strike/>
          <w:sz w:val="20"/>
        </w:rPr>
      </w:pPr>
    </w:p>
    <w:p w14:paraId="0C1852C9"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C2CA843"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14:paraId="4355206C" w14:textId="77777777"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83FD180"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5BC1000E" w14:textId="77777777"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C9B211" w14:textId="77777777"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FA2F94E" w14:textId="77777777" w:rsidR="0032167F" w:rsidRPr="0032167F" w:rsidRDefault="0032167F" w:rsidP="00EB618A">
      <w:pPr>
        <w:widowControl w:val="0"/>
        <w:spacing w:after="0" w:line="240" w:lineRule="auto"/>
        <w:ind w:left="360"/>
        <w:jc w:val="both"/>
        <w:rPr>
          <w:rFonts w:ascii="Arial" w:hAnsi="Arial" w:cs="Arial"/>
          <w:sz w:val="20"/>
        </w:rPr>
      </w:pPr>
    </w:p>
    <w:p w14:paraId="1A42F07E" w14:textId="77777777" w:rsidR="005B4428" w:rsidRDefault="005B4428" w:rsidP="00362D6F">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1510CC5F" w14:textId="77777777" w:rsidR="0033651F" w:rsidRDefault="0033651F" w:rsidP="00116B40">
      <w:pPr>
        <w:pStyle w:val="Prrafodelista"/>
        <w:widowControl w:val="0"/>
        <w:spacing w:after="0" w:line="240" w:lineRule="auto"/>
        <w:ind w:left="567"/>
        <w:jc w:val="both"/>
        <w:rPr>
          <w:rFonts w:ascii="Arial" w:hAnsi="Arial" w:cs="Arial"/>
          <w:sz w:val="20"/>
        </w:rPr>
      </w:pPr>
    </w:p>
    <w:p w14:paraId="407D0DA3" w14:textId="77777777"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1880F7BD" w14:textId="77777777" w:rsidR="005B4428" w:rsidRPr="00CD5328" w:rsidRDefault="005B4428" w:rsidP="00261F58">
      <w:pPr>
        <w:widowControl w:val="0"/>
        <w:spacing w:after="0" w:line="240" w:lineRule="auto"/>
        <w:ind w:left="567"/>
        <w:jc w:val="both"/>
        <w:rPr>
          <w:rFonts w:ascii="Arial" w:hAnsi="Arial" w:cs="Arial"/>
          <w:sz w:val="20"/>
        </w:rPr>
      </w:pPr>
    </w:p>
    <w:p w14:paraId="26ACD91D" w14:textId="77777777" w:rsidR="0033651F" w:rsidRPr="0047397E" w:rsidRDefault="0033651F" w:rsidP="00362D6F">
      <w:pPr>
        <w:pStyle w:val="Prrafodelista"/>
        <w:widowControl w:val="0"/>
        <w:numPr>
          <w:ilvl w:val="2"/>
          <w:numId w:val="14"/>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50120400"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5E30655D" w14:textId="77777777" w:rsidR="00C56BDB" w:rsidRPr="0047397E" w:rsidRDefault="00C56BDB" w:rsidP="00362D6F">
      <w:pPr>
        <w:pStyle w:val="Prrafodelista"/>
        <w:widowControl w:val="0"/>
        <w:numPr>
          <w:ilvl w:val="3"/>
          <w:numId w:val="14"/>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1AD9A2C" w14:textId="77777777" w:rsidR="005B4428" w:rsidRPr="00CD5328" w:rsidRDefault="005B4428" w:rsidP="00CD5328">
      <w:pPr>
        <w:pStyle w:val="WW-Textosinformato"/>
        <w:widowControl w:val="0"/>
        <w:ind w:left="1440"/>
        <w:rPr>
          <w:rFonts w:ascii="Arial" w:hAnsi="Arial" w:cs="Arial"/>
          <w:b/>
        </w:rPr>
      </w:pPr>
    </w:p>
    <w:p w14:paraId="7C004759" w14:textId="77777777" w:rsidR="005B4428" w:rsidRPr="00B94226" w:rsidRDefault="005B4428" w:rsidP="00362D6F">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14:paraId="31BE1879"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64BD9D2A" w14:textId="77777777" w:rsidR="00B94226" w:rsidRPr="00952415" w:rsidRDefault="00B94226" w:rsidP="00362D6F">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94351D6" w14:textId="77777777" w:rsidR="00B94226" w:rsidRPr="00952415" w:rsidRDefault="00B94226" w:rsidP="00B94226">
      <w:pPr>
        <w:pStyle w:val="Prrafodelista"/>
        <w:widowControl w:val="0"/>
        <w:ind w:left="1068"/>
        <w:jc w:val="both"/>
        <w:rPr>
          <w:rFonts w:ascii="Arial" w:hAnsi="Arial" w:cs="Arial"/>
          <w:color w:val="auto"/>
          <w:sz w:val="20"/>
          <w:lang w:val="es-ES"/>
        </w:rPr>
      </w:pPr>
    </w:p>
    <w:p w14:paraId="06A76912"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5F768159" w14:textId="77777777" w:rsidR="00B94226" w:rsidRPr="00952415" w:rsidRDefault="00B94226" w:rsidP="00B94226">
      <w:pPr>
        <w:pStyle w:val="Prrafodelista"/>
        <w:widowControl w:val="0"/>
        <w:ind w:left="1843"/>
        <w:jc w:val="both"/>
        <w:rPr>
          <w:rFonts w:ascii="Arial" w:hAnsi="Arial" w:cs="Arial"/>
          <w:color w:val="auto"/>
          <w:sz w:val="20"/>
          <w:lang w:val="es-ES"/>
        </w:rPr>
      </w:pPr>
    </w:p>
    <w:p w14:paraId="604D1ACE"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090A4B1F"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AF0A885"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2D7DE25D" w14:textId="77777777" w:rsidR="00B94226" w:rsidRPr="00952415"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161E0ED" w14:textId="77777777"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14:paraId="7336816F" w14:textId="77777777"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2FEC774" w14:textId="77777777" w:rsidR="00B94226" w:rsidRPr="00200CAD" w:rsidRDefault="00B94226" w:rsidP="00B94226">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14:paraId="49363B0A" w14:textId="77777777"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D10666E" w14:textId="77777777" w:rsidR="00B94226" w:rsidRPr="00200CAD" w:rsidRDefault="00B94226" w:rsidP="00B94226">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083C780" w14:textId="77777777" w:rsidR="00B94226" w:rsidRDefault="00B94226" w:rsidP="00B94226">
      <w:pPr>
        <w:pStyle w:val="Prrafodelista"/>
        <w:widowControl w:val="0"/>
        <w:ind w:left="1843"/>
        <w:jc w:val="both"/>
        <w:rPr>
          <w:rFonts w:ascii="Arial" w:hAnsi="Arial" w:cs="Arial"/>
          <w:color w:val="auto"/>
          <w:sz w:val="20"/>
          <w:lang w:val="es-ES"/>
        </w:rPr>
      </w:pPr>
    </w:p>
    <w:p w14:paraId="46467196" w14:textId="77777777" w:rsidR="00EB3983" w:rsidRDefault="00EB3983" w:rsidP="00B94226">
      <w:pPr>
        <w:pStyle w:val="Prrafodelista"/>
        <w:widowControl w:val="0"/>
        <w:ind w:left="1843"/>
        <w:jc w:val="both"/>
        <w:rPr>
          <w:rFonts w:ascii="Arial" w:hAnsi="Arial" w:cs="Arial"/>
          <w:color w:val="auto"/>
          <w:sz w:val="20"/>
          <w:lang w:val="es-ES"/>
        </w:rPr>
      </w:pPr>
    </w:p>
    <w:p w14:paraId="17806B4D" w14:textId="77777777" w:rsidR="00EB3983" w:rsidRDefault="00EB3983" w:rsidP="00B94226">
      <w:pPr>
        <w:pStyle w:val="Prrafodelista"/>
        <w:widowControl w:val="0"/>
        <w:ind w:left="1843"/>
        <w:jc w:val="both"/>
        <w:rPr>
          <w:rFonts w:ascii="Arial" w:hAnsi="Arial" w:cs="Arial"/>
          <w:color w:val="auto"/>
          <w:sz w:val="20"/>
          <w:lang w:val="es-ES"/>
        </w:rPr>
      </w:pPr>
    </w:p>
    <w:p w14:paraId="34A11A5A" w14:textId="77777777" w:rsidR="00EB3983" w:rsidRDefault="00EB3983" w:rsidP="00B94226">
      <w:pPr>
        <w:pStyle w:val="Prrafodelista"/>
        <w:widowControl w:val="0"/>
        <w:ind w:left="1843"/>
        <w:jc w:val="both"/>
        <w:rPr>
          <w:rFonts w:ascii="Arial" w:hAnsi="Arial" w:cs="Arial"/>
          <w:color w:val="auto"/>
          <w:sz w:val="20"/>
          <w:lang w:val="es-ES"/>
        </w:rPr>
      </w:pPr>
    </w:p>
    <w:p w14:paraId="237CBD13" w14:textId="77777777" w:rsidR="00EB3983" w:rsidRDefault="00EB3983" w:rsidP="00B94226">
      <w:pPr>
        <w:pStyle w:val="Prrafodelista"/>
        <w:widowControl w:val="0"/>
        <w:ind w:left="1843"/>
        <w:jc w:val="both"/>
        <w:rPr>
          <w:rFonts w:ascii="Arial" w:hAnsi="Arial" w:cs="Arial"/>
          <w:color w:val="auto"/>
          <w:sz w:val="20"/>
          <w:lang w:val="es-ES"/>
        </w:rPr>
      </w:pPr>
    </w:p>
    <w:p w14:paraId="036E353B" w14:textId="77777777" w:rsidR="00EB3983" w:rsidRDefault="00EB3983" w:rsidP="00B94226">
      <w:pPr>
        <w:pStyle w:val="Prrafodelista"/>
        <w:widowControl w:val="0"/>
        <w:ind w:left="1843"/>
        <w:jc w:val="both"/>
        <w:rPr>
          <w:rFonts w:ascii="Arial" w:hAnsi="Arial" w:cs="Arial"/>
          <w:color w:val="auto"/>
          <w:sz w:val="20"/>
          <w:lang w:val="es-ES"/>
        </w:rPr>
      </w:pPr>
    </w:p>
    <w:p w14:paraId="35FCDC2B" w14:textId="77777777" w:rsidR="00EB3983" w:rsidRDefault="00EB3983" w:rsidP="00B94226">
      <w:pPr>
        <w:pStyle w:val="Prrafodelista"/>
        <w:widowControl w:val="0"/>
        <w:ind w:left="1843"/>
        <w:jc w:val="both"/>
        <w:rPr>
          <w:rFonts w:ascii="Arial" w:hAnsi="Arial" w:cs="Arial"/>
          <w:color w:val="auto"/>
          <w:sz w:val="20"/>
          <w:lang w:val="es-ES"/>
        </w:rPr>
      </w:pPr>
    </w:p>
    <w:p w14:paraId="40973F41" w14:textId="77777777" w:rsidR="00EB3983" w:rsidRDefault="00EB3983" w:rsidP="00B94226">
      <w:pPr>
        <w:pStyle w:val="Prrafodelista"/>
        <w:widowControl w:val="0"/>
        <w:ind w:left="1843"/>
        <w:jc w:val="both"/>
        <w:rPr>
          <w:rFonts w:ascii="Arial" w:hAnsi="Arial" w:cs="Arial"/>
          <w:color w:val="auto"/>
          <w:sz w:val="20"/>
          <w:lang w:val="es-ES"/>
        </w:rPr>
      </w:pPr>
    </w:p>
    <w:p w14:paraId="0448AD95" w14:textId="77777777" w:rsidR="00B94226" w:rsidRPr="00343A6A" w:rsidRDefault="00B94226" w:rsidP="00362D6F">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Pr>
          <w:rFonts w:ascii="Arial" w:hAnsi="Arial" w:cs="Arial"/>
        </w:rPr>
        <w:lastRenderedPageBreak/>
        <w:t xml:space="preserve">Declaración jurada de acuerdo con el literal b) del artículo 52 del Reglamento </w:t>
      </w:r>
      <w:r w:rsidRPr="00B94226">
        <w:rPr>
          <w:rFonts w:ascii="Arial" w:hAnsi="Arial" w:cs="Arial"/>
          <w:b/>
        </w:rPr>
        <w:t>(Anexo N°2)</w:t>
      </w:r>
    </w:p>
    <w:p w14:paraId="7337DA62" w14:textId="77777777" w:rsidR="00750359" w:rsidRPr="0097324D" w:rsidRDefault="00750359" w:rsidP="000F6AC5">
      <w:pPr>
        <w:widowControl w:val="0"/>
        <w:spacing w:after="0" w:line="240" w:lineRule="auto"/>
        <w:ind w:left="1843"/>
        <w:jc w:val="both"/>
        <w:rPr>
          <w:rFonts w:ascii="Arial" w:hAnsi="Arial" w:cs="Arial"/>
          <w:sz w:val="20"/>
        </w:rPr>
      </w:pPr>
    </w:p>
    <w:p w14:paraId="40C1D6B7" w14:textId="77777777" w:rsidR="000F7EF4" w:rsidRDefault="00B04A9D" w:rsidP="00362D6F">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75700B9" w14:textId="77777777" w:rsidR="000F7EF4" w:rsidRDefault="000F7EF4" w:rsidP="000F7EF4">
      <w:pPr>
        <w:pStyle w:val="WW-Textosinformato"/>
        <w:widowControl w:val="0"/>
        <w:ind w:left="1843"/>
        <w:jc w:val="both"/>
        <w:rPr>
          <w:rFonts w:ascii="Arial" w:hAnsi="Arial" w:cs="Arial"/>
        </w:rPr>
      </w:pPr>
    </w:p>
    <w:p w14:paraId="0660B97E" w14:textId="77777777" w:rsidR="00186372" w:rsidRPr="00E95A98" w:rsidRDefault="00186372" w:rsidP="00362D6F">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47B8BABD" w14:textId="77777777"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14:paraId="14E0C5B2" w14:textId="77777777" w:rsidR="00E95A98" w:rsidRPr="00287008" w:rsidRDefault="00E95A98" w:rsidP="00362D6F">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0775640A" w14:textId="77777777" w:rsidR="00287008" w:rsidRPr="00287008" w:rsidRDefault="00287008" w:rsidP="00287008">
      <w:pPr>
        <w:pStyle w:val="WW-Textosinformato"/>
        <w:widowControl w:val="0"/>
        <w:tabs>
          <w:tab w:val="left" w:pos="993"/>
          <w:tab w:val="center" w:pos="1843"/>
          <w:tab w:val="right" w:pos="11163"/>
        </w:tabs>
        <w:ind w:left="1843"/>
        <w:jc w:val="both"/>
        <w:rPr>
          <w:rFonts w:ascii="Arial" w:hAnsi="Arial" w:cs="Arial"/>
        </w:rPr>
      </w:pPr>
    </w:p>
    <w:p w14:paraId="4950D00C" w14:textId="1E066E3C" w:rsidR="00287008" w:rsidRPr="00E95A98" w:rsidRDefault="00287008" w:rsidP="00287008">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Pr>
          <w:rFonts w:ascii="Arial" w:hAnsi="Arial" w:cs="Arial"/>
        </w:rPr>
        <w:t>personal p</w:t>
      </w:r>
      <w:r w:rsidRPr="00E17536">
        <w:rPr>
          <w:rFonts w:ascii="Arial" w:hAnsi="Arial" w:cs="Arial"/>
        </w:rPr>
        <w:t xml:space="preserve">lazo </w:t>
      </w:r>
      <w:r>
        <w:rPr>
          <w:rFonts w:ascii="Arial" w:hAnsi="Arial" w:cs="Arial"/>
        </w:rPr>
        <w:t>solicitado</w:t>
      </w:r>
      <w:r w:rsidR="00270DFB">
        <w:rPr>
          <w:rFonts w:ascii="Arial" w:hAnsi="Arial" w:cs="Arial"/>
        </w:rPr>
        <w:t>, debiendo indicar  nombres apellidos, DNI y cargo, por ningún motivo deberá emplearse personal extranjero.</w:t>
      </w:r>
      <w:r w:rsidRPr="00E17536">
        <w:rPr>
          <w:rFonts w:ascii="Arial" w:hAnsi="Arial" w:cs="Arial"/>
          <w:vertAlign w:val="superscript"/>
        </w:rPr>
        <w:footnoteReference w:id="5"/>
      </w:r>
    </w:p>
    <w:p w14:paraId="0E0CF9C3"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22D654E1" w14:textId="555FCEC4" w:rsidR="00794AFA" w:rsidRDefault="00E6017F" w:rsidP="00362D6F">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892B1B" w:rsidRPr="00892B1B">
        <w:rPr>
          <w:rFonts w:ascii="Arial" w:hAnsi="Arial" w:cs="Arial"/>
          <w:b/>
          <w:bCs/>
        </w:rPr>
        <w:t>SOLES</w:t>
      </w:r>
      <w:r w:rsidR="00892B1B">
        <w:rPr>
          <w:rFonts w:ascii="Arial" w:hAnsi="Arial" w:cs="Arial"/>
        </w:rPr>
        <w:t xml:space="preserve"> </w:t>
      </w:r>
      <w:r w:rsidR="00794AFA">
        <w:rPr>
          <w:rFonts w:ascii="Arial" w:hAnsi="Arial" w:cs="Arial"/>
        </w:rPr>
        <w:t>debe registrarse directamente en el formulario electrónico del SEACE.</w:t>
      </w:r>
      <w:r w:rsidRPr="007A7EDD">
        <w:rPr>
          <w:rFonts w:ascii="Arial" w:hAnsi="Arial" w:cs="Arial"/>
        </w:rPr>
        <w:t xml:space="preserve"> </w:t>
      </w:r>
    </w:p>
    <w:p w14:paraId="13830792"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24C618A0"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1"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14:paraId="5EAB6885"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70D5B192" w14:textId="77777777"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965C9A">
        <w:rPr>
          <w:rFonts w:ascii="Arial" w:hAnsi="Arial" w:cs="Arial"/>
        </w:rPr>
        <w:t>el monto de la oferta de la prestación accesoria</w:t>
      </w:r>
      <w:bookmarkEnd w:id="1"/>
      <w:r>
        <w:rPr>
          <w:rFonts w:ascii="Arial" w:hAnsi="Arial" w:cs="Arial"/>
        </w:rPr>
        <w:t xml:space="preserve"> o que el postor goza de alguna exoneración legal</w:t>
      </w:r>
      <w:r w:rsidR="00E6017F" w:rsidRPr="00794AFA">
        <w:rPr>
          <w:rFonts w:ascii="Arial" w:hAnsi="Arial" w:cs="Arial"/>
        </w:rPr>
        <w:t>.</w:t>
      </w:r>
    </w:p>
    <w:p w14:paraId="510A2686"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0D74BF85"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52E406D0"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6E485A4E"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10E64DEE"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32EA1E22"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68BD610A" w14:textId="77777777" w:rsidR="007E2705" w:rsidRPr="00F92C1A" w:rsidRDefault="007E2705" w:rsidP="00362D6F">
            <w:pPr>
              <w:pStyle w:val="Prrafodelista"/>
              <w:widowControl w:val="0"/>
              <w:numPr>
                <w:ilvl w:val="0"/>
                <w:numId w:val="38"/>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44409C77" w14:textId="77777777"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14:paraId="7DBF6748" w14:textId="77777777" w:rsidR="00F92C1A" w:rsidRPr="00F92C1A" w:rsidRDefault="00F92C1A" w:rsidP="00362D6F">
            <w:pPr>
              <w:pStyle w:val="Prrafodelista"/>
              <w:widowControl w:val="0"/>
              <w:numPr>
                <w:ilvl w:val="0"/>
                <w:numId w:val="38"/>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5A92C442" w14:textId="77777777" w:rsidR="00B80C4B" w:rsidRDefault="00B80C4B" w:rsidP="00B80C4B">
      <w:pPr>
        <w:widowControl w:val="0"/>
        <w:spacing w:after="0" w:line="240" w:lineRule="auto"/>
        <w:ind w:left="1843"/>
        <w:jc w:val="both"/>
        <w:rPr>
          <w:rFonts w:ascii="Arial" w:hAnsi="Arial" w:cs="Arial"/>
          <w:sz w:val="20"/>
        </w:rPr>
      </w:pPr>
    </w:p>
    <w:p w14:paraId="4B8003DF" w14:textId="77777777" w:rsidR="00186372" w:rsidRPr="00261F58" w:rsidRDefault="00186372" w:rsidP="00362D6F">
      <w:pPr>
        <w:pStyle w:val="Prrafodelista"/>
        <w:widowControl w:val="0"/>
        <w:numPr>
          <w:ilvl w:val="3"/>
          <w:numId w:val="14"/>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0921716F"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6309669F" w14:textId="77777777"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14:paraId="7AB2BD8C" w14:textId="77777777" w:rsidR="00574084" w:rsidRPr="001117BA" w:rsidRDefault="00574084" w:rsidP="00362D6F">
      <w:pPr>
        <w:pStyle w:val="Prrafodelista"/>
        <w:widowControl w:val="0"/>
        <w:numPr>
          <w:ilvl w:val="2"/>
          <w:numId w:val="14"/>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361E9141" w14:textId="77777777"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14:paraId="4DB74BF2" w14:textId="77777777" w:rsidR="002843B8" w:rsidRPr="00FC7679" w:rsidRDefault="00F2402B" w:rsidP="00362D6F">
      <w:pPr>
        <w:widowControl w:val="0"/>
        <w:numPr>
          <w:ilvl w:val="0"/>
          <w:numId w:val="18"/>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6"/>
      </w:r>
      <w:r w:rsidRPr="0021441F">
        <w:rPr>
          <w:rFonts w:ascii="Arial" w:hAnsi="Arial" w:cs="Arial"/>
          <w:color w:val="auto"/>
          <w:sz w:val="20"/>
          <w:vertAlign w:val="superscript"/>
          <w:lang w:val="es-ES_tradnl"/>
        </w:rPr>
        <w:t>.</w:t>
      </w:r>
    </w:p>
    <w:p w14:paraId="0BE95AE2" w14:textId="77777777"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14:paraId="12504D05" w14:textId="77777777" w:rsidR="00FC7679" w:rsidRDefault="00FC7679" w:rsidP="00362D6F">
      <w:pPr>
        <w:widowControl w:val="0"/>
        <w:numPr>
          <w:ilvl w:val="0"/>
          <w:numId w:val="18"/>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(Anexo N° 11)</w:t>
      </w:r>
    </w:p>
    <w:p w14:paraId="2DA78625" w14:textId="77777777" w:rsidR="00FC0CAD" w:rsidRDefault="00FC0CAD" w:rsidP="00FC0CAD">
      <w:pPr>
        <w:widowControl w:val="0"/>
        <w:tabs>
          <w:tab w:val="left" w:pos="1560"/>
        </w:tabs>
        <w:spacing w:after="0" w:line="240" w:lineRule="auto"/>
        <w:ind w:left="1560"/>
        <w:jc w:val="both"/>
        <w:rPr>
          <w:rFonts w:ascii="Arial" w:hAnsi="Arial" w:cs="Arial"/>
          <w:b/>
          <w:color w:val="auto"/>
          <w:sz w:val="20"/>
          <w:lang w:val="es-ES_tradnl"/>
        </w:rPr>
      </w:pPr>
    </w:p>
    <w:tbl>
      <w:tblPr>
        <w:tblStyle w:val="Tabladecuadrcula1clara-nfasis31"/>
        <w:tblW w:w="8079" w:type="dxa"/>
        <w:tblInd w:w="988" w:type="dxa"/>
        <w:tblLook w:val="04A0" w:firstRow="1" w:lastRow="0" w:firstColumn="1" w:lastColumn="0" w:noHBand="0" w:noVBand="1"/>
      </w:tblPr>
      <w:tblGrid>
        <w:gridCol w:w="8079"/>
      </w:tblGrid>
      <w:tr w:rsidR="009B6285" w:rsidRPr="00A61510" w14:paraId="2915A70B" w14:textId="77777777" w:rsidTr="0031372C">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0ED1FE4E" w14:textId="77777777" w:rsidR="009B6285" w:rsidRPr="00A61510" w:rsidRDefault="009B6285" w:rsidP="00040ACF">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B6285" w:rsidRPr="00A61510" w14:paraId="7CFB6F38" w14:textId="77777777" w:rsidTr="0031372C">
        <w:trPr>
          <w:cantSplit/>
          <w:trHeight w:val="3970"/>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3EB60705" w14:textId="77777777" w:rsidR="009B6285" w:rsidRPr="0070082C" w:rsidRDefault="009B6285" w:rsidP="00362D6F">
            <w:pPr>
              <w:pStyle w:val="Prrafodelista"/>
              <w:widowControl w:val="0"/>
              <w:numPr>
                <w:ilvl w:val="0"/>
                <w:numId w:val="36"/>
              </w:numPr>
              <w:spacing w:after="0" w:line="240" w:lineRule="auto"/>
              <w:ind w:left="317"/>
              <w:jc w:val="both"/>
              <w:rPr>
                <w:rFonts w:ascii="Arial" w:hAnsi="Arial" w:cs="Arial"/>
                <w:b w:val="0"/>
                <w:i/>
                <w:color w:val="000099"/>
                <w:sz w:val="20"/>
                <w:lang w:val="es-ES_tradnl"/>
              </w:rPr>
            </w:pPr>
            <w:r w:rsidRPr="0070082C">
              <w:rPr>
                <w:rFonts w:ascii="Arial" w:hAnsi="Arial" w:cs="Arial"/>
                <w:b w:val="0"/>
                <w:i/>
                <w:color w:val="000099"/>
                <w:sz w:val="20"/>
                <w:lang w:val="es-ES_tradnl"/>
              </w:rPr>
              <w:t>En caso el órgano encargado de las contrataciones o el comité de selección, según corresponda, considere evaluar otros factores además del precio,</w:t>
            </w:r>
            <w:r w:rsidR="005C5547" w:rsidRPr="0070082C">
              <w:rPr>
                <w:rFonts w:ascii="Arial" w:hAnsi="Arial" w:cs="Arial"/>
                <w:b w:val="0"/>
                <w:i/>
                <w:color w:val="000099"/>
                <w:sz w:val="20"/>
                <w:lang w:val="es-ES_tradnl"/>
              </w:rPr>
              <w:t xml:space="preserve"> debe incluir </w:t>
            </w:r>
            <w:r w:rsidR="00E3684A" w:rsidRPr="0070082C">
              <w:rPr>
                <w:rFonts w:ascii="Arial" w:hAnsi="Arial" w:cs="Arial"/>
                <w:b w:val="0"/>
                <w:i/>
                <w:color w:val="000099"/>
                <w:sz w:val="20"/>
                <w:lang w:val="es-ES_tradnl"/>
              </w:rPr>
              <w:t>e</w:t>
            </w:r>
            <w:r w:rsidR="005C5547" w:rsidRPr="0070082C">
              <w:rPr>
                <w:rFonts w:ascii="Arial" w:hAnsi="Arial" w:cs="Arial"/>
                <w:b w:val="0"/>
                <w:i/>
                <w:color w:val="000099"/>
                <w:sz w:val="20"/>
                <w:lang w:val="es-ES_tradnl"/>
              </w:rPr>
              <w:t>l siguiente</w:t>
            </w:r>
            <w:r w:rsidR="00E3684A" w:rsidRPr="0070082C">
              <w:rPr>
                <w:rFonts w:ascii="Arial" w:hAnsi="Arial" w:cs="Arial"/>
                <w:b w:val="0"/>
                <w:i/>
                <w:color w:val="000099"/>
                <w:sz w:val="20"/>
                <w:lang w:val="es-ES_tradnl"/>
              </w:rPr>
              <w:t xml:space="preserve"> literal</w:t>
            </w:r>
            <w:r w:rsidR="005C5547" w:rsidRPr="0070082C">
              <w:rPr>
                <w:rFonts w:ascii="Arial" w:hAnsi="Arial" w:cs="Arial"/>
                <w:b w:val="0"/>
                <w:i/>
                <w:color w:val="000099"/>
                <w:sz w:val="20"/>
                <w:lang w:val="es-ES_tradnl"/>
              </w:rPr>
              <w:t>:</w:t>
            </w:r>
          </w:p>
          <w:p w14:paraId="6838233B" w14:textId="77777777" w:rsidR="003D0D08" w:rsidRPr="0045007D" w:rsidRDefault="003D0D08" w:rsidP="003D0D08">
            <w:pPr>
              <w:pStyle w:val="Prrafodelista"/>
              <w:widowControl w:val="0"/>
              <w:spacing w:after="0" w:line="240" w:lineRule="auto"/>
              <w:ind w:left="403"/>
              <w:jc w:val="both"/>
              <w:rPr>
                <w:rFonts w:ascii="Arial" w:hAnsi="Arial" w:cs="Arial"/>
                <w:b w:val="0"/>
                <w:color w:val="000099"/>
                <w:sz w:val="19"/>
                <w:szCs w:val="19"/>
                <w:lang w:val="es-ES"/>
              </w:rPr>
            </w:pPr>
          </w:p>
          <w:p w14:paraId="4CAC7529" w14:textId="77777777" w:rsidR="005C5547" w:rsidRPr="0070082C" w:rsidRDefault="005C5547" w:rsidP="00362D6F">
            <w:pPr>
              <w:widowControl w:val="0"/>
              <w:numPr>
                <w:ilvl w:val="0"/>
                <w:numId w:val="18"/>
              </w:numPr>
              <w:tabs>
                <w:tab w:val="left" w:pos="1560"/>
              </w:tabs>
              <w:spacing w:after="0" w:line="240" w:lineRule="auto"/>
              <w:ind w:left="425" w:hanging="425"/>
              <w:jc w:val="both"/>
              <w:rPr>
                <w:rFonts w:ascii="Arial" w:eastAsia="MS Mincho" w:hAnsi="Arial" w:cs="Arial"/>
                <w:b w:val="0"/>
                <w:bCs w:val="0"/>
                <w:i/>
                <w:color w:val="000099"/>
                <w:sz w:val="19"/>
                <w:szCs w:val="19"/>
                <w:lang w:eastAsia="es-ES"/>
              </w:rPr>
            </w:pPr>
            <w:r w:rsidRPr="003B729D">
              <w:rPr>
                <w:rFonts w:ascii="Arial" w:hAnsi="Arial" w:cs="Arial"/>
                <w:b w:val="0"/>
                <w:i/>
                <w:color w:val="000099"/>
                <w:sz w:val="19"/>
                <w:szCs w:val="19"/>
                <w:lang w:val="es-ES_tradnl"/>
              </w:rPr>
              <w:t xml:space="preserve">Incorporar en la oferta los documentos que acreditan los </w:t>
            </w:r>
            <w:r w:rsidRPr="000D6564">
              <w:rPr>
                <w:rFonts w:ascii="Arial" w:hAnsi="Arial" w:cs="Arial"/>
                <w:i/>
                <w:color w:val="000099"/>
                <w:sz w:val="19"/>
                <w:szCs w:val="19"/>
                <w:lang w:val="es-ES_tradnl"/>
              </w:rPr>
              <w:t>“Factores de Evaluación”</w:t>
            </w:r>
            <w:r w:rsidRPr="003B729D">
              <w:rPr>
                <w:rFonts w:ascii="Arial" w:hAnsi="Arial" w:cs="Arial"/>
                <w:b w:val="0"/>
                <w:i/>
                <w:color w:val="000099"/>
                <w:sz w:val="19"/>
                <w:szCs w:val="19"/>
                <w:lang w:val="es-ES_tradnl"/>
              </w:rPr>
              <w:t xml:space="preserve"> establecidos en el Capítulo IV de la presente sección de las bases, a efectos de obtener el puntaje previsto en </w:t>
            </w:r>
            <w:r>
              <w:rPr>
                <w:rFonts w:ascii="Arial" w:hAnsi="Arial" w:cs="Arial"/>
                <w:b w:val="0"/>
                <w:i/>
                <w:color w:val="000099"/>
                <w:sz w:val="19"/>
                <w:szCs w:val="19"/>
                <w:lang w:val="es-ES_tradnl"/>
              </w:rPr>
              <w:t>dicho Capítulo</w:t>
            </w:r>
            <w:r w:rsidRPr="003B729D">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para cada factor</w:t>
            </w:r>
            <w:r w:rsidRPr="003B729D">
              <w:rPr>
                <w:rFonts w:ascii="Arial" w:hAnsi="Arial" w:cs="Arial"/>
                <w:b w:val="0"/>
                <w:i/>
                <w:color w:val="000099"/>
                <w:sz w:val="19"/>
                <w:szCs w:val="19"/>
                <w:lang w:val="es-ES_tradnl"/>
              </w:rPr>
              <w:t>.</w:t>
            </w:r>
          </w:p>
          <w:p w14:paraId="0F1780DC" w14:textId="77777777" w:rsidR="0070082C" w:rsidRPr="003B729D" w:rsidRDefault="0070082C" w:rsidP="0070082C">
            <w:pPr>
              <w:widowControl w:val="0"/>
              <w:tabs>
                <w:tab w:val="left" w:pos="1560"/>
              </w:tabs>
              <w:spacing w:after="0" w:line="240" w:lineRule="auto"/>
              <w:ind w:left="425"/>
              <w:jc w:val="both"/>
              <w:rPr>
                <w:rFonts w:ascii="Arial" w:eastAsia="MS Mincho" w:hAnsi="Arial" w:cs="Arial"/>
                <w:b w:val="0"/>
                <w:bCs w:val="0"/>
                <w:i/>
                <w:color w:val="000099"/>
                <w:sz w:val="19"/>
                <w:szCs w:val="19"/>
                <w:lang w:eastAsia="es-ES"/>
              </w:rPr>
            </w:pPr>
          </w:p>
          <w:p w14:paraId="13B73F08" w14:textId="77777777" w:rsidR="0070082C" w:rsidRPr="008C5448" w:rsidRDefault="0070082C" w:rsidP="00362D6F">
            <w:pPr>
              <w:pStyle w:val="Prrafodelista"/>
              <w:widowControl w:val="0"/>
              <w:numPr>
                <w:ilvl w:val="0"/>
                <w:numId w:val="36"/>
              </w:numPr>
              <w:spacing w:after="0" w:line="240" w:lineRule="auto"/>
              <w:ind w:left="317"/>
              <w:jc w:val="both"/>
              <w:rPr>
                <w:rFonts w:ascii="Arial" w:hAnsi="Arial" w:cs="Arial"/>
                <w:b w:val="0"/>
                <w:i/>
                <w:color w:val="000099"/>
                <w:sz w:val="19"/>
                <w:szCs w:val="19"/>
                <w:lang w:val="es-ES_tradnl"/>
              </w:rPr>
            </w:pPr>
            <w:r w:rsidRPr="008C5448">
              <w:rPr>
                <w:rFonts w:ascii="Arial" w:hAnsi="Arial" w:cs="Arial"/>
                <w:b w:val="0"/>
                <w:i/>
                <w:color w:val="000099"/>
                <w:sz w:val="20"/>
                <w:lang w:val="es-ES_tradnl"/>
              </w:rPr>
              <w:t xml:space="preserve">Si durante la fase de actos preparatorios, las Entidades advierten que es posible la participación de proveedores que gozan del beneficio de la exoneración del IGV prevista en la Ley Nº 27037, Ley de Promoción de la Inversión en la Amazonía, consignar </w:t>
            </w:r>
            <w:r>
              <w:rPr>
                <w:rFonts w:ascii="Arial" w:hAnsi="Arial" w:cs="Arial"/>
                <w:b w:val="0"/>
                <w:i/>
                <w:color w:val="000099"/>
                <w:sz w:val="20"/>
                <w:lang w:val="es-ES_tradnl"/>
              </w:rPr>
              <w:t>e</w:t>
            </w:r>
            <w:r w:rsidRPr="008C5448">
              <w:rPr>
                <w:rFonts w:ascii="Arial" w:hAnsi="Arial" w:cs="Arial"/>
                <w:b w:val="0"/>
                <w:i/>
                <w:color w:val="000099"/>
                <w:sz w:val="20"/>
                <w:lang w:val="es-ES_tradnl"/>
              </w:rPr>
              <w:t>l siguiente</w:t>
            </w:r>
            <w:r>
              <w:rPr>
                <w:rFonts w:ascii="Arial" w:hAnsi="Arial" w:cs="Arial"/>
                <w:b w:val="0"/>
                <w:i/>
                <w:color w:val="000099"/>
                <w:sz w:val="20"/>
                <w:lang w:val="es-ES_tradnl"/>
              </w:rPr>
              <w:t xml:space="preserve"> literal</w:t>
            </w:r>
            <w:r w:rsidRPr="008C5448">
              <w:rPr>
                <w:rFonts w:ascii="Arial" w:hAnsi="Arial" w:cs="Arial"/>
                <w:b w:val="0"/>
                <w:i/>
                <w:color w:val="000099"/>
                <w:sz w:val="20"/>
                <w:lang w:val="es-ES_tradnl"/>
              </w:rPr>
              <w:t>:</w:t>
            </w:r>
          </w:p>
          <w:p w14:paraId="77F9D7D7" w14:textId="77777777" w:rsidR="0070082C" w:rsidRPr="008C5448" w:rsidRDefault="0070082C" w:rsidP="0070082C">
            <w:pPr>
              <w:pStyle w:val="Prrafodelista"/>
              <w:widowControl w:val="0"/>
              <w:spacing w:after="0" w:line="240" w:lineRule="auto"/>
              <w:ind w:left="545"/>
              <w:jc w:val="both"/>
              <w:rPr>
                <w:rFonts w:ascii="Arial" w:hAnsi="Arial" w:cs="Arial"/>
                <w:b w:val="0"/>
                <w:i/>
                <w:color w:val="000099"/>
                <w:sz w:val="19"/>
                <w:szCs w:val="19"/>
                <w:lang w:val="es-ES_tradnl"/>
              </w:rPr>
            </w:pPr>
          </w:p>
          <w:p w14:paraId="46DA4D50" w14:textId="77777777" w:rsidR="0070082C" w:rsidRPr="008C5448" w:rsidRDefault="0070082C" w:rsidP="00362D6F">
            <w:pPr>
              <w:widowControl w:val="0"/>
              <w:numPr>
                <w:ilvl w:val="0"/>
                <w:numId w:val="18"/>
              </w:numPr>
              <w:tabs>
                <w:tab w:val="left" w:pos="1560"/>
              </w:tabs>
              <w:spacing w:after="0" w:line="240" w:lineRule="auto"/>
              <w:ind w:left="459" w:hanging="459"/>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 xml:space="preserve">Los postores que </w:t>
            </w:r>
            <w:r>
              <w:rPr>
                <w:rFonts w:ascii="Arial" w:hAnsi="Arial" w:cs="Arial"/>
                <w:b w:val="0"/>
                <w:i/>
                <w:color w:val="000099"/>
                <w:sz w:val="19"/>
                <w:szCs w:val="19"/>
                <w:lang w:val="es-ES_tradnl"/>
              </w:rPr>
              <w:t>apliquen</w:t>
            </w:r>
            <w:r w:rsidRPr="008C5448">
              <w:rPr>
                <w:rFonts w:ascii="Arial" w:hAnsi="Arial" w:cs="Arial"/>
                <w:b w:val="0"/>
                <w:i/>
                <w:color w:val="000099"/>
                <w:sz w:val="19"/>
                <w:szCs w:val="19"/>
                <w:lang w:val="es-ES_tradnl"/>
              </w:rPr>
              <w:t xml:space="preserve"> el beneficio de la exoneración del IGV previsto en la Ley Nº 27037, Ley de Promoción de la Inversión en la Amazonía, deben presentar la Declaración Jurada de cumplimiento de condiciones para la aplicación de la exoneración del IGV (</w:t>
            </w:r>
            <w:r w:rsidRPr="008C5448">
              <w:rPr>
                <w:rFonts w:ascii="Arial" w:hAnsi="Arial" w:cs="Arial"/>
                <w:i/>
                <w:color w:val="000099"/>
                <w:sz w:val="19"/>
                <w:szCs w:val="19"/>
                <w:lang w:val="es-ES_tradnl"/>
              </w:rPr>
              <w:t xml:space="preserve">Anexo Nº </w:t>
            </w:r>
            <w:r>
              <w:rPr>
                <w:rFonts w:ascii="Arial" w:hAnsi="Arial" w:cs="Arial"/>
                <w:i/>
                <w:color w:val="000099"/>
                <w:sz w:val="19"/>
                <w:szCs w:val="19"/>
                <w:lang w:val="es-ES_tradnl"/>
              </w:rPr>
              <w:t>7</w:t>
            </w:r>
            <w:r w:rsidRPr="008C5448">
              <w:rPr>
                <w:rFonts w:ascii="Arial" w:hAnsi="Arial" w:cs="Arial"/>
                <w:b w:val="0"/>
                <w:i/>
                <w:color w:val="000099"/>
                <w:sz w:val="19"/>
                <w:szCs w:val="19"/>
                <w:lang w:val="es-ES_tradnl"/>
              </w:rPr>
              <w:t>).</w:t>
            </w:r>
          </w:p>
          <w:p w14:paraId="3FD4D9CB" w14:textId="77777777" w:rsidR="0031372C" w:rsidRPr="0070082C" w:rsidRDefault="0031372C" w:rsidP="00040ACF">
            <w:pPr>
              <w:pStyle w:val="Prrafodelista"/>
              <w:widowControl w:val="0"/>
              <w:spacing w:after="0" w:line="240" w:lineRule="auto"/>
              <w:ind w:left="403"/>
              <w:jc w:val="both"/>
              <w:rPr>
                <w:rFonts w:ascii="Arial" w:hAnsi="Arial" w:cs="Arial"/>
                <w:b w:val="0"/>
                <w:color w:val="000099"/>
                <w:sz w:val="19"/>
                <w:szCs w:val="19"/>
                <w:lang w:val="es-ES_tradnl"/>
              </w:rPr>
            </w:pPr>
          </w:p>
          <w:p w14:paraId="63B41184" w14:textId="77777777" w:rsidR="0070082C" w:rsidRPr="006313AA" w:rsidRDefault="009B6285" w:rsidP="00362D6F">
            <w:pPr>
              <w:pStyle w:val="Prrafodelista"/>
              <w:widowControl w:val="0"/>
              <w:numPr>
                <w:ilvl w:val="0"/>
                <w:numId w:val="36"/>
              </w:numPr>
              <w:spacing w:after="0" w:line="240" w:lineRule="auto"/>
              <w:ind w:left="317"/>
              <w:jc w:val="both"/>
              <w:rPr>
                <w:rFonts w:ascii="Arial" w:hAnsi="Arial" w:cs="Arial"/>
                <w:b w:val="0"/>
                <w:i/>
                <w:color w:val="000099"/>
                <w:sz w:val="19"/>
                <w:szCs w:val="19"/>
              </w:rPr>
            </w:pPr>
            <w:r w:rsidRPr="0045007D">
              <w:rPr>
                <w:rFonts w:ascii="Arial" w:hAnsi="Arial" w:cs="Arial"/>
                <w:b w:val="0"/>
                <w:i/>
                <w:color w:val="000099"/>
                <w:sz w:val="19"/>
                <w:szCs w:val="19"/>
                <w:lang w:val="es-ES_tradnl"/>
              </w:rPr>
              <w:t>En el caso de contratación de servicio</w:t>
            </w:r>
            <w:r w:rsidR="007C40B5">
              <w:rPr>
                <w:rFonts w:ascii="Arial" w:hAnsi="Arial" w:cs="Arial"/>
                <w:b w:val="0"/>
                <w:i/>
                <w:color w:val="000099"/>
                <w:sz w:val="19"/>
                <w:szCs w:val="19"/>
                <w:lang w:val="es-ES_tradnl"/>
              </w:rPr>
              <w:t>s</w:t>
            </w:r>
            <w:r w:rsidR="002738F5">
              <w:rPr>
                <w:rFonts w:ascii="Arial" w:hAnsi="Arial" w:cs="Arial"/>
                <w:b w:val="0"/>
                <w:i/>
                <w:color w:val="000099"/>
                <w:sz w:val="19"/>
                <w:szCs w:val="19"/>
                <w:lang w:val="es-ES_tradnl"/>
              </w:rPr>
              <w:t xml:space="preserve"> en general </w:t>
            </w:r>
            <w:r w:rsidR="007C40B5">
              <w:rPr>
                <w:rFonts w:ascii="Arial" w:hAnsi="Arial" w:cs="Arial"/>
                <w:b w:val="0"/>
                <w:i/>
                <w:color w:val="000099"/>
                <w:sz w:val="19"/>
                <w:szCs w:val="19"/>
                <w:lang w:val="es-ES_tradnl"/>
              </w:rPr>
              <w:t>que</w:t>
            </w:r>
            <w:r w:rsidRPr="0045007D">
              <w:rPr>
                <w:rFonts w:ascii="Arial" w:hAnsi="Arial" w:cs="Arial"/>
                <w:b w:val="0"/>
                <w:i/>
                <w:color w:val="000099"/>
                <w:sz w:val="19"/>
                <w:szCs w:val="19"/>
                <w:lang w:val="es-ES_tradnl"/>
              </w:rPr>
              <w:t xml:space="preserve"> </w:t>
            </w:r>
            <w:r w:rsidR="007C40B5">
              <w:rPr>
                <w:rFonts w:ascii="Arial" w:hAnsi="Arial" w:cs="Arial"/>
                <w:b w:val="0"/>
                <w:i/>
                <w:color w:val="000099"/>
                <w:sz w:val="19"/>
                <w:szCs w:val="19"/>
                <w:lang w:val="es-ES_tradnl"/>
              </w:rPr>
              <w:t xml:space="preserve">se </w:t>
            </w:r>
            <w:r w:rsidRPr="0045007D">
              <w:rPr>
                <w:rFonts w:ascii="Arial" w:hAnsi="Arial" w:cs="Arial"/>
                <w:b w:val="0"/>
                <w:i/>
                <w:color w:val="000099"/>
                <w:sz w:val="19"/>
                <w:szCs w:val="19"/>
                <w:lang w:val="es-ES_tradnl"/>
              </w:rPr>
              <w:t>prest</w:t>
            </w:r>
            <w:r w:rsidR="007C40B5">
              <w:rPr>
                <w:rFonts w:ascii="Arial" w:hAnsi="Arial" w:cs="Arial"/>
                <w:b w:val="0"/>
                <w:i/>
                <w:color w:val="000099"/>
                <w:sz w:val="19"/>
                <w:szCs w:val="19"/>
                <w:lang w:val="es-ES_tradnl"/>
              </w:rPr>
              <w:t>en</w:t>
            </w:r>
            <w:r w:rsidRPr="0045007D">
              <w:rPr>
                <w:rFonts w:ascii="Arial" w:hAnsi="Arial" w:cs="Arial"/>
                <w:b w:val="0"/>
                <w:i/>
                <w:color w:val="000099"/>
                <w:sz w:val="19"/>
                <w:szCs w:val="19"/>
                <w:lang w:val="es-ES_tradnl"/>
              </w:rPr>
              <w:t xml:space="preserve"> fuera de la provincia de Lima y Callao</w:t>
            </w:r>
            <w:r w:rsidR="007C40B5">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w:t>
            </w:r>
            <w:r w:rsidR="0070082C" w:rsidRPr="006313AA">
              <w:rPr>
                <w:rFonts w:ascii="Arial" w:hAnsi="Arial" w:cs="Arial"/>
                <w:b w:val="0"/>
                <w:i/>
                <w:color w:val="000099"/>
                <w:sz w:val="19"/>
                <w:szCs w:val="19"/>
              </w:rPr>
              <w:t xml:space="preserve">cuyo valor </w:t>
            </w:r>
            <w:r w:rsidR="0070082C">
              <w:rPr>
                <w:rFonts w:ascii="Arial" w:hAnsi="Arial" w:cs="Arial"/>
                <w:b w:val="0"/>
                <w:i/>
                <w:color w:val="000099"/>
                <w:sz w:val="19"/>
                <w:szCs w:val="19"/>
              </w:rPr>
              <w:t>estimado</w:t>
            </w:r>
            <w:r w:rsidR="0070082C" w:rsidRPr="006313AA">
              <w:rPr>
                <w:rFonts w:ascii="Arial" w:hAnsi="Arial" w:cs="Arial"/>
                <w:b w:val="0"/>
                <w:i/>
                <w:color w:val="000099"/>
                <w:sz w:val="19"/>
                <w:szCs w:val="19"/>
              </w:rPr>
              <w:t xml:space="preserve"> del procedimiento de selección no supere los doscientos mil Soles (S/ 200,000.00</w:t>
            </w:r>
            <w:r w:rsidR="00587CDB" w:rsidRPr="006313AA">
              <w:rPr>
                <w:rFonts w:ascii="Arial" w:hAnsi="Arial" w:cs="Arial"/>
                <w:b w:val="0"/>
                <w:i/>
                <w:color w:val="000099"/>
                <w:sz w:val="19"/>
                <w:szCs w:val="19"/>
              </w:rPr>
              <w:t>)</w:t>
            </w:r>
            <w:r w:rsidR="00587CDB">
              <w:rPr>
                <w:rFonts w:ascii="Arial" w:hAnsi="Arial" w:cs="Arial"/>
                <w:b w:val="0"/>
                <w:i/>
                <w:color w:val="000099"/>
                <w:sz w:val="19"/>
                <w:szCs w:val="19"/>
              </w:rPr>
              <w:t xml:space="preserve">, </w:t>
            </w:r>
            <w:r w:rsidR="00587CDB" w:rsidRPr="006313AA">
              <w:rPr>
                <w:rFonts w:ascii="Arial" w:hAnsi="Arial" w:cs="Arial"/>
                <w:b w:val="0"/>
                <w:i/>
                <w:color w:val="000099"/>
                <w:sz w:val="19"/>
                <w:szCs w:val="19"/>
              </w:rPr>
              <w:t>consignar</w:t>
            </w:r>
            <w:r w:rsidR="0070082C" w:rsidRPr="006313AA">
              <w:rPr>
                <w:rFonts w:ascii="Arial" w:hAnsi="Arial" w:cs="Arial"/>
                <w:b w:val="0"/>
                <w:i/>
                <w:color w:val="000099"/>
                <w:sz w:val="19"/>
                <w:szCs w:val="19"/>
              </w:rPr>
              <w:t xml:space="preserve"> </w:t>
            </w:r>
            <w:r w:rsidR="0070082C">
              <w:rPr>
                <w:rFonts w:ascii="Arial" w:hAnsi="Arial" w:cs="Arial"/>
                <w:b w:val="0"/>
                <w:i/>
                <w:color w:val="000099"/>
                <w:sz w:val="19"/>
                <w:szCs w:val="19"/>
              </w:rPr>
              <w:t>e</w:t>
            </w:r>
            <w:r w:rsidR="0070082C" w:rsidRPr="006313AA">
              <w:rPr>
                <w:rFonts w:ascii="Arial" w:hAnsi="Arial" w:cs="Arial"/>
                <w:b w:val="0"/>
                <w:i/>
                <w:color w:val="000099"/>
                <w:sz w:val="19"/>
                <w:szCs w:val="19"/>
              </w:rPr>
              <w:t>l siguiente</w:t>
            </w:r>
            <w:r w:rsidR="0070082C">
              <w:rPr>
                <w:rFonts w:ascii="Arial" w:hAnsi="Arial" w:cs="Arial"/>
                <w:b w:val="0"/>
                <w:i/>
                <w:color w:val="000099"/>
                <w:sz w:val="19"/>
                <w:szCs w:val="19"/>
              </w:rPr>
              <w:t xml:space="preserve"> literal</w:t>
            </w:r>
            <w:r w:rsidR="0070082C" w:rsidRPr="006313AA">
              <w:rPr>
                <w:rFonts w:ascii="Arial" w:hAnsi="Arial" w:cs="Arial"/>
                <w:b w:val="0"/>
                <w:i/>
                <w:color w:val="000099"/>
                <w:sz w:val="19"/>
                <w:szCs w:val="19"/>
              </w:rPr>
              <w:t>:</w:t>
            </w:r>
          </w:p>
          <w:p w14:paraId="0E10EDD1" w14:textId="77777777" w:rsidR="009B6285" w:rsidRPr="0070082C" w:rsidRDefault="009B6285" w:rsidP="00040ACF">
            <w:pPr>
              <w:pStyle w:val="Prrafodelista"/>
              <w:widowControl w:val="0"/>
              <w:spacing w:after="0" w:line="240" w:lineRule="auto"/>
              <w:ind w:left="403"/>
              <w:jc w:val="both"/>
              <w:rPr>
                <w:rFonts w:ascii="Arial" w:hAnsi="Arial" w:cs="Arial"/>
                <w:b w:val="0"/>
                <w:color w:val="000099"/>
                <w:sz w:val="19"/>
                <w:szCs w:val="19"/>
              </w:rPr>
            </w:pPr>
          </w:p>
          <w:p w14:paraId="3A801DE1" w14:textId="77777777" w:rsidR="00301726" w:rsidRPr="00163659" w:rsidRDefault="00FE3461" w:rsidP="00362D6F">
            <w:pPr>
              <w:widowControl w:val="0"/>
              <w:numPr>
                <w:ilvl w:val="0"/>
                <w:numId w:val="18"/>
              </w:numPr>
              <w:spacing w:after="0" w:line="240" w:lineRule="auto"/>
              <w:ind w:left="403" w:hanging="350"/>
              <w:jc w:val="both"/>
              <w:rPr>
                <w:rFonts w:ascii="Arial" w:hAnsi="Arial" w:cs="Arial"/>
                <w:color w:val="000099"/>
                <w:sz w:val="19"/>
                <w:szCs w:val="19"/>
                <w:lang w:val="es-ES"/>
              </w:rPr>
            </w:pPr>
            <w:r w:rsidRPr="00163659">
              <w:rPr>
                <w:rFonts w:ascii="Arial" w:hAnsi="Arial" w:cs="Arial"/>
                <w:b w:val="0"/>
                <w:i/>
                <w:color w:val="000099"/>
                <w:sz w:val="19"/>
                <w:szCs w:val="19"/>
                <w:lang w:val="es-ES_tradnl"/>
              </w:rPr>
              <w:t>L</w:t>
            </w:r>
            <w:r w:rsidR="009B6285" w:rsidRPr="00163659">
              <w:rPr>
                <w:rFonts w:ascii="Arial" w:hAnsi="Arial" w:cs="Arial"/>
                <w:b w:val="0"/>
                <w:i/>
                <w:color w:val="000099"/>
                <w:sz w:val="19"/>
                <w:szCs w:val="19"/>
                <w:lang w:val="es-ES_tradnl"/>
              </w:rPr>
              <w:t>os postores con domicilio en la provincia donde se prestará el servicio, o en las provincias colindantes, sean o no pertenecientes al mismo departamento o región, pueden presentar la solicitud de bonificación por servicios prestados fuera de la provincia de</w:t>
            </w:r>
            <w:r w:rsidR="00F81E1F" w:rsidRPr="00163659">
              <w:rPr>
                <w:rFonts w:ascii="Arial" w:hAnsi="Arial" w:cs="Arial"/>
                <w:b w:val="0"/>
                <w:i/>
                <w:color w:val="000099"/>
                <w:sz w:val="19"/>
                <w:szCs w:val="19"/>
                <w:lang w:val="es-ES_tradnl"/>
              </w:rPr>
              <w:t xml:space="preserve"> Lima y Callao, según </w:t>
            </w:r>
            <w:r w:rsidR="00F81E1F" w:rsidRPr="00163659">
              <w:rPr>
                <w:rFonts w:ascii="Arial" w:hAnsi="Arial" w:cs="Arial"/>
                <w:i/>
                <w:color w:val="000099"/>
                <w:sz w:val="19"/>
                <w:szCs w:val="19"/>
                <w:lang w:val="es-ES_tradnl"/>
              </w:rPr>
              <w:t xml:space="preserve">Anexo Nº </w:t>
            </w:r>
            <w:r w:rsidR="001065D6" w:rsidRPr="00163659">
              <w:rPr>
                <w:rFonts w:ascii="Arial" w:hAnsi="Arial" w:cs="Arial"/>
                <w:i/>
                <w:color w:val="000099"/>
                <w:sz w:val="19"/>
                <w:szCs w:val="19"/>
                <w:lang w:val="es-ES_tradnl"/>
              </w:rPr>
              <w:t>10</w:t>
            </w:r>
            <w:r w:rsidR="009B6285" w:rsidRPr="00163659">
              <w:rPr>
                <w:rFonts w:ascii="Arial" w:hAnsi="Arial" w:cs="Arial"/>
                <w:b w:val="0"/>
                <w:i/>
                <w:color w:val="000099"/>
                <w:sz w:val="19"/>
                <w:szCs w:val="19"/>
                <w:lang w:val="es-ES_tradnl"/>
              </w:rPr>
              <w:t xml:space="preserve">. </w:t>
            </w:r>
          </w:p>
          <w:p w14:paraId="600707FE" w14:textId="77777777" w:rsidR="00163659" w:rsidRPr="00163659" w:rsidRDefault="00163659" w:rsidP="00163659">
            <w:pPr>
              <w:widowControl w:val="0"/>
              <w:spacing w:after="0" w:line="240" w:lineRule="auto"/>
              <w:ind w:left="403"/>
              <w:jc w:val="both"/>
              <w:rPr>
                <w:rFonts w:ascii="Arial" w:hAnsi="Arial" w:cs="Arial"/>
                <w:color w:val="000099"/>
                <w:sz w:val="19"/>
                <w:szCs w:val="19"/>
                <w:lang w:val="es-ES"/>
              </w:rPr>
            </w:pPr>
          </w:p>
          <w:p w14:paraId="08CA9184" w14:textId="77777777" w:rsidR="00FE3461" w:rsidRPr="006313AA" w:rsidRDefault="00FE3461" w:rsidP="00FE3461">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Lo mismo aplica en el caso de procedimientos por relación de ítems cuando el monto del valor </w:t>
            </w:r>
            <w:r w:rsidR="008E140C">
              <w:rPr>
                <w:rFonts w:ascii="Arial" w:hAnsi="Arial" w:cs="Arial"/>
                <w:b w:val="0"/>
                <w:i/>
                <w:color w:val="000099"/>
                <w:sz w:val="19"/>
                <w:szCs w:val="19"/>
              </w:rPr>
              <w:t>estimado</w:t>
            </w:r>
            <w:r w:rsidRPr="006313AA">
              <w:rPr>
                <w:rFonts w:ascii="Arial" w:hAnsi="Arial" w:cs="Arial"/>
                <w:b w:val="0"/>
                <w:i/>
                <w:color w:val="000099"/>
                <w:sz w:val="19"/>
                <w:szCs w:val="19"/>
              </w:rPr>
              <w:t xml:space="preserve"> de algún ítem no supere dicho monto, en cuyo caso debe consignarse el o los ítems, en los cuales los postores pueden solicitar la referida bonificación, adicionando el siguiente párrafo:</w:t>
            </w:r>
          </w:p>
          <w:p w14:paraId="5E3D1A31" w14:textId="77777777" w:rsidR="00FE3461" w:rsidRPr="006313AA" w:rsidRDefault="00FE3461" w:rsidP="00FE3461">
            <w:pPr>
              <w:widowControl w:val="0"/>
              <w:tabs>
                <w:tab w:val="left" w:pos="0"/>
              </w:tabs>
              <w:spacing w:after="0" w:line="240" w:lineRule="auto"/>
              <w:ind w:left="459"/>
              <w:jc w:val="both"/>
              <w:rPr>
                <w:rFonts w:ascii="Arial" w:hAnsi="Arial" w:cs="Arial"/>
                <w:b w:val="0"/>
                <w:i/>
                <w:color w:val="000099"/>
                <w:sz w:val="19"/>
                <w:szCs w:val="19"/>
              </w:rPr>
            </w:pPr>
          </w:p>
          <w:p w14:paraId="6922AE34" w14:textId="77777777" w:rsidR="00FE3461" w:rsidRDefault="00FE3461" w:rsidP="00FE3461">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Dicha solicitud se puede presentar en el </w:t>
            </w:r>
            <w:r w:rsidRPr="00C47727">
              <w:rPr>
                <w:rFonts w:ascii="Arial" w:hAnsi="Arial" w:cs="Arial"/>
                <w:b w:val="0"/>
                <w:color w:val="000099"/>
                <w:sz w:val="19"/>
                <w:szCs w:val="19"/>
                <w:highlight w:val="lightGray"/>
              </w:rPr>
              <w:t>[CONSIGNAR EL ÍTEM O ÍTEMS, SEGÚN CORRESPONDA, EN LOS QUE SE PUEDE SOLICITAR LA BONIFICACIÓN</w:t>
            </w:r>
            <w:r w:rsidRPr="006313AA">
              <w:rPr>
                <w:rFonts w:ascii="Arial" w:hAnsi="Arial" w:cs="Arial"/>
                <w:b w:val="0"/>
                <w:i/>
                <w:color w:val="000099"/>
                <w:sz w:val="19"/>
                <w:szCs w:val="19"/>
                <w:highlight w:val="lightGray"/>
              </w:rPr>
              <w:t>].</w:t>
            </w:r>
          </w:p>
          <w:p w14:paraId="7281EA03" w14:textId="77777777" w:rsidR="00FE3461" w:rsidRPr="00FE3461" w:rsidRDefault="00FE3461" w:rsidP="00363D09">
            <w:pPr>
              <w:pStyle w:val="Prrafodelista"/>
              <w:widowControl w:val="0"/>
              <w:spacing w:after="0" w:line="240" w:lineRule="auto"/>
              <w:ind w:left="403"/>
              <w:jc w:val="both"/>
              <w:rPr>
                <w:rFonts w:ascii="Arial" w:hAnsi="Arial" w:cs="Arial"/>
                <w:b w:val="0"/>
                <w:color w:val="000099"/>
                <w:sz w:val="19"/>
                <w:szCs w:val="19"/>
              </w:rPr>
            </w:pPr>
          </w:p>
        </w:tc>
      </w:tr>
    </w:tbl>
    <w:p w14:paraId="54E6BA8B" w14:textId="77777777" w:rsidR="009B6285" w:rsidRDefault="00301726" w:rsidP="008610B2">
      <w:pPr>
        <w:widowControl w:val="0"/>
        <w:spacing w:after="0" w:line="240" w:lineRule="auto"/>
        <w:ind w:left="1302" w:hanging="20"/>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328F426F" w14:textId="77777777" w:rsidR="008610B2" w:rsidRDefault="008610B2" w:rsidP="00301726">
      <w:pPr>
        <w:widowControl w:val="0"/>
        <w:tabs>
          <w:tab w:val="left" w:pos="1560"/>
        </w:tabs>
        <w:spacing w:after="0" w:line="240" w:lineRule="auto"/>
        <w:ind w:left="1560"/>
        <w:jc w:val="both"/>
        <w:rPr>
          <w:rFonts w:ascii="Arial" w:hAnsi="Arial" w:cs="Arial"/>
          <w:color w:val="auto"/>
          <w:sz w:val="20"/>
          <w:lang w:val="es-ES_tradnl"/>
        </w:rPr>
      </w:pPr>
    </w:p>
    <w:p w14:paraId="3CF4714B" w14:textId="77777777" w:rsidR="008610B2" w:rsidRDefault="008610B2" w:rsidP="008610B2">
      <w:pPr>
        <w:pStyle w:val="Prrafodelista"/>
        <w:widowControl w:val="0"/>
        <w:spacing w:after="0" w:line="240" w:lineRule="auto"/>
        <w:ind w:left="567"/>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C9515C" w:rsidRPr="00C528B3" w14:paraId="287772F6" w14:textId="77777777"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08AB2357"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14:paraId="5ADCFE00" w14:textId="77777777"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981FD3F"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6B0934F7" w14:textId="77777777" w:rsidR="00BE0211" w:rsidRDefault="00BE0211" w:rsidP="008610B2">
      <w:pPr>
        <w:pStyle w:val="Prrafodelista"/>
        <w:widowControl w:val="0"/>
        <w:spacing w:after="0" w:line="240" w:lineRule="auto"/>
        <w:ind w:left="567"/>
        <w:jc w:val="both"/>
        <w:rPr>
          <w:rFonts w:ascii="Arial" w:hAnsi="Arial" w:cs="Arial"/>
          <w:sz w:val="20"/>
        </w:rPr>
      </w:pPr>
    </w:p>
    <w:p w14:paraId="311C81C9" w14:textId="77777777" w:rsidR="004367E7" w:rsidRPr="0072183A" w:rsidRDefault="004367E7" w:rsidP="00B2449F">
      <w:pPr>
        <w:widowControl w:val="0"/>
        <w:spacing w:after="0" w:line="240" w:lineRule="auto"/>
        <w:ind w:left="567"/>
        <w:jc w:val="both"/>
        <w:rPr>
          <w:rFonts w:ascii="Arial" w:hAnsi="Arial" w:cs="Arial"/>
          <w:color w:val="auto"/>
          <w:sz w:val="20"/>
          <w:lang w:val="es-ES"/>
        </w:rPr>
      </w:pPr>
    </w:p>
    <w:p w14:paraId="2DABC1C7" w14:textId="77777777" w:rsidR="00D97207" w:rsidRPr="00CD5328" w:rsidRDefault="00D97207" w:rsidP="00362D6F">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135CD41" w14:textId="77777777" w:rsidR="00D97207" w:rsidRPr="00CD5328" w:rsidRDefault="00D97207" w:rsidP="00B2449F">
      <w:pPr>
        <w:widowControl w:val="0"/>
        <w:spacing w:after="0" w:line="240" w:lineRule="auto"/>
        <w:ind w:left="567"/>
        <w:jc w:val="both"/>
        <w:rPr>
          <w:rFonts w:ascii="Arial" w:hAnsi="Arial" w:cs="Arial"/>
          <w:sz w:val="20"/>
        </w:rPr>
      </w:pPr>
    </w:p>
    <w:p w14:paraId="781007E8"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1A0C528F" w14:textId="77777777" w:rsidR="007B6D5D" w:rsidRPr="00CD5328" w:rsidRDefault="007B6D5D" w:rsidP="00B2449F">
      <w:pPr>
        <w:widowControl w:val="0"/>
        <w:spacing w:after="0" w:line="240" w:lineRule="auto"/>
        <w:ind w:left="567"/>
        <w:jc w:val="both"/>
        <w:rPr>
          <w:rFonts w:ascii="Arial" w:hAnsi="Arial" w:cs="Arial"/>
          <w:sz w:val="20"/>
        </w:rPr>
      </w:pPr>
    </w:p>
    <w:p w14:paraId="696CB351" w14:textId="77777777" w:rsidR="00426688" w:rsidRPr="00B60E4E" w:rsidRDefault="00426688" w:rsidP="00362D6F">
      <w:pPr>
        <w:widowControl w:val="0"/>
        <w:numPr>
          <w:ilvl w:val="0"/>
          <w:numId w:val="16"/>
        </w:numPr>
        <w:spacing w:after="0" w:line="240" w:lineRule="auto"/>
        <w:ind w:left="993" w:hanging="426"/>
        <w:jc w:val="both"/>
        <w:rPr>
          <w:rFonts w:ascii="Arial" w:hAnsi="Arial" w:cs="Arial"/>
          <w:sz w:val="20"/>
          <w:lang w:val="es-ES"/>
        </w:rPr>
      </w:pPr>
      <w:r>
        <w:rPr>
          <w:rFonts w:ascii="Arial" w:hAnsi="Arial" w:cs="Arial"/>
          <w:sz w:val="20"/>
          <w:lang w:val="es-ES_tradnl"/>
        </w:rPr>
        <w:t>Carta fianza como garantía</w:t>
      </w:r>
      <w:r w:rsidRPr="00B60E4E">
        <w:rPr>
          <w:rFonts w:ascii="Arial" w:hAnsi="Arial" w:cs="Arial"/>
          <w:sz w:val="20"/>
          <w:lang w:val="es-ES_tradnl"/>
        </w:rPr>
        <w:t xml:space="preserve"> de fiel cumplimiento del contrato</w:t>
      </w:r>
      <w:r w:rsidRPr="00B60E4E">
        <w:rPr>
          <w:rFonts w:ascii="Arial" w:hAnsi="Arial" w:cs="Arial"/>
          <w:sz w:val="20"/>
          <w:lang w:val="es-ES"/>
        </w:rPr>
        <w:t xml:space="preserve">. </w:t>
      </w:r>
    </w:p>
    <w:p w14:paraId="0A281C2C" w14:textId="77777777" w:rsidR="00426688" w:rsidRPr="0069760B" w:rsidRDefault="00426688" w:rsidP="00362D6F">
      <w:pPr>
        <w:widowControl w:val="0"/>
        <w:numPr>
          <w:ilvl w:val="0"/>
          <w:numId w:val="16"/>
        </w:numPr>
        <w:spacing w:after="0" w:line="240" w:lineRule="auto"/>
        <w:ind w:left="993" w:hanging="426"/>
        <w:jc w:val="both"/>
        <w:rPr>
          <w:rFonts w:ascii="Arial" w:hAnsi="Arial" w:cs="Arial"/>
          <w:sz w:val="20"/>
          <w:lang w:val="es-ES"/>
        </w:rPr>
      </w:pPr>
      <w:r w:rsidRPr="0069760B">
        <w:rPr>
          <w:rFonts w:ascii="Arial" w:hAnsi="Arial" w:cs="Arial"/>
          <w:sz w:val="20"/>
          <w:lang w:val="es-ES"/>
        </w:rPr>
        <w:t>Contrato de consorcio con firmas legalizadas</w:t>
      </w:r>
      <w:r>
        <w:rPr>
          <w:rFonts w:ascii="Arial" w:hAnsi="Arial" w:cs="Arial"/>
          <w:sz w:val="20"/>
          <w:lang w:val="es-ES"/>
        </w:rPr>
        <w:t xml:space="preserve"> ante Notario</w:t>
      </w:r>
      <w:r w:rsidRPr="0069760B">
        <w:rPr>
          <w:rFonts w:ascii="Arial" w:hAnsi="Arial" w:cs="Arial"/>
          <w:sz w:val="20"/>
          <w:lang w:val="es-ES"/>
        </w:rPr>
        <w:t xml:space="preserve"> de </w:t>
      </w:r>
      <w:r>
        <w:rPr>
          <w:rFonts w:ascii="Arial" w:hAnsi="Arial" w:cs="Arial"/>
          <w:sz w:val="20"/>
          <w:lang w:val="es-ES"/>
        </w:rPr>
        <w:t xml:space="preserve">cada uno de </w:t>
      </w:r>
      <w:r w:rsidRPr="0069760B">
        <w:rPr>
          <w:rFonts w:ascii="Arial" w:hAnsi="Arial" w:cs="Arial"/>
          <w:sz w:val="20"/>
          <w:lang w:val="es-ES"/>
        </w:rPr>
        <w:t>los integrantes, de ser el caso.</w:t>
      </w:r>
    </w:p>
    <w:p w14:paraId="3FCD6D1F" w14:textId="77777777" w:rsidR="00426688" w:rsidRDefault="00426688" w:rsidP="00362D6F">
      <w:pPr>
        <w:widowControl w:val="0"/>
        <w:numPr>
          <w:ilvl w:val="0"/>
          <w:numId w:val="16"/>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Pr>
          <w:rFonts w:ascii="Arial" w:hAnsi="Arial" w:cs="Arial"/>
          <w:sz w:val="20"/>
          <w:lang w:val="es-ES"/>
        </w:rPr>
        <w:t xml:space="preserve">a </w:t>
      </w:r>
      <w:r w:rsidRPr="0069760B">
        <w:rPr>
          <w:rFonts w:ascii="Arial" w:hAnsi="Arial" w:cs="Arial"/>
          <w:sz w:val="20"/>
          <w:lang w:val="es-ES"/>
        </w:rPr>
        <w:t>(CCI)</w:t>
      </w:r>
      <w:r w:rsidRPr="00332F59">
        <w:rPr>
          <w:rFonts w:ascii="Arial" w:hAnsi="Arial" w:cs="Arial"/>
          <w:sz w:val="20"/>
          <w:lang w:val="es-ES"/>
        </w:rPr>
        <w:t xml:space="preserve"> </w:t>
      </w:r>
      <w:r>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14:paraId="46E00D63" w14:textId="77777777" w:rsidR="00426688" w:rsidRDefault="00426688" w:rsidP="00362D6F">
      <w:pPr>
        <w:widowControl w:val="0"/>
        <w:numPr>
          <w:ilvl w:val="0"/>
          <w:numId w:val="16"/>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Pr>
          <w:rFonts w:ascii="Arial" w:hAnsi="Arial" w:cs="Arial"/>
          <w:sz w:val="20"/>
          <w:lang w:val="es-ES"/>
        </w:rPr>
        <w:t xml:space="preserve"> </w:t>
      </w:r>
      <w:r w:rsidRPr="00E93DF3">
        <w:rPr>
          <w:rFonts w:ascii="Arial" w:hAnsi="Arial" w:cs="Arial"/>
          <w:sz w:val="20"/>
          <w:lang w:val="es-ES"/>
        </w:rPr>
        <w:t xml:space="preserve">que acredite que </w:t>
      </w:r>
      <w:r w:rsidRPr="00E93DF3">
        <w:rPr>
          <w:rFonts w:ascii="Arial" w:hAnsi="Arial" w:cs="Arial"/>
          <w:sz w:val="20"/>
          <w:lang w:val="es-ES"/>
        </w:rPr>
        <w:lastRenderedPageBreak/>
        <w:t>cuenta con facultades para perfeccionar el contrato, cuando corresponda</w:t>
      </w:r>
      <w:r w:rsidRPr="00056624">
        <w:rPr>
          <w:rFonts w:ascii="Arial" w:hAnsi="Arial" w:cs="Arial"/>
          <w:sz w:val="20"/>
          <w:lang w:val="es-ES"/>
        </w:rPr>
        <w:t>.</w:t>
      </w:r>
    </w:p>
    <w:p w14:paraId="1C6E619D" w14:textId="16AB7FD6" w:rsidR="00426688" w:rsidRDefault="00426688" w:rsidP="00362D6F">
      <w:pPr>
        <w:widowControl w:val="0"/>
        <w:numPr>
          <w:ilvl w:val="0"/>
          <w:numId w:val="16"/>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64DCB3A5" w14:textId="11716B3D" w:rsidR="00426688" w:rsidRDefault="00426688" w:rsidP="00362D6F">
      <w:pPr>
        <w:widowControl w:val="0"/>
        <w:numPr>
          <w:ilvl w:val="0"/>
          <w:numId w:val="16"/>
        </w:numPr>
        <w:spacing w:after="0" w:line="240" w:lineRule="auto"/>
        <w:ind w:left="993" w:hanging="426"/>
        <w:jc w:val="both"/>
        <w:rPr>
          <w:rFonts w:ascii="Arial" w:hAnsi="Arial" w:cs="Arial"/>
          <w:sz w:val="20"/>
          <w:lang w:val="es-ES"/>
        </w:rPr>
      </w:pPr>
      <w:r w:rsidRPr="00426688">
        <w:rPr>
          <w:rFonts w:ascii="Arial" w:hAnsi="Arial" w:cs="Arial"/>
          <w:sz w:val="20"/>
          <w:lang w:val="es-ES"/>
        </w:rPr>
        <w:t>Domicilio para efectos de la notificación durante la ejecución del contrato.</w:t>
      </w:r>
    </w:p>
    <w:p w14:paraId="01E4A4D3" w14:textId="2A8B9C39" w:rsidR="00426688" w:rsidRDefault="00426688" w:rsidP="00362D6F">
      <w:pPr>
        <w:widowControl w:val="0"/>
        <w:numPr>
          <w:ilvl w:val="0"/>
          <w:numId w:val="16"/>
        </w:numPr>
        <w:spacing w:after="0" w:line="240" w:lineRule="auto"/>
        <w:ind w:left="993" w:hanging="426"/>
        <w:jc w:val="both"/>
        <w:rPr>
          <w:rFonts w:ascii="Arial" w:hAnsi="Arial" w:cs="Arial"/>
          <w:sz w:val="20"/>
          <w:lang w:val="es-ES"/>
        </w:rPr>
      </w:pPr>
      <w:r w:rsidRPr="00426688">
        <w:rPr>
          <w:rFonts w:ascii="Arial" w:hAnsi="Arial" w:cs="Arial"/>
          <w:sz w:val="20"/>
          <w:lang w:val="es-ES"/>
        </w:rPr>
        <w:t>Relación del personal de trabajadores con el número de su DNI y una copia de la misma.</w:t>
      </w:r>
    </w:p>
    <w:p w14:paraId="3B93EB00" w14:textId="7F9F6E73" w:rsidR="00426688" w:rsidRDefault="00426688" w:rsidP="00362D6F">
      <w:pPr>
        <w:widowControl w:val="0"/>
        <w:numPr>
          <w:ilvl w:val="0"/>
          <w:numId w:val="16"/>
        </w:numPr>
        <w:spacing w:after="0" w:line="240" w:lineRule="auto"/>
        <w:ind w:left="993" w:hanging="426"/>
        <w:jc w:val="both"/>
        <w:rPr>
          <w:rFonts w:ascii="Arial" w:hAnsi="Arial" w:cs="Arial"/>
          <w:sz w:val="20"/>
          <w:lang w:val="es-ES"/>
        </w:rPr>
      </w:pPr>
      <w:r w:rsidRPr="00426688">
        <w:rPr>
          <w:rFonts w:ascii="Arial" w:hAnsi="Arial" w:cs="Arial"/>
          <w:sz w:val="20"/>
          <w:lang w:val="es-ES"/>
        </w:rPr>
        <w:t>Para el ingreso y traslado con VVHH en las instalaciones del CGE, deberá consignar el número de placa y copia de la tarjeta de propiedad con su respectivo SOAT actualizado, así como los datos del conductor.</w:t>
      </w:r>
    </w:p>
    <w:p w14:paraId="34AB2942" w14:textId="77777777" w:rsidR="00426688" w:rsidRPr="00426688" w:rsidRDefault="00426688" w:rsidP="00362D6F">
      <w:pPr>
        <w:widowControl w:val="0"/>
        <w:numPr>
          <w:ilvl w:val="0"/>
          <w:numId w:val="16"/>
        </w:numPr>
        <w:spacing w:after="0" w:line="240" w:lineRule="auto"/>
        <w:ind w:left="993" w:hanging="426"/>
        <w:jc w:val="both"/>
        <w:rPr>
          <w:rFonts w:ascii="Arial" w:hAnsi="Arial" w:cs="Arial"/>
          <w:sz w:val="20"/>
          <w:lang w:val="es-ES"/>
        </w:rPr>
      </w:pPr>
      <w:r w:rsidRPr="00426688">
        <w:rPr>
          <w:rFonts w:ascii="Arial" w:hAnsi="Arial" w:cs="Arial"/>
          <w:sz w:val="20"/>
          <w:lang w:val="es-ES"/>
        </w:rPr>
        <w:t>Seguro Complementario de Trabajo de Riesgo (SCTR), para todo el personal en cumplimiento con la LEY N° 29873.</w:t>
      </w:r>
    </w:p>
    <w:p w14:paraId="65DD79B4"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536"/>
      </w:tblGrid>
      <w:tr w:rsidR="00F4734B" w:rsidRPr="001F5BAE" w14:paraId="27040681"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7C92CE5F"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2E9114F4"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07A3D3B" w14:textId="77777777" w:rsidR="00F4734B" w:rsidRPr="001F5BAE" w:rsidRDefault="00F4734B" w:rsidP="00362D6F">
            <w:pPr>
              <w:widowControl w:val="0"/>
              <w:numPr>
                <w:ilvl w:val="0"/>
                <w:numId w:val="11"/>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4C8BED61"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2F1E8020" w14:textId="77777777" w:rsidR="00760B8B" w:rsidRPr="0005230B" w:rsidRDefault="00F4734B" w:rsidP="00362D6F">
            <w:pPr>
              <w:widowControl w:val="0"/>
              <w:numPr>
                <w:ilvl w:val="0"/>
                <w:numId w:val="26"/>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Pr="0005230B">
              <w:rPr>
                <w:rFonts w:ascii="Arial" w:hAnsi="Arial" w:cs="Arial"/>
                <w:b w:val="0"/>
                <w:i/>
                <w:color w:val="0000FF"/>
                <w:sz w:val="19"/>
                <w:szCs w:val="19"/>
              </w:rPr>
              <w:t xml:space="preserve">del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402615F4" w14:textId="77777777"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14:paraId="102512AD" w14:textId="77777777" w:rsidR="00F4734B" w:rsidRPr="00143978" w:rsidRDefault="00F4734B" w:rsidP="00362D6F">
            <w:pPr>
              <w:widowControl w:val="0"/>
              <w:numPr>
                <w:ilvl w:val="0"/>
                <w:numId w:val="11"/>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14:paraId="794A32F0" w14:textId="77777777"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14:paraId="0EDDA08C" w14:textId="77777777" w:rsidR="00DB5EB8" w:rsidRDefault="00DB5EB8" w:rsidP="00B2449F">
      <w:pPr>
        <w:widowControl w:val="0"/>
        <w:spacing w:after="0" w:line="240" w:lineRule="auto"/>
        <w:ind w:left="567"/>
        <w:jc w:val="both"/>
        <w:rPr>
          <w:rFonts w:ascii="Arial" w:hAnsi="Arial" w:cs="Arial"/>
          <w:sz w:val="20"/>
          <w:lang w:val="es-ES_tradnl"/>
        </w:rPr>
      </w:pPr>
    </w:p>
    <w:p w14:paraId="6764CE68" w14:textId="77777777" w:rsidR="00A54BEA" w:rsidRPr="004A363C" w:rsidRDefault="00A54BEA" w:rsidP="00B2449F">
      <w:pPr>
        <w:widowControl w:val="0"/>
        <w:spacing w:after="0" w:line="240" w:lineRule="auto"/>
        <w:ind w:left="567"/>
        <w:jc w:val="both"/>
        <w:rPr>
          <w:rFonts w:ascii="Arial" w:hAnsi="Arial" w:cs="Arial"/>
          <w:sz w:val="20"/>
          <w:lang w:val="es-ES_tradnl"/>
        </w:rPr>
      </w:pPr>
    </w:p>
    <w:p w14:paraId="476FB58C" w14:textId="77777777" w:rsidR="0008145B" w:rsidRPr="00052D42" w:rsidRDefault="0008145B" w:rsidP="0008145B">
      <w:pPr>
        <w:ind w:left="426"/>
        <w:jc w:val="both"/>
        <w:rPr>
          <w:rFonts w:ascii="Arial" w:hAnsi="Arial" w:cs="Arial"/>
          <w:b/>
          <w:i/>
          <w:color w:val="000099"/>
          <w:sz w:val="16"/>
          <w:lang w:val="es-ES"/>
        </w:rPr>
      </w:pPr>
      <w:r w:rsidRPr="00052D42">
        <w:rPr>
          <w:rFonts w:ascii="Arial" w:hAnsi="Arial" w:cs="Arial"/>
          <w:b/>
          <w:i/>
          <w:color w:val="000099"/>
          <w:sz w:val="16"/>
          <w:lang w:val="es-ES"/>
        </w:rPr>
        <w:t>Incorporar a las bases o eliminar, según corresponda.</w:t>
      </w:r>
    </w:p>
    <w:p w14:paraId="23949DF1" w14:textId="77777777" w:rsidR="0075221D" w:rsidRPr="00CD5328" w:rsidRDefault="0075221D" w:rsidP="00B2449F">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09D1BD65"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77BF77A"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5CF1AFC2"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E5B7666"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25DA156D" w14:textId="77777777" w:rsidR="00C40A4D" w:rsidRPr="001F5BAE" w:rsidRDefault="00C40A4D" w:rsidP="00362D6F">
            <w:pPr>
              <w:widowControl w:val="0"/>
              <w:numPr>
                <w:ilvl w:val="0"/>
                <w:numId w:val="11"/>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A74BF6E" w14:textId="77777777" w:rsidR="00C40A4D" w:rsidRDefault="00C40A4D" w:rsidP="0021573B">
            <w:pPr>
              <w:widowControl w:val="0"/>
              <w:spacing w:after="0" w:line="240" w:lineRule="auto"/>
              <w:jc w:val="both"/>
              <w:rPr>
                <w:rFonts w:ascii="Arial" w:hAnsi="Arial"/>
                <w:b w:val="0"/>
                <w:bCs w:val="0"/>
                <w:i/>
                <w:color w:val="0000FF"/>
                <w:sz w:val="19"/>
                <w:szCs w:val="19"/>
              </w:rPr>
            </w:pPr>
          </w:p>
          <w:p w14:paraId="2BE0A7B8" w14:textId="77777777" w:rsidR="00760B8B" w:rsidRPr="0005230B" w:rsidRDefault="00760B8B" w:rsidP="00362D6F">
            <w:pPr>
              <w:pStyle w:val="Prrafodelista"/>
              <w:widowControl w:val="0"/>
              <w:numPr>
                <w:ilvl w:val="0"/>
                <w:numId w:val="25"/>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 xml:space="preserve">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w:t>
            </w:r>
            <w:r w:rsidRPr="0005230B">
              <w:rPr>
                <w:rFonts w:ascii="Arial" w:hAnsi="Arial" w:cs="Arial"/>
                <w:b w:val="0"/>
                <w:i/>
                <w:color w:val="0000FF"/>
                <w:sz w:val="19"/>
                <w:szCs w:val="19"/>
                <w:lang w:val="es-ES_tradnl"/>
              </w:rPr>
              <w:lastRenderedPageBreak/>
              <w:t>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7"/>
            </w:r>
            <w:r w:rsidRPr="0005230B">
              <w:rPr>
                <w:rFonts w:ascii="Arial" w:hAnsi="Arial" w:cs="Arial"/>
                <w:b w:val="0"/>
                <w:i/>
                <w:color w:val="0000FF"/>
                <w:sz w:val="19"/>
                <w:szCs w:val="19"/>
                <w:lang w:val="es-ES_tradnl"/>
              </w:rPr>
              <w:t>.</w:t>
            </w:r>
          </w:p>
          <w:p w14:paraId="648EFFA1" w14:textId="77777777" w:rsidR="00F4734B" w:rsidRPr="008018D9" w:rsidRDefault="00F4734B" w:rsidP="00362D6F">
            <w:pPr>
              <w:widowControl w:val="0"/>
              <w:numPr>
                <w:ilvl w:val="0"/>
                <w:numId w:val="11"/>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EF09160"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2E05D8EE" w14:textId="77777777"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14:paraId="3160001F" w14:textId="77777777" w:rsidR="00B4599A" w:rsidRPr="00CD5328" w:rsidRDefault="006B55F2" w:rsidP="00362D6F">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4AF1810C" w14:textId="77777777" w:rsidR="00B4599A" w:rsidRPr="00CD5328" w:rsidRDefault="00B4599A" w:rsidP="00B2449F">
      <w:pPr>
        <w:widowControl w:val="0"/>
        <w:spacing w:after="0" w:line="240" w:lineRule="auto"/>
        <w:ind w:left="567"/>
        <w:jc w:val="both"/>
        <w:rPr>
          <w:rFonts w:ascii="Arial" w:hAnsi="Arial" w:cs="Arial"/>
          <w:sz w:val="20"/>
        </w:rPr>
      </w:pPr>
    </w:p>
    <w:p w14:paraId="32ADF106" w14:textId="77777777" w:rsidR="00426688" w:rsidRPr="00CD5328" w:rsidRDefault="00426688" w:rsidP="00426688">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 xml:space="preserve">en </w:t>
      </w:r>
      <w:r>
        <w:rPr>
          <w:rFonts w:ascii="Arial" w:hAnsi="Arial" w:cs="Arial"/>
          <w:sz w:val="20"/>
          <w:lang w:val="es-ES_tradnl"/>
        </w:rPr>
        <w:t xml:space="preserve">la </w:t>
      </w:r>
      <w:r w:rsidRPr="002E31BF">
        <w:rPr>
          <w:rFonts w:ascii="Arial" w:hAnsi="Arial" w:cs="Arial"/>
          <w:sz w:val="20"/>
        </w:rPr>
        <w:t xml:space="preserve">Sección </w:t>
      </w:r>
      <w:r>
        <w:rPr>
          <w:rFonts w:ascii="Arial" w:hAnsi="Arial" w:cs="Arial"/>
          <w:sz w:val="20"/>
        </w:rPr>
        <w:t xml:space="preserve">de Contrataciones del Departamento de Logística de la OA - CGE, </w:t>
      </w:r>
      <w:r w:rsidRPr="002E31BF">
        <w:rPr>
          <w:rFonts w:ascii="Arial" w:hAnsi="Arial" w:cs="Arial"/>
          <w:sz w:val="20"/>
        </w:rPr>
        <w:t>sito en Av</w:t>
      </w:r>
      <w:r>
        <w:rPr>
          <w:rFonts w:ascii="Arial" w:hAnsi="Arial" w:cs="Arial"/>
          <w:sz w:val="20"/>
        </w:rPr>
        <w:t>.</w:t>
      </w:r>
      <w:r w:rsidRPr="002E31BF">
        <w:rPr>
          <w:rFonts w:ascii="Arial" w:hAnsi="Arial" w:cs="Arial"/>
          <w:sz w:val="20"/>
        </w:rPr>
        <w:t xml:space="preserve"> Paseo del Bosque N° 740 - San Borja</w:t>
      </w:r>
      <w:r w:rsidRPr="00CD5328">
        <w:rPr>
          <w:rFonts w:ascii="Arial" w:hAnsi="Arial" w:cs="Arial"/>
          <w:sz w:val="20"/>
          <w:lang w:val="es-ES_tradnl"/>
        </w:rPr>
        <w:t>.</w:t>
      </w:r>
    </w:p>
    <w:p w14:paraId="01D44B73" w14:textId="77777777" w:rsidR="008F7FAB" w:rsidRDefault="008F7FAB" w:rsidP="00B2449F">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firstRow="1" w:lastRow="0" w:firstColumn="1" w:lastColumn="0" w:noHBand="0" w:noVBand="1"/>
      </w:tblPr>
      <w:tblGrid>
        <w:gridCol w:w="8505"/>
      </w:tblGrid>
      <w:tr w:rsidR="007D1040" w:rsidRPr="007D1040" w14:paraId="06366886" w14:textId="77777777" w:rsidTr="007D104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5F2C61" w14:textId="77777777" w:rsidR="00F4734B" w:rsidRPr="007D1040" w:rsidRDefault="00F4734B" w:rsidP="00F4734B">
            <w:pPr>
              <w:widowControl w:val="0"/>
              <w:spacing w:after="0" w:line="240" w:lineRule="auto"/>
              <w:jc w:val="both"/>
              <w:rPr>
                <w:rFonts w:ascii="Arial" w:hAnsi="Arial" w:cs="Arial"/>
                <w:b w:val="0"/>
                <w:color w:val="000099"/>
                <w:sz w:val="19"/>
                <w:szCs w:val="19"/>
                <w:lang w:val="es-ES"/>
              </w:rPr>
            </w:pPr>
            <w:r w:rsidRPr="007D1040">
              <w:rPr>
                <w:rFonts w:ascii="Arial" w:hAnsi="Arial" w:cs="Arial"/>
                <w:color w:val="000099"/>
                <w:sz w:val="19"/>
                <w:szCs w:val="19"/>
                <w:lang w:val="es-ES"/>
              </w:rPr>
              <w:t>Importante</w:t>
            </w:r>
            <w:r w:rsidR="0028653C">
              <w:rPr>
                <w:rFonts w:ascii="Arial" w:hAnsi="Arial" w:cs="Arial"/>
                <w:color w:val="000099"/>
                <w:sz w:val="19"/>
                <w:szCs w:val="19"/>
                <w:lang w:val="es-ES"/>
              </w:rPr>
              <w:t xml:space="preserve"> para la Entidad</w:t>
            </w:r>
          </w:p>
        </w:tc>
      </w:tr>
      <w:tr w:rsidR="007D1040" w:rsidRPr="007D1040" w14:paraId="257E6B3C" w14:textId="77777777" w:rsidTr="007D1040">
        <w:trPr>
          <w:trHeight w:val="30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549AA5" w14:textId="77777777" w:rsidR="00F4734B" w:rsidRPr="007D1040" w:rsidRDefault="00F4734B" w:rsidP="00362D6F">
            <w:pPr>
              <w:pStyle w:val="Prrafodelista"/>
              <w:numPr>
                <w:ilvl w:val="0"/>
                <w:numId w:val="22"/>
              </w:numPr>
              <w:spacing w:after="0" w:line="240" w:lineRule="auto"/>
              <w:ind w:left="318" w:hanging="283"/>
              <w:jc w:val="both"/>
              <w:rPr>
                <w:rFonts w:ascii="Arial" w:hAnsi="Arial" w:cs="Arial"/>
                <w:b w:val="0"/>
                <w:bCs w:val="0"/>
                <w:i/>
                <w:color w:val="000099"/>
                <w:sz w:val="19"/>
                <w:szCs w:val="19"/>
              </w:rPr>
            </w:pPr>
            <w:r w:rsidRPr="007D1040">
              <w:rPr>
                <w:rFonts w:ascii="Arial" w:hAnsi="Arial" w:cs="Arial"/>
                <w:b w:val="0"/>
                <w:i/>
                <w:color w:val="000099"/>
                <w:sz w:val="19"/>
                <w:szCs w:val="19"/>
              </w:rPr>
              <w:t xml:space="preserve">En el caso de procedimientos de selección cuyo monto del valor </w:t>
            </w:r>
            <w:r w:rsidR="008E140C">
              <w:rPr>
                <w:rFonts w:ascii="Arial" w:hAnsi="Arial" w:cs="Arial"/>
                <w:b w:val="0"/>
                <w:i/>
                <w:color w:val="000099"/>
                <w:sz w:val="19"/>
                <w:szCs w:val="19"/>
              </w:rPr>
              <w:t xml:space="preserve">estimado </w:t>
            </w:r>
            <w:r w:rsidRPr="007D1040">
              <w:rPr>
                <w:rFonts w:ascii="Arial" w:hAnsi="Arial" w:cs="Arial"/>
                <w:b w:val="0"/>
                <w:i/>
                <w:color w:val="000099"/>
                <w:sz w:val="19"/>
                <w:szCs w:val="19"/>
              </w:rPr>
              <w:t>no supere los cien mil Soles (S/ 100,000.00), siempre que se haya optado por perfeccionar el contrato con la recepción de una orden de servicios, debe sustituirse por esta disposición:</w:t>
            </w:r>
          </w:p>
          <w:p w14:paraId="78BD8E18" w14:textId="77777777" w:rsidR="00F4734B" w:rsidRPr="007D1040" w:rsidRDefault="00F4734B" w:rsidP="00146DD7">
            <w:pPr>
              <w:pStyle w:val="Prrafodelista"/>
              <w:widowControl w:val="0"/>
              <w:spacing w:after="0" w:line="240" w:lineRule="auto"/>
              <w:ind w:left="318"/>
              <w:jc w:val="both"/>
              <w:rPr>
                <w:rFonts w:ascii="Arial" w:hAnsi="Arial" w:cs="Arial"/>
                <w:b w:val="0"/>
                <w:i/>
                <w:color w:val="000099"/>
                <w:sz w:val="19"/>
                <w:szCs w:val="19"/>
                <w:lang w:val="es-ES"/>
              </w:rPr>
            </w:pPr>
          </w:p>
          <w:p w14:paraId="450805F1" w14:textId="3C98FBFE" w:rsidR="00426688" w:rsidRPr="007D1040" w:rsidRDefault="00F4734B" w:rsidP="00426688">
            <w:pPr>
              <w:pStyle w:val="Prrafodelista"/>
              <w:widowControl w:val="0"/>
              <w:spacing w:after="0" w:line="240" w:lineRule="auto"/>
              <w:ind w:left="318"/>
              <w:jc w:val="both"/>
              <w:rPr>
                <w:rFonts w:ascii="Arial" w:hAnsi="Arial" w:cs="Arial"/>
                <w:b w:val="0"/>
                <w:bCs w:val="0"/>
                <w:i/>
                <w:color w:val="000099"/>
                <w:sz w:val="19"/>
                <w:szCs w:val="19"/>
                <w:lang w:val="es-ES_tradnl"/>
              </w:rPr>
            </w:pPr>
            <w:r w:rsidRPr="007D1040">
              <w:rPr>
                <w:rFonts w:ascii="Arial" w:hAnsi="Arial" w:cs="Arial"/>
                <w:b w:val="0"/>
                <w:i/>
                <w:color w:val="000099"/>
                <w:sz w:val="19"/>
                <w:szCs w:val="19"/>
                <w:lang w:val="es-ES"/>
              </w:rPr>
              <w:t xml:space="preserve">“El contrato se perfecciona con la notificación de la orden de servicios. Para dicho efecto el </w:t>
            </w:r>
            <w:r w:rsidRPr="007D1040">
              <w:rPr>
                <w:rFonts w:ascii="Arial" w:hAnsi="Arial" w:cs="Arial"/>
                <w:b w:val="0"/>
                <w:i/>
                <w:color w:val="000099"/>
                <w:sz w:val="19"/>
                <w:szCs w:val="19"/>
              </w:rPr>
              <w:t xml:space="preserve">postor ganador de la buena pro, dentro del plazo previsto en el </w:t>
            </w:r>
            <w:r w:rsidR="00462778">
              <w:rPr>
                <w:rFonts w:ascii="Arial" w:hAnsi="Arial" w:cs="Arial"/>
                <w:b w:val="0"/>
                <w:i/>
                <w:color w:val="000099"/>
                <w:sz w:val="19"/>
                <w:szCs w:val="19"/>
              </w:rPr>
              <w:t>artículo 141 del Reglamento</w:t>
            </w:r>
            <w:r w:rsidRPr="007D1040">
              <w:rPr>
                <w:rFonts w:ascii="Arial" w:hAnsi="Arial" w:cs="Arial"/>
                <w:b w:val="0"/>
                <w:i/>
                <w:color w:val="000099"/>
                <w:sz w:val="19"/>
                <w:szCs w:val="19"/>
              </w:rPr>
              <w:t>, debe presentar l</w:t>
            </w:r>
            <w:r w:rsidRPr="007D1040">
              <w:rPr>
                <w:rFonts w:ascii="Arial" w:hAnsi="Arial" w:cs="Arial"/>
                <w:b w:val="0"/>
                <w:i/>
                <w:color w:val="000099"/>
                <w:sz w:val="19"/>
                <w:szCs w:val="19"/>
                <w:lang w:val="es-ES_tradnl"/>
              </w:rPr>
              <w:t xml:space="preserve">a documentación requerida en </w:t>
            </w:r>
            <w:r w:rsidR="00426688">
              <w:rPr>
                <w:rFonts w:ascii="Arial" w:hAnsi="Arial" w:cs="Arial"/>
                <w:sz w:val="20"/>
                <w:lang w:val="es-ES_tradnl"/>
              </w:rPr>
              <w:t xml:space="preserve">la </w:t>
            </w:r>
            <w:r w:rsidR="00426688" w:rsidRPr="002E31BF">
              <w:rPr>
                <w:rFonts w:ascii="Arial" w:hAnsi="Arial" w:cs="Arial"/>
                <w:sz w:val="20"/>
              </w:rPr>
              <w:t xml:space="preserve">Sección </w:t>
            </w:r>
            <w:r w:rsidR="00426688">
              <w:rPr>
                <w:rFonts w:ascii="Arial" w:hAnsi="Arial" w:cs="Arial"/>
                <w:sz w:val="20"/>
              </w:rPr>
              <w:t xml:space="preserve">de Contrataciones del Departamento de Logística del CA CGE, </w:t>
            </w:r>
            <w:r w:rsidR="00426688" w:rsidRPr="002E31BF">
              <w:rPr>
                <w:rFonts w:ascii="Arial" w:hAnsi="Arial" w:cs="Arial"/>
                <w:sz w:val="20"/>
              </w:rPr>
              <w:t>sito en Av</w:t>
            </w:r>
            <w:r w:rsidR="00426688">
              <w:rPr>
                <w:rFonts w:ascii="Arial" w:hAnsi="Arial" w:cs="Arial"/>
                <w:sz w:val="20"/>
              </w:rPr>
              <w:t>.</w:t>
            </w:r>
            <w:r w:rsidR="00426688" w:rsidRPr="002E31BF">
              <w:rPr>
                <w:rFonts w:ascii="Arial" w:hAnsi="Arial" w:cs="Arial"/>
                <w:sz w:val="20"/>
              </w:rPr>
              <w:t xml:space="preserve"> Paseo del Bosque N° 740 - San Borja</w:t>
            </w:r>
            <w:r w:rsidR="00426688" w:rsidRPr="007D1040">
              <w:rPr>
                <w:rFonts w:ascii="Arial" w:hAnsi="Arial" w:cs="Arial"/>
                <w:b w:val="0"/>
                <w:color w:val="000099"/>
                <w:sz w:val="19"/>
                <w:szCs w:val="19"/>
                <w:highlight w:val="lightGray"/>
                <w:lang w:val="es-ES_tradnl"/>
              </w:rPr>
              <w:t>]</w:t>
            </w:r>
            <w:r w:rsidR="00426688" w:rsidRPr="007D1040">
              <w:rPr>
                <w:rFonts w:ascii="Arial" w:hAnsi="Arial" w:cs="Arial"/>
                <w:b w:val="0"/>
                <w:color w:val="000099"/>
                <w:sz w:val="19"/>
                <w:szCs w:val="19"/>
                <w:lang w:val="es-ES_tradnl"/>
              </w:rPr>
              <w:t>.</w:t>
            </w:r>
            <w:r w:rsidR="00426688" w:rsidRPr="007D1040">
              <w:rPr>
                <w:rFonts w:ascii="Arial" w:hAnsi="Arial" w:cs="Arial"/>
                <w:b w:val="0"/>
                <w:i/>
                <w:color w:val="000099"/>
                <w:sz w:val="19"/>
                <w:szCs w:val="19"/>
                <w:lang w:val="es-ES_tradnl"/>
              </w:rPr>
              <w:t>”</w:t>
            </w:r>
          </w:p>
          <w:p w14:paraId="172CE896" w14:textId="77777777" w:rsidR="00F4734B" w:rsidRPr="007D1040" w:rsidRDefault="00F4734B" w:rsidP="00146DD7">
            <w:pPr>
              <w:pStyle w:val="Prrafodelista"/>
              <w:spacing w:after="0" w:line="240" w:lineRule="auto"/>
              <w:ind w:left="318"/>
              <w:jc w:val="both"/>
              <w:rPr>
                <w:rFonts w:ascii="Arial" w:hAnsi="Arial" w:cs="Arial"/>
                <w:i/>
                <w:color w:val="000099"/>
                <w:sz w:val="19"/>
                <w:szCs w:val="19"/>
              </w:rPr>
            </w:pPr>
          </w:p>
          <w:p w14:paraId="30E392AB" w14:textId="77777777" w:rsidR="00F4734B" w:rsidRPr="007D1040" w:rsidRDefault="00F4734B" w:rsidP="00362D6F">
            <w:pPr>
              <w:pStyle w:val="Prrafodelista"/>
              <w:numPr>
                <w:ilvl w:val="0"/>
                <w:numId w:val="22"/>
              </w:numPr>
              <w:spacing w:after="0" w:line="240" w:lineRule="auto"/>
              <w:ind w:left="318" w:hanging="283"/>
              <w:jc w:val="both"/>
              <w:rPr>
                <w:rFonts w:ascii="Arial" w:hAnsi="Arial" w:cs="Arial"/>
                <w:i/>
                <w:color w:val="000099"/>
                <w:sz w:val="19"/>
                <w:szCs w:val="19"/>
              </w:rPr>
            </w:pPr>
            <w:r w:rsidRPr="007D1040">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servicios, cuando el monto del valor </w:t>
            </w:r>
            <w:r w:rsidR="008E140C">
              <w:rPr>
                <w:rFonts w:ascii="Arial" w:hAnsi="Arial" w:cs="Arial"/>
                <w:b w:val="0"/>
                <w:i/>
                <w:color w:val="000099"/>
                <w:sz w:val="19"/>
                <w:szCs w:val="19"/>
              </w:rPr>
              <w:t>estimado</w:t>
            </w:r>
            <w:r w:rsidRPr="007D1040">
              <w:rPr>
                <w:rFonts w:ascii="Arial" w:hAnsi="Arial" w:cs="Arial"/>
                <w:b w:val="0"/>
                <w:i/>
                <w:color w:val="000099"/>
                <w:sz w:val="19"/>
                <w:szCs w:val="19"/>
              </w:rPr>
              <w:t xml:space="preserve"> del ítem no supere los cien mil Soles (S/ 100</w:t>
            </w:r>
            <w:r w:rsidR="003266EA">
              <w:rPr>
                <w:rFonts w:ascii="Arial" w:hAnsi="Arial" w:cs="Arial"/>
                <w:b w:val="0"/>
                <w:i/>
                <w:color w:val="000099"/>
                <w:sz w:val="19"/>
                <w:szCs w:val="19"/>
              </w:rPr>
              <w:t>,</w:t>
            </w:r>
            <w:r w:rsidRPr="007D1040">
              <w:rPr>
                <w:rFonts w:ascii="Arial" w:hAnsi="Arial" w:cs="Arial"/>
                <w:b w:val="0"/>
                <w:i/>
                <w:color w:val="000099"/>
                <w:sz w:val="19"/>
                <w:szCs w:val="19"/>
              </w:rPr>
              <w:t>000.00).</w:t>
            </w:r>
          </w:p>
        </w:tc>
      </w:tr>
    </w:tbl>
    <w:p w14:paraId="7DE4B0B7" w14:textId="77777777" w:rsidR="009E32C8" w:rsidRDefault="007D1040" w:rsidP="007D1040">
      <w:pPr>
        <w:widowControl w:val="0"/>
        <w:spacing w:after="0" w:line="240" w:lineRule="auto"/>
        <w:ind w:left="567"/>
        <w:jc w:val="both"/>
        <w:rPr>
          <w:rFonts w:ascii="Arial" w:hAnsi="Arial" w:cs="Arial"/>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95C471A" w14:textId="77777777" w:rsidR="007D1040" w:rsidRDefault="007D1040" w:rsidP="00CD5328">
      <w:pPr>
        <w:widowControl w:val="0"/>
        <w:spacing w:after="0" w:line="240" w:lineRule="auto"/>
        <w:ind w:left="1206"/>
        <w:jc w:val="both"/>
        <w:rPr>
          <w:rFonts w:ascii="Arial" w:hAnsi="Arial" w:cs="Arial"/>
          <w:sz w:val="20"/>
        </w:rPr>
      </w:pPr>
    </w:p>
    <w:p w14:paraId="222344A3" w14:textId="77777777" w:rsidR="008812D5" w:rsidRDefault="008812D5" w:rsidP="008812D5">
      <w:pPr>
        <w:spacing w:after="0" w:line="240" w:lineRule="auto"/>
        <w:ind w:hanging="11"/>
        <w:jc w:val="both"/>
        <w:rPr>
          <w:rFonts w:ascii="Arial" w:hAnsi="Arial" w:cs="Arial"/>
          <w:b/>
          <w:i/>
          <w:color w:val="000099"/>
          <w:sz w:val="16"/>
          <w:lang w:val="es-ES"/>
        </w:rPr>
      </w:pPr>
    </w:p>
    <w:p w14:paraId="55C4AB99" w14:textId="77777777" w:rsidR="00CB3BCF" w:rsidRPr="00CD5328" w:rsidRDefault="00CB3BCF" w:rsidP="00362D6F">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FORMA DE PAGO</w:t>
      </w:r>
    </w:p>
    <w:p w14:paraId="74F7FD6C" w14:textId="77777777" w:rsidR="00CB3BCF" w:rsidRPr="00CD5328" w:rsidRDefault="00CB3BCF" w:rsidP="008F7FAB">
      <w:pPr>
        <w:widowControl w:val="0"/>
        <w:spacing w:after="0" w:line="240" w:lineRule="auto"/>
        <w:ind w:left="567"/>
        <w:jc w:val="both"/>
        <w:rPr>
          <w:rFonts w:ascii="Arial" w:hAnsi="Arial" w:cs="Arial"/>
          <w:sz w:val="20"/>
        </w:rPr>
      </w:pPr>
    </w:p>
    <w:p w14:paraId="7024BC52" w14:textId="77777777" w:rsidR="00426688" w:rsidRPr="008E4662" w:rsidRDefault="00426688" w:rsidP="00426688">
      <w:pPr>
        <w:widowControl w:val="0"/>
        <w:spacing w:after="0" w:line="240" w:lineRule="auto"/>
        <w:ind w:left="567"/>
        <w:jc w:val="both"/>
        <w:rPr>
          <w:rFonts w:ascii="Arial" w:hAnsi="Arial" w:cs="Arial"/>
          <w:b/>
          <w:sz w:val="20"/>
        </w:rPr>
      </w:pPr>
      <w:r w:rsidRPr="00825886">
        <w:rPr>
          <w:rFonts w:ascii="Arial" w:hAnsi="Arial" w:cs="Arial"/>
          <w:color w:val="000000" w:themeColor="text1"/>
          <w:sz w:val="20"/>
        </w:rPr>
        <w:t xml:space="preserve">La Entidad realizará el pago </w:t>
      </w:r>
      <w:r w:rsidRPr="00CD5328">
        <w:rPr>
          <w:rFonts w:ascii="Arial" w:hAnsi="Arial" w:cs="Arial"/>
          <w:sz w:val="20"/>
        </w:rPr>
        <w:t>de la contraprestación pactada a favor del contratista en</w:t>
      </w:r>
      <w:r>
        <w:rPr>
          <w:rFonts w:ascii="Arial" w:hAnsi="Arial" w:cs="Arial"/>
          <w:sz w:val="20"/>
        </w:rPr>
        <w:t xml:space="preserve"> </w:t>
      </w:r>
      <w:r w:rsidRPr="0002747F">
        <w:rPr>
          <w:rFonts w:ascii="Arial" w:hAnsi="Arial" w:cs="Arial"/>
          <w:b/>
          <w:sz w:val="20"/>
        </w:rPr>
        <w:t>PAGO UNICO.</w:t>
      </w:r>
    </w:p>
    <w:p w14:paraId="4C597D1D" w14:textId="77777777" w:rsidR="00426688" w:rsidRPr="00CD5328" w:rsidRDefault="00426688" w:rsidP="00426688">
      <w:pPr>
        <w:widowControl w:val="0"/>
        <w:spacing w:after="0" w:line="240" w:lineRule="auto"/>
        <w:jc w:val="both"/>
        <w:rPr>
          <w:rFonts w:ascii="Arial" w:hAnsi="Arial" w:cs="Arial"/>
          <w:sz w:val="20"/>
        </w:rPr>
      </w:pPr>
    </w:p>
    <w:p w14:paraId="2021ADF5" w14:textId="77777777" w:rsidR="00426688" w:rsidRPr="00CD5328" w:rsidRDefault="00426688" w:rsidP="00426688">
      <w:pPr>
        <w:widowControl w:val="0"/>
        <w:spacing w:after="0" w:line="240" w:lineRule="auto"/>
        <w:ind w:left="567"/>
        <w:jc w:val="both"/>
        <w:rPr>
          <w:rFonts w:ascii="Arial" w:hAnsi="Arial" w:cs="Arial"/>
          <w:sz w:val="20"/>
        </w:rPr>
      </w:pPr>
      <w:r>
        <w:rPr>
          <w:rFonts w:ascii="Arial" w:hAnsi="Arial" w:cs="Arial"/>
          <w:sz w:val="20"/>
        </w:rPr>
        <w:t>P</w:t>
      </w:r>
      <w:r w:rsidRPr="00CD5328">
        <w:rPr>
          <w:rFonts w:ascii="Arial" w:hAnsi="Arial" w:cs="Arial"/>
          <w:sz w:val="20"/>
        </w:rPr>
        <w:t>ara efectos del pago de las contraprestaciones ejecutadas por el contratista, la Entidad debe contar con la siguiente documentación:</w:t>
      </w:r>
    </w:p>
    <w:p w14:paraId="471B6379" w14:textId="77777777" w:rsidR="00426688" w:rsidRPr="00CD5328" w:rsidRDefault="00426688" w:rsidP="00426688">
      <w:pPr>
        <w:widowControl w:val="0"/>
        <w:spacing w:after="0" w:line="240" w:lineRule="auto"/>
        <w:ind w:left="567"/>
        <w:jc w:val="both"/>
        <w:rPr>
          <w:rFonts w:ascii="Arial" w:hAnsi="Arial" w:cs="Arial"/>
          <w:b/>
          <w:sz w:val="20"/>
        </w:rPr>
      </w:pPr>
    </w:p>
    <w:p w14:paraId="00C40023" w14:textId="25AE1D0C" w:rsidR="00426688" w:rsidRDefault="00426688" w:rsidP="00362D6F">
      <w:pPr>
        <w:widowControl w:val="0"/>
        <w:numPr>
          <w:ilvl w:val="0"/>
          <w:numId w:val="6"/>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Pr>
          <w:rFonts w:ascii="Arial" w:hAnsi="Arial" w:cs="Arial"/>
          <w:b/>
          <w:bCs/>
          <w:sz w:val="20"/>
        </w:rPr>
        <w:t>J</w:t>
      </w:r>
      <w:r w:rsidR="00A01073">
        <w:rPr>
          <w:rFonts w:ascii="Arial" w:hAnsi="Arial" w:cs="Arial"/>
          <w:b/>
          <w:bCs/>
          <w:sz w:val="20"/>
        </w:rPr>
        <w:t>ACE</w:t>
      </w:r>
      <w:r w:rsidRPr="00452BDF">
        <w:rPr>
          <w:rFonts w:ascii="Arial" w:hAnsi="Arial" w:cs="Arial"/>
          <w:sz w:val="20"/>
        </w:rPr>
        <w:t xml:space="preserve"> emitiendo </w:t>
      </w:r>
      <w:r>
        <w:rPr>
          <w:rFonts w:ascii="Arial" w:hAnsi="Arial" w:cs="Arial"/>
          <w:sz w:val="20"/>
        </w:rPr>
        <w:t>la</w:t>
      </w:r>
      <w:r w:rsidRPr="00452BDF">
        <w:rPr>
          <w:rFonts w:ascii="Arial" w:hAnsi="Arial" w:cs="Arial"/>
          <w:sz w:val="20"/>
        </w:rPr>
        <w:t xml:space="preserve"> conformidad de la prestación efectuada.</w:t>
      </w:r>
    </w:p>
    <w:p w14:paraId="7A45F6C2" w14:textId="77777777" w:rsidR="00426688" w:rsidRDefault="00426688" w:rsidP="00362D6F">
      <w:pPr>
        <w:widowControl w:val="0"/>
        <w:numPr>
          <w:ilvl w:val="0"/>
          <w:numId w:val="6"/>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69186B95" w14:textId="77777777" w:rsidR="00426688" w:rsidRPr="008E4662" w:rsidRDefault="00426688" w:rsidP="00362D6F">
      <w:pPr>
        <w:widowControl w:val="0"/>
        <w:numPr>
          <w:ilvl w:val="0"/>
          <w:numId w:val="6"/>
        </w:numPr>
        <w:tabs>
          <w:tab w:val="clear" w:pos="1470"/>
          <w:tab w:val="num" w:pos="262"/>
          <w:tab w:val="left" w:pos="567"/>
          <w:tab w:val="right" w:pos="10782"/>
        </w:tabs>
        <w:spacing w:after="0" w:line="240" w:lineRule="auto"/>
        <w:ind w:left="851" w:hanging="284"/>
        <w:jc w:val="both"/>
        <w:rPr>
          <w:rFonts w:ascii="Arial" w:hAnsi="Arial" w:cs="Arial"/>
        </w:rPr>
      </w:pPr>
      <w:r w:rsidRPr="00344ED2">
        <w:rPr>
          <w:rFonts w:ascii="Arial" w:hAnsi="Arial" w:cs="Arial"/>
          <w:sz w:val="20"/>
        </w:rPr>
        <w:t xml:space="preserve">Código de Cuenta Interbancaria (CCI) </w:t>
      </w:r>
    </w:p>
    <w:p w14:paraId="68E4294A" w14:textId="77777777" w:rsidR="00426688" w:rsidRPr="00344ED2" w:rsidRDefault="00426688" w:rsidP="00362D6F">
      <w:pPr>
        <w:widowControl w:val="0"/>
        <w:numPr>
          <w:ilvl w:val="0"/>
          <w:numId w:val="6"/>
        </w:numPr>
        <w:tabs>
          <w:tab w:val="clear" w:pos="1470"/>
          <w:tab w:val="num" w:pos="262"/>
          <w:tab w:val="left" w:pos="567"/>
          <w:tab w:val="right" w:pos="10782"/>
        </w:tabs>
        <w:spacing w:after="0" w:line="240" w:lineRule="auto"/>
        <w:ind w:left="851" w:hanging="284"/>
        <w:jc w:val="both"/>
        <w:rPr>
          <w:rFonts w:ascii="Arial" w:hAnsi="Arial" w:cs="Arial"/>
        </w:rPr>
      </w:pPr>
      <w:r>
        <w:rPr>
          <w:rFonts w:ascii="Arial" w:hAnsi="Arial" w:cs="Arial"/>
          <w:sz w:val="20"/>
        </w:rPr>
        <w:t>Acta de conformidad y recepción del servicio, firmada por los miembros de la comisión de recepción designados</w:t>
      </w:r>
    </w:p>
    <w:p w14:paraId="1410E6E2" w14:textId="77777777" w:rsidR="00426688" w:rsidRPr="00452BDF" w:rsidRDefault="00426688" w:rsidP="00426688">
      <w:pPr>
        <w:widowControl w:val="0"/>
        <w:spacing w:after="0" w:line="240" w:lineRule="auto"/>
        <w:ind w:left="851"/>
        <w:jc w:val="both"/>
        <w:rPr>
          <w:rFonts w:ascii="Arial" w:hAnsi="Arial" w:cs="Arial"/>
          <w:b/>
          <w:i/>
          <w:sz w:val="20"/>
        </w:rPr>
      </w:pPr>
    </w:p>
    <w:p w14:paraId="67762E43" w14:textId="77777777" w:rsidR="00426688" w:rsidRDefault="00426688" w:rsidP="00426688">
      <w:pPr>
        <w:pStyle w:val="WW-Textosinformato"/>
        <w:widowControl w:val="0"/>
        <w:tabs>
          <w:tab w:val="left" w:pos="567"/>
          <w:tab w:val="right" w:pos="10782"/>
        </w:tabs>
        <w:ind w:left="1206"/>
        <w:jc w:val="both"/>
        <w:rPr>
          <w:rFonts w:ascii="Arial" w:hAnsi="Arial" w:cs="Arial"/>
        </w:rPr>
      </w:pPr>
    </w:p>
    <w:p w14:paraId="3BD9A917" w14:textId="77777777" w:rsidR="00426688" w:rsidRPr="004F5BF4" w:rsidRDefault="00426688" w:rsidP="00426688">
      <w:pPr>
        <w:widowControl w:val="0"/>
        <w:ind w:left="284"/>
        <w:jc w:val="both"/>
        <w:rPr>
          <w:rFonts w:ascii="Arial" w:hAnsi="Arial" w:cs="Arial"/>
          <w:spacing w:val="-2"/>
          <w:szCs w:val="22"/>
        </w:rPr>
      </w:pPr>
      <w:r w:rsidRPr="00D2003B">
        <w:rPr>
          <w:rFonts w:ascii="Arial" w:hAnsi="Arial" w:cs="Arial"/>
        </w:rPr>
        <w:t xml:space="preserve">Dicha documentación se debe presentar en </w:t>
      </w:r>
      <w:r w:rsidRPr="004F5BF4">
        <w:rPr>
          <w:rFonts w:ascii="Arial" w:hAnsi="Arial" w:cs="Arial"/>
          <w:spacing w:val="-2"/>
          <w:szCs w:val="22"/>
        </w:rPr>
        <w:t>Av. Paseo del Bosque 740, Cuartel General del Ejército- San Borja – Lima</w:t>
      </w:r>
      <w:r>
        <w:rPr>
          <w:rFonts w:ascii="Arial" w:hAnsi="Arial" w:cs="Arial"/>
          <w:spacing w:val="-2"/>
          <w:szCs w:val="22"/>
        </w:rPr>
        <w:t>- CUARTEL GENERAL DEL EJERCITO – COMANDO ADMINISTRATIVO – DEPARTAMENTO DE LOGISTICA - OCA</w:t>
      </w:r>
    </w:p>
    <w:p w14:paraId="4519F3D1" w14:textId="77777777" w:rsidR="00ED21DB" w:rsidRPr="00CD5328" w:rsidRDefault="00ED21DB" w:rsidP="00CD5328">
      <w:pPr>
        <w:pStyle w:val="WW-Textosinformato"/>
        <w:widowControl w:val="0"/>
        <w:tabs>
          <w:tab w:val="left" w:pos="567"/>
          <w:tab w:val="right" w:pos="10782"/>
        </w:tabs>
        <w:ind w:left="1206"/>
        <w:jc w:val="both"/>
        <w:rPr>
          <w:rFonts w:ascii="Arial" w:hAnsi="Arial" w:cs="Arial"/>
        </w:rPr>
      </w:pPr>
    </w:p>
    <w:p w14:paraId="0FAB75D7" w14:textId="77777777" w:rsidR="00AD4D4C" w:rsidRPr="00D069D8" w:rsidRDefault="00AD4D4C" w:rsidP="008812D5">
      <w:pPr>
        <w:widowControl w:val="0"/>
        <w:spacing w:after="0" w:line="240" w:lineRule="auto"/>
        <w:ind w:left="567"/>
        <w:jc w:val="both"/>
        <w:rPr>
          <w:rFonts w:ascii="Arial" w:hAnsi="Arial" w:cs="Arial"/>
          <w:sz w:val="20"/>
          <w:lang w:val="es-ES"/>
        </w:rPr>
      </w:pPr>
    </w:p>
    <w:p w14:paraId="04997DE0" w14:textId="77777777" w:rsidR="009F2680" w:rsidRPr="000E41BF" w:rsidRDefault="009F2680" w:rsidP="009F2680">
      <w:pPr>
        <w:ind w:left="-28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F7EAA8F" w14:textId="77777777" w:rsidR="008812D5" w:rsidRDefault="008812D5">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FE77FF1" w14:textId="77777777" w:rsidTr="008458DF">
        <w:tc>
          <w:tcPr>
            <w:tcW w:w="8701" w:type="dxa"/>
          </w:tcPr>
          <w:p w14:paraId="0961DB90"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0A30CBDA"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0D0927F1"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334DEF71" w14:textId="77777777" w:rsidR="00A2144E" w:rsidRPr="00CD5328" w:rsidRDefault="00A2144E" w:rsidP="00A2144E">
            <w:pPr>
              <w:widowControl w:val="0"/>
              <w:spacing w:after="0" w:line="240" w:lineRule="auto"/>
              <w:jc w:val="center"/>
              <w:rPr>
                <w:rFonts w:ascii="Arial" w:hAnsi="Arial" w:cs="Arial"/>
                <w:sz w:val="6"/>
              </w:rPr>
            </w:pPr>
          </w:p>
        </w:tc>
      </w:tr>
    </w:tbl>
    <w:p w14:paraId="7F241BBC"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36388B6C"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748FDAD"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005287E7"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2498334" w14:textId="77777777"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14:paraId="493B3AFB" w14:textId="77777777"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14:paraId="79345ECA"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69255C39" w14:textId="77777777" w:rsidR="00874B2A" w:rsidRPr="00C030D5" w:rsidRDefault="00AB6338" w:rsidP="00362D6F">
      <w:pPr>
        <w:pStyle w:val="Prrafodelista"/>
        <w:widowControl w:val="0"/>
        <w:numPr>
          <w:ilvl w:val="0"/>
          <w:numId w:val="19"/>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594FF410" w14:textId="77777777" w:rsidR="003610C1" w:rsidRPr="00CD5328" w:rsidRDefault="003610C1" w:rsidP="00054559">
      <w:pPr>
        <w:widowControl w:val="0"/>
        <w:spacing w:after="0" w:line="240" w:lineRule="auto"/>
        <w:ind w:left="567"/>
        <w:jc w:val="both"/>
        <w:rPr>
          <w:rFonts w:ascii="Arial" w:hAnsi="Arial" w:cs="Arial"/>
          <w:sz w:val="20"/>
        </w:rPr>
      </w:pPr>
    </w:p>
    <w:p w14:paraId="79C3E627" w14:textId="77777777" w:rsidR="003D1C6D" w:rsidRPr="00FB4749" w:rsidRDefault="003D1C6D" w:rsidP="003D1C6D">
      <w:pPr>
        <w:spacing w:after="0" w:line="240" w:lineRule="auto"/>
        <w:jc w:val="both"/>
        <w:rPr>
          <w:rFonts w:ascii="Century Gothic" w:hAnsi="Century Gothic" w:cs="Arial"/>
          <w:b/>
          <w:u w:val="single"/>
        </w:rPr>
      </w:pPr>
      <w:r>
        <w:rPr>
          <w:rFonts w:ascii="Century Gothic" w:hAnsi="Century Gothic" w:cs="Arial"/>
          <w:b/>
          <w:u w:val="single"/>
        </w:rPr>
        <w:t xml:space="preserve">TÉRMINOS DE REFERENCIA </w:t>
      </w:r>
      <w:r w:rsidRPr="00FB4749">
        <w:rPr>
          <w:rFonts w:ascii="Century Gothic" w:hAnsi="Century Gothic" w:cs="Arial"/>
          <w:b/>
          <w:u w:val="single"/>
        </w:rPr>
        <w:t>PARA LA CONTRATACIÓN DE</w:t>
      </w:r>
      <w:r>
        <w:rPr>
          <w:rFonts w:ascii="Century Gothic" w:hAnsi="Century Gothic" w:cs="Arial"/>
          <w:b/>
          <w:u w:val="single"/>
        </w:rPr>
        <w:t xml:space="preserve">L </w:t>
      </w:r>
      <w:r w:rsidRPr="00FB4749">
        <w:rPr>
          <w:rFonts w:ascii="Century Gothic" w:hAnsi="Century Gothic" w:cs="Arial"/>
          <w:b/>
          <w:u w:val="single"/>
        </w:rPr>
        <w:t>SERVICIO DE</w:t>
      </w:r>
      <w:r>
        <w:rPr>
          <w:rFonts w:ascii="Liberation Sans Narrow" w:eastAsia="Liberation Sans Narrow" w:hAnsi="Liberation Sans Narrow" w:cs="Liberation Sans Narrow"/>
          <w:sz w:val="24"/>
          <w:szCs w:val="24"/>
          <w:u w:val="single"/>
        </w:rPr>
        <w:t xml:space="preserve"> </w:t>
      </w:r>
      <w:r>
        <w:rPr>
          <w:rFonts w:ascii="Century Gothic" w:hAnsi="Century Gothic" w:cs="Arial"/>
          <w:b/>
          <w:u w:val="single"/>
        </w:rPr>
        <w:t xml:space="preserve">MANTENIMIENTO Y REHABILITACIÓN DE LA PORTADA EN LA VILLAS MILITAR ESTE DE LA GUARNICIÓN DE LIMA CON CARGO A </w:t>
      </w:r>
      <w:r w:rsidRPr="00FB4749">
        <w:rPr>
          <w:rFonts w:ascii="Century Gothic" w:hAnsi="Century Gothic" w:cs="Arial"/>
          <w:b/>
          <w:u w:val="single"/>
        </w:rPr>
        <w:t xml:space="preserve">LA FUENTE DE FINANCIAMIENTO RDR </w:t>
      </w:r>
      <w:r>
        <w:rPr>
          <w:rFonts w:ascii="Century Gothic" w:hAnsi="Century Gothic" w:cs="Arial"/>
          <w:b/>
          <w:u w:val="single"/>
        </w:rPr>
        <w:t>CO</w:t>
      </w:r>
      <w:r w:rsidRPr="00FB4749">
        <w:rPr>
          <w:rFonts w:ascii="Century Gothic" w:hAnsi="Century Gothic" w:cs="Arial"/>
          <w:b/>
          <w:u w:val="single"/>
        </w:rPr>
        <w:t>BIENE/</w:t>
      </w:r>
      <w:r>
        <w:rPr>
          <w:rFonts w:ascii="Century Gothic" w:hAnsi="Century Gothic" w:cs="Arial"/>
          <w:b/>
          <w:u w:val="single"/>
        </w:rPr>
        <w:t>J</w:t>
      </w:r>
      <w:r w:rsidRPr="00FB4749">
        <w:rPr>
          <w:rFonts w:ascii="Century Gothic" w:hAnsi="Century Gothic" w:cs="Arial"/>
          <w:b/>
          <w:u w:val="single"/>
        </w:rPr>
        <w:t>ACE AF-20</w:t>
      </w:r>
      <w:r>
        <w:rPr>
          <w:rFonts w:ascii="Century Gothic" w:hAnsi="Century Gothic" w:cs="Arial"/>
          <w:b/>
          <w:u w:val="single"/>
        </w:rPr>
        <w:t>21</w:t>
      </w:r>
    </w:p>
    <w:p w14:paraId="6B616159" w14:textId="77777777" w:rsidR="003D1C6D" w:rsidRPr="00FB4749" w:rsidRDefault="003D1C6D" w:rsidP="003D1C6D">
      <w:pPr>
        <w:spacing w:after="0" w:line="240" w:lineRule="auto"/>
        <w:jc w:val="both"/>
        <w:rPr>
          <w:rFonts w:ascii="Century Gothic" w:hAnsi="Century Gothic" w:cs="Arial"/>
        </w:rPr>
      </w:pPr>
    </w:p>
    <w:p w14:paraId="11E084DA" w14:textId="77777777" w:rsidR="003D1C6D" w:rsidRPr="00FB4749" w:rsidRDefault="003D1C6D" w:rsidP="003D1C6D">
      <w:pPr>
        <w:spacing w:after="0" w:line="240" w:lineRule="auto"/>
        <w:jc w:val="both"/>
        <w:rPr>
          <w:rFonts w:ascii="Century Gothic" w:hAnsi="Century Gothic" w:cs="Arial"/>
        </w:rPr>
      </w:pPr>
    </w:p>
    <w:p w14:paraId="6D5559DD" w14:textId="77777777" w:rsidR="003D1C6D" w:rsidRPr="00FB4749" w:rsidRDefault="003D1C6D" w:rsidP="00362D6F">
      <w:pPr>
        <w:pStyle w:val="Prrafodelista"/>
        <w:numPr>
          <w:ilvl w:val="0"/>
          <w:numId w:val="41"/>
        </w:numPr>
        <w:spacing w:after="0" w:line="240" w:lineRule="auto"/>
        <w:ind w:left="426" w:hanging="426"/>
        <w:jc w:val="both"/>
        <w:rPr>
          <w:rFonts w:ascii="Century Gothic" w:hAnsi="Century Gothic" w:cs="Arial"/>
          <w:b/>
          <w:u w:val="single"/>
        </w:rPr>
      </w:pPr>
      <w:r w:rsidRPr="00FB4749">
        <w:rPr>
          <w:rFonts w:ascii="Century Gothic" w:hAnsi="Century Gothic" w:cs="Arial"/>
          <w:b/>
          <w:u w:val="single"/>
        </w:rPr>
        <w:t>DENOMINACIÓN DE LA CONTRATACIÓN</w:t>
      </w:r>
    </w:p>
    <w:p w14:paraId="7E6555BD" w14:textId="77777777" w:rsidR="003D1C6D" w:rsidRDefault="003D1C6D" w:rsidP="003D1C6D">
      <w:pPr>
        <w:spacing w:after="0" w:line="240" w:lineRule="auto"/>
        <w:ind w:left="426"/>
        <w:jc w:val="both"/>
        <w:rPr>
          <w:rFonts w:ascii="Century Gothic" w:hAnsi="Century Gothic" w:cs="Arial"/>
        </w:rPr>
      </w:pPr>
      <w:r w:rsidRPr="00F66683">
        <w:rPr>
          <w:rFonts w:ascii="Century Gothic" w:hAnsi="Century Gothic" w:cs="Arial"/>
        </w:rPr>
        <w:t>Cadena del Gasto (2.3.2.4.2.1)</w:t>
      </w:r>
    </w:p>
    <w:p w14:paraId="10972794" w14:textId="77777777" w:rsidR="003D1C6D" w:rsidRPr="00FB4749" w:rsidRDefault="003D1C6D" w:rsidP="003D1C6D">
      <w:pPr>
        <w:spacing w:after="0" w:line="240" w:lineRule="auto"/>
        <w:ind w:left="426"/>
        <w:jc w:val="both"/>
        <w:rPr>
          <w:rFonts w:ascii="Century Gothic" w:hAnsi="Century Gothic" w:cs="Arial"/>
        </w:rPr>
      </w:pPr>
      <w:r w:rsidRPr="00F66683">
        <w:rPr>
          <w:rFonts w:ascii="Century Gothic" w:hAnsi="Century Gothic" w:cs="Arial"/>
        </w:rPr>
        <w:t xml:space="preserve">DE EDIFICACIONES, OFICINAS Y ESTRUCTURAS: </w:t>
      </w:r>
      <w:bookmarkStart w:id="2" w:name="_Hlk48718296"/>
      <w:r w:rsidRPr="00F66683">
        <w:rPr>
          <w:rFonts w:ascii="Century Gothic" w:hAnsi="Century Gothic" w:cs="Arial"/>
        </w:rPr>
        <w:t>Mantenimiento</w:t>
      </w:r>
      <w:r>
        <w:rPr>
          <w:rFonts w:ascii="Century Gothic" w:hAnsi="Century Gothic" w:cs="Arial"/>
        </w:rPr>
        <w:t xml:space="preserve"> en general de edificaciones y estructuras en las </w:t>
      </w:r>
      <w:r>
        <w:rPr>
          <w:rFonts w:ascii="Century Gothic" w:hAnsi="Century Gothic" w:cs="Arial Narrow"/>
          <w:bCs/>
        </w:rPr>
        <w:t>V</w:t>
      </w:r>
      <w:r w:rsidRPr="007E3D7F">
        <w:rPr>
          <w:rFonts w:ascii="Century Gothic" w:hAnsi="Century Gothic" w:cs="Arial Narrow"/>
          <w:bCs/>
        </w:rPr>
        <w:t>illa</w:t>
      </w:r>
      <w:r>
        <w:rPr>
          <w:rFonts w:ascii="Century Gothic" w:hAnsi="Century Gothic" w:cs="Arial Narrow"/>
          <w:bCs/>
        </w:rPr>
        <w:t>s</w:t>
      </w:r>
      <w:r w:rsidRPr="007E3D7F">
        <w:rPr>
          <w:rFonts w:ascii="Century Gothic" w:hAnsi="Century Gothic" w:cs="Arial Narrow"/>
          <w:bCs/>
        </w:rPr>
        <w:t xml:space="preserve"> </w:t>
      </w:r>
      <w:r>
        <w:rPr>
          <w:rFonts w:ascii="Century Gothic" w:hAnsi="Century Gothic" w:cs="Arial Narrow"/>
          <w:bCs/>
        </w:rPr>
        <w:t>M</w:t>
      </w:r>
      <w:r w:rsidRPr="007E3D7F">
        <w:rPr>
          <w:rFonts w:ascii="Century Gothic" w:hAnsi="Century Gothic" w:cs="Arial Narrow"/>
          <w:bCs/>
        </w:rPr>
        <w:t>ilitar</w:t>
      </w:r>
      <w:r>
        <w:rPr>
          <w:rFonts w:ascii="Century Gothic" w:hAnsi="Century Gothic" w:cs="Arial Narrow"/>
          <w:bCs/>
        </w:rPr>
        <w:t>es</w:t>
      </w:r>
      <w:r w:rsidRPr="007E3D7F">
        <w:rPr>
          <w:rFonts w:ascii="Century Gothic" w:hAnsi="Century Gothic" w:cs="Arial Narrow"/>
          <w:bCs/>
        </w:rPr>
        <w:t xml:space="preserve"> </w:t>
      </w:r>
      <w:r>
        <w:rPr>
          <w:rFonts w:ascii="Century Gothic" w:hAnsi="Century Gothic" w:cs="Arial Narrow"/>
          <w:bCs/>
        </w:rPr>
        <w:t>de la Guarnición de Lima</w:t>
      </w:r>
      <w:bookmarkEnd w:id="2"/>
      <w:r w:rsidRPr="00F66683">
        <w:rPr>
          <w:rFonts w:ascii="Century Gothic" w:hAnsi="Century Gothic"/>
        </w:rPr>
        <w:t>.</w:t>
      </w:r>
    </w:p>
    <w:p w14:paraId="11D60C3F" w14:textId="77777777" w:rsidR="003D1C6D" w:rsidRPr="00FB4749" w:rsidRDefault="003D1C6D" w:rsidP="003D1C6D">
      <w:pPr>
        <w:spacing w:after="0" w:line="240" w:lineRule="auto"/>
        <w:ind w:left="425"/>
        <w:jc w:val="both"/>
        <w:rPr>
          <w:rFonts w:ascii="Century Gothic" w:hAnsi="Century Gothic" w:cs="Arial"/>
        </w:rPr>
      </w:pPr>
      <w:r w:rsidRPr="00FB4749">
        <w:rPr>
          <w:rFonts w:ascii="Century Gothic" w:hAnsi="Century Gothic" w:cs="Arial"/>
        </w:rPr>
        <w:t xml:space="preserve"> </w:t>
      </w:r>
    </w:p>
    <w:p w14:paraId="5BA07832" w14:textId="77777777" w:rsidR="003D1C6D" w:rsidRPr="00FB4749" w:rsidRDefault="003D1C6D" w:rsidP="00362D6F">
      <w:pPr>
        <w:pStyle w:val="Prrafodelista"/>
        <w:numPr>
          <w:ilvl w:val="0"/>
          <w:numId w:val="41"/>
        </w:numPr>
        <w:spacing w:after="0" w:line="240" w:lineRule="auto"/>
        <w:ind w:left="426" w:hanging="426"/>
        <w:jc w:val="both"/>
        <w:rPr>
          <w:rFonts w:ascii="Century Gothic" w:hAnsi="Century Gothic" w:cs="Arial"/>
          <w:b/>
          <w:u w:val="single"/>
        </w:rPr>
      </w:pPr>
      <w:r w:rsidRPr="00FB4749">
        <w:rPr>
          <w:rFonts w:ascii="Century Gothic" w:hAnsi="Century Gothic" w:cs="Arial"/>
          <w:b/>
          <w:u w:val="single"/>
        </w:rPr>
        <w:t>FINALIDAD PÚBLICA</w:t>
      </w:r>
    </w:p>
    <w:p w14:paraId="362FEF8E" w14:textId="77777777" w:rsidR="003D1C6D" w:rsidRPr="00FB4749" w:rsidRDefault="003D1C6D" w:rsidP="003D1C6D">
      <w:pPr>
        <w:spacing w:after="0" w:line="240" w:lineRule="auto"/>
        <w:ind w:left="426"/>
        <w:jc w:val="both"/>
        <w:rPr>
          <w:rFonts w:ascii="Century Gothic" w:hAnsi="Century Gothic" w:cs="Arial"/>
        </w:rPr>
      </w:pPr>
      <w:r>
        <w:rPr>
          <w:rFonts w:ascii="Century Gothic" w:hAnsi="Century Gothic" w:cs="Arial"/>
        </w:rPr>
        <w:t>M</w:t>
      </w:r>
      <w:r w:rsidRPr="00AE301F">
        <w:rPr>
          <w:rFonts w:ascii="Century Gothic" w:hAnsi="Century Gothic" w:cs="Arial"/>
        </w:rPr>
        <w:t xml:space="preserve">ejorar la infraestructura </w:t>
      </w:r>
      <w:r w:rsidRPr="00913BAD">
        <w:rPr>
          <w:rFonts w:ascii="Century Gothic" w:hAnsi="Century Gothic" w:cs="Arial"/>
        </w:rPr>
        <w:t>y condiciones de seguridad de la familia militar que hace uso de estas instalaciones y a su vez mejorar la imagen urbana en este sector del distrito de chorrillos</w:t>
      </w:r>
      <w:r w:rsidRPr="00FB4749">
        <w:rPr>
          <w:rFonts w:ascii="Century Gothic" w:hAnsi="Century Gothic" w:cs="Arial"/>
        </w:rPr>
        <w:t>.</w:t>
      </w:r>
    </w:p>
    <w:p w14:paraId="6805E8CF" w14:textId="77777777" w:rsidR="003D1C6D" w:rsidRPr="00FB4749" w:rsidRDefault="003D1C6D" w:rsidP="003D1C6D">
      <w:pPr>
        <w:spacing w:after="0" w:line="240" w:lineRule="auto"/>
        <w:ind w:left="426"/>
        <w:jc w:val="both"/>
        <w:rPr>
          <w:rFonts w:ascii="Century Gothic" w:hAnsi="Century Gothic" w:cs="Arial"/>
        </w:rPr>
      </w:pPr>
    </w:p>
    <w:p w14:paraId="45C13F51" w14:textId="77777777" w:rsidR="003D1C6D" w:rsidRPr="005C6DEB" w:rsidRDefault="003D1C6D" w:rsidP="00362D6F">
      <w:pPr>
        <w:pStyle w:val="Prrafodelista"/>
        <w:numPr>
          <w:ilvl w:val="0"/>
          <w:numId w:val="41"/>
        </w:numPr>
        <w:spacing w:after="0" w:line="240" w:lineRule="auto"/>
        <w:ind w:left="426" w:hanging="426"/>
        <w:jc w:val="both"/>
        <w:rPr>
          <w:rFonts w:ascii="Century Gothic" w:hAnsi="Century Gothic" w:cs="Arial"/>
          <w:b/>
          <w:u w:val="single"/>
        </w:rPr>
      </w:pPr>
      <w:r w:rsidRPr="005C6DEB">
        <w:rPr>
          <w:rFonts w:ascii="Century Gothic" w:hAnsi="Century Gothic" w:cs="Arial"/>
          <w:b/>
          <w:u w:val="single"/>
        </w:rPr>
        <w:t>ANTECEDENTES</w:t>
      </w:r>
    </w:p>
    <w:p w14:paraId="21A6D268" w14:textId="77777777" w:rsidR="003D1C6D" w:rsidRPr="00913BAD" w:rsidRDefault="003D1C6D" w:rsidP="003D1C6D">
      <w:pPr>
        <w:pStyle w:val="Prrafodelista"/>
        <w:spacing w:after="0" w:line="240" w:lineRule="auto"/>
        <w:ind w:left="426"/>
        <w:jc w:val="both"/>
        <w:rPr>
          <w:rFonts w:ascii="Century Gothic" w:hAnsi="Century Gothic"/>
        </w:rPr>
      </w:pPr>
      <w:r>
        <w:rPr>
          <w:rFonts w:ascii="Century Gothic" w:hAnsi="Century Gothic"/>
        </w:rPr>
        <w:t>L</w:t>
      </w:r>
      <w:r w:rsidRPr="00913BAD">
        <w:rPr>
          <w:rFonts w:ascii="Century Gothic" w:hAnsi="Century Gothic"/>
        </w:rPr>
        <w:t xml:space="preserve">a portada de acceso a la </w:t>
      </w:r>
      <w:r>
        <w:rPr>
          <w:rFonts w:ascii="Century Gothic" w:hAnsi="Century Gothic"/>
        </w:rPr>
        <w:t>V</w:t>
      </w:r>
      <w:r w:rsidRPr="00913BAD">
        <w:rPr>
          <w:rFonts w:ascii="Century Gothic" w:hAnsi="Century Gothic"/>
        </w:rPr>
        <w:t xml:space="preserve">illa </w:t>
      </w:r>
      <w:r>
        <w:rPr>
          <w:rFonts w:ascii="Century Gothic" w:hAnsi="Century Gothic"/>
        </w:rPr>
        <w:t>M</w:t>
      </w:r>
      <w:r w:rsidRPr="00913BAD">
        <w:rPr>
          <w:rFonts w:ascii="Century Gothic" w:hAnsi="Century Gothic"/>
        </w:rPr>
        <w:t xml:space="preserve">ilitar Este </w:t>
      </w:r>
      <w:r>
        <w:rPr>
          <w:rFonts w:ascii="Century Gothic" w:hAnsi="Century Gothic"/>
        </w:rPr>
        <w:t xml:space="preserve">– Chorrillos </w:t>
      </w:r>
      <w:r w:rsidRPr="00913BAD">
        <w:rPr>
          <w:rFonts w:ascii="Century Gothic" w:hAnsi="Century Gothic"/>
        </w:rPr>
        <w:t>se encuentra deteriorado, tanto la misma portada como las veredas del entorno.</w:t>
      </w:r>
      <w:r>
        <w:rPr>
          <w:rFonts w:ascii="Century Gothic" w:hAnsi="Century Gothic"/>
        </w:rPr>
        <w:t xml:space="preserve"> </w:t>
      </w:r>
      <w:r w:rsidRPr="00913BAD">
        <w:rPr>
          <w:rFonts w:ascii="Century Gothic" w:hAnsi="Century Gothic"/>
        </w:rPr>
        <w:t>El planteamiento consiste en una portada de ingreso y salida de vehículos y peatones y en medio se ubica una caseta de vigilancia para control de todo el acceso y salida tanto de vehículos y peatones, los accesos vehiculares se han reducido a 4 metros de sección en ambos lados para un mejor control, con puertas de rejas metálicas de dos hojas que permite cerrar a una determinada hora y tener el control absoluto de ese sector de la villa militar.</w:t>
      </w:r>
    </w:p>
    <w:p w14:paraId="17E29A4E" w14:textId="77777777" w:rsidR="003D1C6D" w:rsidRDefault="003D1C6D" w:rsidP="003D1C6D">
      <w:pPr>
        <w:pStyle w:val="Prrafodelista"/>
        <w:spacing w:after="0" w:line="240" w:lineRule="auto"/>
        <w:ind w:left="426"/>
        <w:jc w:val="both"/>
        <w:rPr>
          <w:rFonts w:ascii="Century Gothic" w:hAnsi="Century Gothic"/>
        </w:rPr>
      </w:pPr>
      <w:r w:rsidRPr="00913BAD">
        <w:rPr>
          <w:rFonts w:ascii="Century Gothic" w:hAnsi="Century Gothic"/>
        </w:rPr>
        <w:t xml:space="preserve">El trabajo consiste en </w:t>
      </w:r>
      <w:r>
        <w:rPr>
          <w:rFonts w:ascii="Century Gothic" w:hAnsi="Century Gothic"/>
        </w:rPr>
        <w:t xml:space="preserve">rehabilitar </w:t>
      </w:r>
      <w:r w:rsidRPr="00913BAD">
        <w:rPr>
          <w:rFonts w:ascii="Century Gothic" w:hAnsi="Century Gothic"/>
        </w:rPr>
        <w:t>la infraestructura existente incluida las veredas que se encuentran en mal estado según los planos y detalles del proyecto.</w:t>
      </w:r>
      <w:r>
        <w:rPr>
          <w:rFonts w:ascii="Century Gothic" w:hAnsi="Century Gothic"/>
        </w:rPr>
        <w:t xml:space="preserve"> Las áreas comunes en las Villas Militares – Chorrillos, tienen una antigüedad de construcción que sobrepasa los 40 años; por tanto, con el tiempo sus infraestructuras presentan problemas, y conforme a las inspecciones técnicas realizada por la SACE de Oficiales, es necesarios realizar el mantenimiento, reparación y acabados de las diferentes casas de servicio en la Villas Militares</w:t>
      </w:r>
      <w:r w:rsidRPr="00E25E08">
        <w:rPr>
          <w:rFonts w:ascii="Century Gothic" w:hAnsi="Century Gothic"/>
        </w:rPr>
        <w:t>.</w:t>
      </w:r>
    </w:p>
    <w:p w14:paraId="6B46507D" w14:textId="77777777" w:rsidR="003D1C6D" w:rsidRPr="005C6DEB" w:rsidRDefault="003D1C6D" w:rsidP="003D1C6D">
      <w:pPr>
        <w:pStyle w:val="Prrafodelista"/>
        <w:spacing w:after="0" w:line="240" w:lineRule="auto"/>
        <w:ind w:left="426"/>
        <w:jc w:val="both"/>
        <w:rPr>
          <w:rFonts w:ascii="Century Gothic" w:hAnsi="Century Gothic" w:cs="Arial"/>
          <w:b/>
          <w:u w:val="single"/>
        </w:rPr>
      </w:pPr>
    </w:p>
    <w:p w14:paraId="038AC76C" w14:textId="77777777" w:rsidR="003D1C6D" w:rsidRPr="005C6DEB" w:rsidRDefault="003D1C6D" w:rsidP="00362D6F">
      <w:pPr>
        <w:pStyle w:val="Prrafodelista"/>
        <w:numPr>
          <w:ilvl w:val="0"/>
          <w:numId w:val="41"/>
        </w:numPr>
        <w:spacing w:after="0" w:line="240" w:lineRule="auto"/>
        <w:ind w:left="426" w:hanging="426"/>
        <w:jc w:val="both"/>
        <w:rPr>
          <w:rFonts w:ascii="Century Gothic" w:hAnsi="Century Gothic" w:cs="Arial"/>
          <w:b/>
          <w:u w:val="single"/>
        </w:rPr>
      </w:pPr>
      <w:r w:rsidRPr="005C6DEB">
        <w:rPr>
          <w:rFonts w:ascii="Century Gothic" w:hAnsi="Century Gothic" w:cs="Arial"/>
          <w:b/>
          <w:u w:val="single"/>
        </w:rPr>
        <w:t>OBJETIVO DE LA CONTRATACIÓN</w:t>
      </w:r>
    </w:p>
    <w:p w14:paraId="7E111F05" w14:textId="77777777" w:rsidR="003D1C6D" w:rsidRPr="005C6DEB" w:rsidRDefault="003D1C6D" w:rsidP="003D1C6D">
      <w:pPr>
        <w:pStyle w:val="Prrafodelista"/>
        <w:ind w:left="426"/>
        <w:rPr>
          <w:rFonts w:ascii="Century Gothic" w:hAnsi="Century Gothic" w:cs="Arial"/>
          <w:b/>
          <w:u w:val="single"/>
        </w:rPr>
      </w:pPr>
    </w:p>
    <w:p w14:paraId="71E00A22" w14:textId="77777777" w:rsidR="003D1C6D" w:rsidRPr="005C6DEB" w:rsidRDefault="003D1C6D" w:rsidP="003D1C6D">
      <w:pPr>
        <w:pStyle w:val="Prrafodelista"/>
        <w:spacing w:after="0" w:line="240" w:lineRule="auto"/>
        <w:ind w:left="425"/>
        <w:jc w:val="both"/>
        <w:rPr>
          <w:rFonts w:ascii="Century Gothic" w:hAnsi="Century Gothic" w:cs="Arial"/>
          <w:b/>
        </w:rPr>
      </w:pPr>
      <w:r w:rsidRPr="005C6DEB">
        <w:rPr>
          <w:rFonts w:ascii="Century Gothic" w:hAnsi="Century Gothic" w:cs="Arial"/>
          <w:b/>
        </w:rPr>
        <w:t xml:space="preserve">Objetivo General: </w:t>
      </w:r>
      <w:r w:rsidRPr="005C6DEB">
        <w:rPr>
          <w:rFonts w:ascii="Century Gothic" w:hAnsi="Century Gothic" w:cs="Arial"/>
        </w:rPr>
        <w:t xml:space="preserve">Contratar a una empresa que brinde </w:t>
      </w:r>
      <w:r>
        <w:rPr>
          <w:rFonts w:ascii="Century Gothic" w:hAnsi="Century Gothic" w:cs="Arial"/>
        </w:rPr>
        <w:t xml:space="preserve">los </w:t>
      </w:r>
      <w:r w:rsidRPr="005C6DEB">
        <w:rPr>
          <w:rFonts w:ascii="Century Gothic" w:hAnsi="Century Gothic" w:cs="Arial"/>
        </w:rPr>
        <w:t xml:space="preserve">servicios </w:t>
      </w:r>
      <w:r>
        <w:rPr>
          <w:rFonts w:ascii="Century Gothic" w:hAnsi="Century Gothic" w:cs="Arial"/>
        </w:rPr>
        <w:t>de m</w:t>
      </w:r>
      <w:r w:rsidRPr="00F66683">
        <w:rPr>
          <w:rFonts w:ascii="Century Gothic" w:hAnsi="Century Gothic" w:cs="Arial"/>
        </w:rPr>
        <w:t>antenimiento</w:t>
      </w:r>
      <w:r>
        <w:rPr>
          <w:rFonts w:ascii="Century Gothic" w:hAnsi="Century Gothic" w:cs="Arial"/>
        </w:rPr>
        <w:t xml:space="preserve"> en general de edificaciones y estructuras. </w:t>
      </w:r>
    </w:p>
    <w:p w14:paraId="3AF1BC5A" w14:textId="77777777" w:rsidR="003D1C6D" w:rsidRPr="005C6DEB" w:rsidRDefault="003D1C6D" w:rsidP="003D1C6D">
      <w:pPr>
        <w:pStyle w:val="Prrafodelista"/>
        <w:ind w:left="426"/>
        <w:jc w:val="both"/>
        <w:rPr>
          <w:rFonts w:ascii="Century Gothic" w:hAnsi="Century Gothic" w:cs="Arial"/>
          <w:b/>
        </w:rPr>
      </w:pPr>
    </w:p>
    <w:p w14:paraId="66D3A83A" w14:textId="77777777" w:rsidR="003D1C6D" w:rsidRPr="005C6DEB" w:rsidRDefault="003D1C6D" w:rsidP="003D1C6D">
      <w:pPr>
        <w:pStyle w:val="Prrafodelista"/>
        <w:ind w:left="426"/>
        <w:jc w:val="both"/>
        <w:rPr>
          <w:rFonts w:ascii="Century Gothic" w:hAnsi="Century Gothic" w:cs="Arial"/>
          <w:b/>
        </w:rPr>
      </w:pPr>
      <w:r w:rsidRPr="005C6DEB">
        <w:rPr>
          <w:rFonts w:ascii="Century Gothic" w:hAnsi="Century Gothic" w:cs="Arial"/>
          <w:b/>
        </w:rPr>
        <w:lastRenderedPageBreak/>
        <w:t>Objetivo Específico:</w:t>
      </w:r>
    </w:p>
    <w:p w14:paraId="60E9A99C" w14:textId="77777777" w:rsidR="003D1C6D" w:rsidRPr="006F5B33" w:rsidRDefault="003D1C6D" w:rsidP="00362D6F">
      <w:pPr>
        <w:pStyle w:val="Prrafodelista"/>
        <w:numPr>
          <w:ilvl w:val="0"/>
          <w:numId w:val="42"/>
        </w:numPr>
        <w:spacing w:after="200"/>
        <w:ind w:left="709" w:hanging="283"/>
        <w:jc w:val="both"/>
        <w:rPr>
          <w:rFonts w:ascii="Century Gothic" w:hAnsi="Century Gothic" w:cs="Arial"/>
          <w:b/>
        </w:rPr>
      </w:pPr>
      <w:r>
        <w:rPr>
          <w:rFonts w:ascii="Century Gothic" w:hAnsi="Century Gothic" w:cs="Arial"/>
          <w:bCs/>
        </w:rPr>
        <w:t>Mejoramiento de la infraestructura de las Villas Militares de la guarnición de Lima.</w:t>
      </w:r>
    </w:p>
    <w:p w14:paraId="7F1CBF21" w14:textId="77777777" w:rsidR="003D1C6D" w:rsidRPr="00867ADE" w:rsidRDefault="003D1C6D" w:rsidP="00362D6F">
      <w:pPr>
        <w:pStyle w:val="Prrafodelista"/>
        <w:numPr>
          <w:ilvl w:val="0"/>
          <w:numId w:val="42"/>
        </w:numPr>
        <w:spacing w:after="200"/>
        <w:ind w:left="709" w:hanging="283"/>
        <w:jc w:val="both"/>
        <w:rPr>
          <w:rFonts w:ascii="Century Gothic" w:hAnsi="Century Gothic" w:cs="Arial"/>
          <w:b/>
        </w:rPr>
      </w:pPr>
      <w:r>
        <w:rPr>
          <w:rFonts w:ascii="Century Gothic" w:hAnsi="Century Gothic" w:cs="Arial"/>
          <w:bCs/>
        </w:rPr>
        <w:t>Prevalecer la seguridad y óptimas condiciones de vivir para el personal militar y sus familiares usuarios de las casas de servicio</w:t>
      </w:r>
      <w:r>
        <w:rPr>
          <w:rFonts w:ascii="Century Gothic" w:hAnsi="Century Gothic" w:cs="Arial"/>
        </w:rPr>
        <w:t>.</w:t>
      </w:r>
      <w:r w:rsidRPr="00867ADE">
        <w:rPr>
          <w:rFonts w:ascii="Century Gothic" w:hAnsi="Century Gothic" w:cs="Arial"/>
        </w:rPr>
        <w:t xml:space="preserve"> </w:t>
      </w:r>
    </w:p>
    <w:p w14:paraId="0CDD3FB1" w14:textId="77777777" w:rsidR="003D1C6D" w:rsidRPr="005C6DEB" w:rsidRDefault="003D1C6D" w:rsidP="003D1C6D">
      <w:pPr>
        <w:pStyle w:val="Prrafodelista"/>
        <w:spacing w:after="0" w:line="240" w:lineRule="auto"/>
        <w:ind w:left="426"/>
        <w:jc w:val="both"/>
        <w:rPr>
          <w:rFonts w:ascii="Century Gothic" w:hAnsi="Century Gothic" w:cs="Arial"/>
          <w:b/>
          <w:u w:val="single"/>
        </w:rPr>
      </w:pPr>
    </w:p>
    <w:p w14:paraId="1EE10F97" w14:textId="77777777" w:rsidR="003D1C6D" w:rsidRPr="00FB4749" w:rsidRDefault="003D1C6D" w:rsidP="00362D6F">
      <w:pPr>
        <w:pStyle w:val="Prrafodelista"/>
        <w:numPr>
          <w:ilvl w:val="0"/>
          <w:numId w:val="41"/>
        </w:numPr>
        <w:spacing w:after="0" w:line="240" w:lineRule="auto"/>
        <w:ind w:left="426" w:hanging="426"/>
        <w:jc w:val="both"/>
        <w:rPr>
          <w:rFonts w:ascii="Century Gothic" w:hAnsi="Century Gothic" w:cs="Arial"/>
          <w:b/>
          <w:u w:val="single"/>
        </w:rPr>
      </w:pPr>
      <w:r w:rsidRPr="00FB4749">
        <w:rPr>
          <w:rFonts w:ascii="Century Gothic" w:hAnsi="Century Gothic" w:cs="Arial"/>
          <w:b/>
          <w:u w:val="single"/>
        </w:rPr>
        <w:t>ALCANCE Y DESCRIPCIÓN DE</w:t>
      </w:r>
      <w:r>
        <w:rPr>
          <w:rFonts w:ascii="Century Gothic" w:hAnsi="Century Gothic" w:cs="Arial"/>
          <w:b/>
          <w:u w:val="single"/>
        </w:rPr>
        <w:t xml:space="preserve"> </w:t>
      </w:r>
      <w:r w:rsidRPr="00FB4749">
        <w:rPr>
          <w:rFonts w:ascii="Century Gothic" w:hAnsi="Century Gothic" w:cs="Arial"/>
          <w:b/>
          <w:u w:val="single"/>
        </w:rPr>
        <w:t>L</w:t>
      </w:r>
      <w:r>
        <w:rPr>
          <w:rFonts w:ascii="Century Gothic" w:hAnsi="Century Gothic" w:cs="Arial"/>
          <w:b/>
          <w:u w:val="single"/>
        </w:rPr>
        <w:t>OS</w:t>
      </w:r>
      <w:r w:rsidRPr="00FB4749">
        <w:rPr>
          <w:rFonts w:ascii="Century Gothic" w:hAnsi="Century Gothic" w:cs="Arial"/>
          <w:b/>
          <w:u w:val="single"/>
        </w:rPr>
        <w:t xml:space="preserve"> SERVICIOS A ADQUIRIR</w:t>
      </w:r>
    </w:p>
    <w:p w14:paraId="3B1FE6BA" w14:textId="77777777" w:rsidR="003D1C6D" w:rsidRDefault="003D1C6D" w:rsidP="003D1C6D">
      <w:pPr>
        <w:tabs>
          <w:tab w:val="left" w:pos="426"/>
          <w:tab w:val="left" w:pos="709"/>
        </w:tabs>
        <w:spacing w:after="0" w:line="240" w:lineRule="auto"/>
        <w:ind w:left="426"/>
        <w:jc w:val="both"/>
        <w:rPr>
          <w:rFonts w:ascii="Century Gothic" w:hAnsi="Century Gothic" w:cs="Arial"/>
        </w:rPr>
      </w:pPr>
    </w:p>
    <w:p w14:paraId="51E3435D" w14:textId="77777777" w:rsidR="003D1C6D" w:rsidRPr="00351598" w:rsidRDefault="003D1C6D" w:rsidP="003D1C6D">
      <w:pPr>
        <w:tabs>
          <w:tab w:val="left" w:pos="426"/>
        </w:tabs>
        <w:spacing w:after="0" w:line="240" w:lineRule="auto"/>
        <w:ind w:left="426" w:right="-113"/>
        <w:jc w:val="both"/>
        <w:rPr>
          <w:rFonts w:ascii="Century Gothic" w:hAnsi="Century Gothic"/>
        </w:rPr>
      </w:pPr>
      <w:r w:rsidRPr="00351598">
        <w:rPr>
          <w:rFonts w:ascii="Century Gothic" w:hAnsi="Century Gothic"/>
        </w:rPr>
        <w:t xml:space="preserve">El </w:t>
      </w:r>
      <w:r>
        <w:rPr>
          <w:rFonts w:ascii="Century Gothic" w:hAnsi="Century Gothic"/>
        </w:rPr>
        <w:t>p</w:t>
      </w:r>
      <w:r w:rsidRPr="00351598">
        <w:rPr>
          <w:rFonts w:ascii="Century Gothic" w:hAnsi="Century Gothic"/>
        </w:rPr>
        <w:t xml:space="preserve">ostor deberá incluir en su propuesta técnica, todos los costos necesarios para realizar el servicio de </w:t>
      </w:r>
      <w:r>
        <w:rPr>
          <w:rFonts w:ascii="Century Gothic" w:hAnsi="Century Gothic" w:cs="Arial"/>
        </w:rPr>
        <w:t>m</w:t>
      </w:r>
      <w:r w:rsidRPr="00F66683">
        <w:rPr>
          <w:rFonts w:ascii="Century Gothic" w:hAnsi="Century Gothic" w:cs="Arial"/>
        </w:rPr>
        <w:t>antenimiento</w:t>
      </w:r>
      <w:r>
        <w:rPr>
          <w:rFonts w:ascii="Century Gothic" w:hAnsi="Century Gothic" w:cs="Arial"/>
        </w:rPr>
        <w:t xml:space="preserve"> en general de las edificaciones y estructuras en las </w:t>
      </w:r>
      <w:r>
        <w:rPr>
          <w:rFonts w:ascii="Century Gothic" w:hAnsi="Century Gothic" w:cs="Arial Narrow"/>
          <w:bCs/>
        </w:rPr>
        <w:t>V</w:t>
      </w:r>
      <w:r w:rsidRPr="007E3D7F">
        <w:rPr>
          <w:rFonts w:ascii="Century Gothic" w:hAnsi="Century Gothic" w:cs="Arial Narrow"/>
          <w:bCs/>
        </w:rPr>
        <w:t>illa</w:t>
      </w:r>
      <w:r>
        <w:rPr>
          <w:rFonts w:ascii="Century Gothic" w:hAnsi="Century Gothic" w:cs="Arial Narrow"/>
          <w:bCs/>
        </w:rPr>
        <w:t>s</w:t>
      </w:r>
      <w:r w:rsidRPr="007E3D7F">
        <w:rPr>
          <w:rFonts w:ascii="Century Gothic" w:hAnsi="Century Gothic" w:cs="Arial Narrow"/>
          <w:bCs/>
        </w:rPr>
        <w:t xml:space="preserve"> </w:t>
      </w:r>
      <w:r>
        <w:rPr>
          <w:rFonts w:ascii="Century Gothic" w:hAnsi="Century Gothic" w:cs="Arial Narrow"/>
          <w:bCs/>
        </w:rPr>
        <w:t>M</w:t>
      </w:r>
      <w:r w:rsidRPr="007E3D7F">
        <w:rPr>
          <w:rFonts w:ascii="Century Gothic" w:hAnsi="Century Gothic" w:cs="Arial Narrow"/>
          <w:bCs/>
        </w:rPr>
        <w:t>ilitar</w:t>
      </w:r>
      <w:r>
        <w:rPr>
          <w:rFonts w:ascii="Century Gothic" w:hAnsi="Century Gothic" w:cs="Arial Narrow"/>
          <w:bCs/>
        </w:rPr>
        <w:t>es</w:t>
      </w:r>
      <w:r w:rsidRPr="007E3D7F">
        <w:rPr>
          <w:rFonts w:ascii="Century Gothic" w:hAnsi="Century Gothic" w:cs="Arial Narrow"/>
          <w:bCs/>
        </w:rPr>
        <w:t xml:space="preserve"> </w:t>
      </w:r>
      <w:r>
        <w:rPr>
          <w:rFonts w:ascii="Century Gothic" w:hAnsi="Century Gothic" w:cs="Arial Narrow"/>
          <w:bCs/>
        </w:rPr>
        <w:t>de la Guarnición de Lima;</w:t>
      </w:r>
      <w:r w:rsidRPr="00351598">
        <w:rPr>
          <w:rFonts w:ascii="Century Gothic" w:hAnsi="Century Gothic"/>
        </w:rPr>
        <w:t xml:space="preserve"> así como</w:t>
      </w:r>
      <w:r>
        <w:rPr>
          <w:rFonts w:ascii="Century Gothic" w:hAnsi="Century Gothic"/>
        </w:rPr>
        <w:t>,</w:t>
      </w:r>
      <w:r w:rsidRPr="00351598">
        <w:rPr>
          <w:rFonts w:ascii="Century Gothic" w:hAnsi="Century Gothic"/>
        </w:rPr>
        <w:t xml:space="preserve"> los costos de limpieza, retiro y eliminación de los materiales excedentes; dichos trabajos serán ejecutados por personas calificadas y con experiencia, debiendo contar con equipos y herramientas apropiadas, </w:t>
      </w:r>
      <w:r>
        <w:rPr>
          <w:rFonts w:ascii="Century Gothic" w:hAnsi="Century Gothic"/>
        </w:rPr>
        <w:t xml:space="preserve">con </w:t>
      </w:r>
      <w:r w:rsidRPr="00351598">
        <w:rPr>
          <w:rFonts w:ascii="Century Gothic" w:hAnsi="Century Gothic"/>
        </w:rPr>
        <w:t>personal debidamente uniformados.</w:t>
      </w:r>
    </w:p>
    <w:p w14:paraId="169C1FCE" w14:textId="77777777" w:rsidR="003D1C6D" w:rsidRDefault="003D1C6D" w:rsidP="003D1C6D">
      <w:pPr>
        <w:tabs>
          <w:tab w:val="left" w:pos="426"/>
        </w:tabs>
        <w:spacing w:after="0" w:line="240" w:lineRule="auto"/>
        <w:ind w:left="284" w:right="-113" w:firstLine="142"/>
        <w:jc w:val="both"/>
        <w:rPr>
          <w:rFonts w:ascii="Century Gothic" w:hAnsi="Century Gothic"/>
        </w:rPr>
      </w:pPr>
      <w:r w:rsidRPr="00351598">
        <w:rPr>
          <w:rFonts w:ascii="Century Gothic" w:hAnsi="Century Gothic"/>
        </w:rPr>
        <w:t>Los trabajos a realizar, consisten en:</w:t>
      </w:r>
    </w:p>
    <w:p w14:paraId="7E7CCD37" w14:textId="77777777" w:rsidR="003D1C6D" w:rsidRPr="00351598" w:rsidRDefault="003D1C6D" w:rsidP="003D1C6D">
      <w:pPr>
        <w:tabs>
          <w:tab w:val="left" w:pos="426"/>
        </w:tabs>
        <w:spacing w:after="0" w:line="240" w:lineRule="auto"/>
        <w:ind w:left="284" w:right="-113" w:firstLine="142"/>
        <w:jc w:val="both"/>
        <w:rPr>
          <w:rFonts w:ascii="Century Gothic" w:hAnsi="Century Gothic"/>
        </w:rPr>
      </w:pPr>
    </w:p>
    <w:p w14:paraId="14D9BDB4" w14:textId="4DF18B7F" w:rsidR="003D1C6D" w:rsidRDefault="003D1C6D" w:rsidP="003D1C6D">
      <w:pPr>
        <w:tabs>
          <w:tab w:val="left" w:pos="426"/>
        </w:tabs>
        <w:ind w:left="426" w:right="-113"/>
        <w:jc w:val="both"/>
        <w:rPr>
          <w:rFonts w:ascii="Century Gothic" w:hAnsi="Century Gothic"/>
          <w:b/>
          <w:bCs/>
          <w:u w:val="single"/>
        </w:rPr>
      </w:pPr>
      <w:r w:rsidRPr="001B3640">
        <w:rPr>
          <w:noProof/>
        </w:rPr>
        <w:lastRenderedPageBreak/>
        <w:drawing>
          <wp:inline distT="0" distB="0" distL="0" distR="0" wp14:anchorId="0A2794EA" wp14:editId="360737B9">
            <wp:extent cx="5760085" cy="7406005"/>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7406005"/>
                    </a:xfrm>
                    <a:prstGeom prst="rect">
                      <a:avLst/>
                    </a:prstGeom>
                    <a:noFill/>
                    <a:ln>
                      <a:noFill/>
                    </a:ln>
                  </pic:spPr>
                </pic:pic>
              </a:graphicData>
            </a:graphic>
          </wp:inline>
        </w:drawing>
      </w:r>
    </w:p>
    <w:p w14:paraId="004F6CA6" w14:textId="03D7FA99" w:rsidR="003D1C6D" w:rsidRDefault="003D1C6D" w:rsidP="003D1C6D">
      <w:pPr>
        <w:tabs>
          <w:tab w:val="left" w:pos="426"/>
        </w:tabs>
        <w:ind w:left="426" w:right="-113" w:hanging="426"/>
        <w:jc w:val="both"/>
        <w:rPr>
          <w:rFonts w:ascii="Century Gothic" w:hAnsi="Century Gothic"/>
          <w:b/>
          <w:bCs/>
          <w:u w:val="single"/>
        </w:rPr>
      </w:pPr>
      <w:r>
        <w:br w:type="page"/>
      </w:r>
      <w:r w:rsidRPr="001B3640">
        <w:rPr>
          <w:noProof/>
        </w:rPr>
        <w:lastRenderedPageBreak/>
        <w:drawing>
          <wp:inline distT="0" distB="0" distL="0" distR="0" wp14:anchorId="2B887B73" wp14:editId="13356E5F">
            <wp:extent cx="5760085" cy="8094345"/>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8094345"/>
                    </a:xfrm>
                    <a:prstGeom prst="rect">
                      <a:avLst/>
                    </a:prstGeom>
                    <a:noFill/>
                    <a:ln>
                      <a:noFill/>
                    </a:ln>
                  </pic:spPr>
                </pic:pic>
              </a:graphicData>
            </a:graphic>
          </wp:inline>
        </w:drawing>
      </w:r>
    </w:p>
    <w:p w14:paraId="0207D002" w14:textId="77777777" w:rsidR="003D1C6D" w:rsidRDefault="003D1C6D" w:rsidP="003D1C6D">
      <w:pPr>
        <w:tabs>
          <w:tab w:val="left" w:pos="426"/>
        </w:tabs>
        <w:ind w:left="426" w:right="-113"/>
        <w:jc w:val="both"/>
        <w:rPr>
          <w:rFonts w:ascii="Century Gothic" w:hAnsi="Century Gothic"/>
          <w:b/>
          <w:bCs/>
          <w:u w:val="single"/>
        </w:rPr>
      </w:pPr>
    </w:p>
    <w:p w14:paraId="6B68A4F3" w14:textId="3B1804CB" w:rsidR="003D1C6D" w:rsidRDefault="003D1C6D" w:rsidP="003D1C6D">
      <w:pPr>
        <w:ind w:right="-113"/>
        <w:jc w:val="both"/>
        <w:rPr>
          <w:rFonts w:ascii="Century Gothic" w:hAnsi="Century Gothic"/>
          <w:b/>
          <w:bCs/>
          <w:u w:val="single"/>
        </w:rPr>
      </w:pPr>
      <w:r w:rsidRPr="001B3640">
        <w:rPr>
          <w:noProof/>
        </w:rPr>
        <w:lastRenderedPageBreak/>
        <w:drawing>
          <wp:inline distT="0" distB="0" distL="0" distR="0" wp14:anchorId="2DF4A539" wp14:editId="289A1B5A">
            <wp:extent cx="5760085" cy="84264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8426450"/>
                    </a:xfrm>
                    <a:prstGeom prst="rect">
                      <a:avLst/>
                    </a:prstGeom>
                    <a:noFill/>
                    <a:ln>
                      <a:noFill/>
                    </a:ln>
                  </pic:spPr>
                </pic:pic>
              </a:graphicData>
            </a:graphic>
          </wp:inline>
        </w:drawing>
      </w:r>
      <w:r>
        <w:br w:type="page"/>
      </w:r>
      <w:r w:rsidRPr="001B3640">
        <w:rPr>
          <w:noProof/>
        </w:rPr>
        <w:lastRenderedPageBreak/>
        <w:drawing>
          <wp:inline distT="0" distB="0" distL="0" distR="0" wp14:anchorId="1D734943" wp14:editId="178F2530">
            <wp:extent cx="5760085" cy="7941310"/>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7941310"/>
                    </a:xfrm>
                    <a:prstGeom prst="rect">
                      <a:avLst/>
                    </a:prstGeom>
                    <a:noFill/>
                    <a:ln>
                      <a:noFill/>
                    </a:ln>
                  </pic:spPr>
                </pic:pic>
              </a:graphicData>
            </a:graphic>
          </wp:inline>
        </w:drawing>
      </w:r>
    </w:p>
    <w:p w14:paraId="288CEF4F" w14:textId="77777777" w:rsidR="003D1C6D" w:rsidRDefault="003D1C6D" w:rsidP="003D1C6D">
      <w:pPr>
        <w:tabs>
          <w:tab w:val="left" w:pos="426"/>
        </w:tabs>
        <w:ind w:left="426" w:right="-113"/>
        <w:jc w:val="both"/>
        <w:rPr>
          <w:rFonts w:ascii="Century Gothic" w:hAnsi="Century Gothic"/>
          <w:b/>
          <w:bCs/>
          <w:u w:val="single"/>
        </w:rPr>
      </w:pPr>
    </w:p>
    <w:p w14:paraId="41C5651E" w14:textId="77777777" w:rsidR="003D1C6D" w:rsidRDefault="003D1C6D" w:rsidP="003D1C6D">
      <w:pPr>
        <w:tabs>
          <w:tab w:val="left" w:pos="426"/>
        </w:tabs>
        <w:ind w:left="426" w:right="-113"/>
        <w:jc w:val="both"/>
        <w:rPr>
          <w:rFonts w:ascii="Century Gothic" w:hAnsi="Century Gothic"/>
          <w:b/>
          <w:bCs/>
          <w:u w:val="single"/>
        </w:rPr>
      </w:pPr>
    </w:p>
    <w:p w14:paraId="4CC50B4F" w14:textId="727A506C" w:rsidR="003D1C6D" w:rsidRDefault="003D1C6D" w:rsidP="003D1C6D">
      <w:pPr>
        <w:ind w:right="-113"/>
        <w:jc w:val="both"/>
        <w:rPr>
          <w:rFonts w:ascii="Century Gothic" w:hAnsi="Century Gothic"/>
          <w:b/>
          <w:bCs/>
          <w:u w:val="single"/>
        </w:rPr>
      </w:pPr>
      <w:r w:rsidRPr="001B3640">
        <w:rPr>
          <w:noProof/>
        </w:rPr>
        <w:lastRenderedPageBreak/>
        <w:drawing>
          <wp:inline distT="0" distB="0" distL="0" distR="0" wp14:anchorId="6ACE42BD" wp14:editId="7FF6CA4D">
            <wp:extent cx="5760085" cy="8399145"/>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8399145"/>
                    </a:xfrm>
                    <a:prstGeom prst="rect">
                      <a:avLst/>
                    </a:prstGeom>
                    <a:noFill/>
                    <a:ln>
                      <a:noFill/>
                    </a:ln>
                  </pic:spPr>
                </pic:pic>
              </a:graphicData>
            </a:graphic>
          </wp:inline>
        </w:drawing>
      </w:r>
      <w:r>
        <w:br w:type="page"/>
      </w:r>
      <w:r w:rsidRPr="001B3640">
        <w:rPr>
          <w:noProof/>
        </w:rPr>
        <w:lastRenderedPageBreak/>
        <w:drawing>
          <wp:inline distT="0" distB="0" distL="0" distR="0" wp14:anchorId="05E33DBB" wp14:editId="0AAFD7C7">
            <wp:extent cx="5760085" cy="6407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6407150"/>
                    </a:xfrm>
                    <a:prstGeom prst="rect">
                      <a:avLst/>
                    </a:prstGeom>
                    <a:noFill/>
                    <a:ln>
                      <a:noFill/>
                    </a:ln>
                  </pic:spPr>
                </pic:pic>
              </a:graphicData>
            </a:graphic>
          </wp:inline>
        </w:drawing>
      </w:r>
    </w:p>
    <w:p w14:paraId="3E4FC69E" w14:textId="7AC574FC" w:rsidR="003D1C6D" w:rsidRDefault="003D1C6D" w:rsidP="003D1C6D">
      <w:pPr>
        <w:tabs>
          <w:tab w:val="left" w:pos="426"/>
        </w:tabs>
        <w:ind w:left="360" w:right="-113"/>
        <w:jc w:val="both"/>
        <w:rPr>
          <w:rFonts w:ascii="Century Gothic" w:hAnsi="Century Gothic"/>
          <w:bCs/>
        </w:rPr>
      </w:pPr>
      <w:r>
        <w:rPr>
          <w:rFonts w:ascii="Century Gothic" w:hAnsi="Century Gothic"/>
          <w:bCs/>
        </w:rPr>
        <w:t xml:space="preserve">Asimismo, se deberá </w:t>
      </w:r>
      <w:r w:rsidR="00032CCC">
        <w:rPr>
          <w:rFonts w:ascii="Century Gothic" w:hAnsi="Century Gothic"/>
          <w:bCs/>
        </w:rPr>
        <w:t xml:space="preserve">acreditar  </w:t>
      </w:r>
      <w:r w:rsidR="0089532B">
        <w:rPr>
          <w:rFonts w:ascii="Century Gothic" w:hAnsi="Century Gothic"/>
          <w:bCs/>
        </w:rPr>
        <w:t xml:space="preserve">en su oferta a  </w:t>
      </w:r>
      <w:r w:rsidR="00032CCC">
        <w:rPr>
          <w:rFonts w:ascii="Century Gothic" w:hAnsi="Century Gothic"/>
          <w:bCs/>
        </w:rPr>
        <w:t>lo siguiente</w:t>
      </w:r>
      <w:r>
        <w:rPr>
          <w:rFonts w:ascii="Century Gothic" w:hAnsi="Century Gothic"/>
          <w:bCs/>
        </w:rPr>
        <w:t>:</w:t>
      </w:r>
    </w:p>
    <w:p w14:paraId="15836AFA" w14:textId="15693063" w:rsidR="003D1C6D" w:rsidRPr="00CF2EE5" w:rsidRDefault="00032CCC" w:rsidP="00362D6F">
      <w:pPr>
        <w:pStyle w:val="Prrafodelista"/>
        <w:numPr>
          <w:ilvl w:val="0"/>
          <w:numId w:val="43"/>
        </w:numPr>
        <w:shd w:val="clear" w:color="auto" w:fill="FFFFFF"/>
        <w:tabs>
          <w:tab w:val="left" w:pos="709"/>
        </w:tabs>
        <w:spacing w:after="0"/>
        <w:ind w:left="709" w:hanging="283"/>
        <w:jc w:val="both"/>
        <w:rPr>
          <w:rFonts w:ascii="Century Gothic" w:hAnsi="Century Gothic" w:cs="Arial"/>
        </w:rPr>
      </w:pPr>
      <w:r>
        <w:rPr>
          <w:rFonts w:ascii="Century Gothic" w:hAnsi="Century Gothic" w:cs="Arial"/>
        </w:rPr>
        <w:t>El postor deberá comprometerse a  que l</w:t>
      </w:r>
      <w:r w:rsidR="003D1C6D" w:rsidRPr="00CF2EE5">
        <w:rPr>
          <w:rFonts w:ascii="Century Gothic" w:hAnsi="Century Gothic" w:cs="Arial"/>
        </w:rPr>
        <w:t>os materiales a emplear deberán ser nuevos y de buena calidad.</w:t>
      </w:r>
    </w:p>
    <w:p w14:paraId="6DABA88C" w14:textId="786ABCBE" w:rsidR="003D1C6D" w:rsidRDefault="00032CCC" w:rsidP="00362D6F">
      <w:pPr>
        <w:pStyle w:val="Prrafodelista"/>
        <w:numPr>
          <w:ilvl w:val="0"/>
          <w:numId w:val="43"/>
        </w:numPr>
        <w:shd w:val="clear" w:color="auto" w:fill="FFFFFF"/>
        <w:tabs>
          <w:tab w:val="left" w:pos="709"/>
        </w:tabs>
        <w:spacing w:after="0"/>
        <w:ind w:left="709" w:hanging="283"/>
        <w:jc w:val="both"/>
        <w:rPr>
          <w:rFonts w:ascii="Century Gothic" w:hAnsi="Century Gothic" w:cs="Arial"/>
        </w:rPr>
      </w:pPr>
      <w:r>
        <w:rPr>
          <w:rFonts w:ascii="Century Gothic" w:hAnsi="Century Gothic" w:cs="Arial"/>
        </w:rPr>
        <w:t>El postor deberá comprometerse a  p</w:t>
      </w:r>
      <w:r w:rsidR="003D1C6D" w:rsidRPr="00CF2EE5">
        <w:rPr>
          <w:rFonts w:ascii="Century Gothic" w:hAnsi="Century Gothic" w:cs="Arial"/>
        </w:rPr>
        <w:t xml:space="preserve">roveer al personal </w:t>
      </w:r>
      <w:r>
        <w:rPr>
          <w:rFonts w:ascii="Century Gothic" w:hAnsi="Century Gothic" w:cs="Arial"/>
        </w:rPr>
        <w:t xml:space="preserve">de trabajadores </w:t>
      </w:r>
      <w:r w:rsidR="003D1C6D" w:rsidRPr="00CF2EE5">
        <w:rPr>
          <w:rFonts w:ascii="Century Gothic" w:hAnsi="Century Gothic" w:cs="Arial"/>
        </w:rPr>
        <w:t>de los productos de higiene necesarios para cumplir las recomendaciones de salubridad individuales, adaptándose a cada actividad concreta.</w:t>
      </w:r>
    </w:p>
    <w:p w14:paraId="5B3B907C" w14:textId="77777777" w:rsidR="00971E69" w:rsidRDefault="00971E69" w:rsidP="00971E69">
      <w:pPr>
        <w:pStyle w:val="Prrafodelista"/>
        <w:shd w:val="clear" w:color="auto" w:fill="FFFFFF"/>
        <w:tabs>
          <w:tab w:val="left" w:pos="709"/>
        </w:tabs>
        <w:spacing w:after="0"/>
        <w:ind w:left="709"/>
        <w:jc w:val="both"/>
        <w:rPr>
          <w:rFonts w:ascii="Century Gothic" w:hAnsi="Century Gothic" w:cs="Arial"/>
        </w:rPr>
      </w:pPr>
    </w:p>
    <w:p w14:paraId="31D7CC6C" w14:textId="77777777" w:rsidR="00032CCC" w:rsidRDefault="00032CCC" w:rsidP="00971E69">
      <w:pPr>
        <w:pStyle w:val="Prrafodelista"/>
        <w:shd w:val="clear" w:color="auto" w:fill="FFFFFF"/>
        <w:tabs>
          <w:tab w:val="left" w:pos="709"/>
        </w:tabs>
        <w:spacing w:after="0"/>
        <w:ind w:left="709"/>
        <w:jc w:val="both"/>
        <w:rPr>
          <w:rFonts w:ascii="Century Gothic" w:hAnsi="Century Gothic" w:cs="Arial"/>
        </w:rPr>
      </w:pPr>
    </w:p>
    <w:p w14:paraId="3ECA0767" w14:textId="77777777" w:rsidR="00032CCC" w:rsidRDefault="00032CCC" w:rsidP="00971E69">
      <w:pPr>
        <w:pStyle w:val="Prrafodelista"/>
        <w:shd w:val="clear" w:color="auto" w:fill="FFFFFF"/>
        <w:tabs>
          <w:tab w:val="left" w:pos="709"/>
        </w:tabs>
        <w:spacing w:after="0"/>
        <w:ind w:left="709"/>
        <w:jc w:val="both"/>
        <w:rPr>
          <w:rFonts w:ascii="Century Gothic" w:hAnsi="Century Gothic" w:cs="Arial"/>
        </w:rPr>
      </w:pPr>
    </w:p>
    <w:p w14:paraId="6D6DF7BF" w14:textId="77777777" w:rsidR="003D1C6D" w:rsidRPr="003A2A61" w:rsidRDefault="003D1C6D" w:rsidP="003D1C6D">
      <w:pPr>
        <w:pStyle w:val="Prrafodelista"/>
        <w:shd w:val="clear" w:color="auto" w:fill="FFFFFF"/>
        <w:tabs>
          <w:tab w:val="left" w:pos="709"/>
        </w:tabs>
        <w:spacing w:after="0"/>
        <w:ind w:left="927" w:hanging="643"/>
        <w:jc w:val="both"/>
        <w:rPr>
          <w:rFonts w:ascii="Century Gothic" w:hAnsi="Century Gothic" w:cs="Arial"/>
          <w:b/>
          <w:bCs/>
        </w:rPr>
      </w:pPr>
      <w:r w:rsidRPr="003A2A61">
        <w:rPr>
          <w:rFonts w:ascii="Century Gothic" w:hAnsi="Century Gothic" w:cs="Arial"/>
          <w:b/>
          <w:bCs/>
        </w:rPr>
        <w:lastRenderedPageBreak/>
        <w:t>PREVENCIÓN DEL COVID-19</w:t>
      </w:r>
    </w:p>
    <w:p w14:paraId="2EC64204" w14:textId="77777777" w:rsidR="003D1C6D" w:rsidRPr="00CF2EE5" w:rsidRDefault="003D1C6D" w:rsidP="003D1C6D">
      <w:pPr>
        <w:pStyle w:val="Prrafodelista"/>
        <w:shd w:val="clear" w:color="auto" w:fill="FFFFFF"/>
        <w:tabs>
          <w:tab w:val="left" w:pos="709"/>
        </w:tabs>
        <w:spacing w:after="0"/>
        <w:ind w:left="709" w:hanging="283"/>
        <w:jc w:val="both"/>
        <w:rPr>
          <w:rFonts w:ascii="Century Gothic" w:hAnsi="Century Gothic" w:cs="Arial"/>
        </w:rPr>
      </w:pPr>
      <w:r>
        <w:rPr>
          <w:rFonts w:ascii="Century Gothic" w:hAnsi="Century Gothic" w:cs="Arial"/>
        </w:rPr>
        <w:t xml:space="preserve">a. </w:t>
      </w:r>
      <w:r>
        <w:rPr>
          <w:rFonts w:ascii="Century Gothic" w:hAnsi="Century Gothic" w:cs="Arial"/>
        </w:rPr>
        <w:tab/>
        <w:t xml:space="preserve">Será la normatividad emitida por el </w:t>
      </w:r>
      <w:r w:rsidRPr="00C67AF4">
        <w:rPr>
          <w:rFonts w:ascii="Century Gothic" w:hAnsi="Century Gothic" w:cs="Arial"/>
        </w:rPr>
        <w:t>MINSA</w:t>
      </w:r>
      <w:r>
        <w:rPr>
          <w:rFonts w:ascii="Century Gothic" w:hAnsi="Century Gothic" w:cs="Arial"/>
        </w:rPr>
        <w:t xml:space="preserve"> y sus modificatorias “Lineamientos para la vigilancia de la salud de los trabajadores con riesgo de exposición, COVID-19”</w:t>
      </w:r>
    </w:p>
    <w:p w14:paraId="06DF4F06" w14:textId="77777777" w:rsidR="003D1C6D" w:rsidRDefault="003D1C6D" w:rsidP="003D1C6D">
      <w:pPr>
        <w:pStyle w:val="Prrafodelista"/>
        <w:shd w:val="clear" w:color="auto" w:fill="FFFFFF"/>
        <w:tabs>
          <w:tab w:val="left" w:pos="709"/>
        </w:tabs>
        <w:spacing w:after="0"/>
        <w:ind w:left="709" w:hanging="283"/>
        <w:jc w:val="both"/>
        <w:rPr>
          <w:rFonts w:ascii="Century Gothic" w:hAnsi="Century Gothic" w:cs="Arial"/>
        </w:rPr>
      </w:pPr>
      <w:r>
        <w:rPr>
          <w:rFonts w:ascii="Century Gothic" w:hAnsi="Century Gothic" w:cs="Arial"/>
        </w:rPr>
        <w:t xml:space="preserve">b. </w:t>
      </w:r>
      <w:r w:rsidRPr="00CF2EE5">
        <w:rPr>
          <w:rFonts w:ascii="Century Gothic" w:hAnsi="Century Gothic" w:cs="Arial"/>
        </w:rPr>
        <w:t>Durante todas las fases de los trabajos se deberán comprobar la ausencia de sintomatología COVID-19.</w:t>
      </w:r>
    </w:p>
    <w:p w14:paraId="3FE75C2A" w14:textId="77777777" w:rsidR="003D1C6D" w:rsidRPr="00CF2EE5" w:rsidRDefault="003D1C6D" w:rsidP="0089532B">
      <w:pPr>
        <w:pStyle w:val="Prrafodelista"/>
        <w:numPr>
          <w:ilvl w:val="0"/>
          <w:numId w:val="43"/>
        </w:numPr>
        <w:shd w:val="clear" w:color="auto" w:fill="FFFFFF"/>
        <w:tabs>
          <w:tab w:val="left" w:pos="709"/>
        </w:tabs>
        <w:spacing w:after="0"/>
        <w:ind w:left="709" w:hanging="283"/>
        <w:jc w:val="both"/>
        <w:rPr>
          <w:rFonts w:ascii="Century Gothic" w:hAnsi="Century Gothic" w:cs="Arial"/>
        </w:rPr>
      </w:pPr>
      <w:r w:rsidRPr="00CF2EE5">
        <w:rPr>
          <w:rFonts w:ascii="Century Gothic" w:hAnsi="Century Gothic" w:cs="Arial"/>
        </w:rPr>
        <w:t xml:space="preserve">Verificar en todo momento, si el personal presenta algunos de los síntomas de contagio del COVID-19. De presentarse algún caso, </w:t>
      </w:r>
      <w:r>
        <w:rPr>
          <w:rFonts w:ascii="Century Gothic" w:hAnsi="Century Gothic" w:cs="Arial"/>
        </w:rPr>
        <w:t>la empresa deberá tomar las acciones necesarias según la normatividad emitida por el MINSA</w:t>
      </w:r>
      <w:r w:rsidRPr="00CF2EE5">
        <w:rPr>
          <w:rFonts w:ascii="Century Gothic" w:hAnsi="Century Gothic" w:cs="Arial"/>
        </w:rPr>
        <w:t xml:space="preserve">. </w:t>
      </w:r>
    </w:p>
    <w:p w14:paraId="29C79FEF" w14:textId="77777777" w:rsidR="003D1C6D" w:rsidRDefault="003D1C6D" w:rsidP="0089532B">
      <w:pPr>
        <w:pStyle w:val="Prrafodelista"/>
        <w:numPr>
          <w:ilvl w:val="0"/>
          <w:numId w:val="43"/>
        </w:numPr>
        <w:shd w:val="clear" w:color="auto" w:fill="FFFFFF"/>
        <w:tabs>
          <w:tab w:val="left" w:pos="709"/>
        </w:tabs>
        <w:spacing w:after="0"/>
        <w:ind w:left="709" w:hanging="283"/>
        <w:jc w:val="both"/>
        <w:rPr>
          <w:rFonts w:ascii="Century Gothic" w:hAnsi="Century Gothic" w:cs="Arial"/>
        </w:rPr>
      </w:pPr>
      <w:r w:rsidRPr="00CF2EE5">
        <w:rPr>
          <w:rFonts w:ascii="Century Gothic" w:hAnsi="Century Gothic" w:cs="Arial"/>
        </w:rPr>
        <w:t xml:space="preserve">Identificados los casos </w:t>
      </w:r>
      <w:r>
        <w:rPr>
          <w:rFonts w:ascii="Century Gothic" w:hAnsi="Century Gothic" w:cs="Arial"/>
        </w:rPr>
        <w:t xml:space="preserve">la empresa </w:t>
      </w:r>
      <w:r w:rsidRPr="00CF2EE5">
        <w:rPr>
          <w:rFonts w:ascii="Century Gothic" w:hAnsi="Century Gothic" w:cs="Arial"/>
        </w:rPr>
        <w:t>procederá a retirarlos de la zona de trabajo. Se reiniciarán las actividades previa desinfección de la zona de trabajo</w:t>
      </w:r>
      <w:r>
        <w:rPr>
          <w:rFonts w:ascii="Century Gothic" w:hAnsi="Century Gothic" w:cs="Arial"/>
        </w:rPr>
        <w:t>, en un plazo no mayor de veinticuatro horas</w:t>
      </w:r>
      <w:r w:rsidRPr="00CF2EE5">
        <w:rPr>
          <w:rFonts w:ascii="Century Gothic" w:hAnsi="Century Gothic" w:cs="Arial"/>
        </w:rPr>
        <w:t>.</w:t>
      </w:r>
    </w:p>
    <w:p w14:paraId="6A4F6425" w14:textId="77777777" w:rsidR="003D1C6D" w:rsidRDefault="003D1C6D" w:rsidP="0089532B">
      <w:pPr>
        <w:pStyle w:val="Prrafodelista"/>
        <w:numPr>
          <w:ilvl w:val="0"/>
          <w:numId w:val="43"/>
        </w:numPr>
        <w:shd w:val="clear" w:color="auto" w:fill="FFFFFF"/>
        <w:tabs>
          <w:tab w:val="left" w:pos="709"/>
        </w:tabs>
        <w:spacing w:after="0"/>
        <w:ind w:left="709" w:hanging="283"/>
        <w:jc w:val="both"/>
        <w:rPr>
          <w:rFonts w:ascii="Century Gothic" w:hAnsi="Century Gothic" w:cs="Arial"/>
        </w:rPr>
      </w:pPr>
      <w:r w:rsidRPr="00CF2EE5">
        <w:rPr>
          <w:rFonts w:ascii="Century Gothic" w:hAnsi="Century Gothic" w:cs="Arial"/>
        </w:rPr>
        <w:t>Realizar la limpieza y desinfección diaria de las herramientas de trabajo, equipos, y materiales que sean de uso compartido</w:t>
      </w:r>
      <w:r>
        <w:rPr>
          <w:rFonts w:ascii="Century Gothic" w:hAnsi="Century Gothic" w:cs="Arial"/>
        </w:rPr>
        <w:t>.</w:t>
      </w:r>
    </w:p>
    <w:p w14:paraId="02C1D4DC" w14:textId="77777777" w:rsidR="003D1C6D" w:rsidRDefault="003D1C6D" w:rsidP="0089532B">
      <w:pPr>
        <w:pStyle w:val="Prrafodelista"/>
        <w:numPr>
          <w:ilvl w:val="0"/>
          <w:numId w:val="43"/>
        </w:numPr>
        <w:shd w:val="clear" w:color="auto" w:fill="FFFFFF"/>
        <w:tabs>
          <w:tab w:val="left" w:pos="709"/>
        </w:tabs>
        <w:spacing w:after="0"/>
        <w:ind w:left="709" w:hanging="283"/>
        <w:jc w:val="both"/>
        <w:rPr>
          <w:rFonts w:ascii="Century Gothic" w:hAnsi="Century Gothic" w:cs="Arial"/>
        </w:rPr>
      </w:pPr>
      <w:r>
        <w:rPr>
          <w:rFonts w:ascii="Century Gothic" w:hAnsi="Century Gothic" w:cs="Arial"/>
        </w:rPr>
        <w:t>La empresa es responsable de sus trabajadores antes y durante la realización del servicio; por tanto, no existirá vínculo laboral con la JACE.</w:t>
      </w:r>
    </w:p>
    <w:p w14:paraId="55B3BCAD" w14:textId="77777777" w:rsidR="0089532B" w:rsidRPr="0089532B" w:rsidRDefault="0089532B" w:rsidP="0089532B">
      <w:pPr>
        <w:shd w:val="clear" w:color="auto" w:fill="FFFFFF"/>
        <w:tabs>
          <w:tab w:val="left" w:pos="851"/>
        </w:tabs>
        <w:spacing w:after="0"/>
        <w:ind w:left="567"/>
        <w:jc w:val="both"/>
        <w:rPr>
          <w:rFonts w:ascii="Century Gothic" w:hAnsi="Century Gothic" w:cs="Arial"/>
        </w:rPr>
      </w:pPr>
    </w:p>
    <w:p w14:paraId="610FA13C" w14:textId="77777777" w:rsidR="003D1C6D" w:rsidRPr="001E1768" w:rsidRDefault="003D1C6D" w:rsidP="003D1C6D">
      <w:pPr>
        <w:spacing w:after="0" w:line="240" w:lineRule="auto"/>
        <w:jc w:val="both"/>
        <w:rPr>
          <w:rFonts w:ascii="Century Gothic" w:hAnsi="Century Gothic" w:cs="Arial"/>
          <w:sz w:val="12"/>
          <w:szCs w:val="12"/>
        </w:rPr>
      </w:pPr>
    </w:p>
    <w:p w14:paraId="2FA9662C" w14:textId="77777777" w:rsidR="003D1C6D" w:rsidRPr="00C67AF4" w:rsidRDefault="003D1C6D" w:rsidP="00362D6F">
      <w:pPr>
        <w:numPr>
          <w:ilvl w:val="0"/>
          <w:numId w:val="41"/>
        </w:numPr>
        <w:tabs>
          <w:tab w:val="left" w:pos="567"/>
        </w:tabs>
        <w:spacing w:after="0" w:line="240" w:lineRule="auto"/>
        <w:ind w:left="567" w:hanging="567"/>
        <w:jc w:val="both"/>
        <w:rPr>
          <w:rFonts w:ascii="Century Gothic" w:hAnsi="Century Gothic" w:cs="Arial"/>
          <w:b/>
          <w:u w:val="single"/>
        </w:rPr>
      </w:pPr>
      <w:r w:rsidRPr="00C67AF4">
        <w:rPr>
          <w:rFonts w:ascii="Century Gothic" w:hAnsi="Century Gothic" w:cs="Arial"/>
          <w:b/>
          <w:u w:val="single"/>
        </w:rPr>
        <w:t xml:space="preserve">EXPERIENCIA DEL POSTOR EN LA ACTIVIDAD </w:t>
      </w:r>
    </w:p>
    <w:p w14:paraId="10C17BA1" w14:textId="77777777" w:rsidR="003D1C6D" w:rsidRPr="00C67AF4" w:rsidRDefault="003D1C6D" w:rsidP="003D1C6D">
      <w:pPr>
        <w:tabs>
          <w:tab w:val="left" w:pos="567"/>
        </w:tabs>
        <w:spacing w:after="0" w:line="240" w:lineRule="auto"/>
        <w:ind w:left="567" w:hanging="567"/>
        <w:jc w:val="both"/>
        <w:rPr>
          <w:rFonts w:ascii="Century Gothic" w:hAnsi="Century Gothic" w:cs="Arial"/>
        </w:rPr>
      </w:pPr>
      <w:r>
        <w:rPr>
          <w:rFonts w:ascii="Century Gothic" w:hAnsi="Century Gothic" w:cs="Arial"/>
        </w:rPr>
        <w:tab/>
      </w:r>
      <w:r w:rsidRPr="00C67AF4">
        <w:rPr>
          <w:rFonts w:ascii="Century Gothic" w:hAnsi="Century Gothic" w:cs="Arial"/>
        </w:rPr>
        <w:t>Se solicitará dos veces el valor estimado con servicios iguales al solicitado o similares, se considera similar a servicios de mantenimiento de todo tipo de infraestructura en edificaciones, parques y oficinas</w:t>
      </w:r>
    </w:p>
    <w:p w14:paraId="69B09A90" w14:textId="77777777" w:rsidR="003D1C6D" w:rsidRPr="00C67AF4" w:rsidRDefault="003D1C6D" w:rsidP="003D1C6D">
      <w:pPr>
        <w:spacing w:after="0" w:line="240" w:lineRule="auto"/>
        <w:jc w:val="both"/>
        <w:rPr>
          <w:rFonts w:ascii="Century Gothic" w:hAnsi="Century Gothic" w:cs="Arial"/>
          <w:sz w:val="12"/>
          <w:szCs w:val="12"/>
        </w:rPr>
      </w:pPr>
    </w:p>
    <w:p w14:paraId="372686AA" w14:textId="77777777" w:rsidR="003D1C6D" w:rsidRDefault="003D1C6D" w:rsidP="00362D6F">
      <w:pPr>
        <w:numPr>
          <w:ilvl w:val="0"/>
          <w:numId w:val="41"/>
        </w:numPr>
        <w:spacing w:after="0" w:line="240" w:lineRule="auto"/>
        <w:ind w:left="567" w:hanging="567"/>
        <w:jc w:val="both"/>
        <w:rPr>
          <w:rFonts w:ascii="Century Gothic" w:hAnsi="Century Gothic" w:cs="Arial"/>
          <w:b/>
          <w:u w:val="single"/>
        </w:rPr>
      </w:pPr>
      <w:r w:rsidRPr="00C67AF4">
        <w:rPr>
          <w:rFonts w:ascii="Century Gothic" w:hAnsi="Century Gothic" w:cs="Arial"/>
          <w:b/>
          <w:u w:val="single"/>
        </w:rPr>
        <w:t xml:space="preserve">PERSONAL SOLICITADO </w:t>
      </w:r>
    </w:p>
    <w:p w14:paraId="5C09075D" w14:textId="77777777" w:rsidR="003D1C6D" w:rsidRPr="00C67AF4" w:rsidRDefault="003D1C6D" w:rsidP="00362D6F">
      <w:pPr>
        <w:numPr>
          <w:ilvl w:val="0"/>
          <w:numId w:val="47"/>
        </w:numPr>
        <w:tabs>
          <w:tab w:val="left" w:pos="851"/>
        </w:tabs>
        <w:spacing w:after="0" w:line="240" w:lineRule="auto"/>
        <w:ind w:left="851" w:hanging="284"/>
        <w:jc w:val="both"/>
        <w:rPr>
          <w:rFonts w:ascii="Century Gothic" w:hAnsi="Century Gothic" w:cs="Arial"/>
        </w:rPr>
      </w:pPr>
      <w:r w:rsidRPr="00C67AF4">
        <w:rPr>
          <w:rFonts w:ascii="Century Gothic" w:hAnsi="Century Gothic" w:cs="Arial"/>
        </w:rPr>
        <w:t>Un (01) Ingeniero Civil CON 0</w:t>
      </w:r>
      <w:r>
        <w:rPr>
          <w:rFonts w:ascii="Century Gothic" w:hAnsi="Century Gothic" w:cs="Arial"/>
        </w:rPr>
        <w:t>2</w:t>
      </w:r>
      <w:r w:rsidRPr="00C67AF4">
        <w:rPr>
          <w:rFonts w:ascii="Century Gothic" w:hAnsi="Century Gothic" w:cs="Arial"/>
        </w:rPr>
        <w:t xml:space="preserve"> AÑOS DE EXPERIENCIA</w:t>
      </w:r>
      <w:r>
        <w:rPr>
          <w:rFonts w:ascii="Century Gothic" w:hAnsi="Century Gothic" w:cs="Arial"/>
        </w:rPr>
        <w:t>, para la supervisión del</w:t>
      </w:r>
      <w:r w:rsidRPr="00C67AF4">
        <w:rPr>
          <w:rFonts w:ascii="Century Gothic" w:hAnsi="Century Gothic" w:cs="Arial"/>
        </w:rPr>
        <w:t xml:space="preserve"> mantenimiento.</w:t>
      </w:r>
    </w:p>
    <w:p w14:paraId="616C724B" w14:textId="77777777" w:rsidR="003D1C6D" w:rsidRDefault="003D1C6D" w:rsidP="00362D6F">
      <w:pPr>
        <w:numPr>
          <w:ilvl w:val="0"/>
          <w:numId w:val="47"/>
        </w:numPr>
        <w:tabs>
          <w:tab w:val="left" w:pos="851"/>
        </w:tabs>
        <w:spacing w:after="0" w:line="240" w:lineRule="auto"/>
        <w:ind w:left="851" w:hanging="284"/>
        <w:jc w:val="both"/>
        <w:rPr>
          <w:rFonts w:ascii="Century Gothic" w:hAnsi="Century Gothic" w:cs="Arial"/>
        </w:rPr>
      </w:pPr>
      <w:r>
        <w:rPr>
          <w:rFonts w:ascii="Century Gothic" w:hAnsi="Century Gothic" w:cs="Arial"/>
        </w:rPr>
        <w:t xml:space="preserve">Un </w:t>
      </w:r>
      <w:r w:rsidRPr="00C67AF4">
        <w:rPr>
          <w:rFonts w:ascii="Century Gothic" w:hAnsi="Century Gothic" w:cs="Arial"/>
        </w:rPr>
        <w:t>(0</w:t>
      </w:r>
      <w:r>
        <w:rPr>
          <w:rFonts w:ascii="Century Gothic" w:hAnsi="Century Gothic" w:cs="Arial"/>
        </w:rPr>
        <w:t>1</w:t>
      </w:r>
      <w:r w:rsidRPr="00C67AF4">
        <w:rPr>
          <w:rFonts w:ascii="Century Gothic" w:hAnsi="Century Gothic" w:cs="Arial"/>
        </w:rPr>
        <w:t>) Maestro de Obra CON 0</w:t>
      </w:r>
      <w:r>
        <w:rPr>
          <w:rFonts w:ascii="Century Gothic" w:hAnsi="Century Gothic" w:cs="Arial"/>
        </w:rPr>
        <w:t>2</w:t>
      </w:r>
      <w:r w:rsidRPr="00C67AF4">
        <w:rPr>
          <w:rFonts w:ascii="Century Gothic" w:hAnsi="Century Gothic" w:cs="Arial"/>
        </w:rPr>
        <w:t xml:space="preserve"> AÑOS DE EXPERIENCIA</w:t>
      </w:r>
      <w:r>
        <w:rPr>
          <w:rFonts w:ascii="Century Gothic" w:hAnsi="Century Gothic" w:cs="Arial"/>
        </w:rPr>
        <w:t>.</w:t>
      </w:r>
    </w:p>
    <w:p w14:paraId="1CB86800" w14:textId="14B239FA" w:rsidR="00390AAB" w:rsidRDefault="00390AAB" w:rsidP="00390AAB">
      <w:pPr>
        <w:numPr>
          <w:ilvl w:val="0"/>
          <w:numId w:val="47"/>
        </w:numPr>
        <w:tabs>
          <w:tab w:val="left" w:pos="851"/>
        </w:tabs>
        <w:spacing w:after="0" w:line="240" w:lineRule="auto"/>
        <w:ind w:left="851" w:hanging="284"/>
        <w:jc w:val="both"/>
        <w:rPr>
          <w:rFonts w:ascii="Century Gothic" w:hAnsi="Century Gothic" w:cs="Arial"/>
        </w:rPr>
      </w:pPr>
      <w:r>
        <w:rPr>
          <w:rFonts w:ascii="Century Gothic" w:hAnsi="Century Gothic" w:cs="Arial"/>
        </w:rPr>
        <w:t xml:space="preserve">Dos </w:t>
      </w:r>
      <w:r w:rsidRPr="00C67AF4">
        <w:rPr>
          <w:rFonts w:ascii="Century Gothic" w:hAnsi="Century Gothic" w:cs="Arial"/>
        </w:rPr>
        <w:t>(0</w:t>
      </w:r>
      <w:r>
        <w:rPr>
          <w:rFonts w:ascii="Century Gothic" w:hAnsi="Century Gothic" w:cs="Arial"/>
        </w:rPr>
        <w:t>2</w:t>
      </w:r>
      <w:r w:rsidRPr="00C67AF4">
        <w:rPr>
          <w:rFonts w:ascii="Century Gothic" w:hAnsi="Century Gothic" w:cs="Arial"/>
        </w:rPr>
        <w:t xml:space="preserve">) </w:t>
      </w:r>
      <w:r>
        <w:rPr>
          <w:rFonts w:ascii="Century Gothic" w:hAnsi="Century Gothic" w:cs="Arial"/>
        </w:rPr>
        <w:t>Ayudantes</w:t>
      </w:r>
      <w:r w:rsidRPr="00C67AF4">
        <w:rPr>
          <w:rFonts w:ascii="Century Gothic" w:hAnsi="Century Gothic" w:cs="Arial"/>
        </w:rPr>
        <w:t xml:space="preserve">  CON 0</w:t>
      </w:r>
      <w:r>
        <w:rPr>
          <w:rFonts w:ascii="Century Gothic" w:hAnsi="Century Gothic" w:cs="Arial"/>
        </w:rPr>
        <w:t>2</w:t>
      </w:r>
      <w:r w:rsidRPr="00C67AF4">
        <w:rPr>
          <w:rFonts w:ascii="Century Gothic" w:hAnsi="Century Gothic" w:cs="Arial"/>
        </w:rPr>
        <w:t xml:space="preserve"> AÑOS DE EXPERIENCIA</w:t>
      </w:r>
      <w:r>
        <w:rPr>
          <w:rFonts w:ascii="Century Gothic" w:hAnsi="Century Gothic" w:cs="Arial"/>
        </w:rPr>
        <w:t xml:space="preserve"> en  trabajos de mantenimiento de infraestructura.</w:t>
      </w:r>
    </w:p>
    <w:p w14:paraId="18699C96" w14:textId="77777777" w:rsidR="003D1C6D" w:rsidRPr="00C67AF4" w:rsidRDefault="003D1C6D" w:rsidP="003D1C6D">
      <w:pPr>
        <w:spacing w:after="0" w:line="240" w:lineRule="auto"/>
        <w:jc w:val="both"/>
        <w:rPr>
          <w:rFonts w:ascii="Century Gothic" w:hAnsi="Century Gothic" w:cs="Arial"/>
          <w:b/>
          <w:sz w:val="14"/>
          <w:szCs w:val="14"/>
          <w:u w:val="single"/>
        </w:rPr>
      </w:pPr>
    </w:p>
    <w:p w14:paraId="26A8EB34" w14:textId="77777777" w:rsidR="003D1C6D" w:rsidRPr="00C67AF4" w:rsidRDefault="003D1C6D" w:rsidP="00362D6F">
      <w:pPr>
        <w:numPr>
          <w:ilvl w:val="0"/>
          <w:numId w:val="41"/>
        </w:numPr>
        <w:tabs>
          <w:tab w:val="left" w:pos="567"/>
        </w:tabs>
        <w:spacing w:after="0" w:line="240" w:lineRule="auto"/>
        <w:ind w:left="567" w:hanging="567"/>
        <w:jc w:val="both"/>
        <w:rPr>
          <w:rFonts w:ascii="Century Gothic" w:hAnsi="Century Gothic" w:cs="Arial"/>
          <w:b/>
          <w:u w:val="single"/>
        </w:rPr>
      </w:pPr>
      <w:r w:rsidRPr="00C67AF4">
        <w:rPr>
          <w:rFonts w:ascii="Century Gothic" w:hAnsi="Century Gothic" w:cs="Arial"/>
          <w:b/>
          <w:u w:val="single"/>
        </w:rPr>
        <w:t>DOCUMENTACIÓN PARA PRESENTAR EN LA OFERTA</w:t>
      </w:r>
    </w:p>
    <w:p w14:paraId="3953F305" w14:textId="77777777" w:rsidR="003D1C6D" w:rsidRPr="00C67AF4" w:rsidRDefault="003D1C6D" w:rsidP="00362D6F">
      <w:pPr>
        <w:numPr>
          <w:ilvl w:val="0"/>
          <w:numId w:val="45"/>
        </w:numPr>
        <w:tabs>
          <w:tab w:val="left" w:pos="567"/>
          <w:tab w:val="left" w:pos="851"/>
        </w:tabs>
        <w:spacing w:after="0" w:line="240" w:lineRule="auto"/>
        <w:ind w:left="851" w:hanging="284"/>
        <w:jc w:val="both"/>
        <w:rPr>
          <w:rFonts w:ascii="Century Gothic" w:hAnsi="Century Gothic" w:cs="Arial"/>
        </w:rPr>
      </w:pPr>
      <w:r w:rsidRPr="00C67AF4">
        <w:rPr>
          <w:rFonts w:ascii="Century Gothic" w:hAnsi="Century Gothic" w:cs="Arial"/>
        </w:rPr>
        <w:t>Plan de Vigilancia, prevención y control de COVID</w:t>
      </w:r>
      <w:r>
        <w:rPr>
          <w:rFonts w:ascii="Century Gothic" w:hAnsi="Century Gothic" w:cs="Arial"/>
        </w:rPr>
        <w:t>-</w:t>
      </w:r>
      <w:r w:rsidRPr="00C67AF4">
        <w:rPr>
          <w:rFonts w:ascii="Century Gothic" w:hAnsi="Century Gothic" w:cs="Arial"/>
        </w:rPr>
        <w:t>19 en el trabajo</w:t>
      </w:r>
      <w:r>
        <w:rPr>
          <w:rFonts w:ascii="Century Gothic" w:hAnsi="Century Gothic" w:cs="Arial"/>
        </w:rPr>
        <w:t>, según lo emitido por el MINSA.</w:t>
      </w:r>
    </w:p>
    <w:p w14:paraId="649EEB71" w14:textId="77777777" w:rsidR="003D1C6D" w:rsidRPr="00C67AF4" w:rsidRDefault="003D1C6D" w:rsidP="00362D6F">
      <w:pPr>
        <w:numPr>
          <w:ilvl w:val="0"/>
          <w:numId w:val="45"/>
        </w:numPr>
        <w:tabs>
          <w:tab w:val="left" w:pos="567"/>
          <w:tab w:val="left" w:pos="851"/>
        </w:tabs>
        <w:spacing w:after="0" w:line="240" w:lineRule="auto"/>
        <w:ind w:left="567" w:firstLine="0"/>
        <w:jc w:val="both"/>
        <w:rPr>
          <w:rFonts w:ascii="Century Gothic" w:hAnsi="Century Gothic" w:cs="Arial"/>
        </w:rPr>
      </w:pPr>
      <w:r w:rsidRPr="00C67AF4">
        <w:rPr>
          <w:rFonts w:ascii="Century Gothic" w:hAnsi="Century Gothic" w:cs="Arial"/>
        </w:rPr>
        <w:t>Cronograma de trabajo del servicio</w:t>
      </w:r>
      <w:r>
        <w:rPr>
          <w:rFonts w:ascii="Century Gothic" w:hAnsi="Century Gothic" w:cs="Arial"/>
        </w:rPr>
        <w:t>.</w:t>
      </w:r>
      <w:r w:rsidRPr="00C67AF4">
        <w:rPr>
          <w:rFonts w:ascii="Century Gothic" w:hAnsi="Century Gothic" w:cs="Arial"/>
        </w:rPr>
        <w:t xml:space="preserve"> </w:t>
      </w:r>
    </w:p>
    <w:p w14:paraId="3FBB4C15" w14:textId="77777777" w:rsidR="003D1C6D" w:rsidRPr="00C67AF4" w:rsidRDefault="003D1C6D" w:rsidP="00362D6F">
      <w:pPr>
        <w:numPr>
          <w:ilvl w:val="0"/>
          <w:numId w:val="45"/>
        </w:numPr>
        <w:tabs>
          <w:tab w:val="left" w:pos="567"/>
          <w:tab w:val="left" w:pos="851"/>
        </w:tabs>
        <w:spacing w:after="0" w:line="240" w:lineRule="auto"/>
        <w:ind w:left="567" w:firstLine="0"/>
        <w:jc w:val="both"/>
        <w:rPr>
          <w:rFonts w:ascii="Century Gothic" w:hAnsi="Century Gothic" w:cs="Arial"/>
        </w:rPr>
      </w:pPr>
      <w:r w:rsidRPr="00C67AF4">
        <w:rPr>
          <w:rFonts w:ascii="Century Gothic" w:hAnsi="Century Gothic" w:cs="Arial"/>
        </w:rPr>
        <w:t xml:space="preserve">Relación de personal propuesto para el servicio. </w:t>
      </w:r>
    </w:p>
    <w:p w14:paraId="0F62890A" w14:textId="77777777" w:rsidR="003D1C6D" w:rsidRPr="00C67AF4" w:rsidRDefault="003D1C6D" w:rsidP="003D1C6D">
      <w:pPr>
        <w:tabs>
          <w:tab w:val="left" w:pos="567"/>
        </w:tabs>
        <w:spacing w:after="0" w:line="240" w:lineRule="auto"/>
        <w:ind w:left="567" w:hanging="567"/>
        <w:jc w:val="both"/>
        <w:rPr>
          <w:rFonts w:ascii="Century Gothic" w:hAnsi="Century Gothic" w:cs="Arial"/>
          <w:sz w:val="14"/>
          <w:szCs w:val="14"/>
        </w:rPr>
      </w:pPr>
    </w:p>
    <w:p w14:paraId="522FFC14" w14:textId="77777777" w:rsidR="003D1C6D" w:rsidRPr="00C67AF4" w:rsidRDefault="003D1C6D" w:rsidP="00362D6F">
      <w:pPr>
        <w:numPr>
          <w:ilvl w:val="0"/>
          <w:numId w:val="41"/>
        </w:numPr>
        <w:tabs>
          <w:tab w:val="left" w:pos="567"/>
        </w:tabs>
        <w:spacing w:after="0" w:line="240" w:lineRule="auto"/>
        <w:ind w:left="567" w:hanging="567"/>
        <w:jc w:val="both"/>
        <w:rPr>
          <w:rFonts w:ascii="Century Gothic" w:hAnsi="Century Gothic" w:cs="Arial"/>
          <w:b/>
          <w:u w:val="single"/>
        </w:rPr>
      </w:pPr>
      <w:r w:rsidRPr="00C67AF4">
        <w:rPr>
          <w:rFonts w:ascii="Century Gothic" w:hAnsi="Century Gothic" w:cs="Arial"/>
          <w:b/>
          <w:u w:val="single"/>
        </w:rPr>
        <w:t>DOCUMENTACIÓN PARA LA FIRMA DE CONTRATO</w:t>
      </w:r>
    </w:p>
    <w:p w14:paraId="15E674FE" w14:textId="77777777" w:rsidR="003D1C6D" w:rsidRPr="00C67AF4" w:rsidRDefault="003D1C6D" w:rsidP="00362D6F">
      <w:pPr>
        <w:numPr>
          <w:ilvl w:val="0"/>
          <w:numId w:val="46"/>
        </w:numPr>
        <w:tabs>
          <w:tab w:val="left" w:pos="567"/>
          <w:tab w:val="left" w:pos="851"/>
        </w:tabs>
        <w:spacing w:after="0" w:line="240" w:lineRule="auto"/>
        <w:ind w:left="851" w:hanging="284"/>
        <w:jc w:val="both"/>
        <w:rPr>
          <w:rFonts w:ascii="Century Gothic" w:hAnsi="Century Gothic" w:cs="Arial"/>
        </w:rPr>
      </w:pPr>
      <w:r w:rsidRPr="00C67AF4">
        <w:rPr>
          <w:rFonts w:ascii="Century Gothic" w:hAnsi="Century Gothic" w:cs="Arial"/>
        </w:rPr>
        <w:t>Presentar el SCTR del personal propuesto.</w:t>
      </w:r>
    </w:p>
    <w:p w14:paraId="4522F310" w14:textId="77777777" w:rsidR="003D1C6D" w:rsidRPr="00C67AF4" w:rsidRDefault="003D1C6D" w:rsidP="00362D6F">
      <w:pPr>
        <w:numPr>
          <w:ilvl w:val="0"/>
          <w:numId w:val="46"/>
        </w:numPr>
        <w:tabs>
          <w:tab w:val="left" w:pos="567"/>
          <w:tab w:val="left" w:pos="851"/>
        </w:tabs>
        <w:spacing w:after="0" w:line="240" w:lineRule="auto"/>
        <w:ind w:left="851" w:hanging="284"/>
        <w:jc w:val="both"/>
        <w:rPr>
          <w:rFonts w:ascii="Century Gothic" w:hAnsi="Century Gothic" w:cs="Arial"/>
        </w:rPr>
      </w:pPr>
      <w:r w:rsidRPr="00C67AF4">
        <w:rPr>
          <w:rFonts w:ascii="Century Gothic" w:hAnsi="Century Gothic" w:cs="Arial"/>
        </w:rPr>
        <w:t>Presentar la prueba del resultado negativo del COVID</w:t>
      </w:r>
      <w:r>
        <w:rPr>
          <w:rFonts w:ascii="Century Gothic" w:hAnsi="Century Gothic" w:cs="Arial"/>
        </w:rPr>
        <w:t>-</w:t>
      </w:r>
      <w:r w:rsidRPr="00C67AF4">
        <w:rPr>
          <w:rFonts w:ascii="Century Gothic" w:hAnsi="Century Gothic" w:cs="Arial"/>
        </w:rPr>
        <w:t xml:space="preserve">19 del personal propuesto. </w:t>
      </w:r>
    </w:p>
    <w:p w14:paraId="68D38EE4" w14:textId="77777777" w:rsidR="003D1C6D" w:rsidRPr="00C67AF4" w:rsidRDefault="003D1C6D" w:rsidP="003D1C6D">
      <w:pPr>
        <w:spacing w:after="0" w:line="240" w:lineRule="auto"/>
        <w:jc w:val="both"/>
        <w:rPr>
          <w:rFonts w:ascii="Century Gothic" w:hAnsi="Century Gothic" w:cs="Arial"/>
          <w:sz w:val="14"/>
          <w:szCs w:val="14"/>
        </w:rPr>
      </w:pPr>
    </w:p>
    <w:p w14:paraId="171DB81E" w14:textId="77777777" w:rsidR="003D1C6D" w:rsidRPr="00C67AF4" w:rsidRDefault="003D1C6D" w:rsidP="00362D6F">
      <w:pPr>
        <w:numPr>
          <w:ilvl w:val="0"/>
          <w:numId w:val="41"/>
        </w:numPr>
        <w:spacing w:after="0" w:line="240" w:lineRule="auto"/>
        <w:ind w:left="567" w:hanging="567"/>
        <w:jc w:val="both"/>
        <w:rPr>
          <w:rFonts w:ascii="Century Gothic" w:hAnsi="Century Gothic" w:cs="Arial"/>
          <w:b/>
          <w:u w:val="single"/>
        </w:rPr>
      </w:pPr>
      <w:r w:rsidRPr="00C67AF4">
        <w:rPr>
          <w:rFonts w:ascii="Century Gothic" w:hAnsi="Century Gothic" w:cs="Arial"/>
          <w:b/>
          <w:u w:val="single"/>
        </w:rPr>
        <w:t>PLAZO DE EJECUCIÓN</w:t>
      </w:r>
    </w:p>
    <w:p w14:paraId="6A2D10F7" w14:textId="77777777" w:rsidR="003D1C6D" w:rsidRPr="00C67AF4" w:rsidRDefault="003D1C6D" w:rsidP="003D1C6D">
      <w:pPr>
        <w:spacing w:after="0" w:line="240" w:lineRule="auto"/>
        <w:ind w:left="567"/>
        <w:jc w:val="both"/>
        <w:rPr>
          <w:rFonts w:ascii="Century Gothic" w:hAnsi="Century Gothic" w:cs="Arial"/>
        </w:rPr>
      </w:pPr>
      <w:r w:rsidRPr="00C67AF4">
        <w:rPr>
          <w:rFonts w:ascii="Century Gothic" w:hAnsi="Century Gothic" w:cs="Arial"/>
        </w:rPr>
        <w:t xml:space="preserve">El plazo de ejecución del servicio es de treinta (30) días calendarios. </w:t>
      </w:r>
    </w:p>
    <w:p w14:paraId="5DF0CB2A" w14:textId="77777777" w:rsidR="003D1C6D" w:rsidRPr="001E1768" w:rsidRDefault="003D1C6D" w:rsidP="003D1C6D">
      <w:pPr>
        <w:spacing w:after="0" w:line="240" w:lineRule="auto"/>
        <w:jc w:val="both"/>
        <w:rPr>
          <w:rFonts w:ascii="Century Gothic" w:hAnsi="Century Gothic" w:cs="Arial"/>
          <w:sz w:val="14"/>
          <w:szCs w:val="14"/>
        </w:rPr>
      </w:pPr>
    </w:p>
    <w:p w14:paraId="79AEF8A0" w14:textId="77777777" w:rsidR="003D1C6D" w:rsidRPr="00FB4749" w:rsidRDefault="003D1C6D" w:rsidP="00362D6F">
      <w:pPr>
        <w:pStyle w:val="Prrafodelista"/>
        <w:numPr>
          <w:ilvl w:val="0"/>
          <w:numId w:val="41"/>
        </w:numPr>
        <w:tabs>
          <w:tab w:val="left" w:pos="567"/>
        </w:tabs>
        <w:spacing w:after="0" w:line="240" w:lineRule="auto"/>
        <w:ind w:left="567" w:hanging="567"/>
        <w:jc w:val="both"/>
        <w:rPr>
          <w:rFonts w:ascii="Century Gothic" w:hAnsi="Century Gothic" w:cs="Arial"/>
          <w:b/>
          <w:u w:val="single"/>
        </w:rPr>
      </w:pPr>
      <w:r w:rsidRPr="00FB4749">
        <w:rPr>
          <w:rFonts w:ascii="Century Gothic" w:hAnsi="Century Gothic" w:cs="Arial"/>
          <w:b/>
          <w:u w:val="single"/>
        </w:rPr>
        <w:t>FORMA DE PAGO</w:t>
      </w:r>
    </w:p>
    <w:p w14:paraId="48850152" w14:textId="77777777" w:rsidR="003D1C6D" w:rsidRDefault="003D1C6D" w:rsidP="003D1C6D">
      <w:pPr>
        <w:tabs>
          <w:tab w:val="left" w:pos="567"/>
        </w:tabs>
        <w:spacing w:after="0" w:line="240" w:lineRule="auto"/>
        <w:ind w:left="567" w:hanging="567"/>
        <w:jc w:val="both"/>
        <w:rPr>
          <w:rFonts w:ascii="Century Gothic" w:hAnsi="Century Gothic" w:cs="Arial"/>
        </w:rPr>
      </w:pPr>
      <w:r>
        <w:rPr>
          <w:rFonts w:ascii="Century Gothic" w:hAnsi="Century Gothic" w:cs="Arial"/>
        </w:rPr>
        <w:tab/>
      </w:r>
      <w:r w:rsidRPr="00FB4749">
        <w:rPr>
          <w:rFonts w:ascii="Century Gothic" w:hAnsi="Century Gothic" w:cs="Arial"/>
        </w:rPr>
        <w:t>La entidad abonará el pago al proveedor conforme a lo establecido en el contrato pactado y teniendo en cuenta se haya otorgado la conformidad e informe de recepción de la prestación.</w:t>
      </w:r>
    </w:p>
    <w:p w14:paraId="31906F8C" w14:textId="77777777" w:rsidR="003D1C6D" w:rsidRDefault="003D1C6D" w:rsidP="003D1C6D">
      <w:pPr>
        <w:spacing w:after="0" w:line="240" w:lineRule="auto"/>
        <w:jc w:val="both"/>
        <w:rPr>
          <w:rFonts w:ascii="Century Gothic" w:hAnsi="Century Gothic" w:cs="Arial"/>
        </w:rPr>
      </w:pPr>
    </w:p>
    <w:p w14:paraId="0D140FA6" w14:textId="77777777" w:rsidR="003D1C6D" w:rsidRDefault="003D1C6D" w:rsidP="00362D6F">
      <w:pPr>
        <w:pStyle w:val="Prrafodelista"/>
        <w:numPr>
          <w:ilvl w:val="0"/>
          <w:numId w:val="41"/>
        </w:numPr>
        <w:tabs>
          <w:tab w:val="left" w:pos="567"/>
        </w:tabs>
        <w:spacing w:after="0" w:line="240" w:lineRule="auto"/>
        <w:ind w:left="567" w:hanging="567"/>
        <w:jc w:val="both"/>
        <w:rPr>
          <w:rFonts w:ascii="Century Gothic" w:hAnsi="Century Gothic" w:cs="Arial"/>
          <w:b/>
          <w:u w:val="single"/>
        </w:rPr>
      </w:pPr>
      <w:r>
        <w:rPr>
          <w:rFonts w:ascii="Century Gothic" w:hAnsi="Century Gothic" w:cs="Arial"/>
          <w:b/>
          <w:u w:val="single"/>
        </w:rPr>
        <w:t>SUPERVISIÓN</w:t>
      </w:r>
    </w:p>
    <w:p w14:paraId="55A91936" w14:textId="77777777" w:rsidR="003D1C6D" w:rsidRPr="005C1FD6" w:rsidRDefault="003D1C6D" w:rsidP="003D1C6D">
      <w:pPr>
        <w:pStyle w:val="Prrafodelista"/>
        <w:tabs>
          <w:tab w:val="left" w:pos="567"/>
        </w:tabs>
        <w:spacing w:after="0" w:line="240" w:lineRule="auto"/>
        <w:ind w:left="567" w:hanging="567"/>
        <w:jc w:val="both"/>
        <w:rPr>
          <w:rFonts w:ascii="Century Gothic" w:hAnsi="Century Gothic" w:cs="Arial"/>
        </w:rPr>
      </w:pPr>
      <w:r>
        <w:rPr>
          <w:rFonts w:ascii="Century Gothic" w:hAnsi="Century Gothic" w:cs="Arial"/>
        </w:rPr>
        <w:lastRenderedPageBreak/>
        <w:tab/>
        <w:t xml:space="preserve">La SACE de Oficiales supervisará el servicio a contratar, debiendo informar la culminación del trabajo. </w:t>
      </w:r>
    </w:p>
    <w:p w14:paraId="0A4BC2D0" w14:textId="5B9E1ABE" w:rsidR="00D107AD" w:rsidRDefault="00D107AD" w:rsidP="00D107AD">
      <w:pPr>
        <w:widowControl w:val="0"/>
        <w:spacing w:after="0" w:line="240" w:lineRule="auto"/>
        <w:jc w:val="both"/>
        <w:rPr>
          <w:rFonts w:ascii="Arial" w:hAnsi="Arial" w:cs="Arial"/>
          <w:sz w:val="20"/>
          <w:lang w:val="es-ES"/>
        </w:rPr>
      </w:pPr>
    </w:p>
    <w:p w14:paraId="177D68B3" w14:textId="77777777" w:rsidR="00116256" w:rsidRPr="000A4A8C" w:rsidRDefault="00874B2A" w:rsidP="00362D6F">
      <w:pPr>
        <w:pStyle w:val="Prrafodelista"/>
        <w:widowControl w:val="0"/>
        <w:numPr>
          <w:ilvl w:val="0"/>
          <w:numId w:val="19"/>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14:paraId="41266B47" w14:textId="77777777" w:rsidR="000A4A8C" w:rsidRPr="000A4A8C" w:rsidRDefault="000A4A8C" w:rsidP="000A4A8C">
      <w:pPr>
        <w:pStyle w:val="Prrafodelista"/>
        <w:widowControl w:val="0"/>
        <w:spacing w:after="0" w:line="240" w:lineRule="auto"/>
        <w:ind w:left="567"/>
        <w:jc w:val="both"/>
        <w:rPr>
          <w:rFonts w:ascii="Arial" w:hAnsi="Arial" w:cs="Arial"/>
          <w:b/>
          <w:sz w:val="20"/>
          <w:szCs w:val="22"/>
        </w:rPr>
      </w:pPr>
    </w:p>
    <w:tbl>
      <w:tblPr>
        <w:tblStyle w:val="Tabladecuadrcula1clara-nfasis32"/>
        <w:tblW w:w="9072" w:type="dxa"/>
        <w:tblInd w:w="-5" w:type="dxa"/>
        <w:tblLook w:val="04A0" w:firstRow="1" w:lastRow="0" w:firstColumn="1" w:lastColumn="0" w:noHBand="0" w:noVBand="1"/>
      </w:tblPr>
      <w:tblGrid>
        <w:gridCol w:w="9072"/>
      </w:tblGrid>
      <w:tr w:rsidR="00FD3415" w:rsidRPr="00A61510" w14:paraId="45BB432C"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EE4ADF" w14:textId="77777777" w:rsidR="00FD3415" w:rsidRPr="00A61510" w:rsidRDefault="00FD3415" w:rsidP="00D107AD">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D3415" w:rsidRPr="00A61510" w14:paraId="54163A94" w14:textId="77777777" w:rsidTr="00FD341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C0CDA0F" w14:textId="77777777" w:rsidR="00FD3415" w:rsidRPr="00DA19DF"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39AF3DF1" w14:textId="57E8EC98" w:rsidR="00A37D4E" w:rsidRDefault="00A37D4E" w:rsidP="00D107AD">
      <w:pPr>
        <w:spacing w:after="0" w:line="240" w:lineRule="auto"/>
        <w:jc w:val="both"/>
        <w:rPr>
          <w:rFonts w:ascii="Arial" w:hAnsi="Arial" w:cs="Arial"/>
          <w:b/>
          <w:i/>
          <w:color w:val="000099"/>
          <w:sz w:val="16"/>
          <w:lang w:val="es-ES"/>
        </w:rPr>
      </w:pP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221903" w:rsidRPr="007806F0" w14:paraId="4D77289C" w14:textId="77777777" w:rsidTr="00287008">
        <w:tc>
          <w:tcPr>
            <w:tcW w:w="680" w:type="dxa"/>
          </w:tcPr>
          <w:p w14:paraId="19216C16" w14:textId="77777777" w:rsidR="00221903" w:rsidRDefault="00221903" w:rsidP="00287008">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470" w:type="dxa"/>
          </w:tcPr>
          <w:p w14:paraId="323C46DC" w14:textId="77777777" w:rsidR="00221903" w:rsidRPr="0069099F" w:rsidRDefault="00221903" w:rsidP="00287008">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EC7E22">
              <w:rPr>
                <w:rFonts w:ascii="Arial" w:eastAsia="Times New Roman" w:hAnsi="Arial" w:cs="Arial"/>
                <w:b/>
                <w:color w:val="auto"/>
                <w:sz w:val="18"/>
                <w:szCs w:val="18"/>
                <w:lang w:val="es-ES" w:eastAsia="es-ES"/>
              </w:rPr>
              <w:t>CALIFICACIONES DEL PERSONAL CLAVE</w:t>
            </w:r>
          </w:p>
        </w:tc>
      </w:tr>
      <w:tr w:rsidR="00221903" w:rsidRPr="007806F0" w14:paraId="39EE03C1" w14:textId="77777777" w:rsidTr="00287008">
        <w:tc>
          <w:tcPr>
            <w:tcW w:w="680" w:type="dxa"/>
          </w:tcPr>
          <w:p w14:paraId="6F5DB579" w14:textId="77777777" w:rsidR="00221903" w:rsidRDefault="00221903" w:rsidP="00287008">
            <w:pPr>
              <w:widowControl w:val="0"/>
              <w:spacing w:after="0" w:line="240" w:lineRule="auto"/>
              <w:rPr>
                <w:rFonts w:ascii="Arial" w:eastAsia="Times New Roman" w:hAnsi="Arial" w:cs="Arial"/>
                <w:b/>
                <w:color w:val="auto"/>
                <w:sz w:val="20"/>
                <w:lang w:val="es-ES" w:eastAsia="es-ES"/>
              </w:rPr>
            </w:pPr>
            <w:r w:rsidRPr="00D7646C">
              <w:rPr>
                <w:rFonts w:ascii="Arial" w:hAnsi="Arial" w:cs="Arial"/>
                <w:b/>
                <w:sz w:val="18"/>
                <w:szCs w:val="18"/>
              </w:rPr>
              <w:t>B.3.1</w:t>
            </w:r>
          </w:p>
        </w:tc>
        <w:tc>
          <w:tcPr>
            <w:tcW w:w="8470" w:type="dxa"/>
          </w:tcPr>
          <w:p w14:paraId="7907C3C3" w14:textId="77777777" w:rsidR="00221903" w:rsidRPr="0069099F" w:rsidRDefault="00221903" w:rsidP="00287008">
            <w:pPr>
              <w:pStyle w:val="Prrafodelista"/>
              <w:widowControl w:val="0"/>
              <w:spacing w:after="0" w:line="240" w:lineRule="auto"/>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221903" w:rsidRPr="007806F0" w14:paraId="061B7DE4" w14:textId="77777777" w:rsidTr="00287008">
        <w:tc>
          <w:tcPr>
            <w:tcW w:w="680" w:type="dxa"/>
          </w:tcPr>
          <w:p w14:paraId="7B12DCF3" w14:textId="77777777" w:rsidR="00221903" w:rsidRDefault="00221903" w:rsidP="00287008">
            <w:pPr>
              <w:widowControl w:val="0"/>
              <w:spacing w:after="0" w:line="240" w:lineRule="auto"/>
              <w:rPr>
                <w:rFonts w:ascii="Arial" w:eastAsia="Times New Roman" w:hAnsi="Arial" w:cs="Arial"/>
                <w:b/>
                <w:color w:val="auto"/>
                <w:sz w:val="20"/>
                <w:lang w:val="es-ES" w:eastAsia="es-ES"/>
              </w:rPr>
            </w:pPr>
          </w:p>
        </w:tc>
        <w:tc>
          <w:tcPr>
            <w:tcW w:w="8470" w:type="dxa"/>
          </w:tcPr>
          <w:p w14:paraId="1DB34E51" w14:textId="77777777" w:rsidR="00221903" w:rsidRPr="004B39ED" w:rsidRDefault="00221903" w:rsidP="0028700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02D02C9B" w14:textId="04F10B58" w:rsidR="00221903" w:rsidRDefault="00221903" w:rsidP="00362D6F">
            <w:pPr>
              <w:pStyle w:val="Prrafodelista"/>
              <w:widowControl w:val="0"/>
              <w:numPr>
                <w:ilvl w:val="0"/>
                <w:numId w:val="6"/>
              </w:numPr>
              <w:tabs>
                <w:tab w:val="clear" w:pos="1470"/>
              </w:tabs>
              <w:spacing w:after="0" w:line="240" w:lineRule="auto"/>
              <w:ind w:left="481" w:hanging="284"/>
              <w:jc w:val="both"/>
              <w:rPr>
                <w:rFonts w:ascii="Arial" w:eastAsia="MS Mincho" w:hAnsi="Arial" w:cs="Arial"/>
                <w:color w:val="auto"/>
                <w:sz w:val="20"/>
                <w:lang w:eastAsia="es-ES"/>
              </w:rPr>
            </w:pPr>
            <w:r w:rsidRPr="0052487B">
              <w:rPr>
                <w:rFonts w:ascii="Arial" w:eastAsia="MS Mincho" w:hAnsi="Arial" w:cs="Arial"/>
                <w:color w:val="auto"/>
                <w:sz w:val="20"/>
                <w:lang w:eastAsia="es-ES"/>
              </w:rPr>
              <w:t>0</w:t>
            </w:r>
            <w:r>
              <w:rPr>
                <w:rFonts w:ascii="Arial" w:eastAsia="MS Mincho" w:hAnsi="Arial" w:cs="Arial"/>
                <w:color w:val="auto"/>
                <w:sz w:val="20"/>
                <w:lang w:eastAsia="es-ES"/>
              </w:rPr>
              <w:t>1</w:t>
            </w:r>
            <w:r w:rsidRPr="0052487B">
              <w:rPr>
                <w:rFonts w:ascii="Arial" w:eastAsia="MS Mincho" w:hAnsi="Arial" w:cs="Arial"/>
                <w:color w:val="auto"/>
                <w:sz w:val="20"/>
                <w:lang w:eastAsia="es-ES"/>
              </w:rPr>
              <w:t xml:space="preserve"> ingeniero civil </w:t>
            </w:r>
            <w:r>
              <w:rPr>
                <w:rFonts w:ascii="Arial" w:eastAsia="MS Mincho" w:hAnsi="Arial" w:cs="Arial"/>
                <w:color w:val="auto"/>
                <w:sz w:val="20"/>
                <w:lang w:eastAsia="es-ES"/>
              </w:rPr>
              <w:t xml:space="preserve">titulado, </w:t>
            </w:r>
            <w:r w:rsidRPr="0052487B">
              <w:rPr>
                <w:rFonts w:ascii="Arial" w:eastAsia="MS Mincho" w:hAnsi="Arial" w:cs="Arial"/>
                <w:color w:val="auto"/>
                <w:sz w:val="20"/>
                <w:lang w:eastAsia="es-ES"/>
              </w:rPr>
              <w:t>colegiado y habilitado</w:t>
            </w:r>
          </w:p>
          <w:p w14:paraId="2E4CEF2F" w14:textId="349B33B8" w:rsidR="00221903" w:rsidRPr="00221903" w:rsidRDefault="00221903" w:rsidP="00362D6F">
            <w:pPr>
              <w:pStyle w:val="Prrafodelista"/>
              <w:widowControl w:val="0"/>
              <w:numPr>
                <w:ilvl w:val="0"/>
                <w:numId w:val="6"/>
              </w:numPr>
              <w:tabs>
                <w:tab w:val="clear" w:pos="1470"/>
              </w:tabs>
              <w:spacing w:after="0" w:line="240" w:lineRule="auto"/>
              <w:ind w:left="481" w:hanging="284"/>
              <w:jc w:val="both"/>
              <w:rPr>
                <w:rFonts w:ascii="Arial" w:eastAsia="MS Mincho" w:hAnsi="Arial" w:cs="Arial"/>
                <w:color w:val="auto"/>
                <w:sz w:val="20"/>
                <w:lang w:eastAsia="es-ES"/>
              </w:rPr>
            </w:pPr>
            <w:r w:rsidRPr="00221903">
              <w:rPr>
                <w:rFonts w:ascii="Arial" w:hAnsi="Arial" w:cs="Arial"/>
                <w:sz w:val="20"/>
              </w:rPr>
              <w:t xml:space="preserve">01 maestro de obra </w:t>
            </w:r>
          </w:p>
          <w:p w14:paraId="06ADB1B0" w14:textId="77777777" w:rsidR="00221903" w:rsidRDefault="00221903" w:rsidP="00287008">
            <w:pPr>
              <w:widowControl w:val="0"/>
              <w:spacing w:after="0" w:line="240" w:lineRule="auto"/>
              <w:ind w:left="317"/>
              <w:contextualSpacing/>
              <w:jc w:val="both"/>
              <w:rPr>
                <w:rFonts w:ascii="Arial" w:hAnsi="Arial" w:cs="Arial"/>
                <w:color w:val="auto"/>
                <w:sz w:val="18"/>
                <w:szCs w:val="18"/>
              </w:rPr>
            </w:pPr>
          </w:p>
          <w:p w14:paraId="50866A4B" w14:textId="77777777" w:rsidR="00221903" w:rsidRDefault="00221903" w:rsidP="00287008">
            <w:pPr>
              <w:widowControl w:val="0"/>
              <w:spacing w:after="0" w:line="240" w:lineRule="auto"/>
              <w:jc w:val="both"/>
              <w:rPr>
                <w:rFonts w:ascii="Arial" w:hAnsi="Arial" w:cs="Arial"/>
                <w:color w:val="auto"/>
                <w:sz w:val="18"/>
                <w:szCs w:val="18"/>
                <w:lang w:val="es-ES_tradnl"/>
              </w:rPr>
            </w:pPr>
            <w:r>
              <w:rPr>
                <w:rFonts w:ascii="Arial" w:hAnsi="Arial" w:cs="Arial"/>
                <w:color w:val="auto"/>
                <w:sz w:val="18"/>
                <w:szCs w:val="18"/>
                <w:u w:val="single"/>
                <w:lang w:val="es-ES_tradnl"/>
              </w:rPr>
              <w:t>Acreditación</w:t>
            </w:r>
            <w:r>
              <w:rPr>
                <w:rFonts w:ascii="Arial" w:hAnsi="Arial" w:cs="Arial"/>
                <w:color w:val="auto"/>
                <w:sz w:val="18"/>
                <w:szCs w:val="18"/>
                <w:lang w:val="es-ES_tradnl"/>
              </w:rPr>
              <w:t>:</w:t>
            </w:r>
          </w:p>
          <w:p w14:paraId="4FA8A720" w14:textId="77777777" w:rsidR="00221903" w:rsidRDefault="00221903" w:rsidP="00287008">
            <w:pPr>
              <w:widowControl w:val="0"/>
              <w:spacing w:after="0" w:line="240" w:lineRule="auto"/>
              <w:jc w:val="both"/>
              <w:rPr>
                <w:rFonts w:ascii="Arial" w:hAnsi="Arial" w:cs="Arial"/>
                <w:iCs/>
                <w:color w:val="auto"/>
                <w:sz w:val="18"/>
                <w:szCs w:val="18"/>
                <w:lang w:eastAsia="es-ES"/>
              </w:rPr>
            </w:pPr>
          </w:p>
          <w:p w14:paraId="14204E72" w14:textId="19E83F0E" w:rsidR="00221903" w:rsidRPr="00E47469" w:rsidRDefault="00221903" w:rsidP="00287008">
            <w:pPr>
              <w:widowControl w:val="0"/>
              <w:spacing w:after="0" w:line="240" w:lineRule="auto"/>
              <w:jc w:val="both"/>
              <w:rPr>
                <w:rFonts w:ascii="Arial" w:eastAsia="Times New Roman" w:hAnsi="Arial" w:cs="Arial"/>
                <w:color w:val="auto"/>
                <w:sz w:val="18"/>
                <w:szCs w:val="18"/>
                <w:lang w:eastAsia="es-ES"/>
              </w:rPr>
            </w:pPr>
            <w:r w:rsidRPr="00E47469">
              <w:rPr>
                <w:rFonts w:ascii="Arial" w:eastAsia="Times New Roman" w:hAnsi="Arial" w:cs="Arial"/>
                <w:color w:val="auto"/>
                <w:sz w:val="18"/>
                <w:szCs w:val="18"/>
                <w:lang w:eastAsia="es-ES"/>
              </w:rPr>
              <w:t xml:space="preserve">El </w:t>
            </w:r>
            <w:r>
              <w:rPr>
                <w:rFonts w:ascii="Arial" w:eastAsia="Times New Roman" w:hAnsi="Arial" w:cs="Arial"/>
                <w:color w:val="auto"/>
                <w:sz w:val="18"/>
                <w:szCs w:val="18"/>
                <w:lang w:eastAsia="es-ES"/>
              </w:rPr>
              <w:t xml:space="preserve">título, colegiatura y habilitación del profesional </w:t>
            </w:r>
            <w:r w:rsidRPr="00E47469">
              <w:rPr>
                <w:rFonts w:ascii="Arial" w:eastAsia="Times New Roman" w:hAnsi="Arial" w:cs="Arial"/>
                <w:color w:val="auto"/>
                <w:sz w:val="18"/>
                <w:szCs w:val="18"/>
                <w:lang w:eastAsia="es-ES"/>
              </w:rPr>
              <w:t xml:space="preserve">será verificado por el órgano encargado de las contrataciones, en el Registro Nacional de Grados Académicos y Títulos Profesionales en el portal web de la Superintendencia Nacional de Educación Superior Universitaria - SUNEDU a través del siguiente link: </w:t>
            </w:r>
            <w:r w:rsidRPr="007E2DE7">
              <w:rPr>
                <w:rFonts w:ascii="Arial" w:hAnsi="Arial" w:cs="Arial"/>
                <w:b/>
                <w:bCs/>
                <w:color w:val="000099"/>
                <w:sz w:val="19"/>
                <w:szCs w:val="19"/>
                <w:lang w:val="es-ES"/>
              </w:rPr>
              <w:t>https://enlinea.sunedu.gob.pe//</w:t>
            </w:r>
            <w:r>
              <w:rPr>
                <w:rFonts w:ascii="Arial" w:eastAsia="Times New Roman" w:hAnsi="Arial" w:cs="Arial"/>
                <w:color w:val="auto"/>
                <w:sz w:val="18"/>
                <w:szCs w:val="18"/>
                <w:lang w:eastAsia="es-ES"/>
              </w:rPr>
              <w:t xml:space="preserve"> </w:t>
            </w:r>
            <w:r w:rsidRPr="00D43D51">
              <w:rPr>
                <w:rFonts w:ascii="Arial" w:eastAsia="Times New Roman" w:hAnsi="Arial" w:cs="Arial"/>
                <w:color w:val="auto"/>
                <w:sz w:val="18"/>
                <w:szCs w:val="18"/>
                <w:lang w:eastAsia="es-ES"/>
              </w:rPr>
              <w:t xml:space="preserve">o en el Registro Nacional de Certificados, Grados y Títulos a  cargo del Ministerio de Educación a través del siguiente link : </w:t>
            </w:r>
            <w:r w:rsidRPr="007E2DE7">
              <w:rPr>
                <w:rFonts w:ascii="Arial" w:hAnsi="Arial" w:cs="Arial"/>
                <w:b/>
                <w:bCs/>
                <w:color w:val="000099"/>
                <w:sz w:val="19"/>
                <w:szCs w:val="19"/>
                <w:lang w:val="es-ES"/>
              </w:rPr>
              <w:t>http://www.titulosinstitutos.pe/</w:t>
            </w:r>
            <w:r w:rsidR="005A6AF2">
              <w:rPr>
                <w:rFonts w:ascii="Arial" w:eastAsia="Times New Roman" w:hAnsi="Arial" w:cs="Arial"/>
                <w:color w:val="auto"/>
                <w:sz w:val="18"/>
                <w:szCs w:val="18"/>
                <w:lang w:eastAsia="es-ES"/>
              </w:rPr>
              <w:t>, según corresponda y certificado de estudios en caso del maestro de obra.</w:t>
            </w:r>
            <w:bookmarkStart w:id="3" w:name="_GoBack"/>
            <w:bookmarkEnd w:id="3"/>
            <w:r w:rsidR="005A6AF2">
              <w:rPr>
                <w:rFonts w:ascii="Arial" w:eastAsia="Times New Roman" w:hAnsi="Arial" w:cs="Arial"/>
                <w:color w:val="auto"/>
                <w:sz w:val="18"/>
                <w:szCs w:val="18"/>
                <w:lang w:eastAsia="es-ES"/>
              </w:rPr>
              <w:t xml:space="preserve"> </w:t>
            </w:r>
          </w:p>
          <w:p w14:paraId="38F76A43" w14:textId="77777777" w:rsidR="00221903" w:rsidRDefault="00221903" w:rsidP="00287008">
            <w:pPr>
              <w:widowControl w:val="0"/>
              <w:spacing w:after="0" w:line="240" w:lineRule="auto"/>
              <w:jc w:val="both"/>
              <w:rPr>
                <w:rFonts w:ascii="Arial" w:hAnsi="Arial" w:cs="Arial"/>
                <w:color w:val="auto"/>
                <w:sz w:val="18"/>
                <w:szCs w:val="18"/>
                <w:lang w:eastAsia="es-ES"/>
              </w:rPr>
            </w:pPr>
          </w:p>
          <w:tbl>
            <w:tblPr>
              <w:tblStyle w:val="Tablaconcuadrcula1clara-nfasis31"/>
              <w:tblW w:w="7669" w:type="dxa"/>
              <w:tblInd w:w="156" w:type="dxa"/>
              <w:tblLayout w:type="fixed"/>
              <w:tblLook w:val="04A0" w:firstRow="1" w:lastRow="0" w:firstColumn="1" w:lastColumn="0" w:noHBand="0" w:noVBand="1"/>
            </w:tblPr>
            <w:tblGrid>
              <w:gridCol w:w="7669"/>
            </w:tblGrid>
            <w:tr w:rsidR="00221903" w:rsidRPr="007D54B7" w14:paraId="4E7F29E3" w14:textId="77777777" w:rsidTr="00287008">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69" w:type="dxa"/>
                </w:tcPr>
                <w:p w14:paraId="06B45074" w14:textId="77777777" w:rsidR="00221903" w:rsidRPr="004B6DFB" w:rsidRDefault="00221903" w:rsidP="00287008">
                  <w:pPr>
                    <w:spacing w:after="0"/>
                    <w:jc w:val="both"/>
                    <w:rPr>
                      <w:rFonts w:ascii="Arial" w:hAnsi="Arial" w:cs="Arial"/>
                      <w:color w:val="FF0000"/>
                      <w:sz w:val="19"/>
                      <w:szCs w:val="19"/>
                      <w:lang w:val="es-ES"/>
                    </w:rPr>
                  </w:pPr>
                  <w:r w:rsidRPr="004B6DFB">
                    <w:rPr>
                      <w:rFonts w:ascii="Arial" w:hAnsi="Arial" w:cs="Arial"/>
                      <w:color w:val="FF0000"/>
                      <w:sz w:val="19"/>
                      <w:szCs w:val="19"/>
                      <w:lang w:val="es-ES"/>
                    </w:rPr>
                    <w:t>Importante para la Entidad</w:t>
                  </w:r>
                </w:p>
              </w:tc>
            </w:tr>
            <w:tr w:rsidR="00221903" w:rsidRPr="007D54B7" w14:paraId="0AFE4FB3" w14:textId="77777777" w:rsidTr="00287008">
              <w:trPr>
                <w:trHeight w:val="280"/>
              </w:trPr>
              <w:tc>
                <w:tcPr>
                  <w:cnfStyle w:val="001000000000" w:firstRow="0" w:lastRow="0" w:firstColumn="1" w:lastColumn="0" w:oddVBand="0" w:evenVBand="0" w:oddHBand="0" w:evenHBand="0" w:firstRowFirstColumn="0" w:firstRowLastColumn="0" w:lastRowFirstColumn="0" w:lastRowLastColumn="0"/>
                  <w:tcW w:w="7669" w:type="dxa"/>
                </w:tcPr>
                <w:p w14:paraId="7F76C8B2" w14:textId="77777777" w:rsidR="00221903" w:rsidRPr="004B6DFB" w:rsidRDefault="00221903" w:rsidP="00287008">
                  <w:pPr>
                    <w:widowControl w:val="0"/>
                    <w:spacing w:after="0"/>
                    <w:ind w:left="34"/>
                    <w:jc w:val="both"/>
                    <w:rPr>
                      <w:rFonts w:ascii="Arial" w:hAnsi="Arial" w:cs="Arial"/>
                      <w:i/>
                      <w:color w:val="FF0000"/>
                      <w:sz w:val="19"/>
                      <w:szCs w:val="19"/>
                      <w:lang w:val="es-ES"/>
                    </w:rPr>
                  </w:pPr>
                  <w:r w:rsidRPr="004B6DFB">
                    <w:rPr>
                      <w:rFonts w:ascii="Arial" w:hAnsi="Arial" w:cs="Arial"/>
                      <w:i/>
                      <w:color w:val="FF0000"/>
                      <w:sz w:val="19"/>
                      <w:szCs w:val="19"/>
                      <w:lang w:val="es-ES"/>
                    </w:rPr>
                    <w:t>El postor debe señalar los nombres y apellidos, DNI y profesión del personal clave, así como el nombre de la universidad o institución educativa que expidió el grado o título profesional requerido.</w:t>
                  </w:r>
                </w:p>
              </w:tc>
            </w:tr>
          </w:tbl>
          <w:p w14:paraId="59444364" w14:textId="77777777" w:rsidR="00221903" w:rsidRPr="00E47469" w:rsidRDefault="00221903" w:rsidP="00287008">
            <w:pPr>
              <w:widowControl w:val="0"/>
              <w:spacing w:after="0" w:line="240" w:lineRule="auto"/>
              <w:jc w:val="both"/>
              <w:rPr>
                <w:rFonts w:ascii="Arial" w:hAnsi="Arial" w:cs="Arial"/>
                <w:color w:val="auto"/>
                <w:sz w:val="18"/>
                <w:szCs w:val="18"/>
                <w:lang w:eastAsia="es-ES"/>
              </w:rPr>
            </w:pPr>
          </w:p>
          <w:p w14:paraId="2ADA4A77" w14:textId="77777777" w:rsidR="00221903" w:rsidRDefault="00221903" w:rsidP="00287008">
            <w:pPr>
              <w:widowControl w:val="0"/>
              <w:spacing w:after="0" w:line="240" w:lineRule="auto"/>
              <w:jc w:val="both"/>
              <w:rPr>
                <w:rFonts w:ascii="Arial" w:hAnsi="Arial" w:cs="Arial"/>
                <w:color w:val="auto"/>
                <w:sz w:val="18"/>
                <w:szCs w:val="18"/>
                <w:lang w:eastAsia="es-ES"/>
              </w:rPr>
            </w:pPr>
            <w:r w:rsidRPr="00E47469">
              <w:rPr>
                <w:rFonts w:ascii="Arial" w:hAnsi="Arial" w:cs="Arial"/>
                <w:color w:val="auto"/>
                <w:sz w:val="18"/>
                <w:szCs w:val="18"/>
                <w:lang w:eastAsia="es-ES"/>
              </w:rPr>
              <w:t>En caso</w:t>
            </w:r>
            <w:r>
              <w:rPr>
                <w:rFonts w:ascii="Arial" w:hAnsi="Arial" w:cs="Arial"/>
                <w:color w:val="auto"/>
                <w:sz w:val="18"/>
                <w:szCs w:val="18"/>
                <w:lang w:eastAsia="es-ES"/>
              </w:rPr>
              <w:t xml:space="preserve"> el titulo o grado </w:t>
            </w:r>
            <w:r w:rsidRPr="00E47469">
              <w:rPr>
                <w:rFonts w:ascii="Arial" w:hAnsi="Arial" w:cs="Arial"/>
                <w:color w:val="auto"/>
                <w:sz w:val="18"/>
                <w:szCs w:val="18"/>
                <w:lang w:eastAsia="es-ES"/>
              </w:rPr>
              <w:t>no se encuentre inscrito en el referido registro, el postor debe presentar la copia del diploma respectivo a fin de acreditar la formación académica requerida.</w:t>
            </w:r>
          </w:p>
          <w:p w14:paraId="136789BB" w14:textId="77777777" w:rsidR="00221903" w:rsidRPr="00E32689" w:rsidRDefault="00221903" w:rsidP="00287008">
            <w:pPr>
              <w:widowControl w:val="0"/>
              <w:spacing w:after="0" w:line="240" w:lineRule="auto"/>
              <w:jc w:val="both"/>
              <w:rPr>
                <w:rFonts w:ascii="Arial" w:eastAsia="Times New Roman" w:hAnsi="Arial" w:cs="Arial"/>
                <w:b/>
                <w:color w:val="auto"/>
                <w:sz w:val="18"/>
                <w:szCs w:val="18"/>
                <w:lang w:eastAsia="es-ES"/>
              </w:rPr>
            </w:pPr>
          </w:p>
        </w:tc>
      </w:tr>
      <w:tr w:rsidR="00221903" w:rsidRPr="007806F0" w14:paraId="74ED8A3B" w14:textId="77777777" w:rsidTr="00287008">
        <w:tc>
          <w:tcPr>
            <w:tcW w:w="680" w:type="dxa"/>
          </w:tcPr>
          <w:p w14:paraId="67B934B8" w14:textId="77777777" w:rsidR="00221903" w:rsidRPr="0069099F" w:rsidRDefault="00221903" w:rsidP="00287008">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470" w:type="dxa"/>
          </w:tcPr>
          <w:p w14:paraId="47286D15" w14:textId="77777777" w:rsidR="00221903" w:rsidRPr="007806F0" w:rsidRDefault="00221903" w:rsidP="00287008">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221903" w:rsidRPr="007806F0" w14:paraId="1BD37524" w14:textId="77777777" w:rsidTr="00287008">
        <w:tc>
          <w:tcPr>
            <w:tcW w:w="680" w:type="dxa"/>
          </w:tcPr>
          <w:p w14:paraId="57DCDDD6" w14:textId="77777777" w:rsidR="00221903" w:rsidRPr="0069099F" w:rsidRDefault="00221903" w:rsidP="00287008">
            <w:pPr>
              <w:widowControl w:val="0"/>
              <w:spacing w:after="0" w:line="240" w:lineRule="auto"/>
              <w:rPr>
                <w:rFonts w:ascii="Arial" w:hAnsi="Arial" w:cs="Arial"/>
                <w:color w:val="auto"/>
                <w:sz w:val="20"/>
              </w:rPr>
            </w:pPr>
          </w:p>
        </w:tc>
        <w:tc>
          <w:tcPr>
            <w:tcW w:w="8470" w:type="dxa"/>
          </w:tcPr>
          <w:p w14:paraId="4F3743DE" w14:textId="77777777" w:rsidR="00221903" w:rsidRDefault="00221903" w:rsidP="00287008">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14:paraId="16336F6C" w14:textId="77777777" w:rsidR="00221903" w:rsidRPr="00042E2E" w:rsidRDefault="00221903" w:rsidP="00287008">
            <w:pPr>
              <w:widowControl w:val="0"/>
              <w:spacing w:after="0" w:line="240" w:lineRule="auto"/>
              <w:jc w:val="both"/>
              <w:rPr>
                <w:rFonts w:ascii="Arial" w:hAnsi="Arial" w:cs="Arial"/>
                <w:color w:val="auto"/>
                <w:sz w:val="18"/>
                <w:szCs w:val="18"/>
                <w:u w:val="single"/>
                <w:lang w:val="es-ES_tradnl"/>
              </w:rPr>
            </w:pPr>
          </w:p>
          <w:p w14:paraId="69EF1E32" w14:textId="1D79198B" w:rsidR="000042E0" w:rsidRPr="00B41261" w:rsidRDefault="00221903" w:rsidP="00362D6F">
            <w:pPr>
              <w:pStyle w:val="Prrafodelista"/>
              <w:numPr>
                <w:ilvl w:val="0"/>
                <w:numId w:val="44"/>
              </w:numPr>
              <w:spacing w:after="0" w:line="240" w:lineRule="auto"/>
              <w:jc w:val="both"/>
              <w:rPr>
                <w:rFonts w:ascii="Arial" w:hAnsi="Arial" w:cs="Arial"/>
                <w:color w:val="auto"/>
                <w:sz w:val="18"/>
                <w:szCs w:val="18"/>
                <w:lang w:eastAsia="es-ES"/>
              </w:rPr>
            </w:pPr>
            <w:r>
              <w:rPr>
                <w:rFonts w:ascii="Arial" w:hAnsi="Arial" w:cs="Arial"/>
                <w:color w:val="auto"/>
                <w:sz w:val="18"/>
                <w:szCs w:val="18"/>
                <w:lang w:eastAsia="es-ES"/>
              </w:rPr>
              <w:t>E</w:t>
            </w:r>
            <w:r w:rsidRPr="008368F1">
              <w:rPr>
                <w:rFonts w:ascii="Arial" w:hAnsi="Arial" w:cs="Arial"/>
                <w:color w:val="auto"/>
                <w:sz w:val="18"/>
                <w:szCs w:val="18"/>
                <w:lang w:eastAsia="es-ES"/>
              </w:rPr>
              <w:t xml:space="preserve">xperiencia </w:t>
            </w:r>
            <w:r>
              <w:rPr>
                <w:rFonts w:ascii="Arial" w:hAnsi="Arial" w:cs="Arial"/>
                <w:color w:val="auto"/>
                <w:sz w:val="18"/>
                <w:szCs w:val="18"/>
                <w:lang w:eastAsia="es-ES"/>
              </w:rPr>
              <w:t>de</w:t>
            </w:r>
            <w:r w:rsidRPr="008368F1">
              <w:rPr>
                <w:rFonts w:ascii="Arial" w:hAnsi="Arial" w:cs="Arial"/>
                <w:color w:val="auto"/>
                <w:sz w:val="18"/>
                <w:szCs w:val="18"/>
                <w:lang w:eastAsia="es-ES"/>
              </w:rPr>
              <w:t xml:space="preserve"> </w:t>
            </w:r>
            <w:r>
              <w:rPr>
                <w:rFonts w:ascii="Arial" w:hAnsi="Arial" w:cs="Arial"/>
                <w:color w:val="auto"/>
                <w:sz w:val="18"/>
                <w:szCs w:val="18"/>
                <w:lang w:eastAsia="es-ES"/>
              </w:rPr>
              <w:t>dos</w:t>
            </w:r>
            <w:r w:rsidRPr="00722CCF">
              <w:rPr>
                <w:rFonts w:ascii="Arial" w:hAnsi="Arial" w:cs="Arial"/>
                <w:color w:val="auto"/>
                <w:sz w:val="18"/>
                <w:szCs w:val="18"/>
                <w:lang w:eastAsia="es-ES"/>
              </w:rPr>
              <w:t xml:space="preserve"> (0</w:t>
            </w:r>
            <w:r>
              <w:rPr>
                <w:rFonts w:ascii="Arial" w:hAnsi="Arial" w:cs="Arial"/>
                <w:color w:val="auto"/>
                <w:sz w:val="18"/>
                <w:szCs w:val="18"/>
                <w:lang w:eastAsia="es-ES"/>
              </w:rPr>
              <w:t>2</w:t>
            </w:r>
            <w:r w:rsidRPr="00722CCF">
              <w:rPr>
                <w:rFonts w:ascii="Arial" w:hAnsi="Arial" w:cs="Arial"/>
                <w:color w:val="auto"/>
                <w:sz w:val="18"/>
                <w:szCs w:val="18"/>
                <w:lang w:eastAsia="es-ES"/>
              </w:rPr>
              <w:t>) años</w:t>
            </w:r>
            <w:r w:rsidRPr="008368F1">
              <w:rPr>
                <w:rFonts w:ascii="Arial" w:hAnsi="Arial" w:cs="Arial"/>
                <w:color w:val="auto"/>
                <w:sz w:val="18"/>
                <w:szCs w:val="18"/>
                <w:lang w:eastAsia="es-ES"/>
              </w:rPr>
              <w:t xml:space="preserve"> en </w:t>
            </w:r>
            <w:r w:rsidRPr="00722CCF">
              <w:rPr>
                <w:rFonts w:ascii="Arial" w:hAnsi="Arial" w:cs="Arial"/>
                <w:color w:val="auto"/>
                <w:sz w:val="18"/>
                <w:szCs w:val="18"/>
                <w:lang w:eastAsia="es-ES"/>
              </w:rPr>
              <w:t>trabajos de mantenimiento, reparación y acondicionamiento de infraestructura construida en general</w:t>
            </w:r>
            <w:r>
              <w:rPr>
                <w:rFonts w:ascii="Arial" w:hAnsi="Arial" w:cs="Arial"/>
                <w:color w:val="auto"/>
                <w:sz w:val="18"/>
                <w:szCs w:val="18"/>
                <w:lang w:eastAsia="es-ES"/>
              </w:rPr>
              <w:t>, para el personal clave requerido como Ingeniero Civil.</w:t>
            </w:r>
          </w:p>
          <w:p w14:paraId="76F493DF" w14:textId="58861159" w:rsidR="00221903" w:rsidRDefault="00221903" w:rsidP="00362D6F">
            <w:pPr>
              <w:pStyle w:val="Prrafodelista"/>
              <w:numPr>
                <w:ilvl w:val="0"/>
                <w:numId w:val="44"/>
              </w:numPr>
              <w:spacing w:after="0" w:line="240" w:lineRule="auto"/>
              <w:jc w:val="both"/>
              <w:rPr>
                <w:rFonts w:ascii="Arial" w:hAnsi="Arial" w:cs="Arial"/>
                <w:color w:val="auto"/>
                <w:sz w:val="18"/>
                <w:szCs w:val="18"/>
                <w:lang w:eastAsia="es-ES"/>
              </w:rPr>
            </w:pPr>
            <w:r>
              <w:rPr>
                <w:rFonts w:ascii="Arial" w:hAnsi="Arial" w:cs="Arial"/>
                <w:color w:val="auto"/>
                <w:sz w:val="18"/>
                <w:szCs w:val="18"/>
                <w:lang w:eastAsia="es-ES"/>
              </w:rPr>
              <w:t>E</w:t>
            </w:r>
            <w:r w:rsidRPr="008368F1">
              <w:rPr>
                <w:rFonts w:ascii="Arial" w:hAnsi="Arial" w:cs="Arial"/>
                <w:color w:val="auto"/>
                <w:sz w:val="18"/>
                <w:szCs w:val="18"/>
                <w:lang w:eastAsia="es-ES"/>
              </w:rPr>
              <w:t xml:space="preserve">xperiencia </w:t>
            </w:r>
            <w:r>
              <w:rPr>
                <w:rFonts w:ascii="Arial" w:hAnsi="Arial" w:cs="Arial"/>
                <w:color w:val="auto"/>
                <w:sz w:val="18"/>
                <w:szCs w:val="18"/>
                <w:lang w:eastAsia="es-ES"/>
              </w:rPr>
              <w:t>de</w:t>
            </w:r>
            <w:r w:rsidRPr="008368F1">
              <w:rPr>
                <w:rFonts w:ascii="Arial" w:hAnsi="Arial" w:cs="Arial"/>
                <w:color w:val="auto"/>
                <w:sz w:val="18"/>
                <w:szCs w:val="18"/>
                <w:lang w:eastAsia="es-ES"/>
              </w:rPr>
              <w:t xml:space="preserve"> </w:t>
            </w:r>
            <w:r>
              <w:rPr>
                <w:rFonts w:ascii="Arial" w:hAnsi="Arial" w:cs="Arial"/>
                <w:color w:val="auto"/>
                <w:sz w:val="18"/>
                <w:szCs w:val="18"/>
                <w:lang w:eastAsia="es-ES"/>
              </w:rPr>
              <w:t xml:space="preserve">dos </w:t>
            </w:r>
            <w:r w:rsidRPr="00722CCF">
              <w:rPr>
                <w:rFonts w:ascii="Arial" w:hAnsi="Arial" w:cs="Arial"/>
                <w:color w:val="auto"/>
                <w:sz w:val="18"/>
                <w:szCs w:val="18"/>
                <w:lang w:eastAsia="es-ES"/>
              </w:rPr>
              <w:t>(0</w:t>
            </w:r>
            <w:r>
              <w:rPr>
                <w:rFonts w:ascii="Arial" w:hAnsi="Arial" w:cs="Arial"/>
                <w:color w:val="auto"/>
                <w:sz w:val="18"/>
                <w:szCs w:val="18"/>
                <w:lang w:eastAsia="es-ES"/>
              </w:rPr>
              <w:t>2</w:t>
            </w:r>
            <w:r w:rsidRPr="00722CCF">
              <w:rPr>
                <w:rFonts w:ascii="Arial" w:hAnsi="Arial" w:cs="Arial"/>
                <w:color w:val="auto"/>
                <w:sz w:val="18"/>
                <w:szCs w:val="18"/>
                <w:lang w:eastAsia="es-ES"/>
              </w:rPr>
              <w:t>) años</w:t>
            </w:r>
            <w:r w:rsidRPr="008368F1">
              <w:rPr>
                <w:rFonts w:ascii="Arial" w:hAnsi="Arial" w:cs="Arial"/>
                <w:color w:val="auto"/>
                <w:sz w:val="18"/>
                <w:szCs w:val="18"/>
                <w:lang w:eastAsia="es-ES"/>
              </w:rPr>
              <w:t xml:space="preserve"> </w:t>
            </w:r>
            <w:r>
              <w:rPr>
                <w:rFonts w:ascii="Arial" w:hAnsi="Arial" w:cs="Arial"/>
                <w:color w:val="auto"/>
                <w:sz w:val="18"/>
                <w:szCs w:val="18"/>
                <w:lang w:eastAsia="es-ES"/>
              </w:rPr>
              <w:t>trabajos de la especialidad de Técnico en Construcción Civil.</w:t>
            </w:r>
          </w:p>
          <w:p w14:paraId="1FD9CE9F" w14:textId="77777777" w:rsidR="00221903" w:rsidRDefault="00221903" w:rsidP="00287008">
            <w:pPr>
              <w:spacing w:after="0" w:line="240" w:lineRule="auto"/>
              <w:jc w:val="both"/>
              <w:rPr>
                <w:rFonts w:ascii="Arial" w:hAnsi="Arial" w:cs="Arial"/>
                <w:color w:val="auto"/>
                <w:sz w:val="18"/>
                <w:szCs w:val="18"/>
                <w:lang w:eastAsia="es-ES"/>
              </w:rPr>
            </w:pPr>
          </w:p>
          <w:p w14:paraId="64E53A2D" w14:textId="77777777" w:rsidR="00221903" w:rsidRPr="00AF5037" w:rsidRDefault="00221903" w:rsidP="00287008">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48F5AED6" w14:textId="77777777" w:rsidR="00221903" w:rsidRDefault="00221903" w:rsidP="00287008">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14411419" w14:textId="77777777" w:rsidR="00221903" w:rsidRPr="00042E2E" w:rsidRDefault="00221903" w:rsidP="00287008">
            <w:pPr>
              <w:widowControl w:val="0"/>
              <w:spacing w:after="0" w:line="240" w:lineRule="auto"/>
              <w:jc w:val="both"/>
              <w:rPr>
                <w:rFonts w:ascii="Arial" w:hAnsi="Arial" w:cs="Arial"/>
                <w:color w:val="auto"/>
                <w:sz w:val="18"/>
                <w:szCs w:val="18"/>
                <w:u w:val="single"/>
                <w:lang w:val="es-ES_tradnl"/>
              </w:rPr>
            </w:pPr>
          </w:p>
          <w:p w14:paraId="1FACBA15" w14:textId="77777777" w:rsidR="00221903" w:rsidRDefault="00221903" w:rsidP="00287008">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406B778B" w14:textId="77777777" w:rsidR="00221903" w:rsidRDefault="00221903" w:rsidP="00287008">
            <w:pPr>
              <w:widowControl w:val="0"/>
              <w:spacing w:after="0" w:line="240" w:lineRule="auto"/>
              <w:jc w:val="both"/>
              <w:rPr>
                <w:rFonts w:ascii="Arial" w:eastAsia="Times New Roman" w:hAnsi="Arial" w:cs="Arial"/>
                <w:color w:val="auto"/>
                <w:sz w:val="18"/>
                <w:szCs w:val="18"/>
                <w:lang w:val="es-ES" w:eastAsia="es-ES"/>
              </w:rPr>
            </w:pPr>
          </w:p>
          <w:tbl>
            <w:tblPr>
              <w:tblStyle w:val="Tabladecuadrcula1clara-nfasis54"/>
              <w:tblW w:w="8181" w:type="dxa"/>
              <w:tblLayout w:type="fixed"/>
              <w:tblLook w:val="04A0" w:firstRow="1" w:lastRow="0" w:firstColumn="1" w:lastColumn="0" w:noHBand="0" w:noVBand="1"/>
            </w:tblPr>
            <w:tblGrid>
              <w:gridCol w:w="8181"/>
            </w:tblGrid>
            <w:tr w:rsidR="00221903" w:rsidRPr="00E47469" w14:paraId="2A0C3DED" w14:textId="77777777" w:rsidTr="00287008">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5D5E702" w14:textId="77777777" w:rsidR="00221903" w:rsidRPr="00E47469" w:rsidRDefault="00221903" w:rsidP="00287008">
                  <w:pPr>
                    <w:spacing w:after="0"/>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221903" w14:paraId="1C11BFB8" w14:textId="77777777" w:rsidTr="00287008">
              <w:trPr>
                <w:trHeight w:val="538"/>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2B06CDD" w14:textId="77777777" w:rsidR="00221903" w:rsidRPr="00E47469" w:rsidRDefault="00221903" w:rsidP="00362D6F">
                  <w:pPr>
                    <w:pStyle w:val="Prrafodelista"/>
                    <w:widowControl w:val="0"/>
                    <w:numPr>
                      <w:ilvl w:val="0"/>
                      <w:numId w:val="23"/>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E47469">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E47469">
                    <w:rPr>
                      <w:rFonts w:ascii="Arial" w:hAnsi="Arial" w:cs="Arial"/>
                      <w:b w:val="0"/>
                      <w:i/>
                      <w:color w:val="0000FF"/>
                      <w:sz w:val="18"/>
                      <w:szCs w:val="18"/>
                      <w:lang w:val="es-ES_tradnl"/>
                    </w:rPr>
                    <w:t xml:space="preserve">la fecha de </w:t>
                  </w:r>
                  <w:r w:rsidRPr="003C4369">
                    <w:rPr>
                      <w:rFonts w:ascii="Arial" w:hAnsi="Arial" w:cs="Arial"/>
                      <w:b w:val="0"/>
                      <w:i/>
                      <w:color w:val="0000FF"/>
                      <w:sz w:val="18"/>
                      <w:szCs w:val="18"/>
                      <w:lang w:val="es-ES_tradnl"/>
                    </w:rPr>
                    <w:t>emisión y nombres y apellidos de quien suscribe el documento</w:t>
                  </w:r>
                </w:p>
                <w:p w14:paraId="354D23DE" w14:textId="77777777" w:rsidR="00221903" w:rsidRPr="00E47469" w:rsidRDefault="00221903" w:rsidP="00287008">
                  <w:pPr>
                    <w:pStyle w:val="Prrafodelista"/>
                    <w:rPr>
                      <w:rFonts w:ascii="Arial" w:hAnsi="Arial" w:cs="Arial"/>
                      <w:b w:val="0"/>
                      <w:i/>
                      <w:color w:val="0000FF"/>
                      <w:sz w:val="18"/>
                      <w:szCs w:val="18"/>
                      <w:lang w:val="es-ES_tradnl"/>
                    </w:rPr>
                  </w:pPr>
                </w:p>
                <w:p w14:paraId="6B65BD5C" w14:textId="77777777" w:rsidR="00221903" w:rsidRPr="00063D5D" w:rsidRDefault="00221903" w:rsidP="00362D6F">
                  <w:pPr>
                    <w:pStyle w:val="Prrafodelista"/>
                    <w:widowControl w:val="0"/>
                    <w:numPr>
                      <w:ilvl w:val="0"/>
                      <w:numId w:val="23"/>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 xml:space="preserve">personal clave </w:t>
                  </w:r>
                  <w:r w:rsidRPr="00E47469">
                    <w:rPr>
                      <w:rFonts w:ascii="Arial" w:hAnsi="Arial" w:cs="Arial"/>
                      <w:b w:val="0"/>
                      <w:i/>
                      <w:color w:val="0000FF"/>
                      <w:sz w:val="18"/>
                      <w:szCs w:val="18"/>
                      <w:lang w:val="es-ES_tradnl"/>
                    </w:rPr>
                    <w:t xml:space="preserve">en meses sin especificar los días se debe </w:t>
                  </w:r>
                  <w:r>
                    <w:rPr>
                      <w:rFonts w:ascii="Arial" w:hAnsi="Arial" w:cs="Arial"/>
                      <w:b w:val="0"/>
                      <w:i/>
                      <w:color w:val="0000FF"/>
                      <w:sz w:val="18"/>
                      <w:szCs w:val="18"/>
                      <w:lang w:val="es-ES_tradnl"/>
                    </w:rPr>
                    <w:t>considerar</w:t>
                  </w:r>
                  <w:r w:rsidRPr="00E47469">
                    <w:rPr>
                      <w:rFonts w:ascii="Arial" w:hAnsi="Arial" w:cs="Arial"/>
                      <w:b w:val="0"/>
                      <w:i/>
                      <w:color w:val="0000FF"/>
                      <w:sz w:val="18"/>
                      <w:szCs w:val="18"/>
                      <w:lang w:val="es-ES_tradnl"/>
                    </w:rPr>
                    <w:t xml:space="preserve"> el mes </w:t>
                  </w:r>
                  <w:r w:rsidRPr="00E47469">
                    <w:rPr>
                      <w:rFonts w:ascii="Arial" w:hAnsi="Arial" w:cs="Arial"/>
                      <w:b w:val="0"/>
                      <w:i/>
                      <w:color w:val="0000FF"/>
                      <w:sz w:val="18"/>
                      <w:szCs w:val="18"/>
                      <w:lang w:val="es-ES_tradnl"/>
                    </w:rPr>
                    <w:lastRenderedPageBreak/>
                    <w:t>completo.</w:t>
                  </w:r>
                </w:p>
                <w:p w14:paraId="391E57BA" w14:textId="77777777" w:rsidR="00221903" w:rsidRPr="00063D5D" w:rsidRDefault="00221903" w:rsidP="00287008">
                  <w:pPr>
                    <w:pStyle w:val="Prrafodelista"/>
                    <w:widowControl w:val="0"/>
                    <w:spacing w:after="0" w:line="240" w:lineRule="auto"/>
                    <w:ind w:left="360"/>
                    <w:jc w:val="both"/>
                    <w:rPr>
                      <w:rFonts w:ascii="Arial" w:hAnsi="Arial" w:cs="Arial"/>
                      <w:b w:val="0"/>
                      <w:color w:val="0000FF"/>
                      <w:sz w:val="18"/>
                      <w:szCs w:val="18"/>
                      <w:lang w:val="es-ES"/>
                    </w:rPr>
                  </w:pPr>
                </w:p>
                <w:p w14:paraId="5C184439" w14:textId="77777777" w:rsidR="00221903" w:rsidRPr="00063D5D" w:rsidRDefault="00221903" w:rsidP="00362D6F">
                  <w:pPr>
                    <w:pStyle w:val="Prrafodelista"/>
                    <w:widowControl w:val="0"/>
                    <w:numPr>
                      <w:ilvl w:val="0"/>
                      <w:numId w:val="23"/>
                    </w:numPr>
                    <w:spacing w:after="0" w:line="240" w:lineRule="auto"/>
                    <w:jc w:val="both"/>
                    <w:rPr>
                      <w:rFonts w:ascii="Arial" w:hAnsi="Arial" w:cs="Arial"/>
                      <w:b w:val="0"/>
                      <w:i/>
                      <w:color w:val="0000FF"/>
                      <w:sz w:val="18"/>
                      <w:szCs w:val="19"/>
                      <w:lang w:val="es-ES_tradnl"/>
                    </w:rPr>
                  </w:pPr>
                  <w:r w:rsidRPr="00063D5D">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29FE2DC1" w14:textId="77777777" w:rsidR="00221903" w:rsidRPr="00E47469" w:rsidRDefault="00221903" w:rsidP="00287008">
                  <w:pPr>
                    <w:pStyle w:val="Prrafodelista"/>
                    <w:widowControl w:val="0"/>
                    <w:spacing w:after="0" w:line="240" w:lineRule="auto"/>
                    <w:ind w:left="360"/>
                    <w:jc w:val="both"/>
                    <w:rPr>
                      <w:rFonts w:ascii="Arial" w:hAnsi="Arial" w:cs="Arial"/>
                      <w:b w:val="0"/>
                      <w:i/>
                      <w:color w:val="0000FF"/>
                      <w:sz w:val="18"/>
                      <w:szCs w:val="19"/>
                      <w:lang w:val="es-ES_tradnl"/>
                    </w:rPr>
                  </w:pPr>
                </w:p>
                <w:p w14:paraId="172DFFEF" w14:textId="77777777" w:rsidR="00221903" w:rsidRPr="00E47469" w:rsidRDefault="00221903" w:rsidP="00362D6F">
                  <w:pPr>
                    <w:pStyle w:val="Prrafodelista"/>
                    <w:widowControl w:val="0"/>
                    <w:numPr>
                      <w:ilvl w:val="0"/>
                      <w:numId w:val="23"/>
                    </w:numPr>
                    <w:spacing w:after="0" w:line="240" w:lineRule="auto"/>
                    <w:jc w:val="both"/>
                    <w:rPr>
                      <w:rFonts w:ascii="Arial" w:hAnsi="Arial" w:cs="Arial"/>
                      <w:b w:val="0"/>
                      <w:i/>
                      <w:color w:val="0000FF"/>
                      <w:sz w:val="18"/>
                      <w:szCs w:val="19"/>
                      <w:lang w:val="es-ES_tradnl"/>
                    </w:rPr>
                  </w:pPr>
                  <w:r w:rsidRPr="00E47469">
                    <w:rPr>
                      <w:rFonts w:ascii="Arial" w:hAnsi="Arial" w:cs="Arial"/>
                      <w:b w:val="0"/>
                      <w:i/>
                      <w:color w:val="0000FF"/>
                      <w:sz w:val="18"/>
                      <w:szCs w:val="19"/>
                      <w:lang w:val="es-ES_tradnl"/>
                    </w:rPr>
                    <w:t>Al calificar la experiencia de</w:t>
                  </w:r>
                  <w:r>
                    <w:rPr>
                      <w:rFonts w:ascii="Arial" w:hAnsi="Arial" w:cs="Arial"/>
                      <w:b w:val="0"/>
                      <w:i/>
                      <w:color w:val="0000FF"/>
                      <w:sz w:val="18"/>
                      <w:szCs w:val="19"/>
                      <w:lang w:val="es-ES_tradnl"/>
                    </w:rPr>
                    <w:t>l personal</w:t>
                  </w:r>
                  <w:r w:rsidRPr="00E47469">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personal</w:t>
                  </w:r>
                  <w:r w:rsidRPr="00E47469">
                    <w:rPr>
                      <w:rFonts w:ascii="Arial" w:hAnsi="Arial" w:cs="Arial"/>
                      <w:b w:val="0"/>
                      <w:i/>
                      <w:color w:val="0000FF"/>
                      <w:sz w:val="18"/>
                      <w:szCs w:val="19"/>
                      <w:lang w:val="es-ES_tradnl"/>
                    </w:rPr>
                    <w:t xml:space="preserve"> corresponden con la función propia del cargo o puesto requerido en las bases.</w:t>
                  </w:r>
                </w:p>
                <w:p w14:paraId="5AC03DDA" w14:textId="77777777" w:rsidR="00221903" w:rsidRPr="00E47469" w:rsidRDefault="00221903" w:rsidP="00287008">
                  <w:pPr>
                    <w:pStyle w:val="Prrafodelista"/>
                    <w:widowControl w:val="0"/>
                    <w:spacing w:after="0" w:line="240" w:lineRule="auto"/>
                    <w:ind w:left="360"/>
                    <w:jc w:val="both"/>
                    <w:rPr>
                      <w:rFonts w:ascii="Arial" w:hAnsi="Arial" w:cs="Arial"/>
                      <w:b w:val="0"/>
                      <w:color w:val="0000FF"/>
                      <w:sz w:val="19"/>
                      <w:szCs w:val="19"/>
                      <w:lang w:val="es-ES_tradnl"/>
                    </w:rPr>
                  </w:pPr>
                </w:p>
              </w:tc>
            </w:tr>
          </w:tbl>
          <w:p w14:paraId="6FF4C26B" w14:textId="77777777" w:rsidR="00221903" w:rsidRPr="00042E2E" w:rsidRDefault="00221903" w:rsidP="00287008">
            <w:pPr>
              <w:widowControl w:val="0"/>
              <w:spacing w:after="0" w:line="240" w:lineRule="auto"/>
              <w:jc w:val="both"/>
              <w:rPr>
                <w:rFonts w:ascii="Arial" w:hAnsi="Arial" w:cs="Arial"/>
                <w:color w:val="auto"/>
                <w:sz w:val="18"/>
                <w:szCs w:val="18"/>
                <w:lang w:val="es-ES"/>
              </w:rPr>
            </w:pPr>
          </w:p>
        </w:tc>
      </w:tr>
    </w:tbl>
    <w:p w14:paraId="4CDC2BFA" w14:textId="77777777" w:rsidR="00221903" w:rsidRDefault="00221903" w:rsidP="00D107AD">
      <w:pPr>
        <w:spacing w:after="0" w:line="240" w:lineRule="auto"/>
        <w:jc w:val="both"/>
        <w:rPr>
          <w:rFonts w:ascii="Arial" w:hAnsi="Arial" w:cs="Arial"/>
          <w:b/>
          <w:i/>
          <w:color w:val="000099"/>
          <w:sz w:val="16"/>
          <w:lang w:val="es-ES"/>
        </w:rPr>
      </w:pP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A37D4E" w:rsidRPr="00990599" w14:paraId="127CC9A4" w14:textId="77777777" w:rsidTr="00EB3983">
        <w:tc>
          <w:tcPr>
            <w:tcW w:w="680" w:type="dxa"/>
          </w:tcPr>
          <w:p w14:paraId="7381DC01" w14:textId="77777777" w:rsidR="00A37D4E" w:rsidRPr="00990599" w:rsidRDefault="00A37D4E" w:rsidP="00EB3983">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70" w:type="dxa"/>
          </w:tcPr>
          <w:p w14:paraId="57E1F4E5" w14:textId="77777777" w:rsidR="00A37D4E" w:rsidRPr="00990599" w:rsidRDefault="00A37D4E" w:rsidP="00EB3983">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r>
              <w:rPr>
                <w:rFonts w:ascii="Arial" w:hAnsi="Arial" w:cs="Arial"/>
                <w:b/>
                <w:iCs/>
                <w:sz w:val="20"/>
                <w:lang w:eastAsia="es-ES"/>
              </w:rPr>
              <w:t>EN LA ESPECIALIDAD</w:t>
            </w:r>
          </w:p>
        </w:tc>
      </w:tr>
      <w:tr w:rsidR="00A37D4E" w:rsidRPr="00990599" w14:paraId="64E07289" w14:textId="77777777" w:rsidTr="00EB3983">
        <w:tc>
          <w:tcPr>
            <w:tcW w:w="680" w:type="dxa"/>
          </w:tcPr>
          <w:p w14:paraId="585040E3" w14:textId="77777777" w:rsidR="00A37D4E" w:rsidRPr="00990599" w:rsidRDefault="00A37D4E" w:rsidP="00EB3983">
            <w:pPr>
              <w:widowControl w:val="0"/>
              <w:spacing w:after="0" w:line="240" w:lineRule="auto"/>
              <w:rPr>
                <w:rFonts w:ascii="Arial" w:hAnsi="Arial" w:cs="Arial"/>
                <w:b/>
                <w:sz w:val="18"/>
                <w:szCs w:val="18"/>
              </w:rPr>
            </w:pPr>
          </w:p>
        </w:tc>
        <w:tc>
          <w:tcPr>
            <w:tcW w:w="8470" w:type="dxa"/>
          </w:tcPr>
          <w:p w14:paraId="19D63A08" w14:textId="77777777" w:rsidR="00A37D4E" w:rsidRDefault="00A37D4E" w:rsidP="00EB3983">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14:paraId="4A7CF828" w14:textId="77777777" w:rsidR="00A37D4E" w:rsidRPr="00042E2E" w:rsidRDefault="00A37D4E" w:rsidP="00EB3983">
            <w:pPr>
              <w:widowControl w:val="0"/>
              <w:spacing w:after="0" w:line="240" w:lineRule="auto"/>
              <w:jc w:val="both"/>
              <w:rPr>
                <w:rFonts w:ascii="Arial" w:hAnsi="Arial" w:cs="Arial"/>
                <w:iCs/>
                <w:sz w:val="18"/>
                <w:szCs w:val="18"/>
                <w:u w:val="single"/>
                <w:lang w:eastAsia="es-ES"/>
              </w:rPr>
            </w:pPr>
          </w:p>
          <w:p w14:paraId="3748F9AA" w14:textId="2C3CD12D" w:rsidR="00A37D4E" w:rsidRDefault="00A37D4E" w:rsidP="00EB3983">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w:t>
            </w:r>
            <w:r w:rsidRPr="00417BA4">
              <w:rPr>
                <w:rFonts w:ascii="Arial" w:hAnsi="Arial" w:cs="Arial"/>
                <w:iCs/>
                <w:sz w:val="18"/>
                <w:szCs w:val="18"/>
                <w:lang w:eastAsia="es-ES"/>
              </w:rPr>
              <w:t xml:space="preserve">a </w:t>
            </w:r>
            <w:r w:rsidR="00221903">
              <w:rPr>
                <w:rFonts w:ascii="Arial" w:hAnsi="Arial" w:cs="Arial"/>
                <w:iCs/>
                <w:color w:val="FF0000"/>
                <w:sz w:val="18"/>
                <w:szCs w:val="18"/>
                <w:lang w:eastAsia="es-ES"/>
              </w:rPr>
              <w:t xml:space="preserve">DOSCIENTOS SETENTA Y DOS MIL SEISCIENTOS </w:t>
            </w:r>
            <w:r>
              <w:rPr>
                <w:rFonts w:ascii="Arial" w:hAnsi="Arial" w:cs="Arial"/>
                <w:iCs/>
                <w:color w:val="FF0000"/>
                <w:sz w:val="18"/>
                <w:szCs w:val="18"/>
                <w:lang w:eastAsia="es-ES"/>
              </w:rPr>
              <w:t xml:space="preserve">CON </w:t>
            </w:r>
            <w:r w:rsidR="00E86D5A">
              <w:rPr>
                <w:rFonts w:ascii="Arial" w:hAnsi="Arial" w:cs="Arial"/>
                <w:iCs/>
                <w:color w:val="FF0000"/>
                <w:sz w:val="18"/>
                <w:szCs w:val="18"/>
                <w:lang w:eastAsia="es-ES"/>
              </w:rPr>
              <w:t>00</w:t>
            </w:r>
            <w:r>
              <w:rPr>
                <w:rFonts w:ascii="Arial" w:hAnsi="Arial" w:cs="Arial"/>
                <w:iCs/>
                <w:color w:val="FF0000"/>
                <w:sz w:val="18"/>
                <w:szCs w:val="18"/>
                <w:lang w:eastAsia="es-ES"/>
              </w:rPr>
              <w:t>/100</w:t>
            </w:r>
            <w:r w:rsidRPr="004D4D2C">
              <w:rPr>
                <w:rFonts w:ascii="Arial" w:hAnsi="Arial" w:cs="Arial"/>
                <w:b/>
                <w:iCs/>
                <w:color w:val="FF0000"/>
                <w:sz w:val="18"/>
                <w:szCs w:val="18"/>
                <w:lang w:eastAsia="es-ES"/>
              </w:rPr>
              <w:t xml:space="preserve"> SOLES (S</w:t>
            </w:r>
            <w:r w:rsidR="000042E0" w:rsidRPr="004D4D2C">
              <w:rPr>
                <w:rFonts w:ascii="Arial" w:hAnsi="Arial" w:cs="Arial"/>
                <w:b/>
                <w:iCs/>
                <w:color w:val="FF0000"/>
                <w:sz w:val="18"/>
                <w:szCs w:val="18"/>
                <w:lang w:eastAsia="es-ES"/>
              </w:rPr>
              <w:t>/ 272,600.00</w:t>
            </w:r>
            <w:r w:rsidRPr="004D4D2C">
              <w:rPr>
                <w:rFonts w:ascii="Arial" w:hAnsi="Arial" w:cs="Arial"/>
                <w:b/>
                <w:iCs/>
                <w:color w:val="FF0000"/>
                <w:sz w:val="18"/>
                <w:szCs w:val="18"/>
                <w:lang w:eastAsia="es-ES"/>
              </w:rPr>
              <w:t>)</w:t>
            </w:r>
            <w:r w:rsidRPr="00417BA4">
              <w:rPr>
                <w:rFonts w:ascii="Arial" w:hAnsi="Arial" w:cs="Arial"/>
                <w:b/>
                <w:iCs/>
                <w:sz w:val="18"/>
                <w:szCs w:val="18"/>
                <w:lang w:eastAsia="es-ES"/>
              </w:rPr>
              <w:t>,</w:t>
            </w:r>
            <w:r w:rsidRPr="00417BA4">
              <w:rPr>
                <w:rFonts w:ascii="Arial" w:hAnsi="Arial" w:cs="Arial"/>
                <w:iCs/>
                <w:sz w:val="18"/>
                <w:szCs w:val="18"/>
                <w:lang w:eastAsia="es-ES"/>
              </w:rPr>
              <w:t xml:space="preserve"> 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059EAE27" w14:textId="43A473FF" w:rsidR="00A37D4E" w:rsidRDefault="00A37D4E" w:rsidP="00EB3983">
            <w:pPr>
              <w:widowControl w:val="0"/>
              <w:jc w:val="both"/>
              <w:rPr>
                <w:rFonts w:ascii="Arial" w:hAnsi="Arial" w:cs="Arial"/>
                <w:iCs/>
                <w:sz w:val="18"/>
                <w:szCs w:val="18"/>
                <w:lang w:eastAsia="es-ES"/>
              </w:rPr>
            </w:pPr>
            <w:r w:rsidRPr="00163659">
              <w:rPr>
                <w:rFonts w:ascii="Arial" w:hAnsi="Arial" w:cs="Arial"/>
                <w:iCs/>
                <w:sz w:val="18"/>
                <w:szCs w:val="18"/>
                <w:lang w:eastAsia="es-ES"/>
              </w:rPr>
              <w:t xml:space="preserve">En el caso de postores que declaren en el Anexo N° 1 tener la condición de micro y pequeña empresa, se acredita una experiencia </w:t>
            </w:r>
            <w:r w:rsidRPr="00642FB6">
              <w:rPr>
                <w:rFonts w:ascii="Arial" w:hAnsi="Arial" w:cs="Arial"/>
                <w:iCs/>
                <w:sz w:val="18"/>
                <w:szCs w:val="18"/>
                <w:lang w:eastAsia="es-ES"/>
              </w:rPr>
              <w:t xml:space="preserve">de </w:t>
            </w:r>
            <w:r w:rsidR="000042E0" w:rsidRPr="000042E0">
              <w:rPr>
                <w:rFonts w:ascii="Arial" w:hAnsi="Arial" w:cs="Arial"/>
                <w:b/>
                <w:bCs/>
                <w:iCs/>
                <w:sz w:val="18"/>
                <w:szCs w:val="18"/>
                <w:lang w:eastAsia="es-ES"/>
              </w:rPr>
              <w:t>Sesenta y ocho mil ciento cincuenta</w:t>
            </w:r>
            <w:r w:rsidR="000042E0">
              <w:rPr>
                <w:rFonts w:ascii="Arial" w:hAnsi="Arial" w:cs="Arial"/>
                <w:iCs/>
                <w:sz w:val="18"/>
                <w:szCs w:val="18"/>
                <w:lang w:eastAsia="es-ES"/>
              </w:rPr>
              <w:t xml:space="preserve"> </w:t>
            </w:r>
            <w:r>
              <w:rPr>
                <w:rFonts w:ascii="Arial" w:hAnsi="Arial" w:cs="Arial"/>
                <w:b/>
                <w:iCs/>
                <w:sz w:val="18"/>
                <w:szCs w:val="18"/>
                <w:lang w:eastAsia="es-ES"/>
              </w:rPr>
              <w:t xml:space="preserve">con </w:t>
            </w:r>
            <w:r w:rsidR="00CC76DD">
              <w:rPr>
                <w:rFonts w:ascii="Arial" w:hAnsi="Arial" w:cs="Arial"/>
                <w:b/>
                <w:iCs/>
                <w:sz w:val="18"/>
                <w:szCs w:val="18"/>
                <w:lang w:eastAsia="es-ES"/>
              </w:rPr>
              <w:t>00</w:t>
            </w:r>
            <w:r>
              <w:rPr>
                <w:rFonts w:ascii="Arial" w:hAnsi="Arial" w:cs="Arial"/>
                <w:b/>
                <w:iCs/>
                <w:sz w:val="18"/>
                <w:szCs w:val="18"/>
                <w:lang w:eastAsia="es-ES"/>
              </w:rPr>
              <w:t>/100 soles (S</w:t>
            </w:r>
            <w:r w:rsidR="000042E0">
              <w:rPr>
                <w:rFonts w:ascii="Arial" w:hAnsi="Arial" w:cs="Arial"/>
                <w:b/>
                <w:iCs/>
                <w:sz w:val="18"/>
                <w:szCs w:val="18"/>
                <w:lang w:eastAsia="es-ES"/>
              </w:rPr>
              <w:t>/ 68,150.00</w:t>
            </w:r>
            <w:r w:rsidRPr="00B14BD8">
              <w:rPr>
                <w:rFonts w:ascii="Arial" w:hAnsi="Arial" w:cs="Arial"/>
                <w:b/>
                <w:iCs/>
                <w:sz w:val="18"/>
                <w:szCs w:val="18"/>
                <w:lang w:eastAsia="es-ES"/>
              </w:rPr>
              <w:t>)</w:t>
            </w:r>
            <w:r w:rsidRPr="00642FB6">
              <w:rPr>
                <w:rFonts w:ascii="Arial" w:hAnsi="Arial" w:cs="Arial"/>
                <w:iCs/>
                <w:sz w:val="18"/>
                <w:szCs w:val="18"/>
                <w:lang w:eastAsia="es-ES"/>
              </w:rPr>
              <w:t>, por</w:t>
            </w:r>
            <w:r w:rsidRPr="00163659">
              <w:rPr>
                <w:rFonts w:ascii="Arial" w:hAnsi="Arial" w:cs="Arial"/>
                <w:iCs/>
                <w:sz w:val="18"/>
                <w:szCs w:val="18"/>
                <w:lang w:eastAsia="es-ES"/>
              </w:rPr>
              <w:t xml:space="preserve">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338BB4E8" w14:textId="77777777" w:rsidR="00A37D4E" w:rsidRPr="00DB082C" w:rsidRDefault="00A37D4E" w:rsidP="00EB3983">
            <w:pPr>
              <w:widowControl w:val="0"/>
              <w:jc w:val="both"/>
              <w:rPr>
                <w:rFonts w:ascii="Arial" w:hAnsi="Arial" w:cs="Arial"/>
                <w:b/>
                <w:iCs/>
                <w:sz w:val="18"/>
                <w:szCs w:val="18"/>
                <w:lang w:eastAsia="es-ES"/>
              </w:rPr>
            </w:pPr>
            <w:r w:rsidRPr="00417BA4">
              <w:rPr>
                <w:rFonts w:ascii="Arial" w:hAnsi="Arial" w:cs="Arial"/>
                <w:iCs/>
                <w:sz w:val="18"/>
                <w:szCs w:val="18"/>
                <w:lang w:eastAsia="es-ES"/>
              </w:rPr>
              <w:t xml:space="preserve">Se consideran servicios similares a los siguientes: </w:t>
            </w:r>
            <w:r w:rsidRPr="00417BA4">
              <w:rPr>
                <w:rFonts w:ascii="Arial" w:eastAsia="Arial" w:hAnsi="Arial" w:cs="Arial"/>
                <w:b/>
                <w:spacing w:val="-4"/>
                <w:position w:val="-1"/>
                <w:sz w:val="18"/>
                <w:szCs w:val="18"/>
              </w:rPr>
              <w:t xml:space="preserve">Todo servicio y/o ejecución de </w:t>
            </w:r>
            <w:r>
              <w:rPr>
                <w:rFonts w:ascii="Arial" w:eastAsia="Arial" w:hAnsi="Arial" w:cs="Arial"/>
                <w:b/>
                <w:spacing w:val="-4"/>
                <w:position w:val="-1"/>
                <w:sz w:val="18"/>
                <w:szCs w:val="18"/>
              </w:rPr>
              <w:t>servicio</w:t>
            </w:r>
            <w:r w:rsidRPr="00417BA4">
              <w:rPr>
                <w:rFonts w:ascii="Arial" w:eastAsia="Arial" w:hAnsi="Arial" w:cs="Arial"/>
                <w:b/>
                <w:spacing w:val="-4"/>
                <w:position w:val="-1"/>
                <w:sz w:val="18"/>
                <w:szCs w:val="18"/>
              </w:rPr>
              <w:t>, relacionados a mantenimiento y/o mejoramiento y/o acondicionamiento y/o reparación de instalaciones e infraestructura, también se considerará SERVICIOS de REPARACIÓN Y/O REFACCIÓN Y/O ACONDICIONAMIENTO Y/O MANTENIMIENTO Y/O REMODELACIÓN Y/O AMPLIACIÓN Y/O IMPLEMENTACION DE INFRAESTRUCTURA DE EDIFICACIONES PÚBLICAS O PRIVADAS EN GENERAL</w:t>
            </w:r>
          </w:p>
          <w:p w14:paraId="11A7FE9A" w14:textId="77777777" w:rsidR="00A37D4E" w:rsidRPr="00042E2E" w:rsidRDefault="00A37D4E" w:rsidP="00EB3983">
            <w:pPr>
              <w:widowControl w:val="0"/>
              <w:spacing w:after="0" w:line="240" w:lineRule="auto"/>
              <w:jc w:val="both"/>
              <w:rPr>
                <w:rFonts w:ascii="Arial" w:hAnsi="Arial" w:cs="Arial"/>
                <w:iCs/>
                <w:sz w:val="18"/>
                <w:szCs w:val="18"/>
                <w:lang w:eastAsia="es-ES"/>
              </w:rPr>
            </w:pPr>
          </w:p>
          <w:p w14:paraId="74DF1702" w14:textId="77777777" w:rsidR="00A37D4E" w:rsidRDefault="00A37D4E" w:rsidP="00EB3983">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14:paraId="2D82A95B" w14:textId="77777777" w:rsidR="00A37D4E" w:rsidRPr="00042E2E" w:rsidRDefault="00A37D4E" w:rsidP="00EB3983">
            <w:pPr>
              <w:widowControl w:val="0"/>
              <w:spacing w:after="0" w:line="240" w:lineRule="auto"/>
              <w:jc w:val="both"/>
              <w:rPr>
                <w:rFonts w:ascii="Arial" w:hAnsi="Arial" w:cs="Arial"/>
                <w:iCs/>
                <w:sz w:val="18"/>
                <w:szCs w:val="18"/>
                <w:u w:val="single"/>
                <w:lang w:eastAsia="es-ES"/>
              </w:rPr>
            </w:pPr>
          </w:p>
          <w:p w14:paraId="08A7C4D4" w14:textId="77777777" w:rsidR="00A37D4E" w:rsidRPr="00B66CDD" w:rsidRDefault="00A37D4E" w:rsidP="00EB3983">
            <w:pPr>
              <w:widowControl w:val="0"/>
              <w:jc w:val="both"/>
              <w:rPr>
                <w:rFonts w:ascii="Arial" w:hAnsi="Arial" w:cs="Arial"/>
                <w:iCs/>
                <w:sz w:val="18"/>
                <w:szCs w:val="18"/>
                <w:lang w:eastAsia="es-ES"/>
              </w:rPr>
            </w:pPr>
            <w:r w:rsidRPr="006D7D60">
              <w:rPr>
                <w:rFonts w:ascii="Arial" w:hAnsi="Arial" w:cs="Arial"/>
                <w:iCs/>
                <w:sz w:val="18"/>
                <w:szCs w:val="18"/>
                <w:lang w:eastAsia="es-ES"/>
              </w:rPr>
              <w:t>La experiencia del postor</w:t>
            </w:r>
            <w:r>
              <w:rPr>
                <w:rFonts w:ascii="Arial" w:hAnsi="Arial" w:cs="Arial"/>
                <w:iCs/>
                <w:sz w:val="18"/>
                <w:szCs w:val="18"/>
                <w:lang w:eastAsia="es-ES"/>
              </w:rPr>
              <w:t xml:space="preserve"> en la especialidad</w:t>
            </w:r>
            <w:r w:rsidRPr="006D7D60">
              <w:rPr>
                <w:rFonts w:ascii="Arial" w:hAnsi="Arial" w:cs="Arial"/>
                <w:iCs/>
                <w:sz w:val="18"/>
                <w:szCs w:val="18"/>
                <w:lang w:eastAsia="es-ES"/>
              </w:rPr>
              <w:t xml:space="preserve"> se acreditará con copia simple de (i) contratos u órdenes de servicios, y su respectiva conformidad o constancia de prestación; o (ii)</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8"/>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2736B868" w14:textId="77777777" w:rsidR="00A37D4E" w:rsidRPr="00042E2E" w:rsidRDefault="00A37D4E" w:rsidP="00EB3983">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Pr>
                <w:rFonts w:ascii="Arial" w:hAnsi="Arial" w:cs="Arial"/>
                <w:b/>
                <w:sz w:val="18"/>
                <w:szCs w:val="18"/>
                <w:lang w:eastAsia="es-ES"/>
              </w:rPr>
              <w:t>Anexo Nº 8</w:t>
            </w:r>
            <w:r w:rsidRPr="00042E2E">
              <w:rPr>
                <w:rFonts w:ascii="Arial" w:hAnsi="Arial" w:cs="Arial"/>
                <w:sz w:val="18"/>
                <w:szCs w:val="18"/>
                <w:lang w:eastAsia="es-ES"/>
              </w:rPr>
              <w:t xml:space="preserve"> refer</w:t>
            </w:r>
            <w:r>
              <w:rPr>
                <w:rFonts w:ascii="Arial" w:hAnsi="Arial" w:cs="Arial"/>
                <w:sz w:val="18"/>
                <w:szCs w:val="18"/>
                <w:lang w:eastAsia="es-ES"/>
              </w:rPr>
              <w:t>ido a la Experiencia del Postor en la Especialidad</w:t>
            </w:r>
          </w:p>
          <w:p w14:paraId="794D3AE1" w14:textId="77777777" w:rsidR="00A37D4E" w:rsidRPr="00042E2E" w:rsidRDefault="00A37D4E" w:rsidP="00EB3983">
            <w:pPr>
              <w:widowControl w:val="0"/>
              <w:spacing w:after="0" w:line="240" w:lineRule="auto"/>
              <w:jc w:val="both"/>
              <w:rPr>
                <w:rFonts w:ascii="Arial" w:hAnsi="Arial" w:cs="Arial"/>
                <w:sz w:val="18"/>
                <w:szCs w:val="18"/>
              </w:rPr>
            </w:pPr>
          </w:p>
          <w:p w14:paraId="22D8C66C" w14:textId="77777777" w:rsidR="00A37D4E" w:rsidRPr="00042E2E" w:rsidRDefault="00A37D4E" w:rsidP="00EB3983">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w:t>
            </w:r>
            <w:r>
              <w:rPr>
                <w:rFonts w:ascii="Arial" w:hAnsi="Arial" w:cs="Arial"/>
                <w:iCs/>
                <w:sz w:val="18"/>
                <w:szCs w:val="18"/>
                <w:lang w:eastAsia="es-ES"/>
              </w:rPr>
              <w:t xml:space="preserve"> o continuada</w:t>
            </w:r>
            <w:r w:rsidRPr="00042E2E">
              <w:rPr>
                <w:rFonts w:ascii="Arial" w:hAnsi="Arial" w:cs="Arial"/>
                <w:iCs/>
                <w:sz w:val="18"/>
                <w:szCs w:val="18"/>
                <w:lang w:eastAsia="es-ES"/>
              </w:rPr>
              <w:t xml:space="preserve">, solo se considera como experiencia la parte del contrato que haya sido ejecutada </w:t>
            </w:r>
            <w:r>
              <w:rPr>
                <w:rFonts w:ascii="Arial" w:hAnsi="Arial" w:cs="Arial"/>
                <w:iCs/>
                <w:sz w:val="18"/>
                <w:szCs w:val="18"/>
                <w:lang w:eastAsia="es-ES"/>
              </w:rPr>
              <w:t>durante los ocho (8) años anteriores</w:t>
            </w:r>
            <w:r w:rsidRPr="00042E2E">
              <w:rPr>
                <w:rFonts w:ascii="Arial" w:hAnsi="Arial" w:cs="Arial"/>
                <w:iCs/>
                <w:sz w:val="18"/>
                <w:szCs w:val="18"/>
                <w:lang w:eastAsia="es-ES"/>
              </w:rPr>
              <w:t xml:space="preserve"> a la fecha de presentación de ofertas, debiendo adjuntarse copia de las conformidades correspondientes a tal parte o los respectivos comprobantes de pago cancelados.</w:t>
            </w:r>
          </w:p>
          <w:p w14:paraId="7140DA4C" w14:textId="77777777" w:rsidR="00A37D4E" w:rsidRPr="00042E2E" w:rsidRDefault="00A37D4E" w:rsidP="00EB3983">
            <w:pPr>
              <w:widowControl w:val="0"/>
              <w:spacing w:after="0" w:line="240" w:lineRule="auto"/>
              <w:jc w:val="both"/>
              <w:rPr>
                <w:rFonts w:ascii="Arial" w:hAnsi="Arial" w:cs="Arial"/>
                <w:iCs/>
                <w:sz w:val="18"/>
                <w:szCs w:val="18"/>
                <w:lang w:eastAsia="es-ES"/>
              </w:rPr>
            </w:pPr>
          </w:p>
          <w:p w14:paraId="6003973C" w14:textId="77777777" w:rsidR="00A37D4E" w:rsidRPr="00042E2E" w:rsidRDefault="00A37D4E" w:rsidP="00EB3983">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4CDBBEE" w14:textId="77777777" w:rsidR="00A37D4E" w:rsidRPr="00042E2E" w:rsidRDefault="00A37D4E" w:rsidP="00EB3983">
            <w:pPr>
              <w:widowControl w:val="0"/>
              <w:tabs>
                <w:tab w:val="left" w:pos="3494"/>
              </w:tabs>
              <w:spacing w:after="0" w:line="240" w:lineRule="auto"/>
              <w:jc w:val="both"/>
              <w:rPr>
                <w:rFonts w:ascii="Arial" w:hAnsi="Arial" w:cs="Arial"/>
                <w:iCs/>
                <w:color w:val="auto"/>
                <w:sz w:val="18"/>
                <w:szCs w:val="18"/>
                <w:lang w:val="es-ES" w:eastAsia="es-ES"/>
              </w:rPr>
            </w:pPr>
          </w:p>
          <w:p w14:paraId="63AF58D9" w14:textId="77777777" w:rsidR="00A37D4E" w:rsidRDefault="00A37D4E" w:rsidP="00EB3983">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58F0704C" w14:textId="77777777" w:rsidR="00A37D4E" w:rsidRDefault="00A37D4E" w:rsidP="00EB3983">
            <w:pPr>
              <w:widowControl w:val="0"/>
              <w:spacing w:after="0" w:line="240" w:lineRule="auto"/>
              <w:jc w:val="both"/>
              <w:rPr>
                <w:rFonts w:ascii="Arial" w:hAnsi="Arial" w:cs="Arial"/>
                <w:color w:val="auto"/>
                <w:sz w:val="18"/>
                <w:szCs w:val="18"/>
                <w:lang w:val="es-ES" w:eastAsia="ja-JP"/>
              </w:rPr>
            </w:pPr>
          </w:p>
          <w:p w14:paraId="1B10E9EE" w14:textId="77777777" w:rsidR="00A37D4E" w:rsidRDefault="00A37D4E" w:rsidP="00EB3983">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r>
              <w:rPr>
                <w:rFonts w:ascii="Arial" w:hAnsi="Arial" w:cs="Arial"/>
                <w:color w:val="auto"/>
                <w:sz w:val="18"/>
                <w:szCs w:val="18"/>
                <w:lang w:val="es-ES" w:eastAsia="ja-JP"/>
              </w:rPr>
              <w:t>.</w:t>
            </w:r>
          </w:p>
          <w:p w14:paraId="72EB0C86" w14:textId="77777777" w:rsidR="00A37D4E" w:rsidRPr="000A4A8C" w:rsidRDefault="00A37D4E" w:rsidP="00EB3983">
            <w:pPr>
              <w:widowControl w:val="0"/>
              <w:spacing w:after="0" w:line="240" w:lineRule="auto"/>
              <w:jc w:val="both"/>
              <w:rPr>
                <w:rFonts w:ascii="Arial" w:hAnsi="Arial" w:cs="Arial"/>
                <w:color w:val="auto"/>
                <w:sz w:val="18"/>
                <w:szCs w:val="18"/>
                <w:lang w:eastAsia="ja-JP"/>
              </w:rPr>
            </w:pPr>
          </w:p>
          <w:p w14:paraId="3E4C724E" w14:textId="77777777" w:rsidR="00A37D4E" w:rsidRDefault="00A37D4E" w:rsidP="00EB3983">
            <w:pPr>
              <w:widowControl w:val="0"/>
              <w:spacing w:after="0" w:line="240" w:lineRule="auto"/>
              <w:jc w:val="both"/>
              <w:rPr>
                <w:rFonts w:ascii="Arial" w:hAnsi="Arial" w:cs="Arial"/>
                <w:b/>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adicionalmente el </w:t>
            </w:r>
            <w:r w:rsidRPr="007B04FB">
              <w:rPr>
                <w:rFonts w:ascii="Arial" w:hAnsi="Arial" w:cs="Arial"/>
                <w:b/>
                <w:color w:val="auto"/>
                <w:sz w:val="18"/>
                <w:szCs w:val="18"/>
                <w:lang w:val="es-ES" w:eastAsia="ja-JP"/>
              </w:rPr>
              <w:t xml:space="preserve">Anexo N° </w:t>
            </w:r>
            <w:r>
              <w:rPr>
                <w:rFonts w:ascii="Arial" w:hAnsi="Arial" w:cs="Arial"/>
                <w:b/>
                <w:color w:val="auto"/>
                <w:sz w:val="18"/>
                <w:szCs w:val="18"/>
                <w:lang w:eastAsia="ja-JP"/>
              </w:rPr>
              <w:t>9.</w:t>
            </w:r>
          </w:p>
          <w:p w14:paraId="15C9FD78" w14:textId="77777777" w:rsidR="00A37D4E" w:rsidRPr="00042E2E" w:rsidRDefault="00A37D4E" w:rsidP="00EB3983">
            <w:pPr>
              <w:widowControl w:val="0"/>
              <w:spacing w:after="0" w:line="240" w:lineRule="auto"/>
              <w:jc w:val="both"/>
              <w:rPr>
                <w:rFonts w:ascii="Arial" w:hAnsi="Arial" w:cs="Arial"/>
                <w:iCs/>
                <w:color w:val="auto"/>
                <w:sz w:val="18"/>
                <w:szCs w:val="18"/>
                <w:lang w:val="es-ES" w:eastAsia="es-ES"/>
              </w:rPr>
            </w:pPr>
          </w:p>
          <w:p w14:paraId="010DA3FD" w14:textId="77777777" w:rsidR="00A37D4E" w:rsidRPr="00042E2E" w:rsidRDefault="00A37D4E" w:rsidP="00EB3983">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0358C7A7" w14:textId="77777777" w:rsidR="00A37D4E" w:rsidRPr="00042E2E" w:rsidRDefault="00A37D4E" w:rsidP="00EB3983">
            <w:pPr>
              <w:widowControl w:val="0"/>
              <w:spacing w:after="0" w:line="240" w:lineRule="auto"/>
              <w:jc w:val="both"/>
              <w:rPr>
                <w:rFonts w:ascii="Arial" w:hAnsi="Arial" w:cs="Arial"/>
                <w:iCs/>
                <w:color w:val="auto"/>
                <w:sz w:val="18"/>
                <w:szCs w:val="18"/>
                <w:lang w:eastAsia="es-ES"/>
              </w:rPr>
            </w:pPr>
          </w:p>
          <w:p w14:paraId="7FF0019F" w14:textId="77777777" w:rsidR="00A37D4E" w:rsidRDefault="00A37D4E" w:rsidP="00EB3983">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Pr>
                <w:rFonts w:ascii="Arial" w:hAnsi="Arial" w:cs="Arial"/>
                <w:b/>
                <w:color w:val="auto"/>
                <w:sz w:val="18"/>
                <w:szCs w:val="18"/>
                <w:lang w:eastAsia="es-ES"/>
              </w:rPr>
              <w:t>Anexo Nº 8</w:t>
            </w:r>
            <w:r w:rsidRPr="00042E2E">
              <w:rPr>
                <w:rFonts w:ascii="Arial" w:hAnsi="Arial" w:cs="Arial"/>
                <w:color w:val="auto"/>
                <w:sz w:val="18"/>
                <w:szCs w:val="18"/>
                <w:lang w:eastAsia="es-ES"/>
              </w:rPr>
              <w:t xml:space="preserve"> refer</w:t>
            </w:r>
            <w:r>
              <w:rPr>
                <w:rFonts w:ascii="Arial" w:hAnsi="Arial" w:cs="Arial"/>
                <w:color w:val="auto"/>
                <w:sz w:val="18"/>
                <w:szCs w:val="18"/>
                <w:lang w:eastAsia="es-ES"/>
              </w:rPr>
              <w:t>ido a la Experiencia del Postor en la Especialidad</w:t>
            </w:r>
          </w:p>
          <w:p w14:paraId="357B1FB0" w14:textId="77777777" w:rsidR="00A37D4E" w:rsidRDefault="00A37D4E" w:rsidP="00EB3983">
            <w:pPr>
              <w:widowControl w:val="0"/>
              <w:spacing w:after="0" w:line="240" w:lineRule="auto"/>
              <w:jc w:val="both"/>
              <w:rPr>
                <w:rFonts w:ascii="Arial" w:hAnsi="Arial" w:cs="Arial"/>
                <w:color w:val="auto"/>
                <w:sz w:val="18"/>
                <w:szCs w:val="18"/>
                <w:lang w:eastAsia="es-ES"/>
              </w:rPr>
            </w:pPr>
          </w:p>
          <w:tbl>
            <w:tblPr>
              <w:tblStyle w:val="Tabladecuadrcula1clara-nfasis52"/>
              <w:tblW w:w="8089" w:type="dxa"/>
              <w:tblLayout w:type="fixed"/>
              <w:tblLook w:val="04A0" w:firstRow="1" w:lastRow="0" w:firstColumn="1" w:lastColumn="0" w:noHBand="0" w:noVBand="1"/>
            </w:tblPr>
            <w:tblGrid>
              <w:gridCol w:w="8089"/>
            </w:tblGrid>
            <w:tr w:rsidR="00A37D4E" w:rsidRPr="00E47469" w14:paraId="50B66139" w14:textId="77777777" w:rsidTr="00EB398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F7B8551" w14:textId="77777777" w:rsidR="00A37D4E" w:rsidRPr="00E47469" w:rsidRDefault="00A37D4E" w:rsidP="00EB3983">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A37D4E" w14:paraId="36222850" w14:textId="77777777" w:rsidTr="00EB3983">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7FBC97A7" w14:textId="77777777" w:rsidR="00A37D4E" w:rsidRPr="00E47469" w:rsidRDefault="00A37D4E" w:rsidP="00362D6F">
                  <w:pPr>
                    <w:pStyle w:val="Prrafodelista"/>
                    <w:widowControl w:val="0"/>
                    <w:numPr>
                      <w:ilvl w:val="0"/>
                      <w:numId w:val="27"/>
                    </w:numPr>
                    <w:spacing w:after="0" w:line="240" w:lineRule="auto"/>
                    <w:jc w:val="both"/>
                    <w:rPr>
                      <w:rFonts w:ascii="Arial" w:hAnsi="Arial" w:cs="Arial"/>
                      <w:b w:val="0"/>
                      <w:i/>
                      <w:color w:val="0000FF"/>
                      <w:sz w:val="19"/>
                      <w:szCs w:val="19"/>
                    </w:rPr>
                  </w:pPr>
                  <w:r w:rsidRPr="00E47469">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0112DA9B" w14:textId="77777777" w:rsidR="00A37D4E" w:rsidRPr="00E47469" w:rsidRDefault="00A37D4E" w:rsidP="00EB3983">
                  <w:pPr>
                    <w:pStyle w:val="Prrafodelista"/>
                    <w:widowControl w:val="0"/>
                    <w:spacing w:after="0" w:line="240" w:lineRule="auto"/>
                    <w:ind w:left="360"/>
                    <w:jc w:val="both"/>
                    <w:rPr>
                      <w:rFonts w:ascii="Arial" w:hAnsi="Arial" w:cs="Arial"/>
                      <w:b w:val="0"/>
                      <w:i/>
                      <w:color w:val="0000FF"/>
                      <w:sz w:val="19"/>
                      <w:szCs w:val="19"/>
                    </w:rPr>
                  </w:pPr>
                </w:p>
                <w:p w14:paraId="4B592661" w14:textId="77777777" w:rsidR="00A37D4E" w:rsidRPr="00E47469" w:rsidRDefault="00A37D4E" w:rsidP="00362D6F">
                  <w:pPr>
                    <w:pStyle w:val="Prrafodelista"/>
                    <w:widowControl w:val="0"/>
                    <w:numPr>
                      <w:ilvl w:val="0"/>
                      <w:numId w:val="27"/>
                    </w:numPr>
                    <w:spacing w:after="0" w:line="240" w:lineRule="auto"/>
                    <w:jc w:val="both"/>
                  </w:pPr>
                  <w:r w:rsidRPr="003C4369">
                    <w:rPr>
                      <w:rFonts w:ascii="Arial" w:hAnsi="Arial" w:cs="Arial"/>
                      <w:b w:val="0"/>
                      <w:i/>
                      <w:color w:val="0000FF"/>
                      <w:sz w:val="19"/>
                      <w:szCs w:val="19"/>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14:paraId="57715888" w14:textId="77777777" w:rsidR="00A37D4E" w:rsidRPr="00042E2E" w:rsidRDefault="00A37D4E" w:rsidP="00EB3983">
            <w:pPr>
              <w:widowControl w:val="0"/>
              <w:spacing w:after="0" w:line="240" w:lineRule="auto"/>
              <w:jc w:val="both"/>
              <w:rPr>
                <w:rFonts w:ascii="Arial" w:hAnsi="Arial" w:cs="Arial"/>
                <w:color w:val="auto"/>
                <w:sz w:val="18"/>
                <w:szCs w:val="18"/>
                <w:lang w:eastAsia="es-ES"/>
              </w:rPr>
            </w:pPr>
          </w:p>
          <w:p w14:paraId="325E4095" w14:textId="77777777" w:rsidR="00A37D4E" w:rsidRPr="00042E2E" w:rsidRDefault="00A37D4E" w:rsidP="00EB3983">
            <w:pPr>
              <w:widowControl w:val="0"/>
              <w:spacing w:after="0" w:line="240" w:lineRule="auto"/>
              <w:jc w:val="both"/>
              <w:rPr>
                <w:rFonts w:ascii="Arial" w:eastAsia="Times New Roman" w:hAnsi="Arial" w:cs="Arial"/>
                <w:color w:val="0000FF"/>
                <w:sz w:val="18"/>
                <w:szCs w:val="18"/>
                <w:lang w:eastAsia="es-ES"/>
              </w:rPr>
            </w:pPr>
          </w:p>
        </w:tc>
      </w:tr>
      <w:tr w:rsidR="00A37D4E" w:rsidRPr="00990599" w14:paraId="31103DD0" w14:textId="77777777" w:rsidTr="00EB3983">
        <w:tc>
          <w:tcPr>
            <w:tcW w:w="680" w:type="dxa"/>
          </w:tcPr>
          <w:p w14:paraId="1196ECE1" w14:textId="77777777" w:rsidR="00A37D4E" w:rsidRPr="00990599" w:rsidRDefault="00A37D4E" w:rsidP="00EB3983">
            <w:pPr>
              <w:widowControl w:val="0"/>
              <w:spacing w:after="0" w:line="240" w:lineRule="auto"/>
              <w:rPr>
                <w:rFonts w:ascii="Arial" w:hAnsi="Arial" w:cs="Arial"/>
                <w:b/>
                <w:sz w:val="18"/>
                <w:szCs w:val="18"/>
              </w:rPr>
            </w:pPr>
          </w:p>
        </w:tc>
        <w:tc>
          <w:tcPr>
            <w:tcW w:w="8470" w:type="dxa"/>
          </w:tcPr>
          <w:p w14:paraId="660A37EC" w14:textId="77777777" w:rsidR="00A37D4E" w:rsidRPr="00042E2E" w:rsidRDefault="00A37D4E" w:rsidP="00EB3983">
            <w:pPr>
              <w:widowControl w:val="0"/>
              <w:spacing w:after="0" w:line="240" w:lineRule="auto"/>
              <w:jc w:val="both"/>
              <w:rPr>
                <w:rFonts w:ascii="Arial" w:hAnsi="Arial" w:cs="Arial"/>
                <w:iCs/>
                <w:sz w:val="18"/>
                <w:szCs w:val="18"/>
                <w:u w:val="single"/>
                <w:lang w:eastAsia="es-ES"/>
              </w:rPr>
            </w:pPr>
          </w:p>
        </w:tc>
      </w:tr>
    </w:tbl>
    <w:p w14:paraId="6CA59FB7" w14:textId="03920DE4" w:rsidR="00A37D4E" w:rsidRDefault="00A37D4E" w:rsidP="00D107AD">
      <w:pPr>
        <w:spacing w:after="0" w:line="240" w:lineRule="auto"/>
        <w:jc w:val="both"/>
        <w:rPr>
          <w:rFonts w:ascii="Arial" w:hAnsi="Arial" w:cs="Arial"/>
          <w:b/>
          <w:i/>
          <w:color w:val="000099"/>
          <w:sz w:val="16"/>
          <w:lang w:val="es-ES"/>
        </w:rPr>
      </w:pPr>
    </w:p>
    <w:p w14:paraId="152BA34C" w14:textId="46244851" w:rsidR="00A37D4E" w:rsidRDefault="00A37D4E" w:rsidP="00D107AD">
      <w:pPr>
        <w:spacing w:after="0" w:line="240" w:lineRule="auto"/>
        <w:jc w:val="both"/>
        <w:rPr>
          <w:rFonts w:ascii="Arial" w:hAnsi="Arial" w:cs="Arial"/>
          <w:b/>
          <w:i/>
          <w:color w:val="000099"/>
          <w:sz w:val="16"/>
          <w:lang w:val="es-ES"/>
        </w:rPr>
      </w:pPr>
    </w:p>
    <w:p w14:paraId="78F71D9E" w14:textId="3B384091" w:rsidR="00A37D4E" w:rsidRDefault="00A37D4E" w:rsidP="00D107AD">
      <w:pPr>
        <w:spacing w:after="0" w:line="240" w:lineRule="auto"/>
        <w:jc w:val="both"/>
        <w:rPr>
          <w:rFonts w:ascii="Arial" w:hAnsi="Arial" w:cs="Arial"/>
          <w:b/>
          <w:i/>
          <w:color w:val="000099"/>
          <w:sz w:val="16"/>
          <w:lang w:val="es-ES"/>
        </w:rPr>
      </w:pPr>
    </w:p>
    <w:p w14:paraId="7811D26A" w14:textId="5EC2213F" w:rsidR="00A37D4E" w:rsidRDefault="00A37D4E" w:rsidP="00D107AD">
      <w:pPr>
        <w:spacing w:after="0" w:line="240" w:lineRule="auto"/>
        <w:jc w:val="both"/>
        <w:rPr>
          <w:rFonts w:ascii="Arial" w:hAnsi="Arial" w:cs="Arial"/>
          <w:b/>
          <w:i/>
          <w:color w:val="000099"/>
          <w:sz w:val="16"/>
          <w:lang w:val="es-ES"/>
        </w:rPr>
      </w:pPr>
    </w:p>
    <w:p w14:paraId="588247B9" w14:textId="19067C3F" w:rsidR="00A37D4E" w:rsidRDefault="00A37D4E" w:rsidP="00D107AD">
      <w:pPr>
        <w:spacing w:after="0" w:line="240" w:lineRule="auto"/>
        <w:jc w:val="both"/>
        <w:rPr>
          <w:rFonts w:ascii="Arial" w:hAnsi="Arial" w:cs="Arial"/>
          <w:b/>
          <w:i/>
          <w:color w:val="000099"/>
          <w:sz w:val="16"/>
          <w:lang w:val="es-ES"/>
        </w:rPr>
      </w:pPr>
    </w:p>
    <w:p w14:paraId="28D92FEA" w14:textId="2F0FF23C" w:rsidR="00A37D4E" w:rsidRDefault="00A37D4E" w:rsidP="00D107AD">
      <w:pPr>
        <w:spacing w:after="0" w:line="240" w:lineRule="auto"/>
        <w:jc w:val="both"/>
        <w:rPr>
          <w:rFonts w:ascii="Arial" w:hAnsi="Arial" w:cs="Arial"/>
          <w:b/>
          <w:i/>
          <w:color w:val="000099"/>
          <w:sz w:val="16"/>
          <w:lang w:val="es-ES"/>
        </w:rPr>
      </w:pPr>
    </w:p>
    <w:p w14:paraId="11CCB38D" w14:textId="7510F432" w:rsidR="00A37D4E" w:rsidRDefault="00A37D4E" w:rsidP="00D107AD">
      <w:pPr>
        <w:spacing w:after="0" w:line="240" w:lineRule="auto"/>
        <w:jc w:val="both"/>
        <w:rPr>
          <w:rFonts w:ascii="Arial" w:hAnsi="Arial" w:cs="Arial"/>
          <w:b/>
          <w:i/>
          <w:color w:val="000099"/>
          <w:sz w:val="16"/>
          <w:lang w:val="es-ES"/>
        </w:rPr>
      </w:pPr>
    </w:p>
    <w:p w14:paraId="26752969" w14:textId="77C275BC" w:rsidR="00A37D4E" w:rsidRDefault="00A37D4E" w:rsidP="00D107AD">
      <w:pPr>
        <w:spacing w:after="0" w:line="240" w:lineRule="auto"/>
        <w:jc w:val="both"/>
        <w:rPr>
          <w:rFonts w:ascii="Arial" w:hAnsi="Arial" w:cs="Arial"/>
          <w:b/>
          <w:i/>
          <w:color w:val="000099"/>
          <w:sz w:val="16"/>
          <w:lang w:val="es-ES"/>
        </w:rPr>
      </w:pPr>
    </w:p>
    <w:p w14:paraId="7A2BB045" w14:textId="79163462" w:rsidR="00A37D4E" w:rsidRDefault="00A37D4E" w:rsidP="00D107AD">
      <w:pPr>
        <w:spacing w:after="0" w:line="240" w:lineRule="auto"/>
        <w:jc w:val="both"/>
        <w:rPr>
          <w:rFonts w:ascii="Arial" w:hAnsi="Arial" w:cs="Arial"/>
          <w:b/>
          <w:i/>
          <w:color w:val="000099"/>
          <w:sz w:val="16"/>
          <w:lang w:val="es-ES"/>
        </w:rPr>
      </w:pPr>
    </w:p>
    <w:p w14:paraId="63E49467" w14:textId="531E168C" w:rsidR="00A37D4E" w:rsidRDefault="00A37D4E" w:rsidP="00D107AD">
      <w:pPr>
        <w:spacing w:after="0" w:line="240" w:lineRule="auto"/>
        <w:jc w:val="both"/>
        <w:rPr>
          <w:rFonts w:ascii="Arial" w:hAnsi="Arial" w:cs="Arial"/>
          <w:b/>
          <w:i/>
          <w:color w:val="000099"/>
          <w:sz w:val="16"/>
          <w:lang w:val="es-ES"/>
        </w:rPr>
      </w:pPr>
    </w:p>
    <w:p w14:paraId="4453DE9D" w14:textId="608FFA22" w:rsidR="00A37D4E" w:rsidRDefault="00A37D4E" w:rsidP="00D107AD">
      <w:pPr>
        <w:spacing w:after="0" w:line="240" w:lineRule="auto"/>
        <w:jc w:val="both"/>
        <w:rPr>
          <w:rFonts w:ascii="Arial" w:hAnsi="Arial" w:cs="Arial"/>
          <w:b/>
          <w:i/>
          <w:color w:val="000099"/>
          <w:sz w:val="16"/>
          <w:lang w:val="es-ES"/>
        </w:rPr>
      </w:pPr>
    </w:p>
    <w:p w14:paraId="0E7BE709" w14:textId="77777777" w:rsidR="00A37D4E" w:rsidRDefault="00A37D4E" w:rsidP="00D107AD">
      <w:pPr>
        <w:spacing w:after="0" w:line="240" w:lineRule="auto"/>
        <w:jc w:val="both"/>
        <w:rPr>
          <w:rFonts w:ascii="Arial" w:hAnsi="Arial" w:cs="Arial"/>
          <w:b/>
          <w:i/>
          <w:color w:val="000099"/>
          <w:sz w:val="16"/>
          <w:lang w:val="es-ES"/>
        </w:rPr>
      </w:pPr>
    </w:p>
    <w:p w14:paraId="2C9911C7" w14:textId="074BBACA" w:rsidR="00A37D4E" w:rsidRDefault="00A37D4E" w:rsidP="00D107AD">
      <w:pPr>
        <w:spacing w:after="0" w:line="240" w:lineRule="auto"/>
        <w:jc w:val="both"/>
        <w:rPr>
          <w:rFonts w:ascii="Arial" w:hAnsi="Arial" w:cs="Arial"/>
          <w:b/>
          <w:i/>
          <w:color w:val="000099"/>
          <w:sz w:val="16"/>
          <w:lang w:val="es-ES"/>
        </w:rPr>
      </w:pPr>
    </w:p>
    <w:p w14:paraId="7F499366" w14:textId="44A89CDA" w:rsidR="00A37D4E" w:rsidRDefault="00A37D4E" w:rsidP="00D107AD">
      <w:pPr>
        <w:spacing w:after="0" w:line="240" w:lineRule="auto"/>
        <w:jc w:val="both"/>
        <w:rPr>
          <w:rFonts w:ascii="Arial" w:hAnsi="Arial" w:cs="Arial"/>
          <w:b/>
          <w:i/>
          <w:color w:val="000099"/>
          <w:sz w:val="16"/>
          <w:lang w:val="es-ES"/>
        </w:rPr>
      </w:pPr>
    </w:p>
    <w:p w14:paraId="13962726" w14:textId="0E982373" w:rsidR="00A37D4E" w:rsidRDefault="00A37D4E" w:rsidP="00D107AD">
      <w:pPr>
        <w:spacing w:after="0" w:line="240" w:lineRule="auto"/>
        <w:jc w:val="both"/>
        <w:rPr>
          <w:rFonts w:ascii="Arial" w:hAnsi="Arial" w:cs="Arial"/>
          <w:b/>
          <w:i/>
          <w:color w:val="000099"/>
          <w:sz w:val="16"/>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34EC2E7" w14:textId="77777777" w:rsidTr="00956B15">
        <w:trPr>
          <w:trHeight w:val="641"/>
        </w:trPr>
        <w:tc>
          <w:tcPr>
            <w:tcW w:w="8701" w:type="dxa"/>
          </w:tcPr>
          <w:p w14:paraId="7E9132BD"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23547659"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7A4CE735"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2F98126D" w14:textId="77777777" w:rsidR="00D5597F" w:rsidRPr="00357D93" w:rsidRDefault="00D5597F" w:rsidP="004F7BB9">
      <w:pPr>
        <w:widowControl w:val="0"/>
        <w:spacing w:after="0" w:line="240" w:lineRule="auto"/>
        <w:ind w:left="238"/>
        <w:jc w:val="both"/>
        <w:rPr>
          <w:rFonts w:ascii="Arial" w:hAnsi="Arial" w:cs="Arial"/>
          <w:sz w:val="20"/>
        </w:rPr>
      </w:pPr>
    </w:p>
    <w:p w14:paraId="7807B8D6" w14:textId="77777777"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B4AD065" w14:textId="77777777" w:rsidR="00444251" w:rsidRDefault="00444251" w:rsidP="00444251">
      <w:pPr>
        <w:widowControl w:val="0"/>
        <w:spacing w:after="0" w:line="240" w:lineRule="auto"/>
        <w:ind w:left="284"/>
        <w:jc w:val="both"/>
        <w:rPr>
          <w:rFonts w:ascii="Arial" w:hAnsi="Arial" w:cs="Arial"/>
          <w:sz w:val="20"/>
          <w:lang w:val="es-ES"/>
        </w:rPr>
      </w:pPr>
    </w:p>
    <w:p w14:paraId="602986D6" w14:textId="77777777"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42698E8"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911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9"/>
        <w:gridCol w:w="5951"/>
        <w:gridCol w:w="2787"/>
      </w:tblGrid>
      <w:tr w:rsidR="00AF578A" w:rsidRPr="00A57984" w14:paraId="770AD1AF" w14:textId="77777777" w:rsidTr="00AC3033">
        <w:trPr>
          <w:trHeight w:val="316"/>
          <w:tblHeader/>
        </w:trPr>
        <w:tc>
          <w:tcPr>
            <w:tcW w:w="6330" w:type="dxa"/>
            <w:gridSpan w:val="2"/>
            <w:tcBorders>
              <w:bottom w:val="single" w:sz="4" w:space="0" w:color="auto"/>
            </w:tcBorders>
            <w:vAlign w:val="center"/>
          </w:tcPr>
          <w:p w14:paraId="47C4DBF7"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87" w:type="dxa"/>
            <w:tcBorders>
              <w:bottom w:val="single" w:sz="4" w:space="0" w:color="auto"/>
            </w:tcBorders>
            <w:vAlign w:val="center"/>
            <w:hideMark/>
          </w:tcPr>
          <w:p w14:paraId="66376AD8"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53151639" w14:textId="77777777" w:rsidTr="00AC3033">
        <w:trPr>
          <w:trHeight w:val="222"/>
        </w:trPr>
        <w:tc>
          <w:tcPr>
            <w:tcW w:w="379" w:type="dxa"/>
            <w:tcBorders>
              <w:bottom w:val="single" w:sz="4" w:space="0" w:color="auto"/>
              <w:right w:val="nil"/>
            </w:tcBorders>
            <w:vAlign w:val="center"/>
          </w:tcPr>
          <w:p w14:paraId="751B1205"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738" w:type="dxa"/>
            <w:gridSpan w:val="2"/>
            <w:tcBorders>
              <w:left w:val="nil"/>
              <w:bottom w:val="single" w:sz="4" w:space="0" w:color="auto"/>
            </w:tcBorders>
            <w:vAlign w:val="center"/>
            <w:hideMark/>
          </w:tcPr>
          <w:p w14:paraId="2A8F35F1"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2CB79D91" w14:textId="77777777" w:rsidTr="00AC3033">
        <w:trPr>
          <w:trHeight w:val="525"/>
        </w:trPr>
        <w:tc>
          <w:tcPr>
            <w:tcW w:w="379" w:type="dxa"/>
            <w:tcBorders>
              <w:top w:val="single" w:sz="4" w:space="0" w:color="auto"/>
              <w:right w:val="nil"/>
            </w:tcBorders>
            <w:vAlign w:val="center"/>
          </w:tcPr>
          <w:p w14:paraId="6B0260F8"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951" w:type="dxa"/>
            <w:tcBorders>
              <w:top w:val="single" w:sz="4" w:space="0" w:color="auto"/>
              <w:left w:val="nil"/>
            </w:tcBorders>
            <w:hideMark/>
          </w:tcPr>
          <w:p w14:paraId="554F093F"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5422992A" w14:textId="77777777" w:rsidR="008377D7" w:rsidRDefault="008377D7" w:rsidP="00D107AD">
            <w:pPr>
              <w:widowControl w:val="0"/>
              <w:spacing w:after="0" w:line="240" w:lineRule="auto"/>
              <w:jc w:val="both"/>
              <w:rPr>
                <w:rFonts w:ascii="Arial" w:hAnsi="Arial" w:cs="Arial"/>
                <w:iCs/>
                <w:sz w:val="18"/>
                <w:szCs w:val="18"/>
                <w:lang w:eastAsia="es-ES"/>
              </w:rPr>
            </w:pPr>
          </w:p>
          <w:p w14:paraId="4E5AD3F2"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0D81D624"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4900D3C8"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3FC97C0B"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2FA88A6A" w14:textId="77777777"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5C2C79">
              <w:rPr>
                <w:rFonts w:ascii="Arial" w:hAnsi="Arial" w:cs="Arial"/>
                <w:iCs/>
                <w:color w:val="auto"/>
                <w:sz w:val="18"/>
                <w:szCs w:val="18"/>
                <w:lang w:eastAsia="es-ES"/>
              </w:rPr>
              <w:t xml:space="preserve"> el</w:t>
            </w:r>
            <w:r w:rsidR="005C2C79">
              <w:rPr>
                <w:rFonts w:ascii="Arial" w:hAnsi="Arial" w:cs="Arial"/>
                <w:iCs/>
                <w:sz w:val="18"/>
                <w:szCs w:val="18"/>
                <w:lang w:eastAsia="es-ES"/>
              </w:rPr>
              <w:t xml:space="preserve"> registro en el SEACE o</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 según corresponda.</w:t>
            </w:r>
          </w:p>
          <w:p w14:paraId="6FD2C4DE" w14:textId="77777777" w:rsidR="00053045" w:rsidRPr="0003667B" w:rsidRDefault="00053045" w:rsidP="00D107AD">
            <w:pPr>
              <w:widowControl w:val="0"/>
              <w:spacing w:after="0" w:line="240" w:lineRule="auto"/>
              <w:jc w:val="both"/>
              <w:rPr>
                <w:rFonts w:ascii="Arial" w:hAnsi="Arial" w:cs="Arial"/>
                <w:sz w:val="18"/>
                <w:szCs w:val="18"/>
              </w:rPr>
            </w:pPr>
          </w:p>
          <w:p w14:paraId="03D779FB"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2787" w:type="dxa"/>
            <w:tcBorders>
              <w:top w:val="single" w:sz="4" w:space="0" w:color="auto"/>
            </w:tcBorders>
            <w:vAlign w:val="center"/>
            <w:hideMark/>
          </w:tcPr>
          <w:p w14:paraId="7C6F3313"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51075623"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21806ED5"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5728AD5B"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4E8F5CF1"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6CED5E11" w14:textId="77777777"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693EAE2E"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24AD0C3B"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1DBAEE08"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274A5E08"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B062A6D" w14:textId="77777777" w:rsidR="00053045" w:rsidRDefault="00053045" w:rsidP="00053045">
            <w:pPr>
              <w:widowControl w:val="0"/>
              <w:spacing w:after="0" w:line="240" w:lineRule="auto"/>
              <w:rPr>
                <w:rFonts w:ascii="Arial" w:hAnsi="Arial" w:cs="Arial"/>
                <w:sz w:val="16"/>
                <w:szCs w:val="18"/>
                <w:lang w:eastAsia="es-ES"/>
              </w:rPr>
            </w:pPr>
          </w:p>
          <w:p w14:paraId="66968969" w14:textId="77777777" w:rsidR="00053045" w:rsidRDefault="00053045" w:rsidP="00053045">
            <w:pPr>
              <w:widowControl w:val="0"/>
              <w:spacing w:after="0" w:line="240" w:lineRule="auto"/>
              <w:jc w:val="right"/>
              <w:rPr>
                <w:rFonts w:ascii="Arial" w:hAnsi="Arial" w:cs="Arial"/>
                <w:sz w:val="18"/>
                <w:szCs w:val="18"/>
                <w:lang w:eastAsia="es-ES"/>
              </w:rPr>
            </w:pPr>
          </w:p>
          <w:p w14:paraId="38227E0D" w14:textId="5E082A16" w:rsidR="00053045" w:rsidRPr="00A57984" w:rsidRDefault="00053045" w:rsidP="00053045">
            <w:pPr>
              <w:widowControl w:val="0"/>
              <w:spacing w:after="0" w:line="240" w:lineRule="auto"/>
              <w:jc w:val="right"/>
              <w:rPr>
                <w:rFonts w:ascii="Arial" w:hAnsi="Arial" w:cs="Arial"/>
                <w:sz w:val="18"/>
                <w:szCs w:val="18"/>
                <w:lang w:eastAsia="es-ES"/>
              </w:rPr>
            </w:pPr>
            <w:r w:rsidRPr="00053045">
              <w:rPr>
                <w:rFonts w:ascii="Arial" w:hAnsi="Arial" w:cs="Arial"/>
                <w:b/>
                <w:sz w:val="18"/>
                <w:szCs w:val="18"/>
                <w:highlight w:val="lightGray"/>
                <w:lang w:eastAsia="es-ES"/>
              </w:rPr>
              <w:t>[</w:t>
            </w:r>
            <w:r w:rsidR="00A37D4E">
              <w:rPr>
                <w:rFonts w:ascii="Arial" w:hAnsi="Arial" w:cs="Arial"/>
                <w:b/>
                <w:sz w:val="18"/>
                <w:szCs w:val="18"/>
                <w:highlight w:val="lightGray"/>
                <w:lang w:eastAsia="es-ES"/>
              </w:rPr>
              <w:t>98</w:t>
            </w:r>
            <w:r w:rsidRPr="00053045">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1E4A8AB2"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1B24816B" w14:textId="77777777" w:rsidR="00585639" w:rsidRDefault="00585639" w:rsidP="00D107AD">
      <w:pPr>
        <w:widowControl w:val="0"/>
        <w:spacing w:after="0" w:line="240" w:lineRule="auto"/>
        <w:ind w:left="426"/>
        <w:jc w:val="both"/>
        <w:rPr>
          <w:rFonts w:ascii="Arial" w:hAnsi="Arial" w:cs="Arial"/>
          <w:sz w:val="20"/>
          <w:lang w:val="es-ES"/>
        </w:rPr>
      </w:pPr>
    </w:p>
    <w:tbl>
      <w:tblPr>
        <w:tblStyle w:val="Tabladecuadrcula1clara-nfasis32"/>
        <w:tblW w:w="9237" w:type="dxa"/>
        <w:tblInd w:w="279" w:type="dxa"/>
        <w:tblLook w:val="04A0" w:firstRow="1" w:lastRow="0" w:firstColumn="1" w:lastColumn="0" w:noHBand="0" w:noVBand="1"/>
      </w:tblPr>
      <w:tblGrid>
        <w:gridCol w:w="9237"/>
      </w:tblGrid>
      <w:tr w:rsidR="00FD3415" w:rsidRPr="00A61510" w14:paraId="3E359084" w14:textId="77777777" w:rsidTr="00AC3033">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237" w:type="dxa"/>
            <w:vAlign w:val="center"/>
          </w:tcPr>
          <w:p w14:paraId="6285B31F" w14:textId="77777777"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1510" w14:paraId="217D8818" w14:textId="77777777" w:rsidTr="00AC3033">
        <w:trPr>
          <w:trHeight w:val="371"/>
        </w:trPr>
        <w:tc>
          <w:tcPr>
            <w:cnfStyle w:val="001000000000" w:firstRow="0" w:lastRow="0" w:firstColumn="1" w:lastColumn="0" w:oddVBand="0" w:evenVBand="0" w:oddHBand="0" w:evenHBand="0" w:firstRowFirstColumn="0" w:firstRowLastColumn="0" w:lastRowFirstColumn="0" w:lastRowLastColumn="0"/>
            <w:tcW w:w="9237" w:type="dxa"/>
            <w:vAlign w:val="center"/>
          </w:tcPr>
          <w:p w14:paraId="27F5F325" w14:textId="77777777" w:rsidR="00FD3415" w:rsidRPr="00A62260" w:rsidRDefault="00444251" w:rsidP="00D107AD">
            <w:pPr>
              <w:pStyle w:val="Prrafodelista"/>
              <w:widowControl w:val="0"/>
              <w:spacing w:after="0" w:line="240" w:lineRule="auto"/>
              <w:ind w:left="33"/>
              <w:jc w:val="both"/>
              <w:rPr>
                <w:rFonts w:ascii="Arial" w:hAnsi="Arial" w:cs="Arial"/>
                <w:color w:val="000099"/>
                <w:sz w:val="19"/>
                <w:szCs w:val="19"/>
                <w:lang w:val="es-ES_tradnl"/>
              </w:rPr>
            </w:pPr>
            <w:r>
              <w:rPr>
                <w:rFonts w:ascii="Arial" w:hAnsi="Arial" w:cs="Arial"/>
                <w:b w:val="0"/>
                <w:i/>
                <w:color w:val="000099"/>
                <w:sz w:val="19"/>
                <w:szCs w:val="19"/>
                <w:lang w:val="es-ES_tradnl"/>
              </w:rPr>
              <w:t>De conformidad con el artículo 51 del Reglamento, a</w:t>
            </w:r>
            <w:r w:rsidRPr="00213989">
              <w:rPr>
                <w:rFonts w:ascii="Arial" w:hAnsi="Arial" w:cs="Arial"/>
                <w:b w:val="0"/>
                <w:i/>
                <w:color w:val="000099"/>
                <w:sz w:val="19"/>
                <w:szCs w:val="19"/>
                <w:lang w:val="es-ES_tradnl"/>
              </w:rPr>
              <w:t xml:space="preserve">dicionalmente, se </w:t>
            </w:r>
            <w:r w:rsidRPr="00E36912">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según corresponda a la naturaleza y características del objeto del procedimiento, su finalidad y a la necesidad de la Entidad</w:t>
            </w:r>
            <w:r>
              <w:rPr>
                <w:rFonts w:ascii="Arial" w:hAnsi="Arial" w:cs="Arial"/>
                <w:b w:val="0"/>
                <w:i/>
                <w:color w:val="000099"/>
                <w:sz w:val="19"/>
                <w:szCs w:val="19"/>
                <w:lang w:val="es-ES_tradnl"/>
              </w:rPr>
              <w:t>:</w:t>
            </w:r>
          </w:p>
        </w:tc>
      </w:tr>
    </w:tbl>
    <w:p w14:paraId="1DA6339D" w14:textId="77777777" w:rsidR="004A01AE" w:rsidRPr="004A01AE" w:rsidRDefault="004A01AE" w:rsidP="00790457">
      <w:pPr>
        <w:pStyle w:val="Textoindependiente2"/>
        <w:widowControl w:val="0"/>
        <w:spacing w:after="0" w:line="240" w:lineRule="auto"/>
        <w:ind w:left="284"/>
        <w:jc w:val="both"/>
        <w:rPr>
          <w:rFonts w:ascii="Arial" w:hAnsi="Arial" w:cs="Arial"/>
          <w:lang w:val="es-ES_tradn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790457" w14:paraId="3FD1D65E" w14:textId="77777777" w:rsidTr="00D91B57">
        <w:trPr>
          <w:trHeight w:val="77"/>
        </w:trPr>
        <w:tc>
          <w:tcPr>
            <w:tcW w:w="352" w:type="dxa"/>
            <w:tcBorders>
              <w:top w:val="single" w:sz="4" w:space="0" w:color="auto"/>
              <w:left w:val="single" w:sz="4" w:space="0" w:color="auto"/>
              <w:bottom w:val="single" w:sz="4" w:space="0" w:color="auto"/>
              <w:right w:val="nil"/>
            </w:tcBorders>
            <w:vAlign w:val="center"/>
          </w:tcPr>
          <w:p w14:paraId="0C16D765" w14:textId="77777777" w:rsidR="00790457" w:rsidRPr="00790457" w:rsidRDefault="00790457" w:rsidP="00D91B57">
            <w:pPr>
              <w:widowControl w:val="0"/>
              <w:spacing w:after="0" w:line="240" w:lineRule="auto"/>
              <w:jc w:val="center"/>
              <w:rPr>
                <w:rFonts w:ascii="Arial" w:hAnsi="Arial" w:cs="Arial"/>
                <w:b/>
                <w:sz w:val="20"/>
                <w:lang w:eastAsia="es-ES"/>
              </w:rPr>
            </w:pPr>
            <w:r w:rsidRPr="00790457">
              <w:rPr>
                <w:rFonts w:ascii="Arial" w:hAnsi="Arial" w:cs="Arial"/>
                <w:b/>
                <w:sz w:val="20"/>
                <w:lang w:eastAsia="es-ES"/>
              </w:rPr>
              <w:t>I.</w:t>
            </w:r>
          </w:p>
        </w:tc>
        <w:tc>
          <w:tcPr>
            <w:tcW w:w="5468" w:type="dxa"/>
            <w:tcBorders>
              <w:top w:val="single" w:sz="4" w:space="0" w:color="auto"/>
              <w:left w:val="nil"/>
              <w:bottom w:val="single" w:sz="4" w:space="0" w:color="auto"/>
              <w:right w:val="single" w:sz="4" w:space="0" w:color="auto"/>
            </w:tcBorders>
            <w:vAlign w:val="center"/>
            <w:hideMark/>
          </w:tcPr>
          <w:p w14:paraId="6351EA7F" w14:textId="77777777" w:rsidR="00790457" w:rsidRPr="00790457" w:rsidRDefault="00790457" w:rsidP="00D91B57">
            <w:pPr>
              <w:widowControl w:val="0"/>
              <w:spacing w:after="0" w:line="240" w:lineRule="auto"/>
              <w:rPr>
                <w:rFonts w:ascii="Arial" w:hAnsi="Arial" w:cs="Arial"/>
                <w:b/>
                <w:sz w:val="20"/>
                <w:lang w:eastAsia="es-ES"/>
              </w:rPr>
            </w:pPr>
            <w:r w:rsidRPr="00790457">
              <w:rPr>
                <w:rFonts w:ascii="Arial" w:hAnsi="Arial" w:cs="Arial"/>
                <w:b/>
                <w:color w:val="auto"/>
                <w:sz w:val="20"/>
                <w:szCs w:val="18"/>
                <w:lang w:val="es-ES_tradnl"/>
              </w:rPr>
              <w:t>INTEGRIDAD EN LA CONTRATACIÓN PÚBLICA</w:t>
            </w:r>
          </w:p>
        </w:tc>
        <w:tc>
          <w:tcPr>
            <w:tcW w:w="3252" w:type="dxa"/>
            <w:tcBorders>
              <w:top w:val="single" w:sz="4" w:space="0" w:color="auto"/>
              <w:left w:val="single" w:sz="4" w:space="0" w:color="auto"/>
              <w:bottom w:val="single" w:sz="4" w:space="0" w:color="auto"/>
              <w:right w:val="single" w:sz="4" w:space="0" w:color="auto"/>
            </w:tcBorders>
            <w:vAlign w:val="center"/>
            <w:hideMark/>
          </w:tcPr>
          <w:p w14:paraId="589DFBCD" w14:textId="77777777" w:rsidR="00790457" w:rsidRPr="00790457" w:rsidRDefault="00790457" w:rsidP="00D91B57">
            <w:pPr>
              <w:widowControl w:val="0"/>
              <w:spacing w:after="0" w:line="240" w:lineRule="auto"/>
              <w:rPr>
                <w:rFonts w:ascii="Arial" w:hAnsi="Arial" w:cs="Arial"/>
                <w:sz w:val="18"/>
                <w:szCs w:val="18"/>
              </w:rPr>
            </w:pPr>
          </w:p>
        </w:tc>
      </w:tr>
      <w:tr w:rsidR="00790457" w:rsidRPr="004B6BB2" w14:paraId="5FE57961" w14:textId="77777777" w:rsidTr="00473298">
        <w:trPr>
          <w:trHeight w:val="807"/>
        </w:trPr>
        <w:tc>
          <w:tcPr>
            <w:tcW w:w="352" w:type="dxa"/>
            <w:tcBorders>
              <w:top w:val="single" w:sz="4" w:space="0" w:color="auto"/>
              <w:left w:val="single" w:sz="4" w:space="0" w:color="auto"/>
              <w:bottom w:val="single" w:sz="4" w:space="0" w:color="auto"/>
              <w:right w:val="nil"/>
            </w:tcBorders>
            <w:vAlign w:val="center"/>
          </w:tcPr>
          <w:p w14:paraId="7019A764" w14:textId="77777777" w:rsidR="00790457" w:rsidRPr="004E2F24" w:rsidRDefault="00790457" w:rsidP="00D91B5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23379FF7" w14:textId="77777777" w:rsidR="00790457" w:rsidRPr="00BC15B5" w:rsidRDefault="00790457" w:rsidP="00D91B57">
            <w:pPr>
              <w:pStyle w:val="Prrafodelista"/>
              <w:widowControl w:val="0"/>
              <w:spacing w:after="0" w:line="240" w:lineRule="auto"/>
              <w:ind w:left="0"/>
              <w:jc w:val="both"/>
              <w:rPr>
                <w:rFonts w:ascii="Arial" w:hAnsi="Arial" w:cs="Arial"/>
                <w:bCs/>
                <w:color w:val="auto"/>
                <w:sz w:val="18"/>
                <w:szCs w:val="18"/>
                <w:lang w:val="es-ES" w:eastAsia="es-ES"/>
              </w:rPr>
            </w:pPr>
            <w:r w:rsidRPr="00BC15B5">
              <w:rPr>
                <w:rFonts w:ascii="Arial" w:hAnsi="Arial" w:cs="Arial"/>
                <w:color w:val="auto"/>
                <w:sz w:val="18"/>
                <w:szCs w:val="18"/>
                <w:u w:val="single"/>
                <w:lang w:val="es-ES_tradnl"/>
              </w:rPr>
              <w:t>Evaluación</w:t>
            </w:r>
            <w:r w:rsidRPr="00BC15B5">
              <w:rPr>
                <w:rFonts w:ascii="Arial" w:hAnsi="Arial" w:cs="Arial"/>
                <w:color w:val="auto"/>
                <w:sz w:val="18"/>
                <w:szCs w:val="18"/>
                <w:lang w:val="es-ES_tradnl"/>
              </w:rPr>
              <w:t>:</w:t>
            </w:r>
          </w:p>
          <w:p w14:paraId="28008B4B" w14:textId="77777777" w:rsidR="00790457" w:rsidRPr="00BC15B5" w:rsidRDefault="00790457" w:rsidP="00D91B57">
            <w:pPr>
              <w:widowControl w:val="0"/>
              <w:spacing w:after="0" w:line="240" w:lineRule="auto"/>
              <w:jc w:val="both"/>
              <w:rPr>
                <w:rFonts w:ascii="Arial" w:hAnsi="Arial" w:cs="Arial"/>
                <w:color w:val="auto"/>
                <w:sz w:val="18"/>
                <w:lang w:val="es-ES_tradnl"/>
              </w:rPr>
            </w:pPr>
          </w:p>
          <w:p w14:paraId="37EC7771" w14:textId="77777777" w:rsidR="00790457" w:rsidRPr="00BC15B5" w:rsidRDefault="00790457" w:rsidP="00D91B57">
            <w:pPr>
              <w:widowControl w:val="0"/>
              <w:spacing w:after="0" w:line="240" w:lineRule="auto"/>
              <w:jc w:val="both"/>
              <w:rPr>
                <w:rFonts w:ascii="Arial" w:hAnsi="Arial" w:cs="Arial"/>
                <w:sz w:val="18"/>
                <w:lang w:eastAsia="es-ES"/>
              </w:rPr>
            </w:pPr>
            <w:r w:rsidRPr="00BC15B5">
              <w:rPr>
                <w:rFonts w:ascii="Arial" w:hAnsi="Arial" w:cs="Arial"/>
                <w:sz w:val="18"/>
                <w:lang w:eastAsia="es-ES"/>
              </w:rPr>
              <w:t>Se evaluará que el postor cuente con certificación del sistema de gestión antisoborno</w:t>
            </w:r>
          </w:p>
          <w:p w14:paraId="05AEF090" w14:textId="77777777" w:rsidR="00790457" w:rsidRPr="00BC15B5" w:rsidRDefault="00790457" w:rsidP="00D91B57">
            <w:pPr>
              <w:pStyle w:val="Prrafodelista"/>
              <w:widowControl w:val="0"/>
              <w:spacing w:after="0" w:line="240" w:lineRule="auto"/>
              <w:ind w:left="0"/>
              <w:jc w:val="both"/>
              <w:rPr>
                <w:rFonts w:ascii="Arial" w:hAnsi="Arial" w:cs="Arial"/>
                <w:i/>
                <w:color w:val="auto"/>
                <w:sz w:val="18"/>
                <w:szCs w:val="18"/>
              </w:rPr>
            </w:pPr>
          </w:p>
          <w:p w14:paraId="234F74DE" w14:textId="77777777" w:rsidR="00790457" w:rsidRPr="00BC15B5" w:rsidRDefault="00790457" w:rsidP="00D91B57">
            <w:pPr>
              <w:widowControl w:val="0"/>
              <w:spacing w:after="0" w:line="240" w:lineRule="auto"/>
              <w:jc w:val="both"/>
              <w:rPr>
                <w:rFonts w:ascii="Arial" w:hAnsi="Arial" w:cs="Arial"/>
                <w:bCs/>
                <w:color w:val="auto"/>
                <w:sz w:val="18"/>
                <w:szCs w:val="18"/>
                <w:lang w:val="es-ES_tradnl" w:eastAsia="es-ES"/>
              </w:rPr>
            </w:pPr>
          </w:p>
          <w:p w14:paraId="3A433719" w14:textId="77777777" w:rsidR="00790457" w:rsidRPr="00BC15B5" w:rsidRDefault="00790457" w:rsidP="00D91B57">
            <w:pPr>
              <w:pStyle w:val="Prrafodelista"/>
              <w:widowControl w:val="0"/>
              <w:spacing w:after="0" w:line="240" w:lineRule="auto"/>
              <w:ind w:left="0"/>
              <w:jc w:val="both"/>
              <w:rPr>
                <w:rFonts w:ascii="Arial" w:hAnsi="Arial" w:cs="Arial"/>
                <w:bCs/>
                <w:color w:val="auto"/>
                <w:sz w:val="18"/>
                <w:szCs w:val="18"/>
                <w:lang w:val="es-ES" w:eastAsia="es-ES"/>
              </w:rPr>
            </w:pPr>
            <w:r w:rsidRPr="00BC15B5">
              <w:rPr>
                <w:rFonts w:ascii="Arial" w:hAnsi="Arial" w:cs="Arial"/>
                <w:color w:val="auto"/>
                <w:sz w:val="18"/>
                <w:szCs w:val="18"/>
                <w:u w:val="single"/>
                <w:lang w:val="es-ES_tradnl"/>
              </w:rPr>
              <w:t>Acreditación</w:t>
            </w:r>
            <w:r w:rsidRPr="00BC15B5">
              <w:rPr>
                <w:rFonts w:ascii="Arial" w:hAnsi="Arial" w:cs="Arial"/>
                <w:color w:val="auto"/>
                <w:sz w:val="18"/>
                <w:szCs w:val="18"/>
                <w:lang w:val="es-ES_tradnl"/>
              </w:rPr>
              <w:t>:</w:t>
            </w:r>
          </w:p>
          <w:p w14:paraId="3FA59ABD" w14:textId="77777777" w:rsidR="00790457" w:rsidRPr="00BC15B5" w:rsidRDefault="00790457" w:rsidP="00D91B57">
            <w:pPr>
              <w:widowControl w:val="0"/>
              <w:spacing w:after="0" w:line="240" w:lineRule="auto"/>
              <w:jc w:val="both"/>
              <w:rPr>
                <w:rFonts w:ascii="Arial" w:hAnsi="Arial" w:cs="Arial"/>
                <w:color w:val="auto"/>
                <w:sz w:val="18"/>
                <w:szCs w:val="18"/>
                <w:lang w:val="es-ES_tradnl"/>
              </w:rPr>
            </w:pPr>
          </w:p>
          <w:p w14:paraId="4F2E2AA3" w14:textId="77777777" w:rsidR="00790457" w:rsidRPr="00BC15B5" w:rsidRDefault="00790457" w:rsidP="00D91B57">
            <w:pPr>
              <w:widowControl w:val="0"/>
              <w:spacing w:after="0" w:line="240" w:lineRule="auto"/>
              <w:jc w:val="both"/>
              <w:rPr>
                <w:rFonts w:ascii="Arial" w:hAnsi="Arial" w:cs="Arial"/>
                <w:color w:val="auto"/>
                <w:sz w:val="18"/>
                <w:szCs w:val="18"/>
                <w:lang w:val="es-ES_tradnl"/>
              </w:rPr>
            </w:pPr>
            <w:r w:rsidRPr="00BC15B5">
              <w:rPr>
                <w:rFonts w:ascii="Arial" w:hAnsi="Arial" w:cs="Arial"/>
                <w:color w:val="auto"/>
                <w:sz w:val="18"/>
                <w:szCs w:val="18"/>
                <w:lang w:val="es-ES_tradnl"/>
              </w:rPr>
              <w:t>Copia simple del certificado que acredita que se ha implementado un sistema de gestión antisoborno acorde con la norma ISO 37001:2016 o con</w:t>
            </w:r>
            <w:r w:rsidR="00AC3FDE">
              <w:rPr>
                <w:rFonts w:ascii="Arial" w:hAnsi="Arial" w:cs="Arial"/>
                <w:color w:val="auto"/>
                <w:sz w:val="18"/>
                <w:szCs w:val="18"/>
                <w:lang w:val="es-ES_tradnl"/>
              </w:rPr>
              <w:t xml:space="preserve"> la Norma Técnica Peruana </w:t>
            </w:r>
            <w:r w:rsidRPr="00BC15B5">
              <w:rPr>
                <w:rFonts w:ascii="Arial" w:hAnsi="Arial" w:cs="Arial"/>
                <w:color w:val="auto"/>
                <w:sz w:val="18"/>
                <w:szCs w:val="18"/>
                <w:lang w:val="es-ES_tradnl"/>
              </w:rPr>
              <w:t>equivalente</w:t>
            </w:r>
            <w:r w:rsidR="00AC3FDE">
              <w:rPr>
                <w:rFonts w:ascii="Arial" w:hAnsi="Arial" w:cs="Arial"/>
                <w:color w:val="auto"/>
                <w:sz w:val="18"/>
                <w:szCs w:val="18"/>
                <w:lang w:val="es-ES_tradnl"/>
              </w:rPr>
              <w:t xml:space="preserve"> (NTP-ISO 37001:2017)</w:t>
            </w:r>
            <w:r w:rsidR="00AC3FDE" w:rsidRPr="006D7D60">
              <w:rPr>
                <w:rFonts w:ascii="Arial" w:hAnsi="Arial" w:cs="Arial"/>
                <w:color w:val="auto"/>
                <w:sz w:val="18"/>
                <w:szCs w:val="18"/>
                <w:lang w:val="es-ES_tradnl"/>
              </w:rPr>
              <w:t>.</w:t>
            </w:r>
          </w:p>
          <w:p w14:paraId="39269139" w14:textId="77777777" w:rsidR="00790457" w:rsidRPr="00BC15B5" w:rsidRDefault="00790457" w:rsidP="00D91B57">
            <w:pPr>
              <w:widowControl w:val="0"/>
              <w:spacing w:after="0" w:line="240" w:lineRule="auto"/>
              <w:jc w:val="both"/>
              <w:rPr>
                <w:rFonts w:ascii="Arial" w:hAnsi="Arial" w:cs="Arial"/>
                <w:color w:val="auto"/>
                <w:sz w:val="18"/>
                <w:szCs w:val="18"/>
                <w:lang w:val="es-ES_tradnl"/>
              </w:rPr>
            </w:pPr>
          </w:p>
          <w:p w14:paraId="179E01AA" w14:textId="77777777" w:rsidR="00790457" w:rsidRPr="00BC15B5" w:rsidRDefault="00790457" w:rsidP="00D91B57">
            <w:pPr>
              <w:widowControl w:val="0"/>
              <w:spacing w:after="0" w:line="240" w:lineRule="auto"/>
              <w:jc w:val="both"/>
              <w:rPr>
                <w:rFonts w:ascii="Arial" w:hAnsi="Arial" w:cs="Arial"/>
                <w:color w:val="auto"/>
                <w:sz w:val="18"/>
                <w:szCs w:val="18"/>
                <w:lang w:val="es-ES_tradnl"/>
              </w:rPr>
            </w:pPr>
            <w:r w:rsidRPr="00BC15B5">
              <w:rPr>
                <w:rFonts w:ascii="Arial" w:hAnsi="Arial" w:cs="Arial"/>
                <w:color w:val="auto"/>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BC15B5">
              <w:rPr>
                <w:rStyle w:val="Refdenotaalpie"/>
                <w:rFonts w:ascii="Arial" w:hAnsi="Arial" w:cs="Arial"/>
                <w:color w:val="auto"/>
                <w:sz w:val="18"/>
                <w:szCs w:val="18"/>
                <w:lang w:val="es-ES_tradnl"/>
              </w:rPr>
              <w:footnoteReference w:id="9"/>
            </w:r>
          </w:p>
          <w:p w14:paraId="23B294F3" w14:textId="77777777" w:rsidR="00790457" w:rsidRPr="00BC15B5" w:rsidRDefault="00790457" w:rsidP="00D91B57">
            <w:pPr>
              <w:pStyle w:val="Prrafodelista"/>
              <w:widowControl w:val="0"/>
              <w:spacing w:after="0" w:line="240" w:lineRule="auto"/>
              <w:ind w:left="0"/>
              <w:jc w:val="both"/>
              <w:rPr>
                <w:rFonts w:ascii="Arial" w:hAnsi="Arial" w:cs="Arial"/>
                <w:color w:val="auto"/>
                <w:sz w:val="18"/>
                <w:szCs w:val="18"/>
                <w:lang w:val="es-ES_tradnl"/>
              </w:rPr>
            </w:pPr>
          </w:p>
          <w:p w14:paraId="1508FEFA" w14:textId="77777777" w:rsidR="00790457" w:rsidRDefault="00790457" w:rsidP="00D91B57">
            <w:pPr>
              <w:pStyle w:val="Prrafodelista"/>
              <w:widowControl w:val="0"/>
              <w:spacing w:after="0" w:line="240" w:lineRule="auto"/>
              <w:ind w:left="0"/>
              <w:jc w:val="both"/>
              <w:rPr>
                <w:rFonts w:ascii="Arial" w:hAnsi="Arial" w:cs="Arial"/>
                <w:color w:val="auto"/>
                <w:sz w:val="18"/>
                <w:szCs w:val="18"/>
                <w:lang w:val="es-ES_tradnl"/>
              </w:rPr>
            </w:pPr>
            <w:r w:rsidRPr="00BC15B5">
              <w:rPr>
                <w:rFonts w:ascii="Arial" w:hAnsi="Arial" w:cs="Arial"/>
                <w:color w:val="auto"/>
                <w:sz w:val="18"/>
                <w:szCs w:val="18"/>
                <w:lang w:val="es-ES_tradnl"/>
              </w:rPr>
              <w:t>El referido certificado debe corresponder a la sede, filial u oficina a cargo de la prestación</w:t>
            </w:r>
            <w:r w:rsidRPr="00BC15B5">
              <w:rPr>
                <w:rStyle w:val="Refdenotaalpie"/>
                <w:rFonts w:ascii="Arial" w:hAnsi="Arial" w:cs="Arial"/>
                <w:color w:val="auto"/>
                <w:sz w:val="18"/>
                <w:szCs w:val="18"/>
                <w:lang w:val="es-ES_tradnl"/>
              </w:rPr>
              <w:footnoteReference w:id="10"/>
            </w:r>
            <w:r w:rsidRPr="00BC15B5">
              <w:rPr>
                <w:rFonts w:ascii="Arial" w:hAnsi="Arial" w:cs="Arial"/>
                <w:color w:val="auto"/>
                <w:sz w:val="18"/>
                <w:szCs w:val="18"/>
                <w:lang w:val="es-ES_tradnl"/>
              </w:rPr>
              <w:t>, y estar vigente</w:t>
            </w:r>
            <w:r w:rsidRPr="00BC15B5">
              <w:rPr>
                <w:rFonts w:ascii="Arial" w:hAnsi="Arial" w:cs="Arial"/>
                <w:color w:val="auto"/>
                <w:sz w:val="18"/>
                <w:szCs w:val="18"/>
                <w:vertAlign w:val="superscript"/>
                <w:lang w:val="es-ES_tradnl"/>
              </w:rPr>
              <w:footnoteReference w:id="11"/>
            </w:r>
            <w:r w:rsidRPr="00BC15B5">
              <w:rPr>
                <w:rFonts w:ascii="Arial" w:hAnsi="Arial" w:cs="Arial"/>
                <w:color w:val="auto"/>
                <w:sz w:val="18"/>
                <w:szCs w:val="18"/>
                <w:lang w:val="es-ES_tradnl"/>
              </w:rPr>
              <w:t xml:space="preserve"> a la fecha de presentación de ofertas.</w:t>
            </w:r>
          </w:p>
          <w:p w14:paraId="152A885A" w14:textId="77777777" w:rsidR="00682124" w:rsidRDefault="00682124" w:rsidP="00D91B57">
            <w:pPr>
              <w:pStyle w:val="Prrafodelista"/>
              <w:widowControl w:val="0"/>
              <w:spacing w:after="0" w:line="240" w:lineRule="auto"/>
              <w:ind w:left="0"/>
              <w:jc w:val="both"/>
              <w:rPr>
                <w:rFonts w:ascii="Arial" w:hAnsi="Arial" w:cs="Arial"/>
                <w:color w:val="auto"/>
                <w:sz w:val="18"/>
                <w:szCs w:val="18"/>
                <w:lang w:val="es-ES_tradnl"/>
              </w:rPr>
            </w:pPr>
          </w:p>
          <w:p w14:paraId="1BBD9BC5" w14:textId="77777777" w:rsidR="00790457" w:rsidRPr="00900237" w:rsidRDefault="00682124" w:rsidP="00B62DB3">
            <w:pPr>
              <w:widowControl w:val="0"/>
              <w:spacing w:after="0" w:line="240" w:lineRule="auto"/>
              <w:rPr>
                <w:rFonts w:ascii="Arial" w:hAnsi="Arial" w:cs="Arial"/>
                <w:sz w:val="20"/>
                <w:lang w:val="es-ES_tradnl" w:eastAsia="es-ES"/>
              </w:rPr>
            </w:pPr>
            <w:r w:rsidRPr="005E0A46">
              <w:rPr>
                <w:rFonts w:ascii="Arial" w:hAnsi="Arial" w:cs="Arial"/>
                <w:color w:val="auto"/>
                <w:sz w:val="18"/>
                <w:lang w:val="es-ES_tradnl"/>
              </w:rPr>
              <w:t>En caso que el postor se presente en consorcio, cada uno de sus integrantes, debe acreditar que cuenta con la certificación para obtener el puntaje.</w:t>
            </w:r>
          </w:p>
        </w:tc>
        <w:tc>
          <w:tcPr>
            <w:tcW w:w="3252" w:type="dxa"/>
            <w:tcBorders>
              <w:top w:val="single" w:sz="4" w:space="0" w:color="auto"/>
              <w:left w:val="single" w:sz="4" w:space="0" w:color="auto"/>
              <w:bottom w:val="single" w:sz="4" w:space="0" w:color="auto"/>
              <w:right w:val="single" w:sz="4" w:space="0" w:color="auto"/>
            </w:tcBorders>
            <w:hideMark/>
          </w:tcPr>
          <w:p w14:paraId="540D9B73" w14:textId="77777777" w:rsidR="00790457" w:rsidRPr="00BC15B5" w:rsidRDefault="00790457" w:rsidP="00D91B57">
            <w:pPr>
              <w:spacing w:after="0" w:line="240" w:lineRule="auto"/>
              <w:jc w:val="center"/>
              <w:rPr>
                <w:rFonts w:ascii="Arial" w:hAnsi="Arial" w:cs="Arial"/>
                <w:b/>
                <w:bCs/>
                <w:color w:val="auto"/>
                <w:sz w:val="18"/>
                <w:szCs w:val="19"/>
                <w:lang w:val="es-ES_tradnl"/>
              </w:rPr>
            </w:pPr>
            <w:r w:rsidRPr="00BC15B5">
              <w:rPr>
                <w:rFonts w:ascii="Arial" w:hAnsi="Arial" w:cs="Arial"/>
                <w:b/>
                <w:bCs/>
                <w:color w:val="auto"/>
                <w:sz w:val="18"/>
                <w:szCs w:val="19"/>
                <w:lang w:val="es-ES_tradnl"/>
              </w:rPr>
              <w:lastRenderedPageBreak/>
              <w:t>(Máximo 2 puntos)</w:t>
            </w:r>
          </w:p>
          <w:p w14:paraId="29115E2D" w14:textId="77777777" w:rsidR="00790457" w:rsidRPr="00BC15B5" w:rsidRDefault="00790457" w:rsidP="00D91B57">
            <w:pPr>
              <w:spacing w:after="0" w:line="240" w:lineRule="auto"/>
              <w:jc w:val="center"/>
              <w:rPr>
                <w:rFonts w:ascii="Arial" w:hAnsi="Arial" w:cs="Arial"/>
                <w:b/>
                <w:bCs/>
                <w:color w:val="auto"/>
                <w:sz w:val="18"/>
                <w:szCs w:val="19"/>
                <w:lang w:val="es-ES_tradnl"/>
              </w:rPr>
            </w:pPr>
          </w:p>
          <w:p w14:paraId="1A569E32" w14:textId="77777777" w:rsidR="00790457" w:rsidRPr="00BC15B5" w:rsidRDefault="00790457" w:rsidP="00D91B57">
            <w:pPr>
              <w:spacing w:after="0" w:line="240" w:lineRule="auto"/>
              <w:jc w:val="center"/>
              <w:rPr>
                <w:rFonts w:ascii="Arial" w:hAnsi="Arial" w:cs="Arial"/>
                <w:b/>
                <w:bCs/>
                <w:color w:val="auto"/>
                <w:sz w:val="18"/>
                <w:szCs w:val="19"/>
                <w:lang w:val="es-ES_tradnl"/>
              </w:rPr>
            </w:pPr>
          </w:p>
          <w:p w14:paraId="07FFA056" w14:textId="77777777" w:rsidR="00790457" w:rsidRPr="00BC15B5" w:rsidRDefault="00587CDB" w:rsidP="00D91B57">
            <w:pPr>
              <w:spacing w:after="0" w:line="240" w:lineRule="auto"/>
              <w:rPr>
                <w:rFonts w:ascii="Arial" w:hAnsi="Arial" w:cs="Arial"/>
                <w:color w:val="auto"/>
                <w:sz w:val="18"/>
                <w:szCs w:val="18"/>
                <w:lang w:val="es-ES_tradnl"/>
              </w:rPr>
            </w:pPr>
            <w:r w:rsidRPr="00BC15B5">
              <w:rPr>
                <w:rFonts w:ascii="Arial" w:hAnsi="Arial" w:cs="Arial"/>
                <w:color w:val="auto"/>
                <w:sz w:val="18"/>
                <w:szCs w:val="18"/>
                <w:lang w:val="es-ES_tradnl"/>
              </w:rPr>
              <w:t>Presenta Certificado</w:t>
            </w:r>
            <w:r w:rsidR="00790457" w:rsidRPr="00BC15B5">
              <w:rPr>
                <w:rFonts w:ascii="Arial" w:hAnsi="Arial" w:cs="Arial"/>
                <w:color w:val="auto"/>
                <w:sz w:val="18"/>
                <w:szCs w:val="18"/>
                <w:lang w:val="es-ES_tradnl"/>
              </w:rPr>
              <w:t xml:space="preserve"> ISO 37001</w:t>
            </w:r>
          </w:p>
          <w:p w14:paraId="74B6B13F" w14:textId="14477709" w:rsidR="00790457" w:rsidRPr="00BC15B5" w:rsidRDefault="00790457" w:rsidP="00D91B57">
            <w:pPr>
              <w:spacing w:after="0" w:line="240" w:lineRule="auto"/>
              <w:ind w:left="72" w:hanging="72"/>
              <w:jc w:val="right"/>
              <w:rPr>
                <w:rFonts w:ascii="Arial" w:hAnsi="Arial" w:cs="Arial"/>
                <w:b/>
                <w:color w:val="auto"/>
                <w:sz w:val="18"/>
                <w:szCs w:val="18"/>
                <w:lang w:val="es-ES_tradnl"/>
              </w:rPr>
            </w:pPr>
            <w:r w:rsidRPr="00790457">
              <w:rPr>
                <w:rFonts w:ascii="Arial" w:hAnsi="Arial" w:cs="Arial"/>
                <w:sz w:val="18"/>
                <w:szCs w:val="18"/>
                <w:highlight w:val="lightGray"/>
                <w:lang w:eastAsia="es-ES"/>
              </w:rPr>
              <w:t>[</w:t>
            </w:r>
            <w:r w:rsidR="00A37D4E">
              <w:rPr>
                <w:rFonts w:ascii="Arial" w:hAnsi="Arial" w:cs="Arial"/>
                <w:sz w:val="18"/>
                <w:szCs w:val="18"/>
                <w:lang w:eastAsia="es-ES"/>
              </w:rPr>
              <w:t>02)</w:t>
            </w:r>
            <w:r w:rsidRPr="00BC15B5">
              <w:rPr>
                <w:rFonts w:ascii="Arial" w:hAnsi="Arial" w:cs="Arial"/>
                <w:b/>
                <w:color w:val="auto"/>
                <w:sz w:val="18"/>
                <w:szCs w:val="18"/>
                <w:lang w:val="es-ES_tradnl"/>
              </w:rPr>
              <w:t xml:space="preserve"> puntos</w:t>
            </w:r>
          </w:p>
          <w:p w14:paraId="1FBAABF5" w14:textId="77777777" w:rsidR="00790457" w:rsidRPr="00BC15B5" w:rsidRDefault="00790457" w:rsidP="00D91B57">
            <w:pPr>
              <w:spacing w:after="0" w:line="240" w:lineRule="auto"/>
              <w:jc w:val="center"/>
              <w:rPr>
                <w:rFonts w:ascii="Arial" w:hAnsi="Arial" w:cs="Arial"/>
                <w:b/>
                <w:bCs/>
                <w:color w:val="auto"/>
                <w:sz w:val="18"/>
                <w:szCs w:val="19"/>
                <w:lang w:val="es-ES_tradnl"/>
              </w:rPr>
            </w:pPr>
          </w:p>
          <w:p w14:paraId="5763A966" w14:textId="77777777" w:rsidR="00790457" w:rsidRPr="00BC15B5" w:rsidRDefault="00790457" w:rsidP="00D91B57">
            <w:pPr>
              <w:spacing w:after="0" w:line="240" w:lineRule="auto"/>
              <w:ind w:left="-12" w:firstLine="12"/>
              <w:rPr>
                <w:rFonts w:ascii="Arial" w:hAnsi="Arial" w:cs="Arial"/>
                <w:color w:val="auto"/>
                <w:sz w:val="18"/>
                <w:szCs w:val="18"/>
                <w:lang w:val="es-ES_tradnl"/>
              </w:rPr>
            </w:pPr>
            <w:r w:rsidRPr="00BC15B5">
              <w:rPr>
                <w:rFonts w:ascii="Arial" w:hAnsi="Arial" w:cs="Arial"/>
                <w:color w:val="auto"/>
                <w:sz w:val="18"/>
                <w:szCs w:val="18"/>
                <w:lang w:val="es-ES_tradnl"/>
              </w:rPr>
              <w:t>No presenta Certificado ISO 37001</w:t>
            </w:r>
          </w:p>
          <w:p w14:paraId="25668E44" w14:textId="77777777" w:rsidR="00790457" w:rsidRPr="00BC15B5" w:rsidRDefault="00790457" w:rsidP="00D91B57">
            <w:pPr>
              <w:spacing w:after="0" w:line="240" w:lineRule="auto"/>
              <w:jc w:val="right"/>
              <w:rPr>
                <w:rFonts w:ascii="Arial" w:hAnsi="Arial" w:cs="Arial"/>
                <w:b/>
                <w:bCs/>
                <w:color w:val="auto"/>
                <w:sz w:val="18"/>
                <w:szCs w:val="19"/>
                <w:lang w:val="es-ES_tradnl"/>
              </w:rPr>
            </w:pPr>
            <w:r w:rsidRPr="00BC15B5">
              <w:rPr>
                <w:rFonts w:ascii="Arial" w:hAnsi="Arial" w:cs="Arial"/>
                <w:b/>
                <w:color w:val="auto"/>
                <w:sz w:val="18"/>
                <w:szCs w:val="18"/>
                <w:lang w:val="es-ES_tradnl"/>
              </w:rPr>
              <w:t>0 puntos</w:t>
            </w:r>
          </w:p>
          <w:p w14:paraId="6A6C82DE" w14:textId="77777777" w:rsidR="00790457" w:rsidRPr="004B6BB2" w:rsidRDefault="00790457" w:rsidP="00D91B57">
            <w:pPr>
              <w:spacing w:after="0" w:line="240" w:lineRule="auto"/>
              <w:ind w:left="72" w:hanging="72"/>
              <w:rPr>
                <w:rFonts w:ascii="Arial" w:hAnsi="Arial" w:cs="Arial"/>
                <w:sz w:val="18"/>
                <w:szCs w:val="18"/>
                <w:highlight w:val="yellow"/>
                <w:lang w:val="es-ES_tradnl"/>
              </w:rPr>
            </w:pPr>
          </w:p>
        </w:tc>
      </w:tr>
    </w:tbl>
    <w:p w14:paraId="016E6C50" w14:textId="77777777" w:rsidR="00790457" w:rsidRDefault="00790457" w:rsidP="00D4520C">
      <w:pPr>
        <w:widowControl w:val="0"/>
        <w:tabs>
          <w:tab w:val="center" w:pos="5124"/>
          <w:tab w:val="right" w:pos="9543"/>
        </w:tabs>
        <w:spacing w:after="0" w:line="240" w:lineRule="auto"/>
        <w:ind w:left="426"/>
        <w:rPr>
          <w:rFonts w:ascii="Arial" w:hAnsi="Arial" w:cs="Arial"/>
          <w:b/>
          <w:u w:val="single"/>
        </w:rPr>
      </w:pPr>
    </w:p>
    <w:p w14:paraId="043DE606" w14:textId="77777777" w:rsidR="004A01AE" w:rsidRDefault="004A01AE" w:rsidP="00D4520C">
      <w:pPr>
        <w:widowControl w:val="0"/>
        <w:tabs>
          <w:tab w:val="center" w:pos="5124"/>
          <w:tab w:val="right" w:pos="9543"/>
        </w:tabs>
        <w:spacing w:after="0" w:line="240" w:lineRule="auto"/>
        <w:ind w:left="426"/>
        <w:rPr>
          <w:rFonts w:ascii="Arial" w:hAnsi="Arial" w:cs="Arial"/>
          <w:b/>
          <w:u w:val="single"/>
        </w:rPr>
      </w:pPr>
    </w:p>
    <w:p w14:paraId="55AE270E" w14:textId="77777777" w:rsidR="004A01AE" w:rsidRPr="00CD5328" w:rsidRDefault="004A01AE"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1CB676D6" w14:textId="77777777" w:rsidTr="00B62DB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151D363D"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6DF3DF1A" w14:textId="77777777" w:rsidTr="00B62DB3">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1EF9BDD2" w14:textId="77777777"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328C63AD" w14:textId="024C4E66" w:rsidR="00D40D05" w:rsidRDefault="00B62DB3" w:rsidP="00CC76DD">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1885A4B4" w14:textId="77777777" w:rsidTr="00E403EB">
        <w:tc>
          <w:tcPr>
            <w:tcW w:w="8701" w:type="dxa"/>
          </w:tcPr>
          <w:p w14:paraId="4ED8BF6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lastRenderedPageBreak/>
              <w:t>C</w:t>
            </w:r>
            <w:r w:rsidR="00F17D49" w:rsidRPr="00654138">
              <w:rPr>
                <w:rFonts w:ascii="Arial" w:hAnsi="Arial" w:cs="Arial"/>
                <w:b/>
              </w:rPr>
              <w:t>APÍTULO V</w:t>
            </w:r>
          </w:p>
          <w:p w14:paraId="6C33F7A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0AFEF8C" w14:textId="77777777" w:rsidR="00F17D49" w:rsidRPr="00CD5328" w:rsidRDefault="00F17D49" w:rsidP="00CD5328">
            <w:pPr>
              <w:widowControl w:val="0"/>
              <w:spacing w:after="0" w:line="240" w:lineRule="auto"/>
              <w:jc w:val="center"/>
              <w:rPr>
                <w:rFonts w:ascii="Arial" w:hAnsi="Arial" w:cs="Arial"/>
                <w:sz w:val="6"/>
              </w:rPr>
            </w:pPr>
          </w:p>
        </w:tc>
      </w:tr>
    </w:tbl>
    <w:p w14:paraId="5A0C54DF"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5469D1FC" w14:textId="77777777"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620D3CB" w14:textId="77777777"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56EF3576" w14:textId="77777777"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AA99612"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31E2D2B3"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5B9E6E8"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27DC2FDE" w14:textId="23EF9EF6"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A37D4E">
        <w:rPr>
          <w:rFonts w:ascii="Arial" w:hAnsi="Arial" w:cs="Arial"/>
          <w:sz w:val="20"/>
          <w:szCs w:val="20"/>
        </w:rPr>
        <w:t xml:space="preserve"> </w:t>
      </w:r>
      <w:r w:rsidR="00A37D4E" w:rsidRPr="00A37D4E">
        <w:rPr>
          <w:rFonts w:ascii="Arial" w:hAnsi="Arial" w:cs="Arial"/>
          <w:color w:val="000000" w:themeColor="text1"/>
          <w:sz w:val="20"/>
          <w:szCs w:val="20"/>
        </w:rPr>
        <w:t>SERVICIO DE MANTENIMIENTO Y REHABILITACION DE LA PORTADA DE LA VILLA MILITAR ESTE DE LA GUARNICION DE LIMA COMANDO DE BIENESTAR DEL EJERCITO JACE</w:t>
      </w:r>
      <w:r w:rsidR="00A37D4E">
        <w:rPr>
          <w:rFonts w:ascii="Arial" w:hAnsi="Arial" w:cs="Arial"/>
          <w:sz w:val="20"/>
          <w:szCs w:val="20"/>
        </w:rPr>
        <w:t xml:space="preserve"> </w:t>
      </w:r>
      <w:r w:rsidRPr="00CD5328">
        <w:rPr>
          <w:rFonts w:ascii="Arial" w:hAnsi="Arial" w:cs="Arial"/>
          <w:sz w:val="20"/>
          <w:szCs w:val="20"/>
        </w:rPr>
        <w:t xml:space="preserve">que celebra de una parte </w:t>
      </w:r>
      <w:r w:rsidR="00E86D5A" w:rsidRPr="0012473E">
        <w:rPr>
          <w:rFonts w:ascii="Arial" w:hAnsi="Arial" w:cs="Arial"/>
          <w:b/>
        </w:rPr>
        <w:t xml:space="preserve">EJÉRCITO DEL PERÚ – </w:t>
      </w:r>
      <w:r w:rsidR="00E86D5A">
        <w:rPr>
          <w:rFonts w:ascii="Arial" w:hAnsi="Arial" w:cs="Arial"/>
          <w:b/>
        </w:rPr>
        <w:t xml:space="preserve">OFICINA </w:t>
      </w:r>
      <w:r w:rsidR="00E86D5A" w:rsidRPr="0012473E">
        <w:rPr>
          <w:rFonts w:ascii="Arial" w:hAnsi="Arial" w:cs="Arial"/>
          <w:b/>
        </w:rPr>
        <w:t>ADMINISTRATIVO DEL CUARTEL GENERAL DEL EJÉRCITO</w:t>
      </w:r>
      <w:r w:rsidRPr="00CD5328">
        <w:rPr>
          <w:rFonts w:ascii="Arial" w:hAnsi="Arial" w:cs="Arial"/>
          <w:sz w:val="20"/>
          <w:szCs w:val="20"/>
        </w:rPr>
        <w:t xml:space="preserve">, en adelante </w:t>
      </w:r>
      <w:r w:rsidR="00E86D5A" w:rsidRPr="00CD5328">
        <w:rPr>
          <w:rFonts w:ascii="Arial" w:hAnsi="Arial" w:cs="Arial"/>
          <w:sz w:val="20"/>
          <w:szCs w:val="20"/>
        </w:rPr>
        <w:t>en adelante LA ENTIDAD, con RUC Nº</w:t>
      </w:r>
      <w:r w:rsidR="00E86D5A">
        <w:rPr>
          <w:rFonts w:ascii="Arial" w:hAnsi="Arial" w:cs="Arial"/>
          <w:sz w:val="20"/>
          <w:szCs w:val="20"/>
        </w:rPr>
        <w:t xml:space="preserve"> 20131369124</w:t>
      </w:r>
      <w:r w:rsidR="00E86D5A" w:rsidRPr="00CD5328">
        <w:rPr>
          <w:rFonts w:ascii="Arial" w:hAnsi="Arial" w:cs="Arial"/>
          <w:sz w:val="20"/>
          <w:szCs w:val="20"/>
        </w:rPr>
        <w:t xml:space="preserve">, con domicilio legal en </w:t>
      </w:r>
      <w:r w:rsidR="00E86D5A" w:rsidRPr="0012473E">
        <w:rPr>
          <w:rFonts w:ascii="Arial" w:hAnsi="Arial" w:cs="Arial"/>
        </w:rPr>
        <w:t>Av. Paseo del Bosque N° 740 - San Borja - Lima</w:t>
      </w:r>
      <w:r w:rsidR="00E86D5A" w:rsidRPr="00CD5328">
        <w:rPr>
          <w:rFonts w:ascii="Arial" w:hAnsi="Arial" w:cs="Arial"/>
          <w:sz w:val="20"/>
          <w:szCs w:val="20"/>
        </w:rPr>
        <w:t xml:space="preserve">, representada por </w:t>
      </w:r>
      <w:r w:rsidR="00E86D5A" w:rsidRPr="0012473E">
        <w:rPr>
          <w:rFonts w:ascii="Arial" w:hAnsi="Arial" w:cs="Arial"/>
        </w:rPr>
        <w:t xml:space="preserve">Señor Coronel del Ejército del Perú </w:t>
      </w:r>
      <w:r w:rsidR="00E86D5A" w:rsidRPr="003D64F8">
        <w:rPr>
          <w:rFonts w:ascii="Arial" w:hAnsi="Arial" w:cs="Arial"/>
        </w:rPr>
        <w:t>Don</w:t>
      </w:r>
      <w:r w:rsidRPr="00CD5328">
        <w:rPr>
          <w:rFonts w:ascii="Arial" w:hAnsi="Arial" w:cs="Arial"/>
          <w:sz w:val="20"/>
          <w:szCs w:val="20"/>
        </w:rPr>
        <w:t>,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45252C78"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3E27C2BF"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1666FA59" w14:textId="441C3900"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 xml:space="preserve">órgano encargado de las contrataciones o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00334FA6">
        <w:rPr>
          <w:rFonts w:ascii="Arial" w:hAnsi="Arial" w:cs="Arial"/>
          <w:b/>
          <w:color w:val="auto"/>
          <w:sz w:val="20"/>
        </w:rPr>
        <w:t xml:space="preserve"> </w:t>
      </w:r>
      <w:r w:rsidR="00E86D5A">
        <w:rPr>
          <w:rFonts w:ascii="Arial" w:hAnsi="Arial" w:cs="Arial"/>
          <w:b/>
          <w:color w:val="auto"/>
          <w:sz w:val="20"/>
        </w:rPr>
        <w:t>004-2021 UO 0770</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334FA6">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079EDD76" w14:textId="77777777" w:rsidR="00F17D49" w:rsidRPr="00CD5328" w:rsidRDefault="00F17D49" w:rsidP="00CD5328">
      <w:pPr>
        <w:widowControl w:val="0"/>
        <w:spacing w:after="0" w:line="240" w:lineRule="auto"/>
        <w:ind w:left="349"/>
        <w:jc w:val="both"/>
        <w:rPr>
          <w:rFonts w:ascii="Arial" w:hAnsi="Arial" w:cs="Arial"/>
          <w:sz w:val="20"/>
        </w:rPr>
      </w:pPr>
    </w:p>
    <w:p w14:paraId="74A2A30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1E550F00"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402D232E"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EAB6DA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319BA17A"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3A8E8310" w14:textId="77777777" w:rsidR="00F17D49" w:rsidRPr="00CD5328" w:rsidRDefault="00F17D49" w:rsidP="00CD5328">
      <w:pPr>
        <w:widowControl w:val="0"/>
        <w:spacing w:after="0" w:line="240" w:lineRule="auto"/>
        <w:ind w:left="349"/>
        <w:jc w:val="both"/>
        <w:rPr>
          <w:rFonts w:ascii="Arial" w:hAnsi="Arial" w:cs="Arial"/>
          <w:sz w:val="20"/>
        </w:rPr>
      </w:pPr>
    </w:p>
    <w:p w14:paraId="0846CA11"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1EC2AC12"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2D4FE35D"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2"/>
      </w:r>
    </w:p>
    <w:p w14:paraId="6CD242CB"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5959680C" w14:textId="77777777"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55F96967" w14:textId="77777777" w:rsidR="00170C33" w:rsidRPr="00A716B6"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5C4D747A" w14:textId="77777777" w:rsidR="00170C33" w:rsidRPr="00A716B6" w:rsidRDefault="00170C33" w:rsidP="00CD5328">
      <w:pPr>
        <w:pStyle w:val="Textoindependiente"/>
        <w:widowControl w:val="0"/>
        <w:tabs>
          <w:tab w:val="left" w:pos="1985"/>
        </w:tabs>
        <w:spacing w:after="0" w:line="240" w:lineRule="auto"/>
        <w:ind w:left="349"/>
        <w:jc w:val="both"/>
        <w:rPr>
          <w:rFonts w:ascii="Arial" w:hAnsi="Arial" w:cs="Arial"/>
          <w:sz w:val="20"/>
          <w:szCs w:val="20"/>
        </w:rPr>
      </w:pPr>
    </w:p>
    <w:p w14:paraId="227A40EB" w14:textId="77777777" w:rsidR="00170C33" w:rsidRPr="001E2D57"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LA ENTIDAD debe efectuar el pago dentro de los diez (10) días calendario siguientes</w:t>
      </w:r>
      <w:r w:rsidRPr="00A716B6">
        <w:rPr>
          <w:rFonts w:ascii="Arial" w:hAnsi="Arial" w:cs="Arial"/>
          <w:sz w:val="20"/>
        </w:rPr>
        <w:t xml:space="preserve"> de otorgada</w:t>
      </w:r>
      <w:r w:rsidRPr="00A716B6">
        <w:rPr>
          <w:rFonts w:ascii="Arial" w:hAnsi="Arial" w:cs="Arial"/>
          <w:sz w:val="20"/>
          <w:szCs w:val="20"/>
        </w:rPr>
        <w:t xml:space="preserve"> la conformidad de los servicios, siempre que se verifiquen las condiciones establecidas en el contrato para ello, bajo responsabilidad del funcionario competente.</w:t>
      </w:r>
    </w:p>
    <w:p w14:paraId="47192D9E" w14:textId="77777777" w:rsidR="00170C33" w:rsidRPr="00CD5328" w:rsidRDefault="00170C33" w:rsidP="00692338">
      <w:pPr>
        <w:pStyle w:val="Textoindependiente"/>
        <w:widowControl w:val="0"/>
        <w:tabs>
          <w:tab w:val="left" w:pos="1985"/>
        </w:tabs>
        <w:spacing w:after="0" w:line="240" w:lineRule="auto"/>
        <w:ind w:left="349"/>
        <w:jc w:val="both"/>
        <w:rPr>
          <w:rFonts w:ascii="Arial" w:hAnsi="Arial" w:cs="Arial"/>
          <w:sz w:val="20"/>
          <w:szCs w:val="20"/>
        </w:rPr>
      </w:pPr>
    </w:p>
    <w:p w14:paraId="2BF7F3B8"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w:t>
      </w:r>
      <w:r w:rsidR="00444251">
        <w:rPr>
          <w:rFonts w:ascii="Arial" w:hAnsi="Arial" w:cs="Arial"/>
          <w:sz w:val="20"/>
        </w:rPr>
        <w:t>71</w:t>
      </w:r>
      <w:r w:rsidR="006D08A6">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24DB435" w14:textId="77777777" w:rsidR="00F17D49" w:rsidRPr="00CD5328" w:rsidRDefault="00F17D49" w:rsidP="00CD5328">
      <w:pPr>
        <w:widowControl w:val="0"/>
        <w:spacing w:after="0" w:line="240" w:lineRule="auto"/>
        <w:ind w:left="349"/>
        <w:jc w:val="both"/>
        <w:rPr>
          <w:rFonts w:ascii="Arial" w:hAnsi="Arial" w:cs="Arial"/>
          <w:sz w:val="20"/>
        </w:rPr>
      </w:pPr>
    </w:p>
    <w:p w14:paraId="5A07315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60FCB982"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w:t>
      </w:r>
      <w:r w:rsidR="00A63A9A">
        <w:rPr>
          <w:rFonts w:ascii="Arial" w:hAnsi="Arial" w:cs="Arial"/>
          <w:sz w:val="20"/>
        </w:rPr>
        <w:t xml:space="preserve"> presente contrato es de [……..]</w:t>
      </w:r>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5A65A770"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3E3429" w14:paraId="79FDA65C" w14:textId="77777777" w:rsidTr="003A34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8D54D28" w14:textId="77777777" w:rsidR="00FD3415" w:rsidRPr="003E3429" w:rsidRDefault="00FD3415" w:rsidP="00040ACF">
            <w:pPr>
              <w:spacing w:after="0" w:line="240" w:lineRule="auto"/>
              <w:jc w:val="both"/>
              <w:rPr>
                <w:rFonts w:ascii="Arial" w:hAnsi="Arial" w:cs="Arial"/>
                <w:color w:val="0000FF"/>
                <w:sz w:val="19"/>
                <w:szCs w:val="19"/>
                <w:lang w:val="es-ES"/>
              </w:rPr>
            </w:pPr>
            <w:r w:rsidRPr="00E86295">
              <w:rPr>
                <w:rFonts w:ascii="Arial" w:hAnsi="Arial" w:cs="Arial"/>
                <w:color w:val="000099"/>
                <w:sz w:val="19"/>
                <w:szCs w:val="19"/>
                <w:lang w:val="es-ES"/>
              </w:rPr>
              <w:t>Importante</w:t>
            </w:r>
            <w:r w:rsidR="00E86295" w:rsidRPr="00E86295">
              <w:rPr>
                <w:rFonts w:ascii="Arial" w:hAnsi="Arial" w:cs="Arial"/>
                <w:color w:val="000099"/>
                <w:sz w:val="19"/>
                <w:szCs w:val="19"/>
                <w:lang w:val="es-ES"/>
              </w:rPr>
              <w:t xml:space="preserve"> para la Entidad</w:t>
            </w:r>
          </w:p>
        </w:tc>
      </w:tr>
      <w:tr w:rsidR="00FD3415" w:rsidRPr="003E3429" w14:paraId="23E5B612" w14:textId="77777777" w:rsidTr="00E822A9">
        <w:trPr>
          <w:trHeight w:val="147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2E4056B" w14:textId="77777777" w:rsidR="00FD3415" w:rsidRPr="00E86295" w:rsidRDefault="00FD3415" w:rsidP="00040ACF">
            <w:pPr>
              <w:widowControl w:val="0"/>
              <w:spacing w:after="0" w:line="240" w:lineRule="auto"/>
              <w:ind w:left="34"/>
              <w:jc w:val="both"/>
              <w:rPr>
                <w:rFonts w:ascii="Arial" w:hAnsi="Arial" w:cs="Arial"/>
                <w:b w:val="0"/>
                <w:i/>
                <w:color w:val="000099"/>
                <w:sz w:val="19"/>
                <w:szCs w:val="19"/>
                <w:lang w:val="es-ES_tradnl"/>
              </w:rPr>
            </w:pPr>
            <w:r w:rsidRPr="00E86295">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50B0A639" w14:textId="77777777" w:rsidR="00FD3415" w:rsidRPr="00FD3415" w:rsidRDefault="00FD3415" w:rsidP="00040ACF">
            <w:pPr>
              <w:widowControl w:val="0"/>
              <w:spacing w:after="0" w:line="240" w:lineRule="auto"/>
              <w:ind w:left="34"/>
              <w:jc w:val="both"/>
              <w:rPr>
                <w:rFonts w:ascii="Arial" w:hAnsi="Arial" w:cs="Arial"/>
                <w:b w:val="0"/>
                <w:i/>
                <w:color w:val="0000FF"/>
                <w:sz w:val="19"/>
                <w:szCs w:val="19"/>
              </w:rPr>
            </w:pPr>
            <w:r w:rsidRPr="00E86295">
              <w:rPr>
                <w:rFonts w:ascii="Arial" w:hAnsi="Arial" w:cs="Arial"/>
                <w:b w:val="0"/>
                <w:i/>
                <w:color w:val="000099"/>
                <w:sz w:val="19"/>
                <w:szCs w:val="19"/>
              </w:rPr>
              <w:t xml:space="preserve">“El plazo para la </w:t>
            </w:r>
            <w:r w:rsidRPr="00E86295">
              <w:rPr>
                <w:rFonts w:ascii="Arial" w:hAnsi="Arial" w:cs="Arial"/>
                <w:b w:val="0"/>
                <w:color w:val="000099"/>
                <w:sz w:val="19"/>
                <w:szCs w:val="19"/>
                <w:highlight w:val="lightGray"/>
              </w:rPr>
              <w:t>[CONSIGNAR LAS ACTIVIDADES PREVIAS PREVISTAS EN LOS TÉRMINOS DE REFERENCIA]</w:t>
            </w:r>
            <w:r w:rsidRPr="00E86295">
              <w:rPr>
                <w:rFonts w:ascii="Arial" w:hAnsi="Arial" w:cs="Arial"/>
                <w:b w:val="0"/>
                <w:i/>
                <w:color w:val="000099"/>
                <w:sz w:val="19"/>
                <w:szCs w:val="19"/>
              </w:rPr>
              <w:t xml:space="preserve"> es de </w:t>
            </w:r>
            <w:r w:rsidRPr="00E86295">
              <w:rPr>
                <w:rFonts w:ascii="Arial" w:hAnsi="Arial" w:cs="Arial"/>
                <w:b w:val="0"/>
                <w:color w:val="000099"/>
                <w:sz w:val="19"/>
                <w:szCs w:val="19"/>
              </w:rPr>
              <w:t>[……...…]</w:t>
            </w:r>
            <w:r w:rsidRPr="00E86295">
              <w:rPr>
                <w:rFonts w:ascii="Arial" w:hAnsi="Arial" w:cs="Arial"/>
                <w:b w:val="0"/>
                <w:i/>
                <w:color w:val="000099"/>
                <w:sz w:val="19"/>
                <w:szCs w:val="19"/>
              </w:rPr>
              <w:t xml:space="preserve">, el mismo que se computa desde </w:t>
            </w:r>
            <w:r w:rsidRPr="00E86295">
              <w:rPr>
                <w:rFonts w:ascii="Arial" w:hAnsi="Arial" w:cs="Arial"/>
                <w:b w:val="0"/>
                <w:color w:val="000099"/>
                <w:sz w:val="19"/>
                <w:szCs w:val="19"/>
                <w:highlight w:val="lightGray"/>
              </w:rPr>
              <w:t>[INDICAR CONDICIÓN CON LA QUE DICHAS ACTIVIDADES SE INICIAN]</w:t>
            </w:r>
            <w:r w:rsidRPr="00E86295">
              <w:rPr>
                <w:rFonts w:ascii="Arial" w:hAnsi="Arial" w:cs="Arial"/>
                <w:b w:val="0"/>
                <w:color w:val="000099"/>
                <w:sz w:val="19"/>
                <w:szCs w:val="19"/>
              </w:rPr>
              <w:t>.</w:t>
            </w:r>
            <w:r w:rsidRPr="00E86295">
              <w:rPr>
                <w:rFonts w:ascii="Arial" w:hAnsi="Arial" w:cs="Arial"/>
                <w:b w:val="0"/>
                <w:i/>
                <w:color w:val="000099"/>
                <w:sz w:val="19"/>
                <w:szCs w:val="19"/>
              </w:rPr>
              <w:t>”</w:t>
            </w:r>
          </w:p>
        </w:tc>
      </w:tr>
    </w:tbl>
    <w:p w14:paraId="3E869074" w14:textId="77777777" w:rsidR="00E86295" w:rsidRDefault="00E86295" w:rsidP="00E86295">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4B6089A8" w14:textId="77777777" w:rsidR="00996D62" w:rsidRDefault="00996D62" w:rsidP="00CD5328">
      <w:pPr>
        <w:widowControl w:val="0"/>
        <w:spacing w:after="0" w:line="240" w:lineRule="auto"/>
        <w:ind w:left="349"/>
        <w:jc w:val="both"/>
        <w:rPr>
          <w:rFonts w:ascii="Arial" w:hAnsi="Arial" w:cs="Arial"/>
          <w:b/>
          <w:sz w:val="20"/>
          <w:u w:val="single"/>
        </w:rPr>
      </w:pPr>
    </w:p>
    <w:p w14:paraId="518DD1DD" w14:textId="77777777" w:rsidR="00C3569E" w:rsidRDefault="00C3569E" w:rsidP="00CD5328">
      <w:pPr>
        <w:widowControl w:val="0"/>
        <w:spacing w:after="0" w:line="240" w:lineRule="auto"/>
        <w:ind w:left="349"/>
        <w:jc w:val="both"/>
        <w:rPr>
          <w:rFonts w:ascii="Arial" w:hAnsi="Arial" w:cs="Arial"/>
          <w:b/>
          <w:sz w:val="20"/>
          <w:u w:val="single"/>
        </w:rPr>
      </w:pPr>
    </w:p>
    <w:tbl>
      <w:tblPr>
        <w:tblStyle w:val="Tabladecuadrcula1clara-nfasis513"/>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C3569E" w:rsidRPr="00E47469" w14:paraId="7A0F5937"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top w:val="single" w:sz="4" w:space="0" w:color="DBDBDB" w:themeColor="accent3" w:themeTint="66"/>
              <w:left w:val="single" w:sz="4" w:space="0" w:color="DBDBDB" w:themeColor="accent3" w:themeTint="66"/>
              <w:bottom w:val="single" w:sz="12" w:space="0" w:color="DBDBDB" w:themeColor="accent3" w:themeTint="66"/>
              <w:right w:val="single" w:sz="4" w:space="0" w:color="DBDBDB" w:themeColor="accent3" w:themeTint="66"/>
            </w:tcBorders>
            <w:vAlign w:val="center"/>
            <w:hideMark/>
          </w:tcPr>
          <w:p w14:paraId="48B8F156" w14:textId="77777777" w:rsidR="00C3569E" w:rsidRPr="00E47469" w:rsidRDefault="00C3569E">
            <w:pPr>
              <w:widowControl w:val="0"/>
              <w:spacing w:after="0" w:line="240" w:lineRule="auto"/>
              <w:jc w:val="both"/>
              <w:rPr>
                <w:rFonts w:ascii="Arial" w:hAnsi="Arial" w:cs="Arial"/>
                <w:color w:val="000099"/>
                <w:sz w:val="19"/>
                <w:szCs w:val="19"/>
                <w:lang w:val="es-ES"/>
              </w:rPr>
            </w:pPr>
            <w:r w:rsidRPr="00E47469">
              <w:rPr>
                <w:rFonts w:ascii="Arial" w:hAnsi="Arial" w:cs="Arial"/>
                <w:color w:val="000099"/>
                <w:sz w:val="19"/>
                <w:szCs w:val="19"/>
                <w:lang w:val="es-ES"/>
              </w:rPr>
              <w:t>Importante para la Entidad</w:t>
            </w:r>
          </w:p>
        </w:tc>
      </w:tr>
      <w:tr w:rsidR="00C3569E" w14:paraId="7B247451" w14:textId="77777777" w:rsidTr="00C3569E">
        <w:trPr>
          <w:trHeight w:val="880"/>
        </w:trPr>
        <w:tc>
          <w:tcPr>
            <w:cnfStyle w:val="001000000000" w:firstRow="0" w:lastRow="0" w:firstColumn="1" w:lastColumn="0" w:oddVBand="0" w:evenVBand="0" w:oddHBand="0" w:evenHBand="0" w:firstRowFirstColumn="0" w:firstRowLastColumn="0" w:lastRowFirstColumn="0" w:lastRowLastColumn="0"/>
            <w:tcW w:w="8863" w:type="dxa"/>
            <w:tcBorders>
              <w:top w:val="single" w:sz="12"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9DE7F2D"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En el caso de contratación de prestaciones accesorias, se puede incluir la siguiente cláusula:</w:t>
            </w:r>
          </w:p>
          <w:p w14:paraId="27C1C647"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4FE05EF8" w14:textId="77777777" w:rsidR="00C3569E" w:rsidRPr="00E47469" w:rsidRDefault="00C3569E">
            <w:pPr>
              <w:widowControl w:val="0"/>
              <w:spacing w:after="0" w:line="240" w:lineRule="auto"/>
              <w:ind w:left="34"/>
              <w:contextualSpacing/>
              <w:jc w:val="both"/>
              <w:rPr>
                <w:rFonts w:ascii="Arial" w:hAnsi="Arial" w:cs="Arial"/>
                <w:b w:val="0"/>
                <w:i/>
                <w:color w:val="000099"/>
                <w:sz w:val="19"/>
                <w:szCs w:val="19"/>
                <w:lang w:val="es-ES"/>
              </w:rPr>
            </w:pPr>
            <w:r w:rsidRPr="00E47469">
              <w:rPr>
                <w:rFonts w:ascii="Arial" w:hAnsi="Arial" w:cs="Arial"/>
                <w:i/>
                <w:color w:val="000099"/>
                <w:sz w:val="19"/>
                <w:szCs w:val="19"/>
                <w:u w:val="single"/>
                <w:lang w:val="es-ES"/>
              </w:rPr>
              <w:t>CLÁUSULA …: PRESTACIONES ACCESORIAS</w:t>
            </w:r>
            <w:r w:rsidRPr="00E47469">
              <w:rPr>
                <w:rFonts w:ascii="Arial" w:hAnsi="Arial" w:cs="Arial"/>
                <w:b w:val="0"/>
                <w:i/>
                <w:color w:val="000099"/>
                <w:sz w:val="19"/>
                <w:szCs w:val="19"/>
                <w:vertAlign w:val="superscript"/>
                <w:lang w:val="es-ES"/>
              </w:rPr>
              <w:footnoteReference w:id="13"/>
            </w:r>
          </w:p>
          <w:p w14:paraId="6DA82D61" w14:textId="77777777" w:rsidR="00C3569E" w:rsidRPr="00E47469" w:rsidRDefault="00C3569E">
            <w:pPr>
              <w:widowControl w:val="0"/>
              <w:spacing w:after="0" w:line="240" w:lineRule="auto"/>
              <w:ind w:left="34"/>
              <w:contextualSpacing/>
              <w:jc w:val="both"/>
              <w:rPr>
                <w:rFonts w:ascii="Arial" w:hAnsi="Arial" w:cs="Arial"/>
                <w:b w:val="0"/>
                <w:i/>
                <w:color w:val="000099"/>
                <w:sz w:val="19"/>
                <w:szCs w:val="19"/>
                <w:lang w:val="es-ES"/>
              </w:rPr>
            </w:pPr>
          </w:p>
          <w:p w14:paraId="67E1C18C"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“Las prestaciones accesorias tienen por objeto [CONSIGNAR EL OBJETO DE LAS PRESTACIONES ACCESORIAS].</w:t>
            </w:r>
          </w:p>
          <w:p w14:paraId="5ACAF37F"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36EC2E99"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El monto de las prestaciones accesorias asciende a [CONSIGNAR MONEDA Y MONTO], que incluye todos los impuestos de Ley.</w:t>
            </w:r>
          </w:p>
          <w:p w14:paraId="1DC466CC"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12A850F7"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5E36D7B0"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78FD7179"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[DE SER EL CASO, INCLUIR OTROS ASPECTOS RELACIONADOS A LA EJECUCIÓN DE LAS PRESTACIONES ACCESORIAS].”</w:t>
            </w:r>
          </w:p>
          <w:p w14:paraId="2DF7166F"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tc>
      </w:tr>
    </w:tbl>
    <w:p w14:paraId="408F3904" w14:textId="77777777" w:rsidR="00C3569E" w:rsidRDefault="00C3569E" w:rsidP="00C3569E">
      <w:pPr>
        <w:widowControl w:val="0"/>
        <w:spacing w:after="0" w:line="240" w:lineRule="auto"/>
        <w:ind w:left="349"/>
        <w:jc w:val="both"/>
        <w:rPr>
          <w:rFonts w:ascii="Arial" w:hAnsi="Arial" w:cs="Arial"/>
          <w:b/>
          <w:i/>
          <w:color w:val="000099"/>
          <w:sz w:val="16"/>
          <w:lang w:val="es-ES"/>
        </w:rPr>
      </w:pPr>
      <w:r w:rsidRPr="00E47469">
        <w:rPr>
          <w:rFonts w:ascii="Arial" w:hAnsi="Arial" w:cs="Arial"/>
          <w:b/>
          <w:i/>
          <w:color w:val="000099"/>
          <w:sz w:val="16"/>
          <w:lang w:val="es-ES"/>
        </w:rPr>
        <w:t>Incorporar a las bases o eliminar, según corresponda</w:t>
      </w:r>
    </w:p>
    <w:p w14:paraId="518B3661" w14:textId="77777777" w:rsidR="00C3569E" w:rsidRDefault="00C3569E" w:rsidP="00CD5328">
      <w:pPr>
        <w:widowControl w:val="0"/>
        <w:spacing w:after="0" w:line="240" w:lineRule="auto"/>
        <w:ind w:left="349"/>
        <w:jc w:val="both"/>
        <w:rPr>
          <w:rFonts w:ascii="Arial" w:hAnsi="Arial" w:cs="Arial"/>
          <w:b/>
          <w:sz w:val="20"/>
          <w:u w:val="single"/>
        </w:rPr>
      </w:pPr>
    </w:p>
    <w:p w14:paraId="64B1FE9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1B815235"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w:t>
      </w:r>
      <w:r w:rsidRPr="00B8239D">
        <w:rPr>
          <w:rFonts w:ascii="Arial" w:hAnsi="Arial" w:cs="Arial"/>
          <w:sz w:val="20"/>
        </w:rPr>
        <w:lastRenderedPageBreak/>
        <w:t>partes.</w:t>
      </w:r>
    </w:p>
    <w:p w14:paraId="4B3B832F" w14:textId="77777777" w:rsidR="00F17D49" w:rsidRPr="00CD5328" w:rsidRDefault="00F17D49" w:rsidP="00CD5328">
      <w:pPr>
        <w:widowControl w:val="0"/>
        <w:spacing w:after="0" w:line="240" w:lineRule="auto"/>
        <w:ind w:left="349"/>
        <w:jc w:val="both"/>
        <w:rPr>
          <w:rFonts w:ascii="Arial" w:hAnsi="Arial" w:cs="Arial"/>
          <w:sz w:val="20"/>
        </w:rPr>
      </w:pPr>
    </w:p>
    <w:p w14:paraId="45248A4D"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25DA78DA"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495B049C" w14:textId="77777777" w:rsidR="00F17D49" w:rsidRPr="00CD5328" w:rsidRDefault="00F17D49" w:rsidP="00CD5328">
      <w:pPr>
        <w:widowControl w:val="0"/>
        <w:spacing w:after="0" w:line="240" w:lineRule="auto"/>
        <w:ind w:left="349"/>
        <w:jc w:val="both"/>
        <w:rPr>
          <w:rFonts w:ascii="Arial" w:hAnsi="Arial" w:cs="Arial"/>
          <w:sz w:val="20"/>
        </w:rPr>
      </w:pPr>
    </w:p>
    <w:p w14:paraId="43CC9E1A" w14:textId="77777777" w:rsidR="00F17D49" w:rsidRDefault="00F17D49" w:rsidP="00362D6F">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la [</w:t>
      </w:r>
      <w:r w:rsidRPr="000D6293">
        <w:rPr>
          <w:rFonts w:ascii="Arial" w:hAnsi="Arial" w:cs="Arial"/>
          <w:sz w:val="20"/>
          <w:highlight w:val="lightGray"/>
        </w:rPr>
        <w:t>INDICAR EL TIPO DE GARANTÍA</w:t>
      </w:r>
      <w:r w:rsidR="00C3569E">
        <w:rPr>
          <w:rFonts w:ascii="Arial" w:hAnsi="Arial" w:cs="Arial"/>
          <w:sz w:val="20"/>
          <w:highlight w:val="lightGray"/>
        </w:rPr>
        <w:t xml:space="preserve"> PRESENTADA</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1BDA2596"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FD3415" w:rsidRPr="003E3429" w14:paraId="39335FC1"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AE0B2AD" w14:textId="77777777"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14:paraId="19AC13FF" w14:textId="77777777" w:rsidTr="00E822A9">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2ED3ED7" w14:textId="77777777"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sidR="00446E3F">
              <w:rPr>
                <w:rFonts w:ascii="Arial" w:hAnsi="Arial" w:cs="Arial"/>
                <w:b w:val="0"/>
                <w:i/>
                <w:color w:val="0000FF"/>
                <w:sz w:val="19"/>
                <w:szCs w:val="19"/>
                <w:lang w:val="es-ES_tradnl"/>
              </w:rPr>
              <w:t xml:space="preserve">e lo dispuesto en el </w:t>
            </w:r>
            <w:r w:rsidR="003F6E7B" w:rsidRPr="00E50296">
              <w:rPr>
                <w:rFonts w:ascii="Arial" w:hAnsi="Arial" w:cs="Arial"/>
                <w:b w:val="0"/>
                <w:i/>
                <w:color w:val="0000FF"/>
                <w:sz w:val="19"/>
                <w:szCs w:val="19"/>
                <w:lang w:val="es-ES_tradnl"/>
              </w:rPr>
              <w:t xml:space="preserve">numeral 149.4 del </w:t>
            </w:r>
            <w:r w:rsidR="00446E3F" w:rsidRPr="00E50296">
              <w:rPr>
                <w:rFonts w:ascii="Arial" w:hAnsi="Arial" w:cs="Arial"/>
                <w:b w:val="0"/>
                <w:i/>
                <w:color w:val="0000FF"/>
                <w:sz w:val="19"/>
                <w:szCs w:val="19"/>
                <w:lang w:val="es-ES_tradnl"/>
              </w:rPr>
              <w:t>artículo 1</w:t>
            </w:r>
            <w:r w:rsidR="00252B62" w:rsidRPr="00E50296">
              <w:rPr>
                <w:rFonts w:ascii="Arial" w:hAnsi="Arial" w:cs="Arial"/>
                <w:b w:val="0"/>
                <w:i/>
                <w:color w:val="0000FF"/>
                <w:sz w:val="19"/>
                <w:szCs w:val="19"/>
                <w:lang w:val="es-ES_tradnl"/>
              </w:rPr>
              <w:t>49</w:t>
            </w:r>
            <w:r w:rsidRPr="00E50296">
              <w:rPr>
                <w:rFonts w:ascii="Arial" w:hAnsi="Arial" w:cs="Arial"/>
                <w:b w:val="0"/>
                <w:i/>
                <w:color w:val="0000FF"/>
                <w:sz w:val="19"/>
                <w:szCs w:val="19"/>
                <w:lang w:val="es-ES_tradnl"/>
              </w:rPr>
              <w:t xml:space="preserve">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62907BC5" w14:textId="77777777"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5BE92137" w14:textId="77777777"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7987EF61" w14:textId="77777777" w:rsidR="009D69CE" w:rsidRPr="00CD5328" w:rsidRDefault="009D69CE" w:rsidP="00CD5328">
      <w:pPr>
        <w:widowControl w:val="0"/>
        <w:spacing w:after="0" w:line="240" w:lineRule="auto"/>
        <w:ind w:left="349"/>
        <w:jc w:val="both"/>
        <w:rPr>
          <w:rFonts w:ascii="Arial" w:hAnsi="Arial" w:cs="Arial"/>
          <w:sz w:val="20"/>
        </w:rPr>
      </w:pPr>
    </w:p>
    <w:p w14:paraId="6EF762F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239C41A0" w14:textId="77777777" w:rsidR="00F17D49" w:rsidRPr="00CD5328" w:rsidRDefault="00F17D49" w:rsidP="00CD5328">
      <w:pPr>
        <w:widowControl w:val="0"/>
        <w:spacing w:after="0" w:line="240" w:lineRule="auto"/>
        <w:ind w:left="349"/>
        <w:jc w:val="both"/>
        <w:rPr>
          <w:rFonts w:ascii="Arial" w:hAnsi="Arial" w:cs="Arial"/>
          <w:sz w:val="20"/>
        </w:rPr>
      </w:pPr>
    </w:p>
    <w:p w14:paraId="3C8E4AE7" w14:textId="77777777" w:rsidR="00F17D49" w:rsidRDefault="00F17D49" w:rsidP="00362D6F">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C3569E">
        <w:rPr>
          <w:rFonts w:ascii="Arial" w:hAnsi="Arial" w:cs="Arial"/>
          <w:sz w:val="20"/>
          <w:highlight w:val="lightGray"/>
        </w:rPr>
        <w:t xml:space="preserve"> PRESENTADA</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39DC471A" w14:textId="77777777" w:rsidR="00E822A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E822A9" w:rsidRPr="003E3429" w14:paraId="715C416B" w14:textId="77777777" w:rsidTr="00E822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2A0795A"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5C252946" w14:textId="77777777" w:rsidTr="00E822A9">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B4689E6" w14:textId="77777777" w:rsidR="00E822A9" w:rsidRPr="00E822A9" w:rsidRDefault="00E822A9" w:rsidP="00252B62">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 xml:space="preserve">De conformidad con el </w:t>
            </w:r>
            <w:r w:rsidRPr="00E50296">
              <w:rPr>
                <w:rFonts w:ascii="Arial" w:hAnsi="Arial" w:cs="Arial"/>
                <w:b w:val="0"/>
                <w:i/>
                <w:color w:val="0000FF"/>
                <w:sz w:val="19"/>
                <w:szCs w:val="19"/>
              </w:rPr>
              <w:t xml:space="preserve">artículo </w:t>
            </w:r>
            <w:r w:rsidR="00881895" w:rsidRPr="00E50296">
              <w:rPr>
                <w:rFonts w:ascii="Arial" w:hAnsi="Arial" w:cs="Arial"/>
                <w:b w:val="0"/>
                <w:i/>
                <w:color w:val="0000FF"/>
                <w:sz w:val="19"/>
                <w:szCs w:val="19"/>
              </w:rPr>
              <w:t>152</w:t>
            </w:r>
            <w:r w:rsidRPr="00E50296">
              <w:rPr>
                <w:rFonts w:ascii="Arial" w:hAnsi="Arial" w:cs="Arial"/>
                <w:b w:val="0"/>
                <w:i/>
                <w:color w:val="0000FF"/>
                <w:sz w:val="19"/>
                <w:szCs w:val="19"/>
              </w:rPr>
              <w:t xml:space="preserve"> del Reglamento, no</w:t>
            </w:r>
            <w:r w:rsidRPr="00E822A9">
              <w:rPr>
                <w:rFonts w:ascii="Arial" w:hAnsi="Arial" w:cs="Arial"/>
                <w:b w:val="0"/>
                <w:i/>
                <w:color w:val="0000FF"/>
                <w:sz w:val="19"/>
                <w:szCs w:val="19"/>
              </w:rPr>
              <w:t xml:space="preserve">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18AD51DA" w14:textId="77777777" w:rsidR="00E822A9" w:rsidRDefault="00E822A9" w:rsidP="00E822A9">
      <w:pPr>
        <w:widowControl w:val="0"/>
        <w:spacing w:after="0" w:line="240" w:lineRule="auto"/>
        <w:ind w:left="349"/>
        <w:jc w:val="both"/>
        <w:rPr>
          <w:rFonts w:ascii="Arial" w:hAnsi="Arial" w:cs="Arial"/>
          <w:sz w:val="20"/>
        </w:rPr>
      </w:pPr>
    </w:p>
    <w:p w14:paraId="4C29CF7E" w14:textId="77777777" w:rsidR="00E822A9" w:rsidRPr="00AF3369" w:rsidRDefault="00E822A9" w:rsidP="00E822A9">
      <w:pPr>
        <w:widowControl w:val="0"/>
        <w:spacing w:after="0" w:line="240" w:lineRule="auto"/>
        <w:ind w:left="349"/>
        <w:jc w:val="both"/>
        <w:rPr>
          <w:rFonts w:ascii="Arial" w:hAnsi="Arial" w:cs="Arial"/>
          <w:sz w:val="20"/>
        </w:rPr>
      </w:pPr>
    </w:p>
    <w:p w14:paraId="7B09F08F"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475E8B58" w14:textId="77777777"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14:paraId="1114904E" w14:textId="77777777" w:rsidR="00040ACF" w:rsidRPr="00CD5328" w:rsidRDefault="00040ACF" w:rsidP="00CD5328">
      <w:pPr>
        <w:widowControl w:val="0"/>
        <w:spacing w:after="0" w:line="240" w:lineRule="auto"/>
        <w:ind w:left="349"/>
        <w:jc w:val="both"/>
        <w:rPr>
          <w:rFonts w:ascii="Arial" w:hAnsi="Arial" w:cs="Arial"/>
          <w:sz w:val="20"/>
        </w:rPr>
      </w:pPr>
    </w:p>
    <w:tbl>
      <w:tblPr>
        <w:tblStyle w:val="Tabladecuadrcula1clara-nfasis32"/>
        <w:tblW w:w="8808" w:type="dxa"/>
        <w:tblInd w:w="401" w:type="dxa"/>
        <w:tblLook w:val="04A0" w:firstRow="1" w:lastRow="0" w:firstColumn="1" w:lastColumn="0" w:noHBand="0" w:noVBand="1"/>
      </w:tblPr>
      <w:tblGrid>
        <w:gridCol w:w="8808"/>
      </w:tblGrid>
      <w:tr w:rsidR="00FD3415" w:rsidRPr="0078508F" w14:paraId="18E72778" w14:textId="77777777" w:rsidTr="00E64D6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5CF0B1F0" w14:textId="77777777" w:rsidR="00FD3415" w:rsidRPr="00E64D6E" w:rsidRDefault="00FD3415" w:rsidP="00A664DF">
            <w:pPr>
              <w:spacing w:after="0" w:line="240" w:lineRule="auto"/>
              <w:jc w:val="both"/>
              <w:rPr>
                <w:rFonts w:ascii="Arial" w:hAnsi="Arial" w:cs="Arial"/>
                <w:color w:val="000099"/>
                <w:sz w:val="19"/>
                <w:szCs w:val="19"/>
                <w:lang w:val="es-ES"/>
              </w:rPr>
            </w:pPr>
            <w:r w:rsidRPr="00E64D6E">
              <w:rPr>
                <w:rFonts w:ascii="Arial" w:hAnsi="Arial" w:cs="Arial"/>
                <w:color w:val="000099"/>
                <w:sz w:val="19"/>
                <w:szCs w:val="19"/>
                <w:lang w:val="es-ES"/>
              </w:rPr>
              <w:t>Importante</w:t>
            </w:r>
            <w:r w:rsidR="00A664DF">
              <w:rPr>
                <w:rFonts w:ascii="Arial" w:hAnsi="Arial" w:cs="Arial"/>
                <w:color w:val="000099"/>
                <w:sz w:val="19"/>
                <w:szCs w:val="19"/>
                <w:lang w:val="es-ES"/>
              </w:rPr>
              <w:t xml:space="preserve"> para </w:t>
            </w:r>
            <w:r w:rsidR="00953A18">
              <w:rPr>
                <w:rFonts w:ascii="Arial" w:hAnsi="Arial" w:cs="Arial"/>
                <w:color w:val="000099"/>
                <w:sz w:val="19"/>
                <w:szCs w:val="19"/>
                <w:lang w:val="es-ES"/>
              </w:rPr>
              <w:t xml:space="preserve">la </w:t>
            </w:r>
            <w:r w:rsidR="00A664DF">
              <w:rPr>
                <w:rFonts w:ascii="Arial" w:hAnsi="Arial" w:cs="Arial"/>
                <w:color w:val="000099"/>
                <w:sz w:val="19"/>
                <w:szCs w:val="19"/>
                <w:lang w:val="es-ES"/>
              </w:rPr>
              <w:t>Entidad</w:t>
            </w:r>
          </w:p>
        </w:tc>
      </w:tr>
      <w:tr w:rsidR="00FD3415" w:rsidRPr="0078508F" w14:paraId="4684AB23" w14:textId="77777777" w:rsidTr="00E64D6E">
        <w:trPr>
          <w:trHeight w:val="880"/>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76E1F3EB"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r w:rsidRPr="00E64D6E">
              <w:rPr>
                <w:rFonts w:ascii="Arial" w:hAnsi="Arial" w:cs="Arial"/>
                <w:b w:val="0"/>
                <w:i/>
                <w:color w:val="000099"/>
                <w:sz w:val="19"/>
                <w:szCs w:val="19"/>
                <w:lang w:val="es-ES_tradnl"/>
              </w:rPr>
              <w:t>Sólo en el caso que la Entidad hubiese previsto otorgar adelanto, se debe incluir la siguiente cláusula:</w:t>
            </w:r>
          </w:p>
          <w:p w14:paraId="55576998"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p>
          <w:p w14:paraId="157AC35D"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r w:rsidRPr="00E64D6E">
              <w:rPr>
                <w:rFonts w:ascii="Arial" w:hAnsi="Arial" w:cs="Arial"/>
                <w:i/>
                <w:color w:val="000099"/>
                <w:sz w:val="19"/>
                <w:szCs w:val="19"/>
                <w:u w:val="single"/>
              </w:rPr>
              <w:t>CLÁUSULA NOVENA: ADELANTO DIRECTO</w:t>
            </w:r>
          </w:p>
          <w:p w14:paraId="21A583C7"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p>
          <w:p w14:paraId="65BD3D96"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r w:rsidRPr="00E64D6E">
              <w:rPr>
                <w:rFonts w:ascii="Arial" w:eastAsia="Times New Roman" w:hAnsi="Arial" w:cs="Arial"/>
                <w:b w:val="0"/>
                <w:i/>
                <w:color w:val="000099"/>
                <w:sz w:val="19"/>
                <w:szCs w:val="19"/>
                <w:lang w:val="es-ES" w:eastAsia="es-ES"/>
              </w:rPr>
              <w:t xml:space="preserve">“LA ENTIDAD otorgará </w:t>
            </w:r>
            <w:r w:rsidRPr="00E64D6E">
              <w:rPr>
                <w:rFonts w:ascii="Arial" w:eastAsia="Times New Roman" w:hAnsi="Arial" w:cs="Arial"/>
                <w:b w:val="0"/>
                <w:color w:val="000099"/>
                <w:sz w:val="19"/>
                <w:szCs w:val="19"/>
                <w:highlight w:val="lightGray"/>
                <w:lang w:val="es-ES" w:eastAsia="es-ES"/>
              </w:rPr>
              <w:t>[CONSIGNAR NÚMERO DE ADELANTOS A OTORGARSE]</w:t>
            </w:r>
            <w:r w:rsidR="0078508F" w:rsidRPr="00E64D6E">
              <w:rPr>
                <w:rFonts w:ascii="Arial" w:eastAsia="Times New Roman" w:hAnsi="Arial" w:cs="Arial"/>
                <w:b w:val="0"/>
                <w:color w:val="000099"/>
                <w:sz w:val="19"/>
                <w:szCs w:val="19"/>
                <w:lang w:val="es-ES" w:eastAsia="es-ES"/>
              </w:rPr>
              <w:t xml:space="preserve"> </w:t>
            </w:r>
            <w:r w:rsidRPr="00E64D6E">
              <w:rPr>
                <w:rFonts w:ascii="Arial" w:hAnsi="Arial" w:cs="Arial"/>
                <w:b w:val="0"/>
                <w:i/>
                <w:color w:val="000099"/>
                <w:sz w:val="19"/>
                <w:szCs w:val="19"/>
              </w:rPr>
              <w:t xml:space="preserve">adelantos directos por </w:t>
            </w:r>
            <w:r w:rsidRPr="00E64D6E">
              <w:rPr>
                <w:rFonts w:ascii="Arial" w:hAnsi="Arial" w:cs="Arial"/>
                <w:b w:val="0"/>
                <w:i/>
                <w:color w:val="000099"/>
                <w:sz w:val="19"/>
                <w:szCs w:val="19"/>
                <w:lang w:val="es-ES"/>
              </w:rPr>
              <w:t>el</w:t>
            </w:r>
            <w:r w:rsidR="0078508F" w:rsidRPr="00E64D6E">
              <w:rPr>
                <w:rFonts w:ascii="Arial" w:hAnsi="Arial" w:cs="Arial"/>
                <w:b w:val="0"/>
                <w:i/>
                <w:color w:val="000099"/>
                <w:sz w:val="19"/>
                <w:szCs w:val="19"/>
                <w:lang w:val="es-ES"/>
              </w:rPr>
              <w:t xml:space="preserve"> </w:t>
            </w:r>
            <w:r w:rsidRPr="00E64D6E">
              <w:rPr>
                <w:rFonts w:ascii="Arial" w:hAnsi="Arial" w:cs="Arial"/>
                <w:b w:val="0"/>
                <w:color w:val="000099"/>
                <w:sz w:val="19"/>
                <w:szCs w:val="19"/>
                <w:highlight w:val="lightGray"/>
                <w:lang w:val="es-ES"/>
              </w:rPr>
              <w:t>[CONSIGNAR PORCENTAJE QUE NO DEBE EXCEDER DEL 30% DEL MONTO DEL CONTRATO ORIGINAL]</w:t>
            </w:r>
            <w:r w:rsidRPr="00E64D6E">
              <w:rPr>
                <w:rFonts w:ascii="Arial" w:hAnsi="Arial" w:cs="Arial"/>
                <w:b w:val="0"/>
                <w:i/>
                <w:color w:val="000099"/>
                <w:sz w:val="19"/>
                <w:szCs w:val="19"/>
              </w:rPr>
              <w:t xml:space="preserve"> del monto del contrato original.</w:t>
            </w:r>
          </w:p>
          <w:p w14:paraId="27F08A98"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p>
          <w:p w14:paraId="5201C0A9"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EL CONTRATISTA debe solicitar los adelantos dentro de </w:t>
            </w:r>
            <w:r w:rsidRPr="00E64D6E">
              <w:rPr>
                <w:rFonts w:ascii="Arial" w:hAnsi="Arial" w:cs="Arial"/>
                <w:b w:val="0"/>
                <w:color w:val="000099"/>
                <w:sz w:val="19"/>
                <w:szCs w:val="19"/>
                <w:highlight w:val="lightGray"/>
                <w:lang w:val="es-ES"/>
              </w:rPr>
              <w:t>[CONSIGNAR EL PLAZO Y OPORTUNIDAD PARA LA SOLICITUD]</w:t>
            </w:r>
            <w:r w:rsidRPr="00E64D6E">
              <w:rPr>
                <w:rFonts w:ascii="Arial" w:hAnsi="Arial" w:cs="Arial"/>
                <w:b w:val="0"/>
                <w:i/>
                <w:color w:val="000099"/>
                <w:sz w:val="19"/>
                <w:szCs w:val="19"/>
                <w:lang w:val="es-ES"/>
              </w:rPr>
              <w:t xml:space="preserve">, adjuntando a su solicitud la garantía por adelantos </w:t>
            </w:r>
            <w:r w:rsidRPr="00E64D6E">
              <w:rPr>
                <w:rFonts w:ascii="Arial" w:hAnsi="Arial" w:cs="Arial"/>
                <w:b w:val="0"/>
                <w:i/>
                <w:color w:val="000099"/>
                <w:sz w:val="19"/>
                <w:szCs w:val="19"/>
                <w:lang w:val="es-ES"/>
              </w:rPr>
              <w:lastRenderedPageBreak/>
              <w:t xml:space="preserve">mediante </w:t>
            </w:r>
            <w:r w:rsidRPr="00E64D6E">
              <w:rPr>
                <w:rFonts w:ascii="Arial" w:hAnsi="Arial" w:cs="Arial"/>
                <w:b w:val="0"/>
                <w:color w:val="000099"/>
                <w:sz w:val="19"/>
                <w:szCs w:val="19"/>
                <w:highlight w:val="lightGray"/>
                <w:lang w:val="es-ES"/>
              </w:rPr>
              <w:t xml:space="preserve">[INDICAR TIPO DE GARANTÍA, CARTA FIANZA </w:t>
            </w:r>
            <w:r w:rsidR="00C3569E">
              <w:rPr>
                <w:rFonts w:ascii="Arial" w:hAnsi="Arial" w:cs="Arial"/>
                <w:b w:val="0"/>
                <w:color w:val="000099"/>
                <w:sz w:val="19"/>
                <w:szCs w:val="19"/>
                <w:highlight w:val="lightGray"/>
                <w:lang w:val="es-ES"/>
              </w:rPr>
              <w:t>Y/</w:t>
            </w:r>
            <w:r w:rsidRPr="00E64D6E">
              <w:rPr>
                <w:rFonts w:ascii="Arial" w:hAnsi="Arial" w:cs="Arial"/>
                <w:b w:val="0"/>
                <w:color w:val="000099"/>
                <w:sz w:val="19"/>
                <w:szCs w:val="19"/>
                <w:highlight w:val="lightGray"/>
                <w:lang w:val="es-ES"/>
              </w:rPr>
              <w:t>O PÓLIZA DE CAUCIÓN]</w:t>
            </w:r>
            <w:r w:rsidRPr="00E64D6E">
              <w:rPr>
                <w:rFonts w:ascii="Arial" w:hAnsi="Arial" w:cs="Arial"/>
                <w:b w:val="0"/>
                <w:i/>
                <w:color w:val="000099"/>
                <w:sz w:val="19"/>
                <w:szCs w:val="19"/>
                <w:lang w:val="es-ES"/>
              </w:rPr>
              <w:t xml:space="preserve"> acompañada del comprobante de pago correspondiente. Vencido dicho plazo no procederá la solicitud.</w:t>
            </w:r>
          </w:p>
          <w:p w14:paraId="2848EC43"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p>
          <w:p w14:paraId="109C8A27"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LA ENTIDAD debe entregar el monto solicitado dentro de </w:t>
            </w:r>
            <w:r w:rsidRPr="00E64D6E">
              <w:rPr>
                <w:rFonts w:ascii="Arial" w:hAnsi="Arial" w:cs="Arial"/>
                <w:b w:val="0"/>
                <w:color w:val="000099"/>
                <w:sz w:val="19"/>
                <w:szCs w:val="19"/>
                <w:highlight w:val="lightGray"/>
                <w:lang w:val="es-ES"/>
              </w:rPr>
              <w:t>[CONSIGNAR EL PLAZO]</w:t>
            </w:r>
            <w:r w:rsidR="0078508F" w:rsidRPr="00E64D6E">
              <w:rPr>
                <w:rFonts w:ascii="Arial" w:hAnsi="Arial" w:cs="Arial"/>
                <w:b w:val="0"/>
                <w:color w:val="000099"/>
                <w:sz w:val="19"/>
                <w:szCs w:val="19"/>
                <w:lang w:val="es-ES"/>
              </w:rPr>
              <w:t xml:space="preserve"> </w:t>
            </w:r>
            <w:r w:rsidRPr="00E64D6E">
              <w:rPr>
                <w:rFonts w:ascii="Arial" w:hAnsi="Arial" w:cs="Arial"/>
                <w:b w:val="0"/>
                <w:i/>
                <w:color w:val="000099"/>
                <w:sz w:val="19"/>
                <w:szCs w:val="19"/>
                <w:lang w:val="es-ES"/>
              </w:rPr>
              <w:t>siguientes a la presentación de la solicitud del contratista.”</w:t>
            </w:r>
          </w:p>
          <w:p w14:paraId="606CBC67" w14:textId="77777777" w:rsidR="00FD3415" w:rsidRPr="00E64D6E" w:rsidRDefault="00FD3415" w:rsidP="00FD3415">
            <w:pPr>
              <w:widowControl w:val="0"/>
              <w:spacing w:after="0" w:line="240" w:lineRule="auto"/>
              <w:ind w:left="34"/>
              <w:jc w:val="both"/>
              <w:rPr>
                <w:rFonts w:ascii="Arial" w:hAnsi="Arial" w:cs="Arial"/>
                <w:color w:val="000099"/>
                <w:sz w:val="19"/>
                <w:szCs w:val="19"/>
                <w:lang w:val="es-ES"/>
              </w:rPr>
            </w:pPr>
          </w:p>
        </w:tc>
      </w:tr>
    </w:tbl>
    <w:p w14:paraId="6AA630E2" w14:textId="77777777" w:rsidR="00FD3415" w:rsidRDefault="00E64D6E" w:rsidP="00A67268">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04AE3FC6" w14:textId="77777777" w:rsidR="00E64D6E" w:rsidRPr="0078508F" w:rsidRDefault="00E64D6E" w:rsidP="0072395D">
      <w:pPr>
        <w:widowControl w:val="0"/>
        <w:spacing w:after="0" w:line="240" w:lineRule="auto"/>
        <w:ind w:left="352"/>
        <w:jc w:val="both"/>
        <w:rPr>
          <w:rFonts w:ascii="Arial" w:hAnsi="Arial" w:cs="Arial"/>
          <w:color w:val="auto"/>
          <w:sz w:val="20"/>
        </w:rPr>
      </w:pPr>
    </w:p>
    <w:p w14:paraId="2BD13119"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13555F55" w14:textId="77777777"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00BA7E83">
        <w:rPr>
          <w:rFonts w:ascii="Arial" w:hAnsi="Arial" w:cs="Arial"/>
          <w:color w:val="auto"/>
          <w:sz w:val="20"/>
        </w:rPr>
        <w:t xml:space="preserve"> </w:t>
      </w:r>
      <w:r w:rsidR="00BA7E83">
        <w:rPr>
          <w:rFonts w:ascii="Arial" w:hAnsi="Arial" w:cs="Arial"/>
          <w:sz w:val="20"/>
        </w:rPr>
        <w:t xml:space="preserve">en el plazo máximo de </w:t>
      </w:r>
      <w:r w:rsidR="00170C33" w:rsidRPr="000E0FB2">
        <w:rPr>
          <w:rFonts w:ascii="Arial" w:hAnsi="Arial" w:cs="Arial"/>
          <w:sz w:val="20"/>
          <w:highlight w:val="lightGray"/>
        </w:rPr>
        <w:t>[</w:t>
      </w:r>
      <w:r w:rsidR="00170C33" w:rsidRPr="00A716B6">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A7E83">
        <w:rPr>
          <w:rFonts w:ascii="Arial" w:hAnsi="Arial" w:cs="Arial"/>
          <w:sz w:val="20"/>
        </w:rPr>
        <w:t>días de producida la recepción</w:t>
      </w:r>
      <w:r w:rsidR="00170C33">
        <w:rPr>
          <w:rFonts w:ascii="Arial" w:hAnsi="Arial" w:cs="Arial"/>
          <w:sz w:val="20"/>
        </w:rPr>
        <w:t>.</w:t>
      </w:r>
    </w:p>
    <w:p w14:paraId="4D36EBC9" w14:textId="77777777" w:rsidR="00F17D49" w:rsidRDefault="00F17D49" w:rsidP="00CD5328">
      <w:pPr>
        <w:widowControl w:val="0"/>
        <w:spacing w:after="0" w:line="240" w:lineRule="auto"/>
        <w:ind w:left="349"/>
        <w:jc w:val="both"/>
        <w:rPr>
          <w:rFonts w:ascii="Arial" w:hAnsi="Arial" w:cs="Arial"/>
          <w:color w:val="auto"/>
          <w:sz w:val="20"/>
          <w:lang w:val="es-ES"/>
        </w:rPr>
      </w:pPr>
    </w:p>
    <w:p w14:paraId="4F0068CB" w14:textId="77777777" w:rsidR="00444251" w:rsidRPr="007C04AB" w:rsidRDefault="00444251" w:rsidP="00170C3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5DC1075D" w14:textId="77777777" w:rsidR="00170C33" w:rsidRPr="00444251" w:rsidRDefault="00170C33" w:rsidP="00CD5328">
      <w:pPr>
        <w:widowControl w:val="0"/>
        <w:spacing w:after="0" w:line="240" w:lineRule="auto"/>
        <w:ind w:left="349"/>
        <w:jc w:val="both"/>
        <w:rPr>
          <w:rFonts w:ascii="Arial" w:hAnsi="Arial" w:cs="Arial"/>
          <w:sz w:val="20"/>
          <w:lang w:val="es-ES"/>
        </w:rPr>
      </w:pPr>
    </w:p>
    <w:p w14:paraId="51446FE6" w14:textId="77777777"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4985A0B9" w14:textId="77777777" w:rsidR="00BB0EE3" w:rsidRPr="00BB0EE3" w:rsidRDefault="00BB0EE3" w:rsidP="00CD5328">
      <w:pPr>
        <w:widowControl w:val="0"/>
        <w:spacing w:after="0" w:line="240" w:lineRule="auto"/>
        <w:ind w:left="349"/>
        <w:jc w:val="both"/>
        <w:rPr>
          <w:rFonts w:ascii="Arial" w:hAnsi="Arial" w:cs="Arial"/>
          <w:sz w:val="20"/>
          <w:lang w:val="es-ES"/>
        </w:rPr>
      </w:pPr>
    </w:p>
    <w:p w14:paraId="2673AEB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3F01EC88"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7DBFFA3"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DEAEF13"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18E28418" w14:textId="77777777"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44F25E8A"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2121BB7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262163DA" w14:textId="77777777" w:rsidR="00F17D49" w:rsidRPr="00CD5328" w:rsidRDefault="00F17D49" w:rsidP="00CD5328">
      <w:pPr>
        <w:widowControl w:val="0"/>
        <w:spacing w:after="0" w:line="240" w:lineRule="auto"/>
        <w:ind w:left="349"/>
        <w:jc w:val="both"/>
        <w:rPr>
          <w:rFonts w:ascii="Arial" w:hAnsi="Arial" w:cs="Arial"/>
          <w:sz w:val="20"/>
        </w:rPr>
      </w:pPr>
    </w:p>
    <w:p w14:paraId="6A006EB2"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2DA38DF6"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7689F466"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AEE9FBC" w14:textId="77777777" w:rsidTr="00B452E4">
        <w:trPr>
          <w:cantSplit/>
          <w:jc w:val="center"/>
        </w:trPr>
        <w:tc>
          <w:tcPr>
            <w:tcW w:w="2184" w:type="dxa"/>
            <w:vMerge w:val="restart"/>
            <w:vAlign w:val="center"/>
          </w:tcPr>
          <w:p w14:paraId="2571EBAF"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1E6B7184"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53CB44CF" w14:textId="77777777" w:rsidTr="00B452E4">
        <w:trPr>
          <w:cantSplit/>
          <w:jc w:val="center"/>
        </w:trPr>
        <w:tc>
          <w:tcPr>
            <w:tcW w:w="2184" w:type="dxa"/>
            <w:vMerge/>
            <w:vAlign w:val="center"/>
          </w:tcPr>
          <w:p w14:paraId="4F72AD69"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D73853C"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381B9656" w14:textId="77777777" w:rsidR="000548F4" w:rsidRPr="00CD5328" w:rsidRDefault="000548F4" w:rsidP="000548F4">
      <w:pPr>
        <w:widowControl w:val="0"/>
        <w:spacing w:after="0" w:line="240" w:lineRule="auto"/>
        <w:ind w:left="349"/>
        <w:jc w:val="both"/>
        <w:rPr>
          <w:rFonts w:ascii="Arial" w:hAnsi="Arial" w:cs="Arial"/>
          <w:sz w:val="20"/>
        </w:rPr>
      </w:pPr>
    </w:p>
    <w:p w14:paraId="1563329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199994EB" w14:textId="77777777" w:rsidR="000548F4" w:rsidRPr="00CD5328" w:rsidRDefault="000548F4" w:rsidP="00B449B3">
      <w:pPr>
        <w:widowControl w:val="0"/>
        <w:spacing w:after="0" w:line="240" w:lineRule="auto"/>
        <w:ind w:left="349"/>
        <w:jc w:val="both"/>
        <w:rPr>
          <w:rFonts w:ascii="Arial" w:hAnsi="Arial" w:cs="Arial"/>
          <w:sz w:val="20"/>
        </w:rPr>
      </w:pPr>
    </w:p>
    <w:p w14:paraId="33F2B3B8"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00E5641A"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7B3DED24" w14:textId="77777777" w:rsidR="000548F4" w:rsidRPr="00CD5328" w:rsidRDefault="000548F4" w:rsidP="000548F4">
      <w:pPr>
        <w:widowControl w:val="0"/>
        <w:spacing w:after="0" w:line="240" w:lineRule="auto"/>
        <w:ind w:left="349"/>
        <w:jc w:val="both"/>
        <w:rPr>
          <w:rFonts w:ascii="Arial" w:hAnsi="Arial" w:cs="Arial"/>
          <w:b/>
          <w:i/>
          <w:sz w:val="20"/>
        </w:rPr>
      </w:pPr>
    </w:p>
    <w:p w14:paraId="11BF8B06" w14:textId="77777777"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xml:space="preserve">, </w:t>
      </w:r>
      <w:r w:rsidRPr="007C04AB">
        <w:rPr>
          <w:rFonts w:ascii="Arial" w:hAnsi="Arial" w:cs="Arial"/>
          <w:sz w:val="20"/>
        </w:rPr>
        <w:lastRenderedPageBreak/>
        <w:t>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7C451774"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343A52AE"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1A1B8C7"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7D28713B"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C82B361"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138CD6A1" w14:textId="77777777" w:rsidR="000548F4" w:rsidRDefault="000548F4" w:rsidP="000548F4">
      <w:pPr>
        <w:spacing w:after="0" w:line="240" w:lineRule="auto"/>
        <w:ind w:left="426"/>
        <w:jc w:val="both"/>
        <w:rPr>
          <w:rFonts w:ascii="Arial" w:hAnsi="Arial" w:cs="Arial"/>
          <w:sz w:val="20"/>
        </w:rPr>
      </w:pPr>
    </w:p>
    <w:p w14:paraId="1D128B13"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6B6E0E4C"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782774DD"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1CBB3AD9" w14:textId="77777777" w:rsidR="000548F4" w:rsidRPr="00985A9D" w:rsidRDefault="000548F4" w:rsidP="000548F4">
      <w:pPr>
        <w:widowControl w:val="0"/>
        <w:spacing w:after="0" w:line="240" w:lineRule="auto"/>
        <w:ind w:left="349"/>
        <w:jc w:val="both"/>
        <w:rPr>
          <w:rFonts w:ascii="Arial" w:hAnsi="Arial" w:cs="Arial"/>
          <w:color w:val="auto"/>
          <w:sz w:val="20"/>
        </w:rPr>
      </w:pPr>
    </w:p>
    <w:p w14:paraId="55CD5459"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4129B90B"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78ACA53F"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124C6251" w14:textId="77777777"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17647DCB"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053A895A"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31B3E271" w14:textId="77777777" w:rsidR="00F17D49" w:rsidRPr="005E0915" w:rsidRDefault="00F17D49" w:rsidP="00CD5328">
      <w:pPr>
        <w:widowControl w:val="0"/>
        <w:spacing w:after="0" w:line="240" w:lineRule="auto"/>
        <w:ind w:left="349"/>
        <w:jc w:val="both"/>
        <w:rPr>
          <w:rFonts w:ascii="Arial" w:hAnsi="Arial" w:cs="Arial"/>
          <w:sz w:val="20"/>
        </w:rPr>
      </w:pPr>
    </w:p>
    <w:p w14:paraId="5D02CAFC"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4F321FC1" w14:textId="77777777" w:rsidR="001B386D" w:rsidRPr="00CD5328" w:rsidRDefault="001B386D" w:rsidP="00CD5328">
      <w:pPr>
        <w:widowControl w:val="0"/>
        <w:spacing w:after="0" w:line="240" w:lineRule="auto"/>
        <w:ind w:left="349"/>
        <w:jc w:val="both"/>
        <w:rPr>
          <w:rFonts w:ascii="Arial" w:hAnsi="Arial" w:cs="Arial"/>
          <w:sz w:val="20"/>
        </w:rPr>
      </w:pPr>
    </w:p>
    <w:p w14:paraId="50F912C4" w14:textId="77777777"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7E51D95E"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250CE821" w14:textId="77777777" w:rsidR="006A4D7D" w:rsidRDefault="006A4D7D" w:rsidP="006A4D7D">
      <w:pPr>
        <w:autoSpaceDE w:val="0"/>
        <w:autoSpaceDN w:val="0"/>
        <w:adjustRightInd w:val="0"/>
        <w:spacing w:after="0" w:line="240" w:lineRule="auto"/>
        <w:ind w:left="712"/>
        <w:jc w:val="both"/>
        <w:rPr>
          <w:rFonts w:ascii="Arial" w:hAnsi="Arial" w:cs="Arial"/>
          <w:sz w:val="20"/>
        </w:rPr>
      </w:pPr>
    </w:p>
    <w:p w14:paraId="7B3212ED"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B0CFF3D" w14:textId="77777777" w:rsidR="006A4D7D" w:rsidRDefault="006A4D7D" w:rsidP="006A4D7D">
      <w:pPr>
        <w:widowControl w:val="0"/>
        <w:spacing w:after="0" w:line="240" w:lineRule="auto"/>
        <w:ind w:left="352"/>
        <w:jc w:val="both"/>
        <w:rPr>
          <w:rFonts w:ascii="Arial" w:hAnsi="Arial" w:cs="Arial"/>
          <w:sz w:val="20"/>
        </w:rPr>
      </w:pPr>
    </w:p>
    <w:p w14:paraId="4CA8ABCA" w14:textId="77777777"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7DD33C0C" w14:textId="77777777" w:rsidR="006A4D7D" w:rsidRPr="001D7001" w:rsidRDefault="006A4D7D" w:rsidP="006A4D7D">
      <w:pPr>
        <w:widowControl w:val="0"/>
        <w:spacing w:after="0" w:line="240" w:lineRule="auto"/>
        <w:ind w:left="352"/>
        <w:jc w:val="both"/>
        <w:rPr>
          <w:rFonts w:ascii="Arial" w:hAnsi="Arial" w:cs="Arial"/>
          <w:b/>
          <w:sz w:val="20"/>
          <w:u w:val="single"/>
        </w:rPr>
      </w:pPr>
    </w:p>
    <w:p w14:paraId="2BB38622"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lastRenderedPageBreak/>
        <w:t>CLÁUSULA DÉCIM</w:t>
      </w:r>
      <w:r w:rsidR="00FD45A3">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14:paraId="212D7DE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6942C4B4"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1810E6C"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0C7280" w:rsidRPr="00706657">
        <w:rPr>
          <w:rFonts w:ascii="Arial" w:hAnsi="Arial" w:cs="Arial"/>
          <w:b/>
          <w:color w:val="000000"/>
          <w:spacing w:val="0"/>
          <w:sz w:val="20"/>
          <w:u w:val="single"/>
        </w:rPr>
        <w:t>OCTAVA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4"/>
      </w:r>
    </w:p>
    <w:p w14:paraId="0F1327B2"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6CE67EB3"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14:paraId="61978B37"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0DC4B64B" w14:textId="77777777"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E9211A5" w14:textId="77777777" w:rsidR="00706657" w:rsidRDefault="00706657" w:rsidP="008D5434">
      <w:pPr>
        <w:widowControl w:val="0"/>
        <w:spacing w:after="0" w:line="240" w:lineRule="auto"/>
        <w:ind w:left="349"/>
        <w:jc w:val="both"/>
        <w:rPr>
          <w:rFonts w:ascii="Arial" w:hAnsi="Arial" w:cs="Arial"/>
          <w:color w:val="auto"/>
          <w:sz w:val="20"/>
        </w:rPr>
      </w:pPr>
    </w:p>
    <w:p w14:paraId="49A3451F" w14:textId="77777777"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50E56">
        <w:rPr>
          <w:rFonts w:ascii="Arial" w:hAnsi="Arial" w:cs="Arial"/>
          <w:b/>
          <w:sz w:val="20"/>
          <w:u w:val="single"/>
        </w:rPr>
        <w:t>NOVENA</w:t>
      </w:r>
      <w:r w:rsidRPr="00E6398E">
        <w:rPr>
          <w:rFonts w:ascii="Arial" w:hAnsi="Arial" w:cs="Arial"/>
          <w:b/>
          <w:sz w:val="20"/>
          <w:u w:val="single"/>
        </w:rPr>
        <w:t>: FACULTAD DE ELEVAR A ESCRITURA PÚBLICA</w:t>
      </w:r>
    </w:p>
    <w:p w14:paraId="179F922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5FB5A3A0" w14:textId="77777777" w:rsidR="00F17D49" w:rsidRPr="00CD5328" w:rsidRDefault="00F17D49" w:rsidP="00CD5328">
      <w:pPr>
        <w:widowControl w:val="0"/>
        <w:spacing w:after="0" w:line="240" w:lineRule="auto"/>
        <w:ind w:left="349"/>
        <w:jc w:val="both"/>
        <w:rPr>
          <w:rFonts w:ascii="Arial" w:hAnsi="Arial" w:cs="Arial"/>
          <w:sz w:val="20"/>
        </w:rPr>
      </w:pPr>
    </w:p>
    <w:p w14:paraId="56530E56"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14:paraId="4B59D19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4FCA20E3" w14:textId="77777777" w:rsidR="00F17D49" w:rsidRPr="00CD5328" w:rsidRDefault="00F17D49" w:rsidP="00CD5328">
      <w:pPr>
        <w:widowControl w:val="0"/>
        <w:spacing w:after="0" w:line="240" w:lineRule="auto"/>
        <w:ind w:left="349"/>
        <w:jc w:val="both"/>
        <w:rPr>
          <w:rFonts w:ascii="Arial" w:hAnsi="Arial" w:cs="Arial"/>
          <w:sz w:val="20"/>
        </w:rPr>
      </w:pPr>
    </w:p>
    <w:p w14:paraId="185C838D"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302F7EF5" w14:textId="77777777" w:rsidR="00F17D49" w:rsidRPr="00CD5328" w:rsidRDefault="00F17D49" w:rsidP="00CD5328">
      <w:pPr>
        <w:widowControl w:val="0"/>
        <w:spacing w:after="0" w:line="240" w:lineRule="auto"/>
        <w:ind w:left="349"/>
        <w:jc w:val="both"/>
        <w:rPr>
          <w:rFonts w:ascii="Arial" w:hAnsi="Arial" w:cs="Arial"/>
          <w:sz w:val="20"/>
        </w:rPr>
      </w:pPr>
    </w:p>
    <w:p w14:paraId="29264277"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BD09151" w14:textId="77777777" w:rsidR="00F17D49" w:rsidRPr="00CD5328" w:rsidRDefault="00F17D49" w:rsidP="00CD5328">
      <w:pPr>
        <w:widowControl w:val="0"/>
        <w:spacing w:after="0" w:line="240" w:lineRule="auto"/>
        <w:ind w:left="349"/>
        <w:jc w:val="both"/>
        <w:rPr>
          <w:rFonts w:ascii="Arial" w:hAnsi="Arial" w:cs="Arial"/>
          <w:sz w:val="20"/>
        </w:rPr>
      </w:pPr>
    </w:p>
    <w:p w14:paraId="4B63B23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4AB876AB" w14:textId="77777777" w:rsidR="00F17D49" w:rsidRPr="00CD5328" w:rsidRDefault="00F17D49" w:rsidP="00CD5328">
      <w:pPr>
        <w:widowControl w:val="0"/>
        <w:spacing w:after="0" w:line="240" w:lineRule="auto"/>
        <w:ind w:left="349"/>
        <w:jc w:val="both"/>
        <w:rPr>
          <w:rFonts w:ascii="Arial" w:hAnsi="Arial" w:cs="Arial"/>
          <w:b/>
          <w:i/>
          <w:sz w:val="20"/>
        </w:rPr>
      </w:pPr>
    </w:p>
    <w:p w14:paraId="21AD48A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0FC9E46D" w14:textId="77777777" w:rsidR="00F17D49" w:rsidRDefault="00F17D49" w:rsidP="00CD5328">
      <w:pPr>
        <w:widowControl w:val="0"/>
        <w:spacing w:after="0" w:line="240" w:lineRule="auto"/>
        <w:ind w:left="349"/>
        <w:jc w:val="both"/>
        <w:rPr>
          <w:rFonts w:ascii="Arial" w:hAnsi="Arial" w:cs="Arial"/>
          <w:sz w:val="20"/>
        </w:rPr>
      </w:pPr>
    </w:p>
    <w:p w14:paraId="4F4CD954" w14:textId="77777777" w:rsidR="004B2086" w:rsidRDefault="004B2086" w:rsidP="00CD5328">
      <w:pPr>
        <w:widowControl w:val="0"/>
        <w:spacing w:after="0" w:line="240" w:lineRule="auto"/>
        <w:ind w:left="349"/>
        <w:jc w:val="both"/>
        <w:rPr>
          <w:rFonts w:ascii="Arial" w:hAnsi="Arial" w:cs="Arial"/>
          <w:sz w:val="20"/>
        </w:rPr>
      </w:pPr>
    </w:p>
    <w:p w14:paraId="523A3A0A" w14:textId="77777777" w:rsidR="004B2086" w:rsidRDefault="004B2086" w:rsidP="00CD5328">
      <w:pPr>
        <w:widowControl w:val="0"/>
        <w:spacing w:after="0" w:line="240" w:lineRule="auto"/>
        <w:ind w:left="349"/>
        <w:jc w:val="both"/>
        <w:rPr>
          <w:rFonts w:ascii="Arial" w:hAnsi="Arial" w:cs="Arial"/>
          <w:sz w:val="20"/>
        </w:rPr>
      </w:pPr>
    </w:p>
    <w:p w14:paraId="1ED17943" w14:textId="77777777" w:rsidR="004B2086" w:rsidRPr="00CD5328" w:rsidRDefault="004B2086" w:rsidP="00CD5328">
      <w:pPr>
        <w:widowControl w:val="0"/>
        <w:spacing w:after="0" w:line="240" w:lineRule="auto"/>
        <w:ind w:left="349"/>
        <w:jc w:val="both"/>
        <w:rPr>
          <w:rFonts w:ascii="Arial" w:hAnsi="Arial" w:cs="Arial"/>
          <w:sz w:val="20"/>
        </w:rPr>
      </w:pPr>
    </w:p>
    <w:p w14:paraId="6525BAD5"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7EE766CE" w14:textId="77777777" w:rsidTr="00E43B1B">
        <w:trPr>
          <w:cantSplit/>
        </w:trPr>
        <w:tc>
          <w:tcPr>
            <w:tcW w:w="2882" w:type="dxa"/>
            <w:tcBorders>
              <w:top w:val="single" w:sz="6" w:space="0" w:color="auto"/>
            </w:tcBorders>
          </w:tcPr>
          <w:p w14:paraId="737D5FC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2BCF8246"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2C58761"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E5FF37C" w14:textId="77777777" w:rsidR="00C95EDD" w:rsidRDefault="00C95EDD">
      <w:pPr>
        <w:spacing w:after="0" w:line="240" w:lineRule="auto"/>
        <w:rPr>
          <w:rFonts w:ascii="Arial" w:hAnsi="Arial" w:cs="Arial"/>
        </w:rPr>
      </w:pPr>
      <w:r>
        <w:rPr>
          <w:rFonts w:ascii="Arial" w:hAnsi="Arial" w:cs="Arial"/>
        </w:rPr>
        <w:br w:type="page"/>
      </w:r>
    </w:p>
    <w:p w14:paraId="120C9F43" w14:textId="77777777" w:rsidR="000A216B" w:rsidRPr="003B3389" w:rsidRDefault="000A216B" w:rsidP="000A216B">
      <w:pPr>
        <w:widowControl w:val="0"/>
        <w:spacing w:after="0" w:line="240" w:lineRule="auto"/>
        <w:rPr>
          <w:rFonts w:ascii="Arial" w:hAnsi="Arial" w:cs="Arial"/>
          <w:sz w:val="20"/>
        </w:rPr>
      </w:pPr>
    </w:p>
    <w:p w14:paraId="09467E32" w14:textId="77777777" w:rsidR="000A216B" w:rsidRPr="003B3389" w:rsidRDefault="000A216B" w:rsidP="000A216B">
      <w:pPr>
        <w:widowControl w:val="0"/>
        <w:spacing w:after="0" w:line="240" w:lineRule="auto"/>
        <w:rPr>
          <w:rFonts w:ascii="Arial" w:hAnsi="Arial" w:cs="Arial"/>
          <w:sz w:val="20"/>
        </w:rPr>
      </w:pPr>
    </w:p>
    <w:p w14:paraId="7064081F" w14:textId="77777777" w:rsidR="000A216B" w:rsidRPr="003B3389" w:rsidRDefault="000A216B" w:rsidP="000A216B">
      <w:pPr>
        <w:widowControl w:val="0"/>
        <w:spacing w:after="0" w:line="240" w:lineRule="auto"/>
        <w:rPr>
          <w:rFonts w:ascii="Arial" w:hAnsi="Arial" w:cs="Arial"/>
          <w:sz w:val="20"/>
        </w:rPr>
      </w:pPr>
    </w:p>
    <w:p w14:paraId="489883CC" w14:textId="77777777" w:rsidR="000A216B" w:rsidRPr="003B3389" w:rsidRDefault="000A216B" w:rsidP="000A216B">
      <w:pPr>
        <w:widowControl w:val="0"/>
        <w:spacing w:after="0" w:line="240" w:lineRule="auto"/>
        <w:rPr>
          <w:rFonts w:ascii="Arial" w:hAnsi="Arial" w:cs="Arial"/>
          <w:sz w:val="20"/>
        </w:rPr>
      </w:pPr>
    </w:p>
    <w:p w14:paraId="1E0510BD" w14:textId="77777777" w:rsidR="000A216B" w:rsidRPr="003B3389" w:rsidRDefault="000A216B" w:rsidP="000A216B">
      <w:pPr>
        <w:widowControl w:val="0"/>
        <w:spacing w:after="0" w:line="240" w:lineRule="auto"/>
        <w:rPr>
          <w:rFonts w:ascii="Arial" w:hAnsi="Arial" w:cs="Arial"/>
          <w:sz w:val="20"/>
        </w:rPr>
      </w:pPr>
    </w:p>
    <w:p w14:paraId="435FDE27" w14:textId="77777777" w:rsidR="000A216B" w:rsidRPr="003B3389" w:rsidRDefault="000A216B" w:rsidP="000A216B">
      <w:pPr>
        <w:widowControl w:val="0"/>
        <w:spacing w:after="0" w:line="240" w:lineRule="auto"/>
        <w:rPr>
          <w:rFonts w:ascii="Arial" w:hAnsi="Arial" w:cs="Arial"/>
          <w:sz w:val="20"/>
        </w:rPr>
      </w:pPr>
    </w:p>
    <w:p w14:paraId="4FDA608C" w14:textId="77777777" w:rsidR="000A216B" w:rsidRPr="003B3389" w:rsidRDefault="000A216B" w:rsidP="000A216B">
      <w:pPr>
        <w:widowControl w:val="0"/>
        <w:spacing w:after="0" w:line="240" w:lineRule="auto"/>
        <w:rPr>
          <w:rFonts w:ascii="Arial" w:hAnsi="Arial" w:cs="Arial"/>
          <w:sz w:val="20"/>
        </w:rPr>
      </w:pPr>
    </w:p>
    <w:p w14:paraId="07B6C7A9" w14:textId="77777777" w:rsidR="000A216B" w:rsidRPr="003B3389" w:rsidRDefault="000A216B" w:rsidP="000A216B">
      <w:pPr>
        <w:widowControl w:val="0"/>
        <w:spacing w:after="0" w:line="240" w:lineRule="auto"/>
        <w:rPr>
          <w:rFonts w:ascii="Arial" w:hAnsi="Arial" w:cs="Arial"/>
          <w:sz w:val="20"/>
        </w:rPr>
      </w:pPr>
    </w:p>
    <w:p w14:paraId="0A1647FC" w14:textId="77777777" w:rsidR="000A216B" w:rsidRPr="003B3389" w:rsidRDefault="000A216B" w:rsidP="000A216B">
      <w:pPr>
        <w:widowControl w:val="0"/>
        <w:spacing w:after="0" w:line="240" w:lineRule="auto"/>
        <w:rPr>
          <w:rFonts w:ascii="Arial" w:hAnsi="Arial" w:cs="Arial"/>
          <w:sz w:val="20"/>
        </w:rPr>
      </w:pPr>
    </w:p>
    <w:p w14:paraId="13D43AC2" w14:textId="77777777" w:rsidR="000A216B" w:rsidRDefault="000A216B" w:rsidP="000A216B">
      <w:pPr>
        <w:widowControl w:val="0"/>
        <w:spacing w:after="0" w:line="240" w:lineRule="auto"/>
        <w:rPr>
          <w:rFonts w:ascii="Arial" w:hAnsi="Arial" w:cs="Arial"/>
          <w:sz w:val="20"/>
        </w:rPr>
      </w:pPr>
    </w:p>
    <w:p w14:paraId="4FDEDE65" w14:textId="77777777" w:rsidR="000A216B" w:rsidRDefault="000A216B" w:rsidP="000A216B">
      <w:pPr>
        <w:widowControl w:val="0"/>
        <w:spacing w:after="0" w:line="240" w:lineRule="auto"/>
        <w:rPr>
          <w:rFonts w:ascii="Arial" w:hAnsi="Arial" w:cs="Arial"/>
          <w:sz w:val="20"/>
        </w:rPr>
      </w:pPr>
    </w:p>
    <w:p w14:paraId="3406B231" w14:textId="77777777" w:rsidR="000A216B" w:rsidRDefault="000A216B" w:rsidP="000A216B">
      <w:pPr>
        <w:widowControl w:val="0"/>
        <w:spacing w:after="0" w:line="240" w:lineRule="auto"/>
        <w:rPr>
          <w:rFonts w:ascii="Arial" w:hAnsi="Arial" w:cs="Arial"/>
          <w:sz w:val="20"/>
        </w:rPr>
      </w:pPr>
    </w:p>
    <w:p w14:paraId="7FEED20C" w14:textId="77777777" w:rsidR="000A216B" w:rsidRDefault="000A216B" w:rsidP="000A216B">
      <w:pPr>
        <w:widowControl w:val="0"/>
        <w:spacing w:after="0" w:line="240" w:lineRule="auto"/>
        <w:rPr>
          <w:rFonts w:ascii="Arial" w:hAnsi="Arial" w:cs="Arial"/>
          <w:sz w:val="20"/>
        </w:rPr>
      </w:pPr>
    </w:p>
    <w:p w14:paraId="07FD04CF" w14:textId="77777777" w:rsidR="000A216B" w:rsidRDefault="000A216B" w:rsidP="000A216B">
      <w:pPr>
        <w:widowControl w:val="0"/>
        <w:spacing w:after="0" w:line="240" w:lineRule="auto"/>
        <w:rPr>
          <w:rFonts w:ascii="Arial" w:hAnsi="Arial" w:cs="Arial"/>
          <w:sz w:val="20"/>
        </w:rPr>
      </w:pPr>
    </w:p>
    <w:p w14:paraId="10AE22CA" w14:textId="77777777" w:rsidR="000A216B" w:rsidRPr="003B3389" w:rsidRDefault="000A216B" w:rsidP="000A216B">
      <w:pPr>
        <w:widowControl w:val="0"/>
        <w:spacing w:after="0" w:line="240" w:lineRule="auto"/>
        <w:rPr>
          <w:rFonts w:ascii="Arial" w:hAnsi="Arial" w:cs="Arial"/>
          <w:sz w:val="20"/>
        </w:rPr>
      </w:pPr>
    </w:p>
    <w:p w14:paraId="03794B98" w14:textId="77777777" w:rsidR="000A216B" w:rsidRDefault="000A216B" w:rsidP="000A216B">
      <w:pPr>
        <w:widowControl w:val="0"/>
        <w:spacing w:after="0" w:line="240" w:lineRule="auto"/>
        <w:rPr>
          <w:rFonts w:ascii="Arial" w:hAnsi="Arial" w:cs="Arial"/>
          <w:sz w:val="20"/>
        </w:rPr>
      </w:pPr>
    </w:p>
    <w:p w14:paraId="5F55C023" w14:textId="77777777" w:rsidR="000A216B" w:rsidRDefault="000A216B" w:rsidP="000A216B">
      <w:pPr>
        <w:widowControl w:val="0"/>
        <w:spacing w:after="0" w:line="240" w:lineRule="auto"/>
        <w:rPr>
          <w:rFonts w:ascii="Arial" w:hAnsi="Arial" w:cs="Arial"/>
          <w:sz w:val="20"/>
        </w:rPr>
      </w:pPr>
    </w:p>
    <w:p w14:paraId="77B8E836" w14:textId="77777777" w:rsidR="000A216B" w:rsidRPr="003B3389" w:rsidRDefault="000A216B" w:rsidP="000A216B">
      <w:pPr>
        <w:widowControl w:val="0"/>
        <w:spacing w:after="0" w:line="240" w:lineRule="auto"/>
        <w:rPr>
          <w:rFonts w:ascii="Arial" w:hAnsi="Arial" w:cs="Arial"/>
          <w:sz w:val="20"/>
        </w:rPr>
      </w:pPr>
    </w:p>
    <w:p w14:paraId="0BB1563B" w14:textId="77777777" w:rsidR="000A216B" w:rsidRPr="003B3389" w:rsidRDefault="000A216B" w:rsidP="000A216B">
      <w:pPr>
        <w:widowControl w:val="0"/>
        <w:spacing w:after="0" w:line="240" w:lineRule="auto"/>
        <w:rPr>
          <w:rFonts w:ascii="Arial" w:hAnsi="Arial" w:cs="Arial"/>
          <w:sz w:val="20"/>
        </w:rPr>
      </w:pPr>
    </w:p>
    <w:p w14:paraId="2D45DD97" w14:textId="77777777" w:rsidR="000A216B" w:rsidRDefault="000A216B" w:rsidP="000A216B">
      <w:pPr>
        <w:widowControl w:val="0"/>
        <w:spacing w:after="0" w:line="240" w:lineRule="auto"/>
        <w:rPr>
          <w:rFonts w:ascii="Arial" w:hAnsi="Arial" w:cs="Arial"/>
          <w:sz w:val="20"/>
        </w:rPr>
      </w:pPr>
    </w:p>
    <w:p w14:paraId="6C52C09F" w14:textId="77777777" w:rsidR="000A216B" w:rsidRDefault="000A216B" w:rsidP="000A216B">
      <w:pPr>
        <w:widowControl w:val="0"/>
        <w:spacing w:after="0" w:line="240" w:lineRule="auto"/>
        <w:rPr>
          <w:rFonts w:ascii="Arial" w:hAnsi="Arial" w:cs="Arial"/>
          <w:sz w:val="20"/>
        </w:rPr>
      </w:pPr>
    </w:p>
    <w:p w14:paraId="3DB47AA4" w14:textId="77777777" w:rsidR="000A216B" w:rsidRDefault="000A216B" w:rsidP="000A216B">
      <w:pPr>
        <w:widowControl w:val="0"/>
        <w:spacing w:after="0" w:line="240" w:lineRule="auto"/>
        <w:rPr>
          <w:rFonts w:ascii="Arial" w:hAnsi="Arial" w:cs="Arial"/>
          <w:sz w:val="20"/>
        </w:rPr>
      </w:pPr>
    </w:p>
    <w:p w14:paraId="4FD1A830" w14:textId="77777777" w:rsidR="000A216B" w:rsidRDefault="000A216B" w:rsidP="000A216B">
      <w:pPr>
        <w:widowControl w:val="0"/>
        <w:spacing w:after="0" w:line="240" w:lineRule="auto"/>
        <w:rPr>
          <w:rFonts w:ascii="Arial" w:hAnsi="Arial" w:cs="Arial"/>
          <w:sz w:val="20"/>
        </w:rPr>
      </w:pPr>
    </w:p>
    <w:p w14:paraId="392E25A2" w14:textId="77777777" w:rsidR="000A216B" w:rsidRDefault="000A216B" w:rsidP="000A216B">
      <w:pPr>
        <w:widowControl w:val="0"/>
        <w:spacing w:after="0" w:line="240" w:lineRule="auto"/>
        <w:rPr>
          <w:rFonts w:ascii="Arial" w:hAnsi="Arial" w:cs="Arial"/>
          <w:sz w:val="20"/>
        </w:rPr>
      </w:pPr>
    </w:p>
    <w:p w14:paraId="3A669CC8" w14:textId="77777777" w:rsidR="000A216B" w:rsidRPr="003B3389" w:rsidRDefault="000A216B" w:rsidP="000A216B">
      <w:pPr>
        <w:widowControl w:val="0"/>
        <w:spacing w:after="0" w:line="240" w:lineRule="auto"/>
        <w:rPr>
          <w:rFonts w:ascii="Arial" w:hAnsi="Arial" w:cs="Arial"/>
          <w:sz w:val="20"/>
        </w:rPr>
      </w:pPr>
    </w:p>
    <w:p w14:paraId="0D9971D6"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2B0D5AA" w14:textId="77777777" w:rsidR="00F17D49" w:rsidRPr="00CD5328" w:rsidRDefault="00F17D49" w:rsidP="00CD5328">
      <w:pPr>
        <w:widowControl w:val="0"/>
        <w:spacing w:after="0" w:line="240" w:lineRule="auto"/>
        <w:ind w:left="360"/>
        <w:jc w:val="both"/>
        <w:rPr>
          <w:rFonts w:ascii="Arial" w:hAnsi="Arial" w:cs="Arial"/>
          <w:sz w:val="20"/>
        </w:rPr>
      </w:pPr>
    </w:p>
    <w:p w14:paraId="6501BA11" w14:textId="77777777" w:rsidR="00F17D49" w:rsidRPr="00CD5328" w:rsidRDefault="00F17D49" w:rsidP="00CD5328">
      <w:pPr>
        <w:widowControl w:val="0"/>
        <w:spacing w:after="0" w:line="240" w:lineRule="auto"/>
        <w:ind w:left="360"/>
        <w:jc w:val="both"/>
        <w:rPr>
          <w:rFonts w:ascii="Arial" w:hAnsi="Arial" w:cs="Arial"/>
          <w:sz w:val="20"/>
        </w:rPr>
      </w:pPr>
    </w:p>
    <w:p w14:paraId="0E4BF9D1" w14:textId="77777777" w:rsidR="00F17D49" w:rsidRPr="00CD5328" w:rsidRDefault="00F17D49" w:rsidP="00CD5328">
      <w:pPr>
        <w:widowControl w:val="0"/>
        <w:spacing w:after="0" w:line="240" w:lineRule="auto"/>
        <w:ind w:left="360"/>
        <w:jc w:val="both"/>
        <w:rPr>
          <w:rFonts w:ascii="Arial" w:hAnsi="Arial" w:cs="Arial"/>
          <w:i/>
          <w:sz w:val="20"/>
        </w:rPr>
      </w:pPr>
    </w:p>
    <w:p w14:paraId="13BB8006" w14:textId="77777777" w:rsidR="00F17D49" w:rsidRPr="00CD5328" w:rsidRDefault="00F17D49" w:rsidP="00CD5328">
      <w:pPr>
        <w:widowControl w:val="0"/>
        <w:spacing w:after="0" w:line="240" w:lineRule="auto"/>
        <w:ind w:left="360"/>
        <w:jc w:val="both"/>
        <w:rPr>
          <w:rFonts w:ascii="Arial" w:hAnsi="Arial" w:cs="Arial"/>
          <w:i/>
          <w:sz w:val="20"/>
        </w:rPr>
      </w:pPr>
    </w:p>
    <w:p w14:paraId="1B2B2965" w14:textId="77777777" w:rsidR="00F17D49" w:rsidRPr="00CD5328" w:rsidRDefault="00F17D49" w:rsidP="00CD5328">
      <w:pPr>
        <w:widowControl w:val="0"/>
        <w:spacing w:after="0" w:line="240" w:lineRule="auto"/>
        <w:ind w:left="360"/>
        <w:jc w:val="both"/>
        <w:rPr>
          <w:rFonts w:ascii="Arial" w:hAnsi="Arial" w:cs="Arial"/>
          <w:i/>
          <w:sz w:val="20"/>
        </w:rPr>
      </w:pPr>
    </w:p>
    <w:p w14:paraId="61DFB88B" w14:textId="77777777" w:rsidR="00F17D49" w:rsidRPr="00CD5328" w:rsidRDefault="00F17D49" w:rsidP="00CD5328">
      <w:pPr>
        <w:widowControl w:val="0"/>
        <w:spacing w:after="0" w:line="240" w:lineRule="auto"/>
        <w:ind w:left="360"/>
        <w:jc w:val="both"/>
        <w:rPr>
          <w:rFonts w:ascii="Arial" w:hAnsi="Arial" w:cs="Arial"/>
          <w:i/>
          <w:sz w:val="20"/>
        </w:rPr>
      </w:pPr>
    </w:p>
    <w:p w14:paraId="5EB796D1"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4421C676"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14:paraId="5EC78457"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032EAA18" w14:textId="77777777" w:rsidTr="00C3569E">
        <w:tc>
          <w:tcPr>
            <w:tcW w:w="8644" w:type="dxa"/>
            <w:shd w:val="clear" w:color="auto" w:fill="FFFFFF"/>
            <w:hideMark/>
          </w:tcPr>
          <w:p w14:paraId="272CF7E4"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303FFA0A" w14:textId="77777777" w:rsidR="00C3569E" w:rsidRDefault="00C3569E" w:rsidP="00C3569E">
      <w:pPr>
        <w:widowControl w:val="0"/>
        <w:spacing w:after="0" w:line="240" w:lineRule="auto"/>
        <w:jc w:val="both"/>
        <w:rPr>
          <w:rFonts w:ascii="Arial" w:hAnsi="Arial" w:cs="Arial"/>
          <w:sz w:val="20"/>
        </w:rPr>
      </w:pPr>
    </w:p>
    <w:p w14:paraId="216828A1"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33EB6E8C" w14:textId="77777777" w:rsidR="00C3569E" w:rsidRPr="007648AA" w:rsidRDefault="00C3569E" w:rsidP="00C3569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69FCC454" w14:textId="77777777" w:rsidR="00C3569E" w:rsidRPr="00CD5328" w:rsidRDefault="00C3569E" w:rsidP="00C3569E">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w:t>
      </w:r>
      <w:r w:rsidR="00587CDB"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2104B1B2" w14:textId="77777777" w:rsidR="00C3569E" w:rsidRDefault="00C3569E"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4C21B1B6"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43AB67DC"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21BC4D79" w14:textId="77777777" w:rsidR="00C3569E" w:rsidRDefault="00C3569E" w:rsidP="00C3569E">
      <w:pPr>
        <w:widowControl w:val="0"/>
        <w:spacing w:after="0" w:line="240" w:lineRule="auto"/>
        <w:ind w:right="-1"/>
        <w:jc w:val="both"/>
        <w:rPr>
          <w:rFonts w:ascii="Arial" w:hAnsi="Arial" w:cs="Arial"/>
          <w:sz w:val="20"/>
        </w:rPr>
      </w:pPr>
    </w:p>
    <w:p w14:paraId="4FF4D9AC"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6F6FFA41" w14:textId="77777777" w:rsidTr="00C3569E">
        <w:tc>
          <w:tcPr>
            <w:tcW w:w="3102" w:type="dxa"/>
            <w:tcBorders>
              <w:top w:val="single" w:sz="4" w:space="0" w:color="auto"/>
              <w:left w:val="single" w:sz="4" w:space="0" w:color="auto"/>
              <w:bottom w:val="single" w:sz="4" w:space="0" w:color="auto"/>
              <w:right w:val="nil"/>
            </w:tcBorders>
            <w:hideMark/>
          </w:tcPr>
          <w:p w14:paraId="7F4F7698" w14:textId="77777777"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2685A0A1" w14:textId="77777777" w:rsidR="00C3569E" w:rsidRDefault="00C3569E">
            <w:pPr>
              <w:widowControl w:val="0"/>
              <w:spacing w:after="0" w:line="240" w:lineRule="auto"/>
              <w:ind w:right="-1"/>
              <w:rPr>
                <w:rFonts w:ascii="Arial" w:hAnsi="Arial" w:cs="Arial"/>
                <w:sz w:val="20"/>
              </w:rPr>
            </w:pPr>
          </w:p>
        </w:tc>
      </w:tr>
      <w:tr w:rsidR="00C3569E" w14:paraId="379B0833" w14:textId="77777777" w:rsidTr="00C3569E">
        <w:tc>
          <w:tcPr>
            <w:tcW w:w="3102" w:type="dxa"/>
            <w:tcBorders>
              <w:top w:val="single" w:sz="4" w:space="0" w:color="auto"/>
              <w:left w:val="single" w:sz="4" w:space="0" w:color="auto"/>
              <w:bottom w:val="single" w:sz="4" w:space="0" w:color="auto"/>
              <w:right w:val="nil"/>
            </w:tcBorders>
            <w:hideMark/>
          </w:tcPr>
          <w:p w14:paraId="35E0918A" w14:textId="77777777"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14:paraId="033C33C7" w14:textId="77777777" w:rsidR="00C3569E" w:rsidRDefault="00C3569E">
            <w:pPr>
              <w:widowControl w:val="0"/>
              <w:spacing w:after="0" w:line="240" w:lineRule="auto"/>
              <w:ind w:right="-1"/>
              <w:rPr>
                <w:rFonts w:ascii="Arial" w:hAnsi="Arial" w:cs="Arial"/>
                <w:sz w:val="20"/>
              </w:rPr>
            </w:pPr>
          </w:p>
        </w:tc>
      </w:tr>
      <w:tr w:rsidR="00C3569E" w14:paraId="1C53B058"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51965B21" w14:textId="77777777"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1032E03A" w14:textId="77777777"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0AD0BF61"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054AA975" w14:textId="77777777" w:rsidR="00C3569E" w:rsidRDefault="00C3569E">
            <w:pPr>
              <w:widowControl w:val="0"/>
              <w:spacing w:after="0" w:line="240" w:lineRule="auto"/>
              <w:ind w:right="-1"/>
              <w:jc w:val="center"/>
              <w:rPr>
                <w:rFonts w:ascii="Arial" w:hAnsi="Arial" w:cs="Arial"/>
                <w:sz w:val="20"/>
              </w:rPr>
            </w:pPr>
          </w:p>
        </w:tc>
      </w:tr>
      <w:tr w:rsidR="00C3569E" w:rsidRPr="004C6E14" w14:paraId="18CE906C"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51A0D458"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5"/>
            </w:r>
          </w:p>
        </w:tc>
        <w:tc>
          <w:tcPr>
            <w:tcW w:w="803" w:type="dxa"/>
            <w:tcBorders>
              <w:top w:val="single" w:sz="4" w:space="0" w:color="auto"/>
              <w:left w:val="single" w:sz="4" w:space="0" w:color="auto"/>
              <w:bottom w:val="single" w:sz="4" w:space="0" w:color="auto"/>
              <w:right w:val="single" w:sz="4" w:space="0" w:color="auto"/>
            </w:tcBorders>
            <w:hideMark/>
          </w:tcPr>
          <w:p w14:paraId="21FF0C89"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5090B212"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A0C2F42"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207DE533" w14:textId="77777777" w:rsidR="00C3569E" w:rsidRPr="004C6E14" w:rsidRDefault="00C3569E">
            <w:pPr>
              <w:widowControl w:val="0"/>
              <w:spacing w:after="0" w:line="240" w:lineRule="auto"/>
              <w:ind w:right="-1"/>
              <w:rPr>
                <w:rFonts w:ascii="Arial" w:hAnsi="Arial" w:cs="Arial"/>
                <w:sz w:val="20"/>
              </w:rPr>
            </w:pPr>
          </w:p>
        </w:tc>
      </w:tr>
      <w:tr w:rsidR="00C3569E" w:rsidRPr="004C6E14" w14:paraId="2D1DCED6"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4787503B"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14:paraId="6B94B4B1"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42E4D90C"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606766D1" w14:textId="77777777"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14:paraId="79E0485F" w14:textId="77777777" w:rsidR="00C3569E" w:rsidRDefault="00C3569E" w:rsidP="00362D6F">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2C456CA8" w14:textId="77777777" w:rsidR="00C3569E" w:rsidRPr="004C6E14" w:rsidRDefault="00C3569E" w:rsidP="00362D6F">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14:paraId="7E664484" w14:textId="77777777" w:rsidR="00C3569E" w:rsidRPr="004C6E14" w:rsidRDefault="00C3569E" w:rsidP="00362D6F">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14:paraId="345F73D7" w14:textId="77777777" w:rsidR="00C3569E" w:rsidRPr="004C6E14" w:rsidRDefault="00C3569E" w:rsidP="00362D6F">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4CEBCA8F" w14:textId="77777777" w:rsidR="00C3569E" w:rsidRPr="004C6E14" w:rsidRDefault="00C3569E" w:rsidP="00362D6F">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6"/>
      </w:r>
    </w:p>
    <w:p w14:paraId="0CC6A66B"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3BEB21E0"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467F6165"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1FC8436C" w14:textId="77777777"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4B239790" w14:textId="77777777" w:rsidTr="00C3569E">
        <w:trPr>
          <w:jc w:val="center"/>
        </w:trPr>
        <w:tc>
          <w:tcPr>
            <w:tcW w:w="4606" w:type="dxa"/>
          </w:tcPr>
          <w:p w14:paraId="60CF5701"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0D49BA3A"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6079F605"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41E00B70" w14:textId="77777777" w:rsidR="00C3569E" w:rsidRPr="004C6E14" w:rsidRDefault="00C3569E">
            <w:pPr>
              <w:widowControl w:val="0"/>
              <w:spacing w:after="0" w:line="240" w:lineRule="auto"/>
              <w:ind w:right="-1"/>
              <w:jc w:val="center"/>
              <w:rPr>
                <w:rFonts w:ascii="Arial" w:hAnsi="Arial" w:cs="Arial"/>
                <w:b/>
                <w:sz w:val="20"/>
              </w:rPr>
            </w:pPr>
          </w:p>
        </w:tc>
      </w:tr>
    </w:tbl>
    <w:p w14:paraId="2F7A3AEB"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63B03044"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F330768"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0B9BC04D"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9389AE8"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lastRenderedPageBreak/>
              <w:t>La notificación dirigida a la dirección de correo electrónico consignada se entenderá válidamente efectuada cuando la Entidad reciba acuse de recepción.</w:t>
            </w:r>
          </w:p>
        </w:tc>
      </w:tr>
    </w:tbl>
    <w:p w14:paraId="712D13ED" w14:textId="77777777" w:rsidR="00C92B6E" w:rsidRDefault="00C92B6E">
      <w:pPr>
        <w:spacing w:after="0" w:line="240" w:lineRule="auto"/>
        <w:rPr>
          <w:rFonts w:ascii="Arial" w:hAnsi="Arial" w:cs="Arial"/>
          <w:sz w:val="20"/>
        </w:rPr>
      </w:pPr>
      <w:r>
        <w:rPr>
          <w:rFonts w:ascii="Arial" w:hAnsi="Arial" w:cs="Arial"/>
          <w:sz w:val="20"/>
        </w:rPr>
        <w:br w:type="page"/>
      </w:r>
    </w:p>
    <w:p w14:paraId="69624FA6" w14:textId="77777777"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14:paraId="594CC36B"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B968A83"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14:paraId="03C1D48D"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0F1B536"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3E03E97C" w14:textId="77777777" w:rsidR="00C92B6E" w:rsidRPr="004C6E14" w:rsidRDefault="00C92B6E" w:rsidP="00C3569E">
      <w:pPr>
        <w:widowControl w:val="0"/>
        <w:spacing w:after="0" w:line="240" w:lineRule="auto"/>
        <w:jc w:val="both"/>
        <w:rPr>
          <w:rFonts w:ascii="Arial" w:hAnsi="Arial" w:cs="Arial"/>
          <w:sz w:val="20"/>
        </w:rPr>
      </w:pPr>
    </w:p>
    <w:p w14:paraId="3720FFBB"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14:paraId="07FF7FEE" w14:textId="77777777"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5244B07D" w14:textId="77777777" w:rsidTr="00C3569E">
        <w:tc>
          <w:tcPr>
            <w:tcW w:w="8644" w:type="dxa"/>
            <w:shd w:val="clear" w:color="auto" w:fill="FFFFFF"/>
            <w:hideMark/>
          </w:tcPr>
          <w:p w14:paraId="6FDB7C83"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303391D7" w14:textId="77777777" w:rsidR="00C3569E" w:rsidRPr="004C6E14" w:rsidRDefault="00C3569E" w:rsidP="00C3569E">
      <w:pPr>
        <w:widowControl w:val="0"/>
        <w:spacing w:after="0" w:line="240" w:lineRule="auto"/>
        <w:jc w:val="both"/>
        <w:rPr>
          <w:rFonts w:ascii="Arial" w:hAnsi="Arial" w:cs="Arial"/>
          <w:sz w:val="20"/>
        </w:rPr>
      </w:pPr>
    </w:p>
    <w:p w14:paraId="456EA432" w14:textId="77777777" w:rsidR="00C3569E" w:rsidRPr="004C6E14" w:rsidRDefault="00C3569E" w:rsidP="00C3569E">
      <w:pPr>
        <w:widowControl w:val="0"/>
        <w:spacing w:after="0" w:line="240" w:lineRule="auto"/>
        <w:jc w:val="both"/>
        <w:rPr>
          <w:rFonts w:ascii="Arial" w:hAnsi="Arial" w:cs="Arial"/>
          <w:sz w:val="20"/>
        </w:rPr>
      </w:pPr>
      <w:r w:rsidRPr="004C6E14">
        <w:rPr>
          <w:rFonts w:ascii="Arial" w:hAnsi="Arial" w:cs="Arial"/>
          <w:sz w:val="20"/>
        </w:rPr>
        <w:t>Señores</w:t>
      </w:r>
    </w:p>
    <w:p w14:paraId="409DE9C1" w14:textId="77777777" w:rsidR="00C3569E" w:rsidRPr="007648AA" w:rsidRDefault="00C3569E" w:rsidP="00C3569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051D77EB" w14:textId="77777777" w:rsidR="00C3569E" w:rsidRPr="00CD5328" w:rsidRDefault="00C3569E" w:rsidP="00C3569E">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w:t>
      </w:r>
      <w:r w:rsidR="00587CDB"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568E2DF0"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Presente.-</w:t>
      </w:r>
    </w:p>
    <w:p w14:paraId="2785398A"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3CFD2572"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569256BC"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47165FB6"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296432E7" w14:textId="77777777" w:rsidTr="00C3569E">
        <w:tc>
          <w:tcPr>
            <w:tcW w:w="2960" w:type="dxa"/>
            <w:tcBorders>
              <w:top w:val="single" w:sz="4" w:space="0" w:color="auto"/>
              <w:left w:val="single" w:sz="4" w:space="0" w:color="auto"/>
              <w:bottom w:val="single" w:sz="4" w:space="0" w:color="auto"/>
              <w:right w:val="nil"/>
            </w:tcBorders>
            <w:hideMark/>
          </w:tcPr>
          <w:p w14:paraId="406294CC"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20F31B1F" w14:textId="77777777" w:rsidR="00C3569E" w:rsidRPr="00852E2C" w:rsidRDefault="00C3569E">
            <w:pPr>
              <w:widowControl w:val="0"/>
              <w:spacing w:after="0" w:line="240" w:lineRule="auto"/>
              <w:ind w:right="-1"/>
              <w:rPr>
                <w:rFonts w:ascii="Arial" w:hAnsi="Arial" w:cs="Arial"/>
                <w:sz w:val="20"/>
              </w:rPr>
            </w:pPr>
          </w:p>
        </w:tc>
      </w:tr>
      <w:tr w:rsidR="00C3569E" w:rsidRPr="00852E2C" w14:paraId="6C5F5880" w14:textId="77777777" w:rsidTr="00C3569E">
        <w:tc>
          <w:tcPr>
            <w:tcW w:w="2960" w:type="dxa"/>
            <w:tcBorders>
              <w:top w:val="single" w:sz="4" w:space="0" w:color="auto"/>
              <w:left w:val="single" w:sz="4" w:space="0" w:color="auto"/>
              <w:bottom w:val="single" w:sz="4" w:space="0" w:color="auto"/>
              <w:right w:val="nil"/>
            </w:tcBorders>
            <w:hideMark/>
          </w:tcPr>
          <w:p w14:paraId="04019C1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4CCCEAFA" w14:textId="77777777" w:rsidR="00C3569E" w:rsidRPr="00852E2C" w:rsidRDefault="00C3569E">
            <w:pPr>
              <w:widowControl w:val="0"/>
              <w:spacing w:after="0" w:line="240" w:lineRule="auto"/>
              <w:ind w:right="-1"/>
              <w:rPr>
                <w:rFonts w:ascii="Arial" w:hAnsi="Arial" w:cs="Arial"/>
                <w:sz w:val="20"/>
              </w:rPr>
            </w:pPr>
          </w:p>
        </w:tc>
      </w:tr>
      <w:tr w:rsidR="00C3569E" w:rsidRPr="00852E2C" w14:paraId="7B2950B7" w14:textId="77777777" w:rsidTr="00C3569E">
        <w:tc>
          <w:tcPr>
            <w:tcW w:w="2960" w:type="dxa"/>
            <w:tcBorders>
              <w:top w:val="single" w:sz="4" w:space="0" w:color="auto"/>
              <w:left w:val="single" w:sz="4" w:space="0" w:color="auto"/>
              <w:bottom w:val="single" w:sz="4" w:space="0" w:color="auto"/>
              <w:right w:val="nil"/>
            </w:tcBorders>
            <w:hideMark/>
          </w:tcPr>
          <w:p w14:paraId="20D324FB"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5F3E7C09" w14:textId="77777777" w:rsidR="00C3569E" w:rsidRPr="00852E2C" w:rsidRDefault="00C3569E">
            <w:pPr>
              <w:widowControl w:val="0"/>
              <w:spacing w:after="0" w:line="240" w:lineRule="auto"/>
              <w:ind w:right="-1"/>
              <w:rPr>
                <w:rFonts w:ascii="Arial" w:hAnsi="Arial" w:cs="Arial"/>
                <w:sz w:val="20"/>
              </w:rPr>
            </w:pPr>
          </w:p>
        </w:tc>
      </w:tr>
      <w:tr w:rsidR="00C3569E" w:rsidRPr="00852E2C" w14:paraId="155E1709"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7B0A687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5955FA3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526DD6BE"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5AD41608"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4D435E3A"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55A67DD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7"/>
            </w:r>
          </w:p>
        </w:tc>
        <w:tc>
          <w:tcPr>
            <w:tcW w:w="803" w:type="dxa"/>
            <w:tcBorders>
              <w:top w:val="single" w:sz="4" w:space="0" w:color="auto"/>
              <w:left w:val="single" w:sz="4" w:space="0" w:color="auto"/>
              <w:bottom w:val="single" w:sz="4" w:space="0" w:color="auto"/>
              <w:right w:val="single" w:sz="4" w:space="0" w:color="auto"/>
            </w:tcBorders>
            <w:hideMark/>
          </w:tcPr>
          <w:p w14:paraId="6F36D5E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25B90A96"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46D7E62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63A5087C" w14:textId="77777777" w:rsidR="00C3569E" w:rsidRPr="00852E2C" w:rsidRDefault="00C3569E">
            <w:pPr>
              <w:widowControl w:val="0"/>
              <w:spacing w:after="0" w:line="240" w:lineRule="auto"/>
              <w:ind w:right="-1"/>
              <w:rPr>
                <w:rFonts w:ascii="Arial" w:hAnsi="Arial" w:cs="Arial"/>
                <w:sz w:val="20"/>
              </w:rPr>
            </w:pPr>
          </w:p>
        </w:tc>
      </w:tr>
      <w:tr w:rsidR="00C3569E" w:rsidRPr="00852E2C" w14:paraId="302AE564"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2C82C777"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78AEF9E7"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13E26380" w14:textId="77777777" w:rsidTr="00C3569E">
        <w:tc>
          <w:tcPr>
            <w:tcW w:w="2958" w:type="dxa"/>
            <w:tcBorders>
              <w:top w:val="single" w:sz="4" w:space="0" w:color="auto"/>
              <w:left w:val="single" w:sz="4" w:space="0" w:color="auto"/>
              <w:bottom w:val="single" w:sz="4" w:space="0" w:color="auto"/>
              <w:right w:val="nil"/>
            </w:tcBorders>
            <w:hideMark/>
          </w:tcPr>
          <w:p w14:paraId="6BB6052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40F1B610"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18A8F7C1" w14:textId="77777777" w:rsidTr="00C3569E">
        <w:tc>
          <w:tcPr>
            <w:tcW w:w="2958" w:type="dxa"/>
            <w:tcBorders>
              <w:top w:val="single" w:sz="4" w:space="0" w:color="auto"/>
              <w:left w:val="single" w:sz="4" w:space="0" w:color="auto"/>
              <w:bottom w:val="single" w:sz="4" w:space="0" w:color="auto"/>
              <w:right w:val="nil"/>
            </w:tcBorders>
            <w:hideMark/>
          </w:tcPr>
          <w:p w14:paraId="6F0FD740"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4DC1A377"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4867B9CE" w14:textId="77777777" w:rsidTr="00C3569E">
        <w:tc>
          <w:tcPr>
            <w:tcW w:w="2958" w:type="dxa"/>
            <w:tcBorders>
              <w:top w:val="single" w:sz="4" w:space="0" w:color="auto"/>
              <w:left w:val="single" w:sz="4" w:space="0" w:color="auto"/>
              <w:bottom w:val="single" w:sz="4" w:space="0" w:color="auto"/>
              <w:right w:val="nil"/>
            </w:tcBorders>
            <w:hideMark/>
          </w:tcPr>
          <w:p w14:paraId="253573B1"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0EA41935"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124B5DE8"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4E4FEC7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6B2FD99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25BB4475"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1C3E04D0"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70782510"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705E458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8"/>
            </w:r>
          </w:p>
        </w:tc>
        <w:tc>
          <w:tcPr>
            <w:tcW w:w="799" w:type="dxa"/>
            <w:tcBorders>
              <w:top w:val="single" w:sz="4" w:space="0" w:color="auto"/>
              <w:left w:val="single" w:sz="4" w:space="0" w:color="auto"/>
              <w:bottom w:val="single" w:sz="4" w:space="0" w:color="auto"/>
              <w:right w:val="single" w:sz="4" w:space="0" w:color="auto"/>
            </w:tcBorders>
            <w:hideMark/>
          </w:tcPr>
          <w:p w14:paraId="6B9F1BDF"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1FD1858"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759BDC2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775AC658" w14:textId="77777777" w:rsidR="00C3569E" w:rsidRPr="00852E2C" w:rsidRDefault="00C3569E">
            <w:pPr>
              <w:widowControl w:val="0"/>
              <w:spacing w:after="0" w:line="240" w:lineRule="auto"/>
              <w:ind w:right="-1"/>
              <w:rPr>
                <w:rFonts w:ascii="Arial" w:hAnsi="Arial" w:cs="Arial"/>
                <w:sz w:val="20"/>
              </w:rPr>
            </w:pPr>
          </w:p>
        </w:tc>
      </w:tr>
      <w:tr w:rsidR="00C3569E" w:rsidRPr="00852E2C" w14:paraId="528FA74E"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4C32C3D5"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6C124EDF"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076CC2E7" w14:textId="77777777" w:rsidTr="00C3569E">
        <w:tc>
          <w:tcPr>
            <w:tcW w:w="2958" w:type="dxa"/>
            <w:tcBorders>
              <w:top w:val="single" w:sz="4" w:space="0" w:color="auto"/>
              <w:left w:val="single" w:sz="4" w:space="0" w:color="auto"/>
              <w:bottom w:val="single" w:sz="4" w:space="0" w:color="auto"/>
              <w:right w:val="nil"/>
            </w:tcBorders>
            <w:hideMark/>
          </w:tcPr>
          <w:p w14:paraId="1568C4A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6F4D66C7"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709E1623" w14:textId="77777777" w:rsidTr="00C3569E">
        <w:tc>
          <w:tcPr>
            <w:tcW w:w="2958" w:type="dxa"/>
            <w:tcBorders>
              <w:top w:val="single" w:sz="4" w:space="0" w:color="auto"/>
              <w:left w:val="single" w:sz="4" w:space="0" w:color="auto"/>
              <w:bottom w:val="single" w:sz="4" w:space="0" w:color="auto"/>
              <w:right w:val="nil"/>
            </w:tcBorders>
            <w:hideMark/>
          </w:tcPr>
          <w:p w14:paraId="727DCCE4"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5F2A30C6"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4F7107DC" w14:textId="77777777" w:rsidTr="00C3569E">
        <w:tc>
          <w:tcPr>
            <w:tcW w:w="2958" w:type="dxa"/>
            <w:tcBorders>
              <w:top w:val="single" w:sz="4" w:space="0" w:color="auto"/>
              <w:left w:val="single" w:sz="4" w:space="0" w:color="auto"/>
              <w:bottom w:val="single" w:sz="4" w:space="0" w:color="auto"/>
              <w:right w:val="nil"/>
            </w:tcBorders>
            <w:hideMark/>
          </w:tcPr>
          <w:p w14:paraId="7BC4205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2E1AA678"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0911946"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3E475A97"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526B1A4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71DB5A26"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071E4D88"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28011AF2"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4983551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9"/>
            </w:r>
          </w:p>
        </w:tc>
        <w:tc>
          <w:tcPr>
            <w:tcW w:w="799" w:type="dxa"/>
            <w:tcBorders>
              <w:top w:val="single" w:sz="4" w:space="0" w:color="auto"/>
              <w:left w:val="single" w:sz="4" w:space="0" w:color="auto"/>
              <w:bottom w:val="single" w:sz="4" w:space="0" w:color="auto"/>
              <w:right w:val="single" w:sz="4" w:space="0" w:color="auto"/>
            </w:tcBorders>
            <w:hideMark/>
          </w:tcPr>
          <w:p w14:paraId="4E652CB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1A70AFD6"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7016724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282B8103" w14:textId="77777777" w:rsidR="00C3569E" w:rsidRPr="00852E2C" w:rsidRDefault="00C3569E">
            <w:pPr>
              <w:widowControl w:val="0"/>
              <w:spacing w:after="0" w:line="240" w:lineRule="auto"/>
              <w:ind w:right="-1"/>
              <w:rPr>
                <w:rFonts w:ascii="Arial" w:hAnsi="Arial" w:cs="Arial"/>
                <w:sz w:val="20"/>
              </w:rPr>
            </w:pPr>
          </w:p>
        </w:tc>
      </w:tr>
      <w:tr w:rsidR="00C3569E" w:rsidRPr="00852E2C" w14:paraId="6242749B"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4D737AFF"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2A8054B2" w14:textId="77777777" w:rsidR="00C3569E" w:rsidRPr="00852E2C" w:rsidRDefault="00C3569E" w:rsidP="00C3569E">
      <w:pPr>
        <w:widowControl w:val="0"/>
        <w:spacing w:after="0" w:line="240" w:lineRule="auto"/>
        <w:ind w:right="-1"/>
        <w:jc w:val="both"/>
        <w:rPr>
          <w:rFonts w:ascii="Arial" w:hAnsi="Arial" w:cs="Arial"/>
          <w:sz w:val="20"/>
        </w:rPr>
      </w:pPr>
    </w:p>
    <w:p w14:paraId="183E0A35" w14:textId="77777777"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14:paraId="4E716199"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1F1A490E" w14:textId="77777777"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lastRenderedPageBreak/>
              <w:t xml:space="preserve">Correo electrónico del consorcio: </w:t>
            </w:r>
          </w:p>
        </w:tc>
      </w:tr>
    </w:tbl>
    <w:p w14:paraId="6EB9F74E" w14:textId="77777777" w:rsidR="00C3569E" w:rsidRDefault="00C3569E" w:rsidP="00C3569E">
      <w:pPr>
        <w:widowControl w:val="0"/>
        <w:autoSpaceDE w:val="0"/>
        <w:autoSpaceDN w:val="0"/>
        <w:adjustRightInd w:val="0"/>
        <w:jc w:val="both"/>
        <w:rPr>
          <w:rFonts w:ascii="Arial" w:hAnsi="Arial" w:cs="Arial"/>
          <w:sz w:val="20"/>
          <w:highlight w:val="yellow"/>
        </w:rPr>
      </w:pPr>
    </w:p>
    <w:p w14:paraId="6F516B89"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 [CONSIGNAR SÍ O NO] autorizo que se notifiquen al correo electrónico indicado las siguientes actuaciones:</w:t>
      </w:r>
    </w:p>
    <w:p w14:paraId="21975EE2" w14:textId="77777777" w:rsidR="00C3569E" w:rsidRPr="003C4369" w:rsidRDefault="00C3569E" w:rsidP="00362D6F">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14:paraId="471FBE2C" w14:textId="77777777" w:rsidR="00C3569E" w:rsidRPr="00852E2C" w:rsidRDefault="00C3569E" w:rsidP="00362D6F">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14:paraId="27CF6F0F" w14:textId="77777777" w:rsidR="00C3569E" w:rsidRPr="00852E2C" w:rsidRDefault="00C3569E" w:rsidP="00362D6F">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14:paraId="5BE45A74" w14:textId="77777777" w:rsidR="00C3569E" w:rsidRPr="00852E2C" w:rsidRDefault="00C3569E" w:rsidP="00362D6F">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626F0355" w14:textId="77777777" w:rsidR="00C3569E" w:rsidRPr="00852E2C" w:rsidRDefault="00C3569E" w:rsidP="00362D6F">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20"/>
      </w:r>
    </w:p>
    <w:p w14:paraId="57DFC2FF" w14:textId="77777777" w:rsidR="00C3569E" w:rsidRPr="00852E2C" w:rsidRDefault="00C3569E" w:rsidP="00C3569E">
      <w:pPr>
        <w:widowControl w:val="0"/>
        <w:autoSpaceDE w:val="0"/>
        <w:autoSpaceDN w:val="0"/>
        <w:adjustRightInd w:val="0"/>
        <w:jc w:val="both"/>
        <w:rPr>
          <w:rFonts w:ascii="Arial" w:hAnsi="Arial" w:cs="Arial"/>
          <w:sz w:val="20"/>
        </w:rPr>
      </w:pPr>
    </w:p>
    <w:p w14:paraId="3E4898CA"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021A434C"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449459C8"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0A4516B8" w14:textId="77777777"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178538C9" w14:textId="77777777" w:rsidR="00C3569E" w:rsidRPr="00852E2C" w:rsidRDefault="00C3569E" w:rsidP="00C3569E">
      <w:pPr>
        <w:widowControl w:val="0"/>
        <w:spacing w:after="0" w:line="240" w:lineRule="auto"/>
        <w:ind w:right="-1"/>
        <w:jc w:val="both"/>
        <w:rPr>
          <w:rFonts w:ascii="Arial" w:hAnsi="Arial" w:cs="Arial"/>
          <w:color w:val="auto"/>
          <w:sz w:val="20"/>
        </w:rPr>
      </w:pPr>
    </w:p>
    <w:p w14:paraId="6CE02360" w14:textId="77777777" w:rsidR="00C3569E" w:rsidRPr="00852E2C" w:rsidRDefault="00C3569E" w:rsidP="00C3569E">
      <w:pPr>
        <w:widowControl w:val="0"/>
        <w:spacing w:after="0" w:line="240" w:lineRule="auto"/>
        <w:ind w:right="-1"/>
        <w:jc w:val="both"/>
        <w:rPr>
          <w:rFonts w:ascii="Arial" w:hAnsi="Arial" w:cs="Arial"/>
          <w:color w:val="auto"/>
          <w:sz w:val="20"/>
        </w:rPr>
      </w:pPr>
    </w:p>
    <w:p w14:paraId="6DBA0818" w14:textId="77777777"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1573378D" w14:textId="77777777" w:rsidTr="00C3569E">
        <w:trPr>
          <w:jc w:val="center"/>
        </w:trPr>
        <w:tc>
          <w:tcPr>
            <w:tcW w:w="4606" w:type="dxa"/>
          </w:tcPr>
          <w:p w14:paraId="14D5620E" w14:textId="77777777" w:rsidR="00C3569E" w:rsidRPr="00852E2C" w:rsidRDefault="00C3569E">
            <w:pPr>
              <w:widowControl w:val="0"/>
              <w:spacing w:after="0" w:line="240" w:lineRule="auto"/>
              <w:ind w:right="-1"/>
              <w:jc w:val="center"/>
              <w:rPr>
                <w:rFonts w:ascii="Arial" w:hAnsi="Arial" w:cs="Arial"/>
                <w:b/>
                <w:sz w:val="20"/>
              </w:rPr>
            </w:pPr>
          </w:p>
          <w:p w14:paraId="591F64C3" w14:textId="77777777"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14:paraId="24697717" w14:textId="77777777"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7D0A768F" w14:textId="77777777" w:rsidR="00C3569E" w:rsidRPr="00852E2C" w:rsidRDefault="00C3569E">
            <w:pPr>
              <w:widowControl w:val="0"/>
              <w:spacing w:after="0" w:line="240" w:lineRule="auto"/>
              <w:ind w:right="-1"/>
              <w:jc w:val="center"/>
              <w:rPr>
                <w:rFonts w:ascii="Arial" w:hAnsi="Arial" w:cs="Arial"/>
                <w:b/>
                <w:sz w:val="20"/>
              </w:rPr>
            </w:pPr>
          </w:p>
        </w:tc>
      </w:tr>
    </w:tbl>
    <w:p w14:paraId="0026C969" w14:textId="77777777" w:rsidR="00C3569E" w:rsidRPr="00852E2C" w:rsidRDefault="00C3569E" w:rsidP="00C3569E">
      <w:pPr>
        <w:widowControl w:val="0"/>
        <w:spacing w:after="0" w:line="240" w:lineRule="auto"/>
        <w:jc w:val="center"/>
        <w:rPr>
          <w:rFonts w:ascii="Arial" w:hAnsi="Arial" w:cs="Arial"/>
          <w:b/>
        </w:rPr>
      </w:pPr>
    </w:p>
    <w:p w14:paraId="6B09628F" w14:textId="77777777" w:rsidR="00C3569E" w:rsidRPr="00852E2C" w:rsidRDefault="00C3569E" w:rsidP="00C3569E">
      <w:pPr>
        <w:widowControl w:val="0"/>
        <w:spacing w:after="0" w:line="240" w:lineRule="auto"/>
        <w:jc w:val="center"/>
        <w:rPr>
          <w:rFonts w:ascii="Arial" w:hAnsi="Arial" w:cs="Arial"/>
          <w:b/>
        </w:rPr>
      </w:pPr>
    </w:p>
    <w:p w14:paraId="6217089A"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4AD900E1"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8B1DF87"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5E172AE2"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203927B"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39D514C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E8A8CED"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644D4540"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3668A56" w14:textId="77777777" w:rsidR="001435FE" w:rsidRPr="00CD5328" w:rsidRDefault="001435FE" w:rsidP="001435FE">
      <w:pPr>
        <w:widowControl w:val="0"/>
        <w:spacing w:after="0" w:line="240" w:lineRule="auto"/>
        <w:jc w:val="center"/>
        <w:rPr>
          <w:rFonts w:ascii="Arial" w:hAnsi="Arial" w:cs="Arial"/>
          <w:b/>
          <w:sz w:val="20"/>
        </w:rPr>
      </w:pPr>
    </w:p>
    <w:p w14:paraId="0FD5AFCE"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13C62BE9"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348F345B" w14:textId="77777777" w:rsidR="001435FE" w:rsidRDefault="001435FE" w:rsidP="001435FE">
      <w:pPr>
        <w:widowControl w:val="0"/>
        <w:spacing w:after="0" w:line="240" w:lineRule="auto"/>
        <w:rPr>
          <w:rFonts w:ascii="Arial" w:hAnsi="Arial" w:cs="Arial"/>
          <w:sz w:val="20"/>
        </w:rPr>
      </w:pPr>
    </w:p>
    <w:p w14:paraId="74D84F10" w14:textId="77777777" w:rsidR="00F829C2" w:rsidRPr="00CD5328" w:rsidRDefault="00F829C2" w:rsidP="001435FE">
      <w:pPr>
        <w:widowControl w:val="0"/>
        <w:spacing w:after="0" w:line="240" w:lineRule="auto"/>
        <w:rPr>
          <w:rFonts w:ascii="Arial" w:hAnsi="Arial" w:cs="Arial"/>
          <w:sz w:val="20"/>
        </w:rPr>
      </w:pPr>
    </w:p>
    <w:p w14:paraId="295E0802" w14:textId="77777777" w:rsidR="001435FE" w:rsidRPr="00CD5328" w:rsidRDefault="001435FE" w:rsidP="001435FE">
      <w:pPr>
        <w:widowControl w:val="0"/>
        <w:spacing w:after="0" w:line="240" w:lineRule="auto"/>
        <w:rPr>
          <w:rFonts w:ascii="Arial" w:hAnsi="Arial" w:cs="Arial"/>
          <w:sz w:val="20"/>
        </w:rPr>
      </w:pPr>
    </w:p>
    <w:p w14:paraId="1765FD7C"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EBA3FD6"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0A2FBAA7" w14:textId="77777777"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587CDB"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246998" w:rsidRPr="00246998">
        <w:rPr>
          <w:rFonts w:ascii="Arial" w:hAnsi="Arial" w:cs="Arial"/>
          <w:bCs/>
          <w:sz w:val="20"/>
        </w:rPr>
        <w:t xml:space="preserve"> </w:t>
      </w:r>
    </w:p>
    <w:p w14:paraId="64185E3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5E2B9F3" w14:textId="77777777" w:rsidR="001435FE" w:rsidRPr="00CD5328" w:rsidRDefault="001435FE" w:rsidP="001435FE">
      <w:pPr>
        <w:widowControl w:val="0"/>
        <w:spacing w:after="0" w:line="240" w:lineRule="auto"/>
        <w:ind w:left="708"/>
        <w:rPr>
          <w:rFonts w:ascii="Arial" w:hAnsi="Arial" w:cs="Arial"/>
          <w:sz w:val="20"/>
        </w:rPr>
      </w:pPr>
    </w:p>
    <w:p w14:paraId="36045693" w14:textId="77777777" w:rsidR="00032485" w:rsidRPr="001D7001" w:rsidRDefault="00032485" w:rsidP="00032485">
      <w:pPr>
        <w:widowControl w:val="0"/>
        <w:spacing w:after="0" w:line="240" w:lineRule="auto"/>
        <w:rPr>
          <w:rFonts w:ascii="Arial" w:hAnsi="Arial" w:cs="Arial"/>
          <w:sz w:val="20"/>
        </w:rPr>
      </w:pPr>
    </w:p>
    <w:p w14:paraId="5F7A2130"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6B581BD5"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2E309BB6" w14:textId="77777777" w:rsidR="00032485" w:rsidRDefault="00032485" w:rsidP="00362D6F">
      <w:pPr>
        <w:pStyle w:val="Textoindependiente"/>
        <w:widowControl w:val="0"/>
        <w:numPr>
          <w:ilvl w:val="0"/>
          <w:numId w:val="37"/>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9D26D29"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38B281C8" w14:textId="77777777" w:rsidR="00032485" w:rsidRPr="001D7001" w:rsidRDefault="00032485" w:rsidP="00362D6F">
      <w:pPr>
        <w:pStyle w:val="Textoindependiente"/>
        <w:widowControl w:val="0"/>
        <w:numPr>
          <w:ilvl w:val="0"/>
          <w:numId w:val="37"/>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33299EDD"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5EC04984" w14:textId="77777777" w:rsidR="006B038E" w:rsidRDefault="00D33C3D" w:rsidP="00362D6F">
      <w:pPr>
        <w:pStyle w:val="Textoindependiente"/>
        <w:widowControl w:val="0"/>
        <w:numPr>
          <w:ilvl w:val="0"/>
          <w:numId w:val="37"/>
        </w:numPr>
        <w:spacing w:after="0"/>
        <w:ind w:left="567" w:hanging="283"/>
        <w:jc w:val="both"/>
        <w:rPr>
          <w:rFonts w:ascii="Arial" w:hAnsi="Arial" w:cs="Arial"/>
          <w:sz w:val="20"/>
          <w:szCs w:val="20"/>
        </w:rPr>
      </w:pPr>
      <w:r>
        <w:rPr>
          <w:rFonts w:ascii="Arial" w:hAnsi="Arial" w:cs="Arial"/>
          <w:sz w:val="20"/>
          <w:szCs w:val="20"/>
        </w:rPr>
        <w:t xml:space="preserve">Que </w:t>
      </w:r>
      <w:r w:rsidR="00085EA0">
        <w:rPr>
          <w:rFonts w:ascii="Arial" w:hAnsi="Arial" w:cs="Arial"/>
          <w:sz w:val="20"/>
          <w:szCs w:val="20"/>
        </w:rPr>
        <w:t>m</w:t>
      </w:r>
      <w:r w:rsidR="006B038E" w:rsidRPr="00B96DB7">
        <w:rPr>
          <w:rFonts w:ascii="Arial" w:hAnsi="Arial" w:cs="Arial"/>
          <w:sz w:val="20"/>
          <w:szCs w:val="20"/>
        </w:rPr>
        <w:t>i información (en caso que el postor sea persona natural) o la información de la persona jurídica que represento, registrada en el RNP se encuentra actualizada.</w:t>
      </w:r>
      <w:r w:rsidR="006B038E">
        <w:rPr>
          <w:rFonts w:ascii="Arial" w:hAnsi="Arial" w:cs="Arial"/>
          <w:sz w:val="20"/>
          <w:szCs w:val="20"/>
        </w:rPr>
        <w:t xml:space="preserve"> </w:t>
      </w:r>
    </w:p>
    <w:p w14:paraId="11D146DD"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24985412" w14:textId="77777777" w:rsidR="00032485" w:rsidRPr="001D7001" w:rsidRDefault="00032485" w:rsidP="00362D6F">
      <w:pPr>
        <w:pStyle w:val="Textoindependiente"/>
        <w:widowControl w:val="0"/>
        <w:numPr>
          <w:ilvl w:val="0"/>
          <w:numId w:val="37"/>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02DDEA78"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1678AC5A" w14:textId="77777777" w:rsidR="00032485" w:rsidRPr="00AF2CC1" w:rsidRDefault="00032485" w:rsidP="00362D6F">
      <w:pPr>
        <w:pStyle w:val="Textoindependiente"/>
        <w:widowControl w:val="0"/>
        <w:numPr>
          <w:ilvl w:val="0"/>
          <w:numId w:val="37"/>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2E78B95D"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686BE5E5" w14:textId="77777777" w:rsidR="00032485" w:rsidRPr="001D7001" w:rsidRDefault="00032485" w:rsidP="00362D6F">
      <w:pPr>
        <w:pStyle w:val="Textoindependiente"/>
        <w:widowControl w:val="0"/>
        <w:numPr>
          <w:ilvl w:val="0"/>
          <w:numId w:val="37"/>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E5F7C7A"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00371896" w14:textId="77777777" w:rsidR="00032485" w:rsidRPr="001D7001" w:rsidRDefault="00032485" w:rsidP="00362D6F">
      <w:pPr>
        <w:pStyle w:val="Textoindependiente"/>
        <w:widowControl w:val="0"/>
        <w:numPr>
          <w:ilvl w:val="0"/>
          <w:numId w:val="37"/>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CB6D1D0"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6C9BEF8E" w14:textId="77777777" w:rsidR="00032485" w:rsidRPr="001D7001" w:rsidRDefault="00032485" w:rsidP="00362D6F">
      <w:pPr>
        <w:pStyle w:val="Textoindependiente"/>
        <w:widowControl w:val="0"/>
        <w:numPr>
          <w:ilvl w:val="0"/>
          <w:numId w:val="37"/>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3541FE64"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3FC91A12"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20F9F2EB"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2FE8D4B3"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12349AC4"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07220C7A"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40454B6F"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3D6BB41F"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67E9D816"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1113A122"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3919405C"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18C6ED4E"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369DE0D4"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8A81AF"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2A3488D8"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C6FF14"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lastRenderedPageBreak/>
              <w:t>En el caso de consorcios, cada integrante debe presentar esta declaración jurada, salvo que sea presentada por el representante común del consorcio.</w:t>
            </w:r>
          </w:p>
        </w:tc>
      </w:tr>
    </w:tbl>
    <w:p w14:paraId="3C72937F"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12913E7D" w14:textId="77777777"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14:paraId="69170298" w14:textId="77777777" w:rsidR="00790A5B" w:rsidRPr="00F829C2" w:rsidRDefault="00790A5B" w:rsidP="00136B03">
      <w:pPr>
        <w:widowControl w:val="0"/>
        <w:spacing w:after="0" w:line="240" w:lineRule="auto"/>
        <w:jc w:val="both"/>
        <w:rPr>
          <w:rFonts w:ascii="Arial" w:hAnsi="Arial" w:cs="Arial"/>
          <w:sz w:val="20"/>
        </w:rPr>
      </w:pPr>
    </w:p>
    <w:p w14:paraId="32CB8279"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4591C19" w14:textId="77777777" w:rsidR="00F17D49" w:rsidRPr="00CD5328" w:rsidRDefault="00F17D49" w:rsidP="00CD5328">
      <w:pPr>
        <w:widowControl w:val="0"/>
        <w:spacing w:after="0" w:line="240" w:lineRule="auto"/>
        <w:ind w:right="-4"/>
        <w:jc w:val="center"/>
        <w:rPr>
          <w:rFonts w:ascii="Arial" w:hAnsi="Arial" w:cs="Arial"/>
          <w:b/>
          <w:sz w:val="20"/>
        </w:rPr>
      </w:pPr>
    </w:p>
    <w:p w14:paraId="2997B124"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3B73858D"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59D73309"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2FCDBEAE"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0318EDF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D9430"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7CDADA84" w14:textId="77777777"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587CDB"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246998" w:rsidRPr="00246998">
        <w:rPr>
          <w:rFonts w:ascii="Arial" w:hAnsi="Arial" w:cs="Arial"/>
          <w:bCs/>
          <w:sz w:val="20"/>
        </w:rPr>
        <w:t xml:space="preserve"> </w:t>
      </w:r>
    </w:p>
    <w:p w14:paraId="72FDEC1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12563A9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1129AC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1C8C207"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5DC83213"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w:t>
      </w:r>
      <w:r w:rsidRPr="003C4369">
        <w:rPr>
          <w:rFonts w:ascii="Arial" w:hAnsi="Arial" w:cs="Arial"/>
          <w:iCs/>
          <w:sz w:val="20"/>
          <w:highlight w:val="lightGray"/>
        </w:rPr>
        <w:t xml:space="preserve">CONSIGNAR </w:t>
      </w:r>
      <w:r w:rsidR="003C4369" w:rsidRPr="003C4369">
        <w:rPr>
          <w:rFonts w:ascii="Arial" w:hAnsi="Arial" w:cs="Arial"/>
          <w:iCs/>
          <w:sz w:val="20"/>
          <w:highlight w:val="lightGray"/>
        </w:rPr>
        <w:t xml:space="preserve">EL OBJETO </w:t>
      </w:r>
      <w:r w:rsidRPr="003C4369">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6435F132"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472F365"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8F01034"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3CAA82A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463A38C"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D86325D"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1046E10C"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A3432E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F90609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0D74B7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E75F0D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DA42F5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EB8AC9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DC1049A" w14:textId="77777777" w:rsidR="00F17D49" w:rsidRPr="00CD5328" w:rsidRDefault="00F17D49" w:rsidP="00CD5328">
      <w:pPr>
        <w:widowControl w:val="0"/>
        <w:spacing w:after="0" w:line="240" w:lineRule="auto"/>
        <w:jc w:val="center"/>
        <w:rPr>
          <w:rFonts w:ascii="Arial" w:hAnsi="Arial" w:cs="Arial"/>
          <w:b/>
          <w:sz w:val="20"/>
        </w:rPr>
      </w:pPr>
    </w:p>
    <w:p w14:paraId="00DA5E3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5C33E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03FDDF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322E41"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69256D5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BE1B5B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D05365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03D5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A1899B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CCEEF4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9BE6E2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994B59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9066EF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6DCCEA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FF0C85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3428C1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B0644EC"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580FD6A7"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8EEC65"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1575FF93"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AA9729"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ADA71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9473044"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lastRenderedPageBreak/>
        <w:br w:type="page"/>
      </w:r>
    </w:p>
    <w:p w14:paraId="1B1392D2" w14:textId="77777777" w:rsidR="00136B03" w:rsidRPr="00F829C2" w:rsidRDefault="00136B03" w:rsidP="00136B03">
      <w:pPr>
        <w:widowControl w:val="0"/>
        <w:spacing w:after="0" w:line="240" w:lineRule="auto"/>
        <w:jc w:val="both"/>
        <w:rPr>
          <w:rFonts w:ascii="Arial" w:hAnsi="Arial" w:cs="Arial"/>
          <w:sz w:val="20"/>
        </w:rPr>
      </w:pPr>
    </w:p>
    <w:p w14:paraId="58F44E44"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F6B6796" w14:textId="77777777" w:rsidR="001435FE" w:rsidRPr="00CD5328" w:rsidRDefault="001435FE" w:rsidP="001435FE">
      <w:pPr>
        <w:widowControl w:val="0"/>
        <w:spacing w:after="0" w:line="240" w:lineRule="auto"/>
        <w:jc w:val="center"/>
        <w:rPr>
          <w:rFonts w:ascii="Arial" w:hAnsi="Arial" w:cs="Arial"/>
          <w:b/>
          <w:sz w:val="20"/>
        </w:rPr>
      </w:pPr>
    </w:p>
    <w:p w14:paraId="4671BA0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13F9DABC" w14:textId="77777777" w:rsidR="001435FE" w:rsidRPr="00CD5328" w:rsidRDefault="001435FE" w:rsidP="001435FE">
      <w:pPr>
        <w:widowControl w:val="0"/>
        <w:spacing w:after="0" w:line="240" w:lineRule="auto"/>
        <w:jc w:val="both"/>
        <w:rPr>
          <w:rFonts w:ascii="Arial" w:hAnsi="Arial" w:cs="Arial"/>
          <w:sz w:val="20"/>
        </w:rPr>
      </w:pPr>
    </w:p>
    <w:p w14:paraId="7349295F" w14:textId="77777777" w:rsidR="001435FE" w:rsidRPr="00CD5328" w:rsidRDefault="001435FE" w:rsidP="001435FE">
      <w:pPr>
        <w:widowControl w:val="0"/>
        <w:spacing w:after="0" w:line="240" w:lineRule="auto"/>
        <w:jc w:val="both"/>
        <w:rPr>
          <w:rFonts w:ascii="Arial" w:hAnsi="Arial" w:cs="Arial"/>
          <w:sz w:val="20"/>
        </w:rPr>
      </w:pPr>
    </w:p>
    <w:p w14:paraId="58C521DD" w14:textId="77777777" w:rsidR="001435FE" w:rsidRPr="00CD5328" w:rsidRDefault="001435FE" w:rsidP="001435FE">
      <w:pPr>
        <w:widowControl w:val="0"/>
        <w:spacing w:after="0" w:line="240" w:lineRule="auto"/>
        <w:jc w:val="both"/>
        <w:rPr>
          <w:rFonts w:ascii="Arial" w:hAnsi="Arial" w:cs="Arial"/>
          <w:sz w:val="20"/>
        </w:rPr>
      </w:pPr>
    </w:p>
    <w:p w14:paraId="1DB0FA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998D436"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6711E678" w14:textId="77777777"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246998" w:rsidRPr="00246998">
        <w:rPr>
          <w:rFonts w:ascii="Arial" w:hAnsi="Arial" w:cs="Arial"/>
          <w:bCs/>
          <w:sz w:val="20"/>
        </w:rPr>
        <w:t xml:space="preserve"> </w:t>
      </w:r>
    </w:p>
    <w:p w14:paraId="34C3750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96DEC9B" w14:textId="77777777" w:rsidR="001435FE" w:rsidRPr="00CD5328" w:rsidRDefault="001435FE" w:rsidP="001435FE">
      <w:pPr>
        <w:widowControl w:val="0"/>
        <w:spacing w:after="0" w:line="240" w:lineRule="auto"/>
        <w:jc w:val="both"/>
        <w:rPr>
          <w:rFonts w:ascii="Arial" w:hAnsi="Arial" w:cs="Arial"/>
          <w:b/>
          <w:sz w:val="20"/>
        </w:rPr>
      </w:pPr>
    </w:p>
    <w:p w14:paraId="191AC656" w14:textId="77777777" w:rsidR="001435FE" w:rsidRPr="00CD5328" w:rsidRDefault="001435FE" w:rsidP="001435FE">
      <w:pPr>
        <w:widowControl w:val="0"/>
        <w:spacing w:after="0" w:line="240" w:lineRule="auto"/>
        <w:jc w:val="both"/>
        <w:rPr>
          <w:rFonts w:ascii="Arial" w:hAnsi="Arial" w:cs="Arial"/>
          <w:sz w:val="20"/>
        </w:rPr>
      </w:pPr>
    </w:p>
    <w:p w14:paraId="3337846B" w14:textId="77777777" w:rsidR="001435FE" w:rsidRPr="00CD5328" w:rsidRDefault="001435FE" w:rsidP="001435FE">
      <w:pPr>
        <w:widowControl w:val="0"/>
        <w:spacing w:after="0" w:line="240" w:lineRule="auto"/>
        <w:jc w:val="both"/>
        <w:rPr>
          <w:rFonts w:ascii="Arial" w:hAnsi="Arial" w:cs="Arial"/>
          <w:sz w:val="20"/>
        </w:rPr>
      </w:pPr>
    </w:p>
    <w:p w14:paraId="73DFD908"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w:t>
      </w:r>
      <w:r w:rsidRPr="00627EAE">
        <w:rPr>
          <w:rFonts w:ascii="Arial" w:hAnsi="Arial" w:cs="Arial"/>
          <w:iCs/>
          <w:sz w:val="20"/>
        </w:rPr>
        <w:t>]</w:t>
      </w:r>
      <w:r w:rsidR="00487260">
        <w:rPr>
          <w:rFonts w:ascii="Arial" w:hAnsi="Arial" w:cs="Arial"/>
          <w:bCs/>
          <w:sz w:val="20"/>
        </w:rPr>
        <w:t>.</w:t>
      </w:r>
    </w:p>
    <w:p w14:paraId="6D95F1C7" w14:textId="77777777" w:rsidR="001435FE" w:rsidRPr="00E76931" w:rsidRDefault="001435FE" w:rsidP="001435FE">
      <w:pPr>
        <w:widowControl w:val="0"/>
        <w:spacing w:after="0" w:line="240" w:lineRule="auto"/>
        <w:jc w:val="both"/>
        <w:rPr>
          <w:rFonts w:ascii="Arial" w:hAnsi="Arial" w:cs="Arial"/>
          <w:color w:val="auto"/>
          <w:sz w:val="20"/>
        </w:rPr>
      </w:pPr>
    </w:p>
    <w:p w14:paraId="2C695276"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5F8D3362"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6F9317C"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60EC37B0"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1214C61"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557BFF3A"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0FB33AF"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FFA6B5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4F57766"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7F248C4"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4DE5056"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2FBCB182"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4F29FE4"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AECDB9A" w14:textId="77777777" w:rsidR="001435FE" w:rsidRDefault="001435FE" w:rsidP="00CD5328">
      <w:pPr>
        <w:pStyle w:val="Textoindependiente"/>
        <w:widowControl w:val="0"/>
        <w:spacing w:after="0" w:line="240" w:lineRule="auto"/>
        <w:jc w:val="center"/>
        <w:rPr>
          <w:rFonts w:ascii="Arial" w:hAnsi="Arial" w:cs="Arial"/>
          <w:b/>
          <w:lang w:val="es-PE"/>
        </w:rPr>
      </w:pPr>
    </w:p>
    <w:p w14:paraId="0BB15A78" w14:textId="77777777" w:rsidR="00032485" w:rsidRDefault="00032485">
      <w:pPr>
        <w:spacing w:after="0" w:line="240" w:lineRule="auto"/>
        <w:rPr>
          <w:rFonts w:ascii="Arial" w:hAnsi="Arial" w:cs="Arial"/>
          <w:b/>
        </w:rPr>
      </w:pPr>
    </w:p>
    <w:p w14:paraId="2DE877ED" w14:textId="77777777" w:rsidR="00032485" w:rsidRDefault="00032485">
      <w:pPr>
        <w:spacing w:after="0" w:line="240" w:lineRule="auto"/>
        <w:rPr>
          <w:rFonts w:ascii="Arial" w:hAnsi="Arial" w:cs="Arial"/>
          <w:b/>
        </w:rPr>
      </w:pPr>
    </w:p>
    <w:p w14:paraId="4A4D79C4" w14:textId="77777777" w:rsidR="00032485" w:rsidRDefault="00032485">
      <w:pPr>
        <w:spacing w:after="0" w:line="240" w:lineRule="auto"/>
        <w:rPr>
          <w:rFonts w:ascii="Arial" w:hAnsi="Arial" w:cs="Arial"/>
          <w:b/>
        </w:rPr>
      </w:pPr>
    </w:p>
    <w:p w14:paraId="194536A9" w14:textId="77777777" w:rsidR="00032485" w:rsidRDefault="00032485">
      <w:pPr>
        <w:spacing w:after="0" w:line="240" w:lineRule="auto"/>
        <w:rPr>
          <w:rFonts w:ascii="Arial" w:hAnsi="Arial" w:cs="Arial"/>
          <w:b/>
        </w:rPr>
      </w:pPr>
    </w:p>
    <w:p w14:paraId="0F4EBECC" w14:textId="77777777" w:rsidR="00032485" w:rsidRDefault="00032485">
      <w:pPr>
        <w:spacing w:after="0" w:line="240" w:lineRule="auto"/>
        <w:rPr>
          <w:rFonts w:ascii="Arial" w:hAnsi="Arial" w:cs="Arial"/>
          <w:b/>
        </w:rPr>
      </w:pPr>
    </w:p>
    <w:p w14:paraId="5AFA63EF" w14:textId="77777777" w:rsidR="00032485" w:rsidRDefault="00032485">
      <w:pPr>
        <w:spacing w:after="0" w:line="240" w:lineRule="auto"/>
        <w:rPr>
          <w:rFonts w:ascii="Arial" w:hAnsi="Arial" w:cs="Arial"/>
          <w:b/>
        </w:rPr>
      </w:pPr>
    </w:p>
    <w:p w14:paraId="52D8C122" w14:textId="77777777" w:rsidR="00032485" w:rsidRDefault="00032485">
      <w:pPr>
        <w:spacing w:after="0" w:line="240" w:lineRule="auto"/>
        <w:rPr>
          <w:rFonts w:ascii="Arial" w:hAnsi="Arial" w:cs="Arial"/>
          <w:b/>
        </w:rPr>
      </w:pPr>
    </w:p>
    <w:p w14:paraId="6076121C" w14:textId="77777777" w:rsidR="00032485" w:rsidRDefault="00032485">
      <w:pPr>
        <w:spacing w:after="0" w:line="240" w:lineRule="auto"/>
        <w:rPr>
          <w:rFonts w:ascii="Arial" w:hAnsi="Arial" w:cs="Arial"/>
          <w:b/>
        </w:rPr>
      </w:pPr>
    </w:p>
    <w:p w14:paraId="2CA1B76E" w14:textId="77777777" w:rsidR="00032485" w:rsidRDefault="00032485">
      <w:pPr>
        <w:spacing w:after="0" w:line="240" w:lineRule="auto"/>
        <w:rPr>
          <w:rFonts w:ascii="Arial" w:hAnsi="Arial" w:cs="Arial"/>
          <w:b/>
        </w:rPr>
      </w:pPr>
    </w:p>
    <w:p w14:paraId="5306C915" w14:textId="77777777" w:rsidR="00C92B6E" w:rsidRDefault="00C92B6E">
      <w:pPr>
        <w:spacing w:after="0" w:line="240" w:lineRule="auto"/>
        <w:rPr>
          <w:rFonts w:ascii="Arial" w:hAnsi="Arial" w:cs="Arial"/>
          <w:b/>
        </w:rPr>
      </w:pPr>
      <w:r>
        <w:rPr>
          <w:rFonts w:ascii="Arial" w:hAnsi="Arial" w:cs="Arial"/>
          <w:b/>
        </w:rPr>
        <w:br w:type="page"/>
      </w:r>
    </w:p>
    <w:p w14:paraId="465D0777" w14:textId="77777777" w:rsidR="00032485" w:rsidRDefault="00032485">
      <w:pPr>
        <w:spacing w:after="0" w:line="240" w:lineRule="auto"/>
        <w:rPr>
          <w:rFonts w:ascii="Arial" w:hAnsi="Arial" w:cs="Arial"/>
          <w:b/>
        </w:rPr>
      </w:pPr>
    </w:p>
    <w:p w14:paraId="79F43C17"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14:paraId="29B232B9" w14:textId="77777777" w:rsidR="00032485" w:rsidRPr="00CD5328" w:rsidRDefault="00032485" w:rsidP="00032485">
      <w:pPr>
        <w:pStyle w:val="Textoindependiente"/>
        <w:widowControl w:val="0"/>
        <w:spacing w:after="0" w:line="240" w:lineRule="auto"/>
        <w:jc w:val="center"/>
        <w:rPr>
          <w:rFonts w:ascii="Arial" w:hAnsi="Arial" w:cs="Arial"/>
          <w:sz w:val="20"/>
          <w:szCs w:val="20"/>
        </w:rPr>
      </w:pPr>
    </w:p>
    <w:p w14:paraId="34509A21"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1335C34D"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0921640" w14:textId="77777777" w:rsidR="00032485" w:rsidRPr="00CD5328" w:rsidRDefault="00032485" w:rsidP="00032485">
      <w:pPr>
        <w:pStyle w:val="Textoindependiente"/>
        <w:widowControl w:val="0"/>
        <w:spacing w:after="0" w:line="240" w:lineRule="auto"/>
        <w:rPr>
          <w:rFonts w:ascii="Arial" w:hAnsi="Arial" w:cs="Arial"/>
          <w:sz w:val="20"/>
          <w:szCs w:val="20"/>
        </w:rPr>
      </w:pPr>
    </w:p>
    <w:p w14:paraId="4F6C4E58" w14:textId="77777777" w:rsidR="00032485" w:rsidRPr="00CD5328" w:rsidRDefault="00032485" w:rsidP="00032485">
      <w:pPr>
        <w:pStyle w:val="Textoindependiente"/>
        <w:widowControl w:val="0"/>
        <w:spacing w:after="0" w:line="240" w:lineRule="auto"/>
        <w:rPr>
          <w:rFonts w:ascii="Arial" w:hAnsi="Arial" w:cs="Arial"/>
          <w:sz w:val="20"/>
          <w:szCs w:val="20"/>
        </w:rPr>
      </w:pPr>
    </w:p>
    <w:p w14:paraId="09066F8C" w14:textId="77777777" w:rsidR="00032485" w:rsidRPr="00CD5328" w:rsidRDefault="00032485" w:rsidP="00032485">
      <w:pPr>
        <w:pStyle w:val="Textoindependiente"/>
        <w:widowControl w:val="0"/>
        <w:spacing w:after="0" w:line="240" w:lineRule="auto"/>
        <w:rPr>
          <w:rFonts w:ascii="Arial" w:hAnsi="Arial" w:cs="Arial"/>
          <w:sz w:val="20"/>
          <w:szCs w:val="20"/>
        </w:rPr>
      </w:pPr>
    </w:p>
    <w:p w14:paraId="56F1FEB6"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Señores</w:t>
      </w:r>
    </w:p>
    <w:p w14:paraId="1CC57671" w14:textId="77777777" w:rsidR="00032485" w:rsidRPr="004D17B3" w:rsidRDefault="00032485" w:rsidP="00032485">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5E5D9D39" w14:textId="77777777" w:rsidR="00032485" w:rsidRPr="00CD5328" w:rsidRDefault="00032485" w:rsidP="00032485">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48657B2F"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Presente.-</w:t>
      </w:r>
    </w:p>
    <w:p w14:paraId="78338DFE" w14:textId="77777777" w:rsidR="00032485" w:rsidRPr="00CD5328" w:rsidRDefault="00032485" w:rsidP="00032485">
      <w:pPr>
        <w:widowControl w:val="0"/>
        <w:spacing w:after="0" w:line="240" w:lineRule="auto"/>
        <w:jc w:val="both"/>
        <w:rPr>
          <w:rFonts w:ascii="Arial" w:hAnsi="Arial" w:cs="Arial"/>
          <w:sz w:val="20"/>
        </w:rPr>
      </w:pPr>
    </w:p>
    <w:p w14:paraId="6CDB33E5" w14:textId="77777777"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p>
    <w:p w14:paraId="3062C450" w14:textId="77777777" w:rsidR="00790A5B" w:rsidRPr="00CD5328" w:rsidRDefault="00790A5B" w:rsidP="00032485">
      <w:pPr>
        <w:widowControl w:val="0"/>
        <w:spacing w:after="0" w:line="240" w:lineRule="auto"/>
        <w:jc w:val="both"/>
        <w:rPr>
          <w:rFonts w:ascii="Arial" w:hAnsi="Arial" w:cs="Arial"/>
          <w:sz w:val="20"/>
        </w:rPr>
      </w:pPr>
    </w:p>
    <w:p w14:paraId="58120F19"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47DA0A59" w14:textId="77777777" w:rsidR="00032485" w:rsidRDefault="00032485" w:rsidP="00362D6F">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12CBD120" w14:textId="77777777" w:rsidR="00032485" w:rsidRPr="00CC1CC2" w:rsidRDefault="00032485" w:rsidP="00032485">
      <w:pPr>
        <w:pStyle w:val="Prrafodelista"/>
        <w:spacing w:after="0" w:line="240" w:lineRule="auto"/>
        <w:ind w:left="360"/>
        <w:jc w:val="both"/>
        <w:rPr>
          <w:rFonts w:ascii="Arial" w:hAnsi="Arial" w:cs="Arial"/>
          <w:color w:val="auto"/>
          <w:sz w:val="20"/>
        </w:rPr>
      </w:pPr>
    </w:p>
    <w:p w14:paraId="30227578" w14:textId="77777777" w:rsidR="00032485" w:rsidRPr="00CC1CC2" w:rsidRDefault="00032485" w:rsidP="00362D6F">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350142F4" w14:textId="77777777" w:rsidR="00032485" w:rsidRPr="00CC1CC2" w:rsidRDefault="00032485" w:rsidP="00362D6F">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0C7253A0" w14:textId="77777777" w:rsidR="00032485" w:rsidRPr="00CC1CC2" w:rsidRDefault="00032485" w:rsidP="00032485">
      <w:pPr>
        <w:pStyle w:val="Prrafodelista"/>
        <w:spacing w:line="240" w:lineRule="auto"/>
        <w:ind w:left="360"/>
        <w:jc w:val="both"/>
        <w:rPr>
          <w:rFonts w:ascii="Arial" w:hAnsi="Arial" w:cs="Arial"/>
          <w:sz w:val="20"/>
        </w:rPr>
      </w:pPr>
    </w:p>
    <w:p w14:paraId="18FED175" w14:textId="77777777" w:rsidR="00032485" w:rsidRPr="00CC1CC2" w:rsidRDefault="00032485" w:rsidP="00362D6F">
      <w:pPr>
        <w:pStyle w:val="Prrafodelista"/>
        <w:numPr>
          <w:ilvl w:val="0"/>
          <w:numId w:val="20"/>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02B62F0E" w14:textId="77777777" w:rsidR="00032485" w:rsidRPr="00CC1CC2" w:rsidRDefault="00032485" w:rsidP="00032485">
      <w:pPr>
        <w:pStyle w:val="Prrafodelista"/>
        <w:spacing w:line="240" w:lineRule="auto"/>
        <w:rPr>
          <w:rFonts w:ascii="Arial" w:hAnsi="Arial" w:cs="Arial"/>
          <w:sz w:val="20"/>
        </w:rPr>
      </w:pPr>
    </w:p>
    <w:p w14:paraId="2237CC62"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51A88A18" w14:textId="77777777" w:rsidR="00032485" w:rsidRPr="00CC1CC2" w:rsidRDefault="00032485" w:rsidP="00032485">
      <w:pPr>
        <w:pStyle w:val="Prrafodelista"/>
        <w:spacing w:line="240" w:lineRule="auto"/>
        <w:ind w:left="360"/>
        <w:jc w:val="both"/>
        <w:rPr>
          <w:rFonts w:ascii="Arial" w:hAnsi="Arial" w:cs="Arial"/>
          <w:sz w:val="20"/>
        </w:rPr>
      </w:pPr>
    </w:p>
    <w:p w14:paraId="49C697EE" w14:textId="77777777" w:rsidR="00032485" w:rsidRPr="00CC1CC2" w:rsidRDefault="00032485" w:rsidP="00362D6F">
      <w:pPr>
        <w:pStyle w:val="Prrafodelista"/>
        <w:numPr>
          <w:ilvl w:val="0"/>
          <w:numId w:val="20"/>
        </w:numPr>
        <w:spacing w:after="0" w:line="240" w:lineRule="auto"/>
        <w:jc w:val="both"/>
        <w:rPr>
          <w:rFonts w:ascii="Arial" w:hAnsi="Arial" w:cs="Arial"/>
          <w:sz w:val="20"/>
        </w:rPr>
      </w:pPr>
      <w:r w:rsidRPr="00CC1CC2">
        <w:rPr>
          <w:rFonts w:ascii="Arial" w:hAnsi="Arial" w:cs="Arial"/>
          <w:sz w:val="20"/>
        </w:rPr>
        <w:t>Fijamos nuestro domicilio legal común en [.............................].</w:t>
      </w:r>
    </w:p>
    <w:p w14:paraId="62BF5DCD" w14:textId="77777777" w:rsidR="00032485" w:rsidRPr="00CC1CC2" w:rsidRDefault="00032485" w:rsidP="00032485">
      <w:pPr>
        <w:pStyle w:val="Prrafodelista"/>
        <w:spacing w:line="240" w:lineRule="auto"/>
        <w:ind w:left="360"/>
        <w:jc w:val="both"/>
        <w:rPr>
          <w:rFonts w:ascii="Arial" w:hAnsi="Arial" w:cs="Arial"/>
          <w:sz w:val="20"/>
        </w:rPr>
      </w:pPr>
    </w:p>
    <w:p w14:paraId="627E613B" w14:textId="77777777" w:rsidR="00032485" w:rsidRPr="00CC1CC2" w:rsidRDefault="00032485" w:rsidP="00362D6F">
      <w:pPr>
        <w:pStyle w:val="Prrafodelista"/>
        <w:numPr>
          <w:ilvl w:val="0"/>
          <w:numId w:val="20"/>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2564F385" w14:textId="77777777"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0F53E3AE" w14:textId="77777777" w:rsidTr="001117BA">
        <w:trPr>
          <w:trHeight w:val="646"/>
        </w:trPr>
        <w:tc>
          <w:tcPr>
            <w:tcW w:w="563" w:type="dxa"/>
            <w:vAlign w:val="center"/>
          </w:tcPr>
          <w:p w14:paraId="2CDEFC0D"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0178442F"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DDC8128"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1"/>
            </w:r>
          </w:p>
        </w:tc>
      </w:tr>
    </w:tbl>
    <w:p w14:paraId="20524AE0"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14:paraId="34AAB8D2" w14:textId="77777777" w:rsidTr="001117BA">
        <w:trPr>
          <w:trHeight w:val="476"/>
        </w:trPr>
        <w:tc>
          <w:tcPr>
            <w:tcW w:w="8114" w:type="dxa"/>
            <w:vAlign w:val="center"/>
          </w:tcPr>
          <w:p w14:paraId="100F43DA"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148113BA"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032485" w:rsidRPr="00215FE2" w14:paraId="047F6F50" w14:textId="77777777" w:rsidTr="001117BA">
        <w:trPr>
          <w:trHeight w:val="646"/>
        </w:trPr>
        <w:tc>
          <w:tcPr>
            <w:tcW w:w="567" w:type="dxa"/>
            <w:vAlign w:val="center"/>
          </w:tcPr>
          <w:p w14:paraId="36DE8C54"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BA507B"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10AE299F"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2"/>
            </w:r>
          </w:p>
        </w:tc>
      </w:tr>
    </w:tbl>
    <w:p w14:paraId="27DE0C88" w14:textId="77777777"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14:paraId="12B9D91C" w14:textId="77777777" w:rsidTr="001117BA">
        <w:trPr>
          <w:trHeight w:val="476"/>
        </w:trPr>
        <w:tc>
          <w:tcPr>
            <w:tcW w:w="8114" w:type="dxa"/>
            <w:gridSpan w:val="2"/>
            <w:vAlign w:val="center"/>
          </w:tcPr>
          <w:p w14:paraId="0C93874A"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14:paraId="3239F09D" w14:textId="77777777" w:rsidTr="001117BA">
        <w:trPr>
          <w:trHeight w:val="476"/>
        </w:trPr>
        <w:tc>
          <w:tcPr>
            <w:tcW w:w="7122" w:type="dxa"/>
            <w:vAlign w:val="center"/>
          </w:tcPr>
          <w:p w14:paraId="7ECAB5A0"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vAlign w:val="center"/>
          </w:tcPr>
          <w:p w14:paraId="41A6ACA4"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3"/>
            </w:r>
          </w:p>
        </w:tc>
      </w:tr>
    </w:tbl>
    <w:p w14:paraId="73D07320" w14:textId="77777777" w:rsidR="00032485" w:rsidRDefault="00032485" w:rsidP="00032485">
      <w:pPr>
        <w:pStyle w:val="Prrafodelista"/>
        <w:widowControl w:val="0"/>
        <w:spacing w:after="0" w:line="240" w:lineRule="auto"/>
        <w:ind w:left="360"/>
        <w:jc w:val="both"/>
        <w:rPr>
          <w:rFonts w:ascii="Arial" w:hAnsi="Arial" w:cs="Arial"/>
          <w:color w:val="auto"/>
          <w:sz w:val="20"/>
        </w:rPr>
      </w:pPr>
    </w:p>
    <w:p w14:paraId="1EDD8664" w14:textId="77777777" w:rsidR="00032485" w:rsidRPr="00BF625C" w:rsidRDefault="00032485" w:rsidP="00032485">
      <w:pPr>
        <w:pStyle w:val="Prrafodelista"/>
        <w:widowControl w:val="0"/>
        <w:spacing w:after="0" w:line="240" w:lineRule="auto"/>
        <w:ind w:left="360"/>
        <w:jc w:val="both"/>
        <w:rPr>
          <w:rFonts w:ascii="Arial" w:hAnsi="Arial" w:cs="Arial"/>
          <w:color w:val="auto"/>
          <w:sz w:val="20"/>
        </w:rPr>
      </w:pPr>
    </w:p>
    <w:p w14:paraId="3379763B"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55B98F59" w14:textId="77777777"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5EA1AE48" w14:textId="77777777" w:rsidTr="001117BA">
        <w:trPr>
          <w:jc w:val="center"/>
        </w:trPr>
        <w:tc>
          <w:tcPr>
            <w:tcW w:w="3867" w:type="dxa"/>
          </w:tcPr>
          <w:p w14:paraId="4ABD21F9" w14:textId="77777777" w:rsidR="00032485" w:rsidRDefault="00032485" w:rsidP="001117BA">
            <w:pPr>
              <w:widowControl w:val="0"/>
              <w:spacing w:after="0" w:line="240" w:lineRule="auto"/>
              <w:rPr>
                <w:rFonts w:ascii="Arial" w:hAnsi="Arial" w:cs="Arial"/>
                <w:color w:val="auto"/>
                <w:sz w:val="20"/>
              </w:rPr>
            </w:pPr>
          </w:p>
          <w:p w14:paraId="54CD22B9" w14:textId="77777777" w:rsidR="00032485" w:rsidRDefault="00032485" w:rsidP="001117BA">
            <w:pPr>
              <w:widowControl w:val="0"/>
              <w:spacing w:after="0" w:line="240" w:lineRule="auto"/>
              <w:rPr>
                <w:rFonts w:ascii="Arial" w:hAnsi="Arial" w:cs="Arial"/>
                <w:color w:val="auto"/>
                <w:sz w:val="20"/>
              </w:rPr>
            </w:pPr>
          </w:p>
          <w:p w14:paraId="5CBA082B" w14:textId="77777777" w:rsidR="00032485" w:rsidRPr="00BF625C" w:rsidRDefault="00032485" w:rsidP="001117BA">
            <w:pPr>
              <w:widowControl w:val="0"/>
              <w:spacing w:after="0" w:line="240" w:lineRule="auto"/>
              <w:rPr>
                <w:rFonts w:ascii="Arial" w:hAnsi="Arial" w:cs="Arial"/>
                <w:color w:val="auto"/>
                <w:sz w:val="20"/>
              </w:rPr>
            </w:pPr>
          </w:p>
          <w:p w14:paraId="67D84837"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6F5743B7"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01CDA63D"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496F3539"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4A5994FD"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69B5911D" w14:textId="77777777" w:rsidR="00032485" w:rsidRDefault="00032485" w:rsidP="001117BA">
            <w:pPr>
              <w:widowControl w:val="0"/>
              <w:spacing w:after="0" w:line="240" w:lineRule="auto"/>
              <w:rPr>
                <w:rFonts w:ascii="Arial" w:hAnsi="Arial" w:cs="Arial"/>
                <w:color w:val="auto"/>
                <w:sz w:val="20"/>
              </w:rPr>
            </w:pPr>
          </w:p>
          <w:p w14:paraId="758CF241" w14:textId="77777777" w:rsidR="00032485" w:rsidRDefault="00032485" w:rsidP="001117BA">
            <w:pPr>
              <w:widowControl w:val="0"/>
              <w:spacing w:after="0" w:line="240" w:lineRule="auto"/>
              <w:rPr>
                <w:rFonts w:ascii="Arial" w:hAnsi="Arial" w:cs="Arial"/>
                <w:color w:val="auto"/>
                <w:sz w:val="20"/>
              </w:rPr>
            </w:pPr>
          </w:p>
          <w:p w14:paraId="3B3696F5" w14:textId="77777777" w:rsidR="00032485" w:rsidRPr="00BF625C" w:rsidRDefault="00032485" w:rsidP="001117BA">
            <w:pPr>
              <w:widowControl w:val="0"/>
              <w:spacing w:after="0" w:line="240" w:lineRule="auto"/>
              <w:rPr>
                <w:rFonts w:ascii="Arial" w:hAnsi="Arial" w:cs="Arial"/>
                <w:color w:val="auto"/>
                <w:sz w:val="20"/>
              </w:rPr>
            </w:pPr>
          </w:p>
          <w:p w14:paraId="384A0BD9"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0BB54B51"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451720D7"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2353BDB6"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7BA7DEB6"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7217F529"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1C250847" w14:textId="77777777"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14:paraId="53BB524D"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48E73B47"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512AE3"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695D68C1"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9D9F373"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3F88961F" w14:textId="77777777" w:rsidR="00AB2591" w:rsidRDefault="00AB2591">
      <w:pPr>
        <w:spacing w:after="0" w:line="240" w:lineRule="auto"/>
        <w:rPr>
          <w:rFonts w:ascii="Arial" w:eastAsia="Times New Roman" w:hAnsi="Arial" w:cs="Arial"/>
          <w:b/>
          <w:color w:val="auto"/>
          <w:szCs w:val="22"/>
          <w:lang w:eastAsia="en-US"/>
        </w:rPr>
      </w:pPr>
    </w:p>
    <w:p w14:paraId="75F3ED37" w14:textId="77777777" w:rsidR="00032485" w:rsidRDefault="00032485">
      <w:pPr>
        <w:spacing w:after="0" w:line="240" w:lineRule="auto"/>
        <w:rPr>
          <w:rFonts w:ascii="Arial" w:eastAsia="Times New Roman" w:hAnsi="Arial" w:cs="Arial"/>
          <w:b/>
          <w:color w:val="auto"/>
          <w:szCs w:val="22"/>
          <w:lang w:eastAsia="en-US"/>
        </w:rPr>
      </w:pPr>
    </w:p>
    <w:p w14:paraId="29E03B89"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1A58C79F" w14:textId="77777777" w:rsidR="00B44EA6" w:rsidRDefault="00B44EA6">
      <w:pPr>
        <w:spacing w:after="0" w:line="240" w:lineRule="auto"/>
        <w:rPr>
          <w:rFonts w:ascii="Arial" w:eastAsia="Times New Roman" w:hAnsi="Arial" w:cs="Arial"/>
          <w:b/>
          <w:color w:val="auto"/>
          <w:szCs w:val="22"/>
          <w:lang w:eastAsia="en-US"/>
        </w:rPr>
      </w:pPr>
    </w:p>
    <w:tbl>
      <w:tblPr>
        <w:tblStyle w:val="Tabladecuadrcula1clara-nfasis33"/>
        <w:tblpPr w:leftFromText="141" w:rightFromText="141" w:vertAnchor="text" w:horzAnchor="margin" w:tblpY="74"/>
        <w:tblW w:w="9072" w:type="dxa"/>
        <w:tblLook w:val="04A0" w:firstRow="1" w:lastRow="0" w:firstColumn="1" w:lastColumn="0" w:noHBand="0" w:noVBand="1"/>
      </w:tblPr>
      <w:tblGrid>
        <w:gridCol w:w="9072"/>
      </w:tblGrid>
      <w:tr w:rsidR="005975A5" w:rsidRPr="00852E2C" w14:paraId="16F5E07B" w14:textId="77777777" w:rsidTr="001149D1">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5AEED1DD" w14:textId="77777777" w:rsidR="005975A5" w:rsidRPr="00852E2C" w:rsidRDefault="005975A5">
            <w:pPr>
              <w:spacing w:after="0"/>
              <w:jc w:val="both"/>
              <w:rPr>
                <w:rFonts w:ascii="Arial" w:hAnsi="Arial" w:cs="Arial"/>
                <w:color w:val="000099"/>
                <w:sz w:val="19"/>
                <w:szCs w:val="19"/>
                <w:lang w:val="es-ES"/>
              </w:rPr>
            </w:pPr>
            <w:r w:rsidRPr="00852E2C">
              <w:rPr>
                <w:rFonts w:ascii="Arial" w:hAnsi="Arial" w:cs="Arial"/>
                <w:color w:val="000099"/>
                <w:sz w:val="19"/>
                <w:szCs w:val="19"/>
                <w:lang w:val="es-ES"/>
              </w:rPr>
              <w:t>Importante para la Entidad</w:t>
            </w:r>
          </w:p>
        </w:tc>
      </w:tr>
      <w:tr w:rsidR="005975A5" w:rsidRPr="00852E2C" w14:paraId="44E06DC7" w14:textId="77777777" w:rsidTr="001149D1">
        <w:trPr>
          <w:trHeight w:val="324"/>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1B19650" w14:textId="77777777" w:rsidR="005975A5" w:rsidRPr="00852E2C" w:rsidRDefault="005975A5">
            <w:pPr>
              <w:widowControl w:val="0"/>
              <w:spacing w:after="0"/>
              <w:jc w:val="both"/>
              <w:rPr>
                <w:rFonts w:ascii="Arial" w:hAnsi="Arial" w:cs="Arial"/>
                <w:b w:val="0"/>
                <w:bCs w:val="0"/>
                <w:i/>
                <w:color w:val="000099"/>
                <w:sz w:val="19"/>
                <w:szCs w:val="19"/>
                <w:lang w:val="es-ES"/>
              </w:rPr>
            </w:pPr>
            <w:r w:rsidRPr="00852E2C">
              <w:rPr>
                <w:rFonts w:ascii="Arial" w:hAnsi="Arial" w:cs="Arial"/>
                <w:b w:val="0"/>
                <w:i/>
                <w:color w:val="000099"/>
                <w:sz w:val="20"/>
              </w:rPr>
              <w:t xml:space="preserve">En caso de la prestación de servicios bajo el sistema a precios </w:t>
            </w:r>
            <w:r w:rsidRPr="001149D1">
              <w:rPr>
                <w:rFonts w:ascii="Arial" w:hAnsi="Arial" w:cs="Arial"/>
                <w:b w:val="0"/>
                <w:i/>
                <w:color w:val="000099"/>
                <w:sz w:val="20"/>
              </w:rPr>
              <w:t xml:space="preserve">unitarios </w:t>
            </w:r>
            <w:r w:rsidRPr="001149D1">
              <w:rPr>
                <w:rFonts w:ascii="Arial" w:hAnsi="Arial" w:cs="Arial"/>
                <w:b w:val="0"/>
                <w:i/>
                <w:color w:val="000099"/>
                <w:sz w:val="20"/>
                <w:lang w:val="es-ES"/>
              </w:rPr>
              <w:t xml:space="preserve">incluir </w:t>
            </w:r>
            <w:r w:rsidRPr="001149D1">
              <w:rPr>
                <w:rFonts w:ascii="Arial" w:hAnsi="Arial" w:cs="Arial"/>
                <w:b w:val="0"/>
                <w:i/>
                <w:color w:val="000099"/>
                <w:sz w:val="20"/>
              </w:rPr>
              <w:t>el siguiente anexo:</w:t>
            </w:r>
          </w:p>
        </w:tc>
      </w:tr>
    </w:tbl>
    <w:p w14:paraId="70E048BA" w14:textId="77777777" w:rsidR="005975A5" w:rsidRPr="00852E2C" w:rsidRDefault="005975A5" w:rsidP="005975A5">
      <w:pPr>
        <w:widowControl w:val="0"/>
        <w:spacing w:after="0" w:line="240" w:lineRule="auto"/>
        <w:jc w:val="both"/>
        <w:rPr>
          <w:rFonts w:ascii="Arial" w:hAnsi="Arial" w:cs="Arial"/>
          <w:b/>
          <w:i/>
          <w:color w:val="000099"/>
          <w:sz w:val="16"/>
          <w:lang w:val="es-ES"/>
        </w:rPr>
      </w:pPr>
      <w:r w:rsidRPr="00852E2C">
        <w:rPr>
          <w:rFonts w:ascii="Arial" w:hAnsi="Arial" w:cs="Arial"/>
          <w:b/>
          <w:i/>
          <w:color w:val="000099"/>
          <w:sz w:val="16"/>
          <w:lang w:val="es-ES"/>
        </w:rPr>
        <w:t>Esta nota deberá ser eliminada una vez culminada la elaboración de las bases</w:t>
      </w:r>
    </w:p>
    <w:p w14:paraId="6752F4D0" w14:textId="77777777" w:rsidR="005975A5" w:rsidRPr="00852E2C" w:rsidRDefault="005975A5" w:rsidP="005975A5">
      <w:pPr>
        <w:widowControl w:val="0"/>
        <w:spacing w:after="0" w:line="240" w:lineRule="auto"/>
        <w:jc w:val="both"/>
        <w:rPr>
          <w:rFonts w:ascii="Arial" w:hAnsi="Arial" w:cs="Arial"/>
          <w:sz w:val="20"/>
        </w:rPr>
      </w:pPr>
    </w:p>
    <w:p w14:paraId="7486C978" w14:textId="77777777" w:rsidR="005975A5" w:rsidRPr="00852E2C" w:rsidRDefault="00032485" w:rsidP="005975A5">
      <w:pPr>
        <w:widowControl w:val="0"/>
        <w:spacing w:after="0" w:line="240" w:lineRule="auto"/>
        <w:jc w:val="center"/>
        <w:rPr>
          <w:rFonts w:ascii="Arial" w:hAnsi="Arial" w:cs="Arial"/>
          <w:b/>
        </w:rPr>
      </w:pPr>
      <w:r>
        <w:rPr>
          <w:rFonts w:ascii="Arial" w:hAnsi="Arial" w:cs="Arial"/>
          <w:b/>
        </w:rPr>
        <w:t>ANEXO Nº 6</w:t>
      </w:r>
    </w:p>
    <w:p w14:paraId="71EBEEBC"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0332A31A"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48A7D936"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6A44D25F" w14:textId="77777777" w:rsidR="005975A5" w:rsidRDefault="005975A5" w:rsidP="005975A5">
      <w:pPr>
        <w:pStyle w:val="Textoindependiente"/>
        <w:widowControl w:val="0"/>
        <w:spacing w:after="0" w:line="240" w:lineRule="auto"/>
        <w:jc w:val="center"/>
        <w:rPr>
          <w:rFonts w:ascii="Arial" w:hAnsi="Arial" w:cs="Arial"/>
          <w:sz w:val="20"/>
          <w:szCs w:val="20"/>
        </w:rPr>
      </w:pPr>
    </w:p>
    <w:p w14:paraId="6D476A9D" w14:textId="77777777" w:rsidR="005975A5" w:rsidRDefault="005975A5" w:rsidP="005975A5">
      <w:pPr>
        <w:pStyle w:val="Textoindependiente"/>
        <w:widowControl w:val="0"/>
        <w:spacing w:after="0" w:line="240" w:lineRule="auto"/>
        <w:jc w:val="both"/>
        <w:rPr>
          <w:rFonts w:ascii="Arial" w:hAnsi="Arial" w:cs="Arial"/>
          <w:sz w:val="20"/>
          <w:szCs w:val="20"/>
        </w:rPr>
      </w:pPr>
    </w:p>
    <w:p w14:paraId="67D1FCA6" w14:textId="77777777"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14:paraId="7DD650A1" w14:textId="77777777" w:rsidR="005975A5" w:rsidRPr="007648AA" w:rsidRDefault="005975A5" w:rsidP="005975A5">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21E03903" w14:textId="77777777" w:rsidR="005975A5" w:rsidRPr="00CD5328" w:rsidRDefault="005975A5" w:rsidP="005975A5">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31F7D9C5" w14:textId="77777777" w:rsidR="005975A5" w:rsidRDefault="005975A5" w:rsidP="005975A5">
      <w:pPr>
        <w:pStyle w:val="Textoindependiente"/>
        <w:widowControl w:val="0"/>
        <w:spacing w:after="0" w:line="240" w:lineRule="auto"/>
        <w:jc w:val="both"/>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0C6A1E74" w14:textId="77777777" w:rsidR="005975A5" w:rsidRDefault="005975A5" w:rsidP="005975A5">
      <w:pPr>
        <w:pStyle w:val="Textoindependiente"/>
        <w:widowControl w:val="0"/>
        <w:spacing w:after="0" w:line="240" w:lineRule="auto"/>
        <w:jc w:val="both"/>
        <w:rPr>
          <w:rFonts w:ascii="Arial" w:hAnsi="Arial" w:cs="Arial"/>
          <w:sz w:val="20"/>
          <w:szCs w:val="20"/>
        </w:rPr>
      </w:pPr>
    </w:p>
    <w:p w14:paraId="5E1F1158"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68E94890" w14:textId="77777777" w:rsidR="005975A5" w:rsidRDefault="005975A5" w:rsidP="005975A5">
      <w:pPr>
        <w:pStyle w:val="Textoindependiente"/>
        <w:widowControl w:val="0"/>
        <w:spacing w:after="0" w:line="240" w:lineRule="auto"/>
        <w:rPr>
          <w:rFonts w:ascii="Arial" w:hAnsi="Arial" w:cs="Arial"/>
          <w:sz w:val="20"/>
          <w:szCs w:val="20"/>
          <w:lang w:val="es-PE"/>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5975A5" w14:paraId="5BECA2B1" w14:textId="77777777" w:rsidTr="005975A5">
        <w:trPr>
          <w:jc w:val="center"/>
        </w:trPr>
        <w:tc>
          <w:tcPr>
            <w:tcW w:w="36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1B638"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6908707C"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03D045B4"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CANTIDAD</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tcPr>
          <w:p w14:paraId="680EB925"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17E1A778"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PRECIO UNITARIO</w:t>
            </w:r>
          </w:p>
          <w:p w14:paraId="46E27711"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FEA429"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5975A5" w14:paraId="67FF881F" w14:textId="77777777" w:rsidTr="005975A5">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202A4C6D" w14:textId="77777777" w:rsidR="005975A5" w:rsidRDefault="005975A5">
            <w:pPr>
              <w:widowControl w:val="0"/>
              <w:spacing w:after="0" w:line="240" w:lineRule="auto"/>
              <w:jc w:val="both"/>
              <w:rPr>
                <w:rFonts w:ascii="Arial" w:hAnsi="Arial" w:cs="Arial"/>
                <w:sz w:val="20"/>
              </w:rPr>
            </w:pPr>
          </w:p>
        </w:tc>
        <w:tc>
          <w:tcPr>
            <w:tcW w:w="1210" w:type="dxa"/>
            <w:tcBorders>
              <w:top w:val="single" w:sz="4" w:space="0" w:color="auto"/>
              <w:left w:val="single" w:sz="4" w:space="0" w:color="auto"/>
              <w:bottom w:val="single" w:sz="4" w:space="0" w:color="auto"/>
              <w:right w:val="single" w:sz="4" w:space="0" w:color="auto"/>
            </w:tcBorders>
          </w:tcPr>
          <w:p w14:paraId="11C2A933"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c>
          <w:tcPr>
            <w:tcW w:w="2155" w:type="dxa"/>
            <w:tcBorders>
              <w:top w:val="single" w:sz="4" w:space="0" w:color="auto"/>
              <w:left w:val="single" w:sz="4" w:space="0" w:color="auto"/>
              <w:bottom w:val="single" w:sz="4" w:space="0" w:color="auto"/>
              <w:right w:val="single" w:sz="4" w:space="0" w:color="auto"/>
            </w:tcBorders>
          </w:tcPr>
          <w:p w14:paraId="73E1B475"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14:paraId="34D4EFC7"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6648DF98" w14:textId="77777777" w:rsidTr="005975A5">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hideMark/>
          </w:tcPr>
          <w:p w14:paraId="5115FD81" w14:textId="77777777" w:rsidR="005975A5" w:rsidRDefault="005975A5">
            <w:pPr>
              <w:widowControl w:val="0"/>
              <w:spacing w:after="0" w:line="240" w:lineRule="auto"/>
              <w:rPr>
                <w:rFonts w:ascii="Arial" w:eastAsia="Times New Roman" w:hAnsi="Arial" w:cs="Arial"/>
                <w:b/>
                <w:color w:val="auto"/>
                <w:sz w:val="20"/>
                <w:szCs w:val="22"/>
                <w:lang w:val="es-ES" w:eastAsia="en-US"/>
              </w:rPr>
            </w:pPr>
            <w:r>
              <w:rPr>
                <w:rFonts w:ascii="Arial" w:eastAsia="Times New Roman" w:hAnsi="Arial" w:cs="Arial"/>
                <w:b/>
                <w:color w:val="auto"/>
                <w:sz w:val="20"/>
                <w:szCs w:val="22"/>
                <w:lang w:val="es-ES" w:eastAsia="en-US"/>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53AB1B73"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14B6BBBD" w14:textId="77777777" w:rsidR="005975A5" w:rsidRDefault="005975A5" w:rsidP="005975A5">
      <w:pPr>
        <w:pStyle w:val="Textoindependiente"/>
        <w:widowControl w:val="0"/>
        <w:spacing w:after="0" w:line="240" w:lineRule="auto"/>
        <w:rPr>
          <w:rFonts w:ascii="Arial" w:hAnsi="Arial" w:cs="Arial"/>
          <w:sz w:val="20"/>
          <w:szCs w:val="20"/>
          <w:lang w:val="es-PE"/>
        </w:rPr>
      </w:pPr>
    </w:p>
    <w:p w14:paraId="414CFC41"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sidRPr="00032485">
        <w:rPr>
          <w:rFonts w:ascii="Arial" w:hAnsi="Arial" w:cs="Arial"/>
          <w:sz w:val="20"/>
          <w:highlight w:val="lightGray"/>
        </w:rPr>
        <w:t>[CONSIGNAR LA MONEDA DE LA CONVOCATORIA]</w:t>
      </w:r>
      <w:r>
        <w:rPr>
          <w:rFonts w:ascii="Arial" w:hAnsi="Arial" w:cs="Arial"/>
          <w:sz w:val="20"/>
        </w:rPr>
        <w:t xml:space="preserve"> incluye todos los tributos, seguros, transporte, inspecciones, pruebas y, de ser el caso, los costos laborales conforme</w:t>
      </w:r>
      <w:r w:rsidR="00F40961">
        <w:rPr>
          <w:rFonts w:ascii="Arial" w:hAnsi="Arial" w:cs="Arial"/>
          <w:sz w:val="20"/>
        </w:rPr>
        <w:t xml:space="preserve"> a</w:t>
      </w:r>
      <w:r>
        <w:rPr>
          <w:rFonts w:ascii="Arial" w:hAnsi="Arial" w:cs="Arial"/>
          <w:sz w:val="20"/>
        </w:rPr>
        <w:t xml:space="preserve">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4176251A"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6C7A27F7"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255C208C"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5A597166"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34604E64"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6DAC213A"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7F83922C" w14:textId="77777777"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32"/>
        <w:tblW w:w="9077" w:type="dxa"/>
        <w:tblInd w:w="-5" w:type="dxa"/>
        <w:tblLook w:val="04A0" w:firstRow="1" w:lastRow="0" w:firstColumn="1" w:lastColumn="0" w:noHBand="0" w:noVBand="1"/>
      </w:tblPr>
      <w:tblGrid>
        <w:gridCol w:w="9077"/>
      </w:tblGrid>
      <w:tr w:rsidR="005975A5" w:rsidRPr="00852E2C" w14:paraId="06F6F2EA"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758B9599" w14:textId="77777777" w:rsidR="005975A5" w:rsidRPr="005B05CA" w:rsidRDefault="005975A5">
            <w:pPr>
              <w:spacing w:after="0"/>
              <w:jc w:val="both"/>
              <w:rPr>
                <w:rFonts w:ascii="Arial" w:hAnsi="Arial" w:cs="Arial"/>
                <w:bCs w:val="0"/>
                <w:color w:val="0000FF"/>
                <w:sz w:val="20"/>
                <w:lang w:val="es-ES"/>
              </w:rPr>
            </w:pPr>
            <w:bookmarkStart w:id="4" w:name="_Hlk518894231"/>
            <w:r w:rsidRPr="005B05CA">
              <w:rPr>
                <w:rFonts w:ascii="Arial" w:hAnsi="Arial" w:cs="Arial"/>
                <w:bCs w:val="0"/>
                <w:color w:val="0000FF"/>
                <w:sz w:val="20"/>
                <w:lang w:val="es-ES"/>
              </w:rPr>
              <w:t xml:space="preserve">Importante </w:t>
            </w:r>
          </w:p>
        </w:tc>
      </w:tr>
      <w:tr w:rsidR="005975A5" w14:paraId="2695DF43"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AD1B6E0" w14:textId="77777777" w:rsidR="00C27E34" w:rsidRPr="00E50296" w:rsidRDefault="00C27E34" w:rsidP="00362D6F">
            <w:pPr>
              <w:pStyle w:val="Prrafodelista"/>
              <w:widowControl w:val="0"/>
              <w:numPr>
                <w:ilvl w:val="0"/>
                <w:numId w:val="31"/>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A618E3B" w14:textId="77777777" w:rsid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3B9A6BFD" w14:textId="77777777"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14:paraId="2E2D9ABC" w14:textId="77777777" w:rsidR="00E50296" w:rsidRPr="005B05CA" w:rsidRDefault="00E50296" w:rsidP="00E50296">
            <w:pPr>
              <w:pStyle w:val="Prrafodelista"/>
              <w:widowControl w:val="0"/>
              <w:spacing w:after="0" w:line="240" w:lineRule="auto"/>
              <w:ind w:left="322"/>
              <w:jc w:val="both"/>
              <w:rPr>
                <w:rFonts w:ascii="Arial" w:hAnsi="Arial" w:cs="Arial"/>
                <w:b w:val="0"/>
                <w:i/>
                <w:color w:val="0000FF"/>
                <w:sz w:val="20"/>
                <w:lang w:val="es-ES"/>
              </w:rPr>
            </w:pPr>
          </w:p>
        </w:tc>
      </w:tr>
      <w:bookmarkEnd w:id="4"/>
    </w:tbl>
    <w:p w14:paraId="5EA2D352"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5975A5" w14:paraId="22D768F8"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2791E3A8" w14:textId="77777777" w:rsidR="005975A5" w:rsidRDefault="005975A5">
            <w:pPr>
              <w:spacing w:after="0"/>
              <w:jc w:val="both"/>
              <w:rPr>
                <w:rFonts w:ascii="Arial" w:hAnsi="Arial" w:cs="Arial"/>
                <w:bCs w:val="0"/>
                <w:color w:val="000099"/>
                <w:sz w:val="20"/>
                <w:lang w:val="es-ES"/>
              </w:rPr>
            </w:pPr>
            <w:r>
              <w:rPr>
                <w:rFonts w:ascii="Arial" w:hAnsi="Arial" w:cs="Arial"/>
                <w:bCs w:val="0"/>
                <w:color w:val="000099"/>
                <w:sz w:val="20"/>
                <w:lang w:val="es-ES"/>
              </w:rPr>
              <w:t>Importante para la Entidad</w:t>
            </w:r>
          </w:p>
        </w:tc>
      </w:tr>
      <w:tr w:rsidR="005975A5" w14:paraId="1E6117EF" w14:textId="77777777" w:rsidTr="005975A5">
        <w:trPr>
          <w:trHeight w:val="207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CE2A9C4" w14:textId="77777777" w:rsidR="005975A5" w:rsidRDefault="005975A5" w:rsidP="00362D6F">
            <w:pPr>
              <w:pStyle w:val="Prrafodelista"/>
              <w:widowControl w:val="0"/>
              <w:numPr>
                <w:ilvl w:val="0"/>
                <w:numId w:val="30"/>
              </w:numPr>
              <w:spacing w:after="0" w:line="240" w:lineRule="auto"/>
              <w:ind w:left="454"/>
              <w:jc w:val="both"/>
              <w:rPr>
                <w:rFonts w:ascii="Arial" w:hAnsi="Arial" w:cs="Arial"/>
                <w:b w:val="0"/>
                <w:bCs w:val="0"/>
                <w:i/>
                <w:color w:val="000099"/>
                <w:sz w:val="20"/>
                <w:lang w:val="es-ES"/>
              </w:rPr>
            </w:pPr>
            <w:r>
              <w:rPr>
                <w:rFonts w:ascii="Arial" w:hAnsi="Arial" w:cs="Arial"/>
                <w:b w:val="0"/>
                <w:bCs w:val="0"/>
                <w:i/>
                <w:color w:val="000099"/>
                <w:sz w:val="20"/>
                <w:lang w:val="es-ES"/>
              </w:rPr>
              <w:t>En caso de procedimientos según relación de ítems, consignar lo siguiente:</w:t>
            </w:r>
          </w:p>
          <w:p w14:paraId="5E979C78" w14:textId="77777777" w:rsidR="005975A5" w:rsidRDefault="005975A5">
            <w:pPr>
              <w:widowControl w:val="0"/>
              <w:spacing w:after="0"/>
              <w:ind w:left="454"/>
              <w:jc w:val="both"/>
              <w:rPr>
                <w:rFonts w:ascii="Arial" w:hAnsi="Arial" w:cs="Arial"/>
                <w:b w:val="0"/>
                <w:i/>
                <w:color w:val="000099"/>
                <w:sz w:val="20"/>
                <w:lang w:val="es-ES"/>
              </w:rPr>
            </w:pPr>
            <w:r>
              <w:rPr>
                <w:rFonts w:ascii="Arial" w:hAnsi="Arial" w:cs="Arial"/>
                <w:b w:val="0"/>
                <w:i/>
                <w:color w:val="000099"/>
                <w:sz w:val="20"/>
                <w:lang w:val="es-ES"/>
              </w:rPr>
              <w:t xml:space="preserve">“El postor </w:t>
            </w:r>
            <w:r w:rsidR="00810D54">
              <w:rPr>
                <w:rFonts w:ascii="Arial" w:hAnsi="Arial" w:cs="Arial"/>
                <w:b w:val="0"/>
                <w:i/>
                <w:color w:val="000099"/>
                <w:sz w:val="20"/>
                <w:lang w:val="es-ES"/>
              </w:rPr>
              <w:t>puede</w:t>
            </w:r>
            <w:r>
              <w:rPr>
                <w:rFonts w:ascii="Arial" w:hAnsi="Arial" w:cs="Arial"/>
                <w:b w:val="0"/>
                <w:i/>
                <w:color w:val="000099"/>
                <w:sz w:val="20"/>
                <w:lang w:val="es-ES"/>
              </w:rPr>
              <w:t xml:space="preserve"> presentar el precio de su oferta en</w:t>
            </w:r>
            <w:r w:rsidR="00810D54">
              <w:rPr>
                <w:rFonts w:ascii="Arial" w:hAnsi="Arial" w:cs="Arial"/>
                <w:b w:val="0"/>
                <w:i/>
                <w:color w:val="000099"/>
                <w:sz w:val="20"/>
                <w:lang w:val="es-ES"/>
              </w:rPr>
              <w:t xml:space="preserve"> un solo documento o</w:t>
            </w:r>
            <w:r>
              <w:rPr>
                <w:rFonts w:ascii="Arial" w:hAnsi="Arial" w:cs="Arial"/>
                <w:b w:val="0"/>
                <w:i/>
                <w:color w:val="000099"/>
                <w:sz w:val="20"/>
                <w:lang w:val="es-ES"/>
              </w:rPr>
              <w:t xml:space="preserve"> documentos independientes, en los ítems que se presente”.</w:t>
            </w:r>
          </w:p>
          <w:p w14:paraId="795A8061" w14:textId="77777777" w:rsidR="005975A5" w:rsidRDefault="005975A5">
            <w:pPr>
              <w:widowControl w:val="0"/>
              <w:spacing w:after="0"/>
              <w:ind w:left="454"/>
              <w:jc w:val="both"/>
              <w:rPr>
                <w:rFonts w:ascii="Arial" w:hAnsi="Arial" w:cs="Arial"/>
                <w:b w:val="0"/>
                <w:i/>
                <w:color w:val="000099"/>
                <w:sz w:val="20"/>
                <w:lang w:val="es-ES"/>
              </w:rPr>
            </w:pPr>
          </w:p>
          <w:p w14:paraId="1FFC12CF" w14:textId="77777777" w:rsidR="005975A5" w:rsidRDefault="005975A5" w:rsidP="00362D6F">
            <w:pPr>
              <w:pStyle w:val="Prrafodelista"/>
              <w:widowControl w:val="0"/>
              <w:numPr>
                <w:ilvl w:val="0"/>
                <w:numId w:val="30"/>
              </w:numPr>
              <w:spacing w:after="0" w:line="240" w:lineRule="auto"/>
              <w:ind w:left="454"/>
              <w:jc w:val="both"/>
              <w:rPr>
                <w:rFonts w:ascii="Arial" w:hAnsi="Arial" w:cs="Arial"/>
                <w:b w:val="0"/>
                <w:bCs w:val="0"/>
                <w:i/>
                <w:color w:val="000099"/>
                <w:sz w:val="20"/>
                <w:lang w:val="es-ES"/>
              </w:rPr>
            </w:pPr>
            <w:r>
              <w:rPr>
                <w:rFonts w:ascii="Arial" w:hAnsi="Arial" w:cs="Arial"/>
                <w:b w:val="0"/>
                <w:bCs w:val="0"/>
                <w:i/>
                <w:color w:val="000099"/>
                <w:sz w:val="20"/>
                <w:lang w:val="es-ES"/>
              </w:rPr>
              <w:t>En caso de contrataciones que conllevan la ejecución de prestaciones accesorias, consignar lo siguiente:</w:t>
            </w:r>
          </w:p>
          <w:p w14:paraId="246A558F" w14:textId="77777777" w:rsidR="005975A5" w:rsidRDefault="005975A5">
            <w:pPr>
              <w:widowControl w:val="0"/>
              <w:spacing w:after="0"/>
              <w:ind w:left="454"/>
              <w:jc w:val="both"/>
              <w:rPr>
                <w:rFonts w:ascii="Arial" w:hAnsi="Arial" w:cs="Arial"/>
                <w:b w:val="0"/>
                <w:i/>
                <w:color w:val="000099"/>
                <w:sz w:val="20"/>
                <w:lang w:val="es-ES"/>
              </w:rPr>
            </w:pPr>
            <w:r>
              <w:rPr>
                <w:rFonts w:ascii="Arial" w:hAnsi="Arial" w:cs="Arial"/>
                <w:b w:val="0"/>
                <w:i/>
                <w:color w:val="000099"/>
                <w:sz w:val="20"/>
                <w:lang w:val="es-ES"/>
              </w:rPr>
              <w:t xml:space="preserve">“El postor debe detallar en el precio de su oferta, el monto correspondiente a la prestación principal y las prestaciones accesorias”. </w:t>
            </w:r>
          </w:p>
        </w:tc>
      </w:tr>
    </w:tbl>
    <w:p w14:paraId="0DDFDC28" w14:textId="77777777" w:rsidR="001149D1" w:rsidRDefault="005975A5" w:rsidP="005975A5">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lastRenderedPageBreak/>
        <w:t>Incluir o eliminar, según corresponda</w:t>
      </w:r>
    </w:p>
    <w:p w14:paraId="600DA413" w14:textId="77777777" w:rsidR="001149D1" w:rsidRDefault="001149D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065C59ED" w14:textId="77777777" w:rsidR="00810D54" w:rsidRDefault="00810D54" w:rsidP="005975A5">
      <w:pPr>
        <w:widowControl w:val="0"/>
        <w:spacing w:after="0" w:line="240" w:lineRule="auto"/>
        <w:jc w:val="both"/>
        <w:rPr>
          <w:rFonts w:ascii="Arial" w:hAnsi="Arial" w:cs="Arial"/>
          <w:sz w:val="16"/>
        </w:rPr>
      </w:pPr>
    </w:p>
    <w:tbl>
      <w:tblPr>
        <w:tblStyle w:val="Tabladecuadrcula1clara-nfasis33"/>
        <w:tblpPr w:leftFromText="141" w:rightFromText="141" w:vertAnchor="text" w:horzAnchor="margin" w:tblpY="74"/>
        <w:tblW w:w="9072" w:type="dxa"/>
        <w:tblLook w:val="04A0" w:firstRow="1" w:lastRow="0" w:firstColumn="1" w:lastColumn="0" w:noHBand="0" w:noVBand="1"/>
      </w:tblPr>
      <w:tblGrid>
        <w:gridCol w:w="9072"/>
      </w:tblGrid>
      <w:tr w:rsidR="005975A5" w:rsidRPr="00852E2C" w14:paraId="38AE4210"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1FF29797" w14:textId="77777777" w:rsidR="005975A5" w:rsidRPr="00852E2C" w:rsidRDefault="005975A5">
            <w:pPr>
              <w:spacing w:after="0"/>
              <w:jc w:val="both"/>
              <w:rPr>
                <w:rFonts w:ascii="Arial" w:hAnsi="Arial" w:cs="Arial"/>
                <w:color w:val="000099"/>
                <w:sz w:val="19"/>
                <w:szCs w:val="19"/>
                <w:lang w:val="es-ES"/>
              </w:rPr>
            </w:pPr>
            <w:r w:rsidRPr="00852E2C">
              <w:rPr>
                <w:rFonts w:ascii="Arial" w:hAnsi="Arial" w:cs="Arial"/>
                <w:color w:val="000099"/>
                <w:sz w:val="19"/>
                <w:szCs w:val="19"/>
                <w:lang w:val="es-ES"/>
              </w:rPr>
              <w:t>Importante para la Entidad</w:t>
            </w:r>
          </w:p>
        </w:tc>
      </w:tr>
      <w:tr w:rsidR="005975A5" w:rsidRPr="00852E2C" w14:paraId="19B7E048" w14:textId="77777777" w:rsidTr="001149D1">
        <w:trPr>
          <w:trHeight w:val="324"/>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10294139" w14:textId="77777777" w:rsidR="005975A5" w:rsidRPr="00852E2C" w:rsidRDefault="005975A5">
            <w:pPr>
              <w:widowControl w:val="0"/>
              <w:spacing w:after="0"/>
              <w:jc w:val="both"/>
              <w:rPr>
                <w:rFonts w:ascii="Arial" w:hAnsi="Arial" w:cs="Arial"/>
                <w:b w:val="0"/>
                <w:bCs w:val="0"/>
                <w:i/>
                <w:color w:val="000099"/>
                <w:sz w:val="19"/>
                <w:szCs w:val="19"/>
                <w:lang w:val="es-ES"/>
              </w:rPr>
            </w:pPr>
            <w:r w:rsidRPr="00852E2C">
              <w:rPr>
                <w:rFonts w:ascii="Arial" w:hAnsi="Arial" w:cs="Arial"/>
                <w:b w:val="0"/>
                <w:i/>
                <w:color w:val="000099"/>
                <w:sz w:val="20"/>
              </w:rPr>
              <w:t xml:space="preserve">En caso de la prestación de servicios bajo el sistema a suma alzada </w:t>
            </w:r>
            <w:r w:rsidRPr="001149D1">
              <w:rPr>
                <w:rFonts w:ascii="Arial" w:hAnsi="Arial" w:cs="Arial"/>
                <w:b w:val="0"/>
                <w:i/>
                <w:color w:val="000099"/>
                <w:sz w:val="20"/>
                <w:lang w:val="es-ES"/>
              </w:rPr>
              <w:t xml:space="preserve">incluir </w:t>
            </w:r>
            <w:r w:rsidRPr="001149D1">
              <w:rPr>
                <w:rFonts w:ascii="Arial" w:hAnsi="Arial" w:cs="Arial"/>
                <w:b w:val="0"/>
                <w:i/>
                <w:color w:val="000099"/>
                <w:sz w:val="20"/>
              </w:rPr>
              <w:t>el siguiente anexo:</w:t>
            </w:r>
          </w:p>
        </w:tc>
      </w:tr>
    </w:tbl>
    <w:p w14:paraId="3E23E2F4" w14:textId="77777777" w:rsidR="005975A5" w:rsidRPr="00852E2C" w:rsidRDefault="005975A5" w:rsidP="005975A5">
      <w:pPr>
        <w:widowControl w:val="0"/>
        <w:spacing w:after="0" w:line="240" w:lineRule="auto"/>
        <w:jc w:val="both"/>
        <w:rPr>
          <w:rFonts w:ascii="Arial" w:hAnsi="Arial" w:cs="Arial"/>
          <w:b/>
          <w:i/>
          <w:color w:val="000099"/>
          <w:sz w:val="16"/>
          <w:lang w:val="es-ES"/>
        </w:rPr>
      </w:pPr>
      <w:r w:rsidRPr="00852E2C">
        <w:rPr>
          <w:rFonts w:ascii="Arial" w:hAnsi="Arial" w:cs="Arial"/>
          <w:b/>
          <w:i/>
          <w:color w:val="000099"/>
          <w:sz w:val="16"/>
          <w:lang w:val="es-ES"/>
        </w:rPr>
        <w:t>Esta nota deberá ser eliminada una vez culminada la elaboración de las bases</w:t>
      </w:r>
    </w:p>
    <w:p w14:paraId="01C67858" w14:textId="77777777" w:rsidR="005975A5" w:rsidRPr="00852E2C" w:rsidRDefault="005975A5" w:rsidP="005975A5">
      <w:pPr>
        <w:widowControl w:val="0"/>
        <w:spacing w:after="0" w:line="240" w:lineRule="auto"/>
        <w:jc w:val="both"/>
        <w:rPr>
          <w:rFonts w:ascii="Arial" w:hAnsi="Arial" w:cs="Arial"/>
          <w:sz w:val="20"/>
        </w:rPr>
      </w:pPr>
    </w:p>
    <w:p w14:paraId="3603894F" w14:textId="77777777" w:rsidR="005975A5" w:rsidRDefault="00032485" w:rsidP="005975A5">
      <w:pPr>
        <w:widowControl w:val="0"/>
        <w:spacing w:after="0" w:line="240" w:lineRule="auto"/>
        <w:jc w:val="center"/>
        <w:rPr>
          <w:rFonts w:ascii="Arial" w:hAnsi="Arial" w:cs="Arial"/>
          <w:b/>
        </w:rPr>
      </w:pPr>
      <w:r>
        <w:rPr>
          <w:rFonts w:ascii="Arial" w:hAnsi="Arial" w:cs="Arial"/>
          <w:b/>
        </w:rPr>
        <w:t>ANEXO Nº 6</w:t>
      </w:r>
    </w:p>
    <w:p w14:paraId="40B75E2A" w14:textId="77777777" w:rsidR="00810D54" w:rsidRPr="00852E2C" w:rsidRDefault="00810D54" w:rsidP="005975A5">
      <w:pPr>
        <w:widowControl w:val="0"/>
        <w:spacing w:after="0" w:line="240" w:lineRule="auto"/>
        <w:jc w:val="center"/>
        <w:rPr>
          <w:rFonts w:ascii="Arial" w:hAnsi="Arial" w:cs="Arial"/>
          <w:b/>
        </w:rPr>
      </w:pPr>
    </w:p>
    <w:p w14:paraId="55A44028"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193E22A3"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7FC39476" w14:textId="77777777" w:rsidR="005975A5" w:rsidRDefault="005975A5" w:rsidP="005975A5">
      <w:pPr>
        <w:pStyle w:val="Textoindependiente"/>
        <w:widowControl w:val="0"/>
        <w:spacing w:after="0" w:line="240" w:lineRule="auto"/>
        <w:jc w:val="center"/>
        <w:rPr>
          <w:rFonts w:ascii="Arial" w:hAnsi="Arial" w:cs="Arial"/>
          <w:sz w:val="20"/>
          <w:szCs w:val="20"/>
        </w:rPr>
      </w:pPr>
    </w:p>
    <w:p w14:paraId="0D237D7D" w14:textId="77777777"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14:paraId="2591D963" w14:textId="77777777" w:rsidR="005975A5" w:rsidRPr="007648AA" w:rsidRDefault="005975A5" w:rsidP="005975A5">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674D6E8C" w14:textId="77777777" w:rsidR="005975A5" w:rsidRPr="00CD5328" w:rsidRDefault="005975A5" w:rsidP="005975A5">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2096EAEB" w14:textId="77777777" w:rsidR="005975A5" w:rsidRDefault="005975A5" w:rsidP="005975A5">
      <w:pPr>
        <w:pStyle w:val="Textoindependiente"/>
        <w:widowControl w:val="0"/>
        <w:spacing w:after="0" w:line="240" w:lineRule="auto"/>
        <w:jc w:val="both"/>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58BF0F16" w14:textId="77777777" w:rsidR="005975A5" w:rsidRDefault="005975A5" w:rsidP="005975A5">
      <w:pPr>
        <w:pStyle w:val="Textoindependiente"/>
        <w:widowControl w:val="0"/>
        <w:spacing w:after="0" w:line="240" w:lineRule="auto"/>
        <w:jc w:val="both"/>
        <w:rPr>
          <w:rFonts w:ascii="Arial" w:hAnsi="Arial" w:cs="Arial"/>
          <w:sz w:val="20"/>
          <w:szCs w:val="20"/>
        </w:rPr>
      </w:pPr>
    </w:p>
    <w:p w14:paraId="34B2B767"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4732C049" w14:textId="77777777" w:rsidR="005975A5" w:rsidRDefault="005975A5" w:rsidP="005975A5">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5975A5" w14:paraId="0F180626" w14:textId="77777777" w:rsidTr="005975A5">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079082"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3F727E"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5975A5" w14:paraId="117488B9"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27B08B87" w14:textId="77777777" w:rsidR="005975A5" w:rsidRDefault="005975A5">
            <w:pPr>
              <w:widowControl w:val="0"/>
              <w:spacing w:after="0" w:line="240" w:lineRule="auto"/>
              <w:jc w:val="both"/>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3AE58037"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2E71ECE6"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3EADEEFC" w14:textId="77777777" w:rsidR="005975A5" w:rsidRDefault="005975A5">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31B601DB"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639A1230"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[CONSIGNAR LA MONEDA DE LA CONVOCATORIA] incluye todos los tributos, seguros, transporte, inspecciones, pruebas y, de ser el caso, los costos laborales conforme </w:t>
      </w:r>
      <w:r w:rsidR="00F40961">
        <w:rPr>
          <w:rFonts w:ascii="Arial" w:hAnsi="Arial" w:cs="Arial"/>
          <w:sz w:val="20"/>
        </w:rPr>
        <w:t xml:space="preserve"> a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28B8A517"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4EA21B2D"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3BF9738D"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6BD2B8C5"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0E074186"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47697125"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33266C83" w14:textId="77777777"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5975A5" w14:paraId="61ED95D3"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41DAFC9" w14:textId="77777777" w:rsidR="005975A5" w:rsidRDefault="005975A5">
            <w:pPr>
              <w:spacing w:after="0"/>
              <w:jc w:val="both"/>
              <w:rPr>
                <w:rFonts w:ascii="Arial" w:hAnsi="Arial" w:cs="Arial"/>
                <w:color w:val="3333CC"/>
                <w:sz w:val="20"/>
                <w:szCs w:val="19"/>
                <w:lang w:val="es-ES"/>
              </w:rPr>
            </w:pPr>
            <w:r>
              <w:rPr>
                <w:rFonts w:ascii="Arial" w:hAnsi="Arial" w:cs="Arial"/>
                <w:color w:val="0000FF"/>
                <w:sz w:val="20"/>
                <w:szCs w:val="19"/>
                <w:lang w:val="es-ES"/>
              </w:rPr>
              <w:t xml:space="preserve">Importante </w:t>
            </w:r>
          </w:p>
        </w:tc>
      </w:tr>
      <w:tr w:rsidR="005975A5" w14:paraId="66FC0FF6" w14:textId="77777777" w:rsidTr="005975A5">
        <w:trPr>
          <w:trHeight w:val="712"/>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72999764" w14:textId="77777777" w:rsidR="005975A5" w:rsidRPr="00381BA2" w:rsidRDefault="005975A5" w:rsidP="00362D6F">
            <w:pPr>
              <w:pStyle w:val="Prrafodelista"/>
              <w:widowControl w:val="0"/>
              <w:numPr>
                <w:ilvl w:val="0"/>
                <w:numId w:val="31"/>
              </w:numPr>
              <w:spacing w:after="0" w:line="240" w:lineRule="auto"/>
              <w:ind w:left="322" w:hanging="283"/>
              <w:jc w:val="both"/>
              <w:rPr>
                <w:rFonts w:ascii="Arial" w:hAnsi="Arial" w:cs="Arial"/>
                <w:b w:val="0"/>
                <w:color w:val="0000FF"/>
                <w:sz w:val="20"/>
                <w:szCs w:val="19"/>
                <w:lang w:val="es-ES"/>
              </w:rPr>
            </w:pPr>
            <w:r w:rsidRPr="00381BA2">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p>
          <w:p w14:paraId="0951CC12" w14:textId="77777777" w:rsidR="005975A5" w:rsidRPr="00381BA2" w:rsidRDefault="005975A5">
            <w:pPr>
              <w:pStyle w:val="Prrafodelista"/>
              <w:widowControl w:val="0"/>
              <w:spacing w:after="0" w:line="240" w:lineRule="auto"/>
              <w:ind w:left="322"/>
              <w:jc w:val="both"/>
              <w:rPr>
                <w:rFonts w:ascii="Arial" w:hAnsi="Arial" w:cs="Arial"/>
                <w:color w:val="0000FF"/>
                <w:sz w:val="20"/>
                <w:szCs w:val="19"/>
                <w:lang w:val="es-ES"/>
              </w:rPr>
            </w:pPr>
          </w:p>
          <w:p w14:paraId="220E8204" w14:textId="77777777" w:rsidR="00C27E34" w:rsidRPr="00E50296" w:rsidRDefault="00C27E34" w:rsidP="00362D6F">
            <w:pPr>
              <w:pStyle w:val="Prrafodelista"/>
              <w:widowControl w:val="0"/>
              <w:numPr>
                <w:ilvl w:val="0"/>
                <w:numId w:val="31"/>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219EA521" w14:textId="77777777" w:rsidR="00C27E34" w:rsidRPr="00E50296"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5E319603" w14:textId="77777777"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14:paraId="2F54E5AE" w14:textId="77777777" w:rsidR="00E50296" w:rsidRPr="00F60C58" w:rsidRDefault="00E50296" w:rsidP="00E50296">
            <w:pPr>
              <w:pStyle w:val="Prrafodelista"/>
              <w:widowControl w:val="0"/>
              <w:spacing w:after="0" w:line="240" w:lineRule="auto"/>
              <w:ind w:left="322"/>
              <w:jc w:val="both"/>
              <w:rPr>
                <w:rFonts w:ascii="Arial" w:hAnsi="Arial" w:cs="Arial"/>
                <w:color w:val="0000FF"/>
                <w:sz w:val="20"/>
                <w:szCs w:val="19"/>
                <w:lang w:val="es-ES"/>
              </w:rPr>
            </w:pPr>
          </w:p>
        </w:tc>
      </w:tr>
    </w:tbl>
    <w:p w14:paraId="6EFD42B5"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tbl>
      <w:tblPr>
        <w:tblStyle w:val="Tabladecuadrcula1clara-nfasis32"/>
        <w:tblW w:w="8935" w:type="dxa"/>
        <w:tblInd w:w="137" w:type="dxa"/>
        <w:tblLook w:val="04A0" w:firstRow="1" w:lastRow="0" w:firstColumn="1" w:lastColumn="0" w:noHBand="0" w:noVBand="1"/>
      </w:tblPr>
      <w:tblGrid>
        <w:gridCol w:w="8935"/>
      </w:tblGrid>
      <w:tr w:rsidR="005975A5" w14:paraId="454013CF"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04F4FAA4" w14:textId="77777777" w:rsidR="005975A5" w:rsidRDefault="005975A5">
            <w:pPr>
              <w:spacing w:after="0"/>
              <w:jc w:val="both"/>
              <w:rPr>
                <w:rFonts w:ascii="Arial" w:hAnsi="Arial" w:cs="Arial"/>
                <w:bCs w:val="0"/>
                <w:color w:val="000099"/>
                <w:sz w:val="20"/>
                <w:lang w:val="es-ES"/>
              </w:rPr>
            </w:pPr>
            <w:r>
              <w:rPr>
                <w:rFonts w:ascii="Arial" w:hAnsi="Arial" w:cs="Arial"/>
                <w:bCs w:val="0"/>
                <w:color w:val="000099"/>
                <w:sz w:val="20"/>
                <w:lang w:val="es-ES"/>
              </w:rPr>
              <w:t>Importante para la Entidad</w:t>
            </w:r>
          </w:p>
        </w:tc>
      </w:tr>
      <w:tr w:rsidR="005975A5" w14:paraId="080A4FCE" w14:textId="77777777" w:rsidTr="005975A5">
        <w:trPr>
          <w:trHeight w:val="2070"/>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644C8CF" w14:textId="77777777" w:rsidR="005975A5" w:rsidRDefault="005975A5" w:rsidP="00362D6F">
            <w:pPr>
              <w:pStyle w:val="Prrafodelista"/>
              <w:widowControl w:val="0"/>
              <w:numPr>
                <w:ilvl w:val="0"/>
                <w:numId w:val="30"/>
              </w:numPr>
              <w:spacing w:after="0" w:line="240" w:lineRule="auto"/>
              <w:ind w:left="454"/>
              <w:jc w:val="both"/>
              <w:rPr>
                <w:rFonts w:ascii="Arial" w:hAnsi="Arial" w:cs="Arial"/>
                <w:b w:val="0"/>
                <w:bCs w:val="0"/>
                <w:i/>
                <w:color w:val="000099"/>
                <w:sz w:val="20"/>
                <w:lang w:val="es-ES"/>
              </w:rPr>
            </w:pPr>
            <w:r>
              <w:rPr>
                <w:rFonts w:ascii="Arial" w:hAnsi="Arial" w:cs="Arial"/>
                <w:b w:val="0"/>
                <w:bCs w:val="0"/>
                <w:i/>
                <w:color w:val="000099"/>
                <w:sz w:val="20"/>
                <w:lang w:val="es-ES"/>
              </w:rPr>
              <w:lastRenderedPageBreak/>
              <w:t>En caso de procedimientos según relación de ítems, consignar lo siguiente:</w:t>
            </w:r>
          </w:p>
          <w:p w14:paraId="57D89A85" w14:textId="77777777" w:rsidR="005975A5" w:rsidRDefault="005975A5">
            <w:pPr>
              <w:widowControl w:val="0"/>
              <w:spacing w:after="0"/>
              <w:ind w:left="454"/>
              <w:jc w:val="both"/>
              <w:rPr>
                <w:rFonts w:ascii="Arial" w:hAnsi="Arial" w:cs="Arial"/>
                <w:b w:val="0"/>
                <w:i/>
                <w:color w:val="000099"/>
                <w:sz w:val="20"/>
                <w:lang w:val="es-ES"/>
              </w:rPr>
            </w:pPr>
            <w:r>
              <w:rPr>
                <w:rFonts w:ascii="Arial" w:hAnsi="Arial" w:cs="Arial"/>
                <w:b w:val="0"/>
                <w:i/>
                <w:color w:val="000099"/>
                <w:sz w:val="20"/>
                <w:lang w:val="es-ES"/>
              </w:rPr>
              <w:t xml:space="preserve">“El postor </w:t>
            </w:r>
            <w:r w:rsidR="00810D54">
              <w:rPr>
                <w:rFonts w:ascii="Arial" w:hAnsi="Arial" w:cs="Arial"/>
                <w:b w:val="0"/>
                <w:i/>
                <w:color w:val="000099"/>
                <w:sz w:val="20"/>
                <w:lang w:val="es-ES"/>
              </w:rPr>
              <w:t>puede</w:t>
            </w:r>
            <w:r>
              <w:rPr>
                <w:rFonts w:ascii="Arial" w:hAnsi="Arial" w:cs="Arial"/>
                <w:b w:val="0"/>
                <w:i/>
                <w:color w:val="000099"/>
                <w:sz w:val="20"/>
                <w:lang w:val="es-ES"/>
              </w:rPr>
              <w:t xml:space="preserve"> presentar el precio de su oferta en </w:t>
            </w:r>
            <w:r w:rsidR="00810D54">
              <w:rPr>
                <w:rFonts w:ascii="Arial" w:hAnsi="Arial" w:cs="Arial"/>
                <w:b w:val="0"/>
                <w:i/>
                <w:color w:val="000099"/>
                <w:sz w:val="20"/>
                <w:lang w:val="es-ES"/>
              </w:rPr>
              <w:t xml:space="preserve">un solo documento o </w:t>
            </w:r>
            <w:r>
              <w:rPr>
                <w:rFonts w:ascii="Arial" w:hAnsi="Arial" w:cs="Arial"/>
                <w:b w:val="0"/>
                <w:i/>
                <w:color w:val="000099"/>
                <w:sz w:val="20"/>
                <w:lang w:val="es-ES"/>
              </w:rPr>
              <w:t>documentos independientes, en los ítems que se presente”.</w:t>
            </w:r>
          </w:p>
          <w:p w14:paraId="2BACBAAE" w14:textId="77777777" w:rsidR="005975A5" w:rsidRDefault="005975A5">
            <w:pPr>
              <w:widowControl w:val="0"/>
              <w:spacing w:after="0"/>
              <w:ind w:left="454"/>
              <w:jc w:val="both"/>
              <w:rPr>
                <w:rFonts w:ascii="Arial" w:hAnsi="Arial" w:cs="Arial"/>
                <w:b w:val="0"/>
                <w:i/>
                <w:color w:val="000099"/>
                <w:sz w:val="20"/>
                <w:lang w:val="es-ES"/>
              </w:rPr>
            </w:pPr>
          </w:p>
          <w:p w14:paraId="1C82814D" w14:textId="77777777" w:rsidR="005975A5" w:rsidRDefault="005975A5" w:rsidP="00362D6F">
            <w:pPr>
              <w:pStyle w:val="Prrafodelista"/>
              <w:widowControl w:val="0"/>
              <w:numPr>
                <w:ilvl w:val="0"/>
                <w:numId w:val="30"/>
              </w:numPr>
              <w:spacing w:after="0" w:line="240" w:lineRule="auto"/>
              <w:ind w:left="454"/>
              <w:jc w:val="both"/>
              <w:rPr>
                <w:rFonts w:ascii="Arial" w:hAnsi="Arial" w:cs="Arial"/>
                <w:b w:val="0"/>
                <w:bCs w:val="0"/>
                <w:i/>
                <w:color w:val="000099"/>
                <w:sz w:val="20"/>
                <w:lang w:val="es-ES"/>
              </w:rPr>
            </w:pPr>
            <w:r>
              <w:rPr>
                <w:rFonts w:ascii="Arial" w:hAnsi="Arial" w:cs="Arial"/>
                <w:b w:val="0"/>
                <w:bCs w:val="0"/>
                <w:i/>
                <w:color w:val="000099"/>
                <w:sz w:val="20"/>
                <w:lang w:val="es-ES"/>
              </w:rPr>
              <w:t>En caso de contrataciones que conllevan la ejecución de prestaciones accesorias, consignar lo siguiente:</w:t>
            </w:r>
          </w:p>
          <w:p w14:paraId="55A72384" w14:textId="77777777" w:rsidR="005975A5" w:rsidRDefault="005975A5">
            <w:pPr>
              <w:widowControl w:val="0"/>
              <w:spacing w:after="0"/>
              <w:ind w:left="454"/>
              <w:jc w:val="both"/>
              <w:rPr>
                <w:rFonts w:ascii="Arial" w:hAnsi="Arial" w:cs="Arial"/>
                <w:b w:val="0"/>
                <w:i/>
                <w:color w:val="000099"/>
                <w:sz w:val="20"/>
                <w:lang w:val="es-ES"/>
              </w:rPr>
            </w:pPr>
            <w:r>
              <w:rPr>
                <w:rFonts w:ascii="Arial" w:hAnsi="Arial" w:cs="Arial"/>
                <w:b w:val="0"/>
                <w:i/>
                <w:color w:val="000099"/>
                <w:sz w:val="20"/>
                <w:lang w:val="es-ES"/>
              </w:rPr>
              <w:t xml:space="preserve">“El postor debe detallar en el precio de su oferta, el monto correspondiente a la prestación principal y las prestaciones accesorias”. </w:t>
            </w:r>
          </w:p>
        </w:tc>
      </w:tr>
    </w:tbl>
    <w:p w14:paraId="0EA444F1" w14:textId="77777777" w:rsidR="001149D1" w:rsidRDefault="005975A5" w:rsidP="005975A5">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o eliminar, según corresponda</w:t>
      </w:r>
    </w:p>
    <w:p w14:paraId="4EF58061" w14:textId="77777777" w:rsidR="001149D1" w:rsidRDefault="001149D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3B4AF73C" w14:textId="77777777" w:rsidR="00C17567" w:rsidRDefault="00C17567" w:rsidP="005975A5">
      <w:pPr>
        <w:widowControl w:val="0"/>
        <w:spacing w:after="0" w:line="240" w:lineRule="auto"/>
        <w:jc w:val="both"/>
        <w:rPr>
          <w:rFonts w:ascii="Arial" w:hAnsi="Arial" w:cs="Arial"/>
          <w:sz w:val="16"/>
        </w:rPr>
      </w:pPr>
    </w:p>
    <w:tbl>
      <w:tblPr>
        <w:tblStyle w:val="Tablaconcuadrcula1clara-nfasis32"/>
        <w:tblpPr w:leftFromText="141" w:rightFromText="141" w:vertAnchor="text" w:horzAnchor="margin" w:tblpY="74"/>
        <w:tblW w:w="9072" w:type="dxa"/>
        <w:tblLook w:val="04A0" w:firstRow="1" w:lastRow="0" w:firstColumn="1" w:lastColumn="0" w:noHBand="0" w:noVBand="1"/>
      </w:tblPr>
      <w:tblGrid>
        <w:gridCol w:w="9072"/>
      </w:tblGrid>
      <w:tr w:rsidR="005975A5" w14:paraId="5D2FE02A"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45FB8526" w14:textId="77777777" w:rsidR="005975A5" w:rsidRDefault="005975A5">
            <w:pPr>
              <w:spacing w:after="0" w:line="240" w:lineRule="auto"/>
              <w:jc w:val="both"/>
              <w:rPr>
                <w:rFonts w:ascii="Arial" w:hAnsi="Arial" w:cs="Arial"/>
                <w:color w:val="000099"/>
                <w:sz w:val="19"/>
                <w:szCs w:val="19"/>
                <w:lang w:val="es-ES"/>
              </w:rPr>
            </w:pPr>
            <w:r>
              <w:rPr>
                <w:rFonts w:ascii="Arial" w:hAnsi="Arial" w:cs="Arial"/>
                <w:color w:val="000099"/>
                <w:sz w:val="19"/>
                <w:szCs w:val="19"/>
                <w:lang w:val="es-ES"/>
              </w:rPr>
              <w:t>Importante para la Entidad</w:t>
            </w:r>
          </w:p>
        </w:tc>
      </w:tr>
      <w:tr w:rsidR="005975A5" w14:paraId="6D570C49" w14:textId="77777777" w:rsidTr="005975A5">
        <w:trPr>
          <w:trHeight w:val="615"/>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10B7918A" w14:textId="77777777" w:rsidR="005975A5" w:rsidRDefault="005975A5">
            <w:pPr>
              <w:widowControl w:val="0"/>
              <w:spacing w:after="0" w:line="240" w:lineRule="auto"/>
              <w:jc w:val="both"/>
              <w:rPr>
                <w:rFonts w:ascii="Arial" w:hAnsi="Arial" w:cs="Arial"/>
                <w:b w:val="0"/>
                <w:bCs w:val="0"/>
                <w:i/>
                <w:color w:val="000099"/>
                <w:sz w:val="19"/>
                <w:szCs w:val="19"/>
                <w:lang w:val="es-ES"/>
              </w:rPr>
            </w:pPr>
            <w:r>
              <w:rPr>
                <w:rFonts w:ascii="Arial" w:hAnsi="Arial" w:cs="Arial"/>
                <w:b w:val="0"/>
                <w:i/>
                <w:color w:val="000099"/>
                <w:sz w:val="20"/>
              </w:rPr>
              <w:t xml:space="preserve">En caso de la prestación de servicios bajo el esquema mixto de suma alzada y precios </w:t>
            </w:r>
            <w:r w:rsidRPr="001149D1">
              <w:rPr>
                <w:rFonts w:ascii="Arial" w:hAnsi="Arial" w:cs="Arial"/>
                <w:b w:val="0"/>
                <w:i/>
                <w:color w:val="000099"/>
                <w:sz w:val="20"/>
              </w:rPr>
              <w:t xml:space="preserve">unitarios </w:t>
            </w:r>
            <w:r w:rsidRPr="001149D1">
              <w:rPr>
                <w:rFonts w:ascii="Arial" w:hAnsi="Arial" w:cs="Arial"/>
                <w:b w:val="0"/>
                <w:i/>
                <w:color w:val="000099"/>
                <w:sz w:val="20"/>
                <w:lang w:val="es-ES"/>
              </w:rPr>
              <w:t xml:space="preserve">incluir </w:t>
            </w:r>
            <w:r w:rsidRPr="001149D1">
              <w:rPr>
                <w:rFonts w:ascii="Arial" w:hAnsi="Arial" w:cs="Arial"/>
                <w:b w:val="0"/>
                <w:i/>
                <w:color w:val="000099"/>
                <w:sz w:val="20"/>
              </w:rPr>
              <w:t>el siguiente anexo:</w:t>
            </w:r>
          </w:p>
        </w:tc>
      </w:tr>
    </w:tbl>
    <w:p w14:paraId="3F7F2C5A" w14:textId="77777777" w:rsidR="005975A5" w:rsidRDefault="005975A5" w:rsidP="005975A5">
      <w:pPr>
        <w:widowControl w:val="0"/>
        <w:spacing w:after="0" w:line="240" w:lineRule="auto"/>
        <w:jc w:val="both"/>
        <w:rPr>
          <w:rFonts w:ascii="Arial" w:hAnsi="Arial" w:cs="Arial"/>
          <w:strike/>
          <w:sz w:val="20"/>
        </w:rPr>
      </w:pPr>
      <w:r>
        <w:rPr>
          <w:rFonts w:ascii="Arial" w:hAnsi="Arial" w:cs="Arial"/>
          <w:b/>
          <w:i/>
          <w:color w:val="000099"/>
          <w:sz w:val="16"/>
          <w:lang w:val="es-ES"/>
        </w:rPr>
        <w:t>Esta nota deberá ser eliminada una vez culminada la elaboración de las bases</w:t>
      </w:r>
    </w:p>
    <w:p w14:paraId="0CD55ED3" w14:textId="77777777" w:rsidR="005975A5" w:rsidRDefault="005975A5" w:rsidP="005975A5">
      <w:pPr>
        <w:widowControl w:val="0"/>
        <w:spacing w:after="0" w:line="240" w:lineRule="auto"/>
        <w:contextualSpacing/>
        <w:jc w:val="both"/>
        <w:rPr>
          <w:rFonts w:ascii="Arial" w:hAnsi="Arial" w:cs="Arial"/>
          <w:color w:val="auto"/>
          <w:sz w:val="20"/>
        </w:rPr>
      </w:pPr>
    </w:p>
    <w:p w14:paraId="70A38E3B" w14:textId="77777777" w:rsidR="005975A5" w:rsidRDefault="005975A5" w:rsidP="005975A5">
      <w:pPr>
        <w:widowControl w:val="0"/>
        <w:spacing w:after="0" w:line="240" w:lineRule="auto"/>
        <w:jc w:val="center"/>
        <w:rPr>
          <w:rFonts w:ascii="Arial" w:hAnsi="Arial" w:cs="Arial"/>
          <w:b/>
          <w:color w:val="auto"/>
        </w:rPr>
      </w:pPr>
    </w:p>
    <w:p w14:paraId="4D945582" w14:textId="77777777" w:rsidR="005975A5" w:rsidRDefault="005975A5" w:rsidP="005975A5">
      <w:pPr>
        <w:widowControl w:val="0"/>
        <w:spacing w:after="0" w:line="240" w:lineRule="auto"/>
        <w:jc w:val="center"/>
        <w:rPr>
          <w:rFonts w:ascii="Arial" w:hAnsi="Arial" w:cs="Arial"/>
          <w:b/>
          <w:color w:val="auto"/>
        </w:rPr>
      </w:pPr>
      <w:r>
        <w:rPr>
          <w:rFonts w:ascii="Arial" w:hAnsi="Arial" w:cs="Arial"/>
          <w:b/>
          <w:color w:val="auto"/>
        </w:rPr>
        <w:t xml:space="preserve">ANEXO Nº </w:t>
      </w:r>
      <w:r w:rsidR="00032485">
        <w:rPr>
          <w:rFonts w:ascii="Arial" w:hAnsi="Arial" w:cs="Arial"/>
          <w:b/>
          <w:color w:val="auto"/>
        </w:rPr>
        <w:t>6</w:t>
      </w:r>
    </w:p>
    <w:p w14:paraId="4EA1419B"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p>
    <w:p w14:paraId="1B5EA7EF"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r>
        <w:rPr>
          <w:rFonts w:ascii="Arial" w:eastAsia="Times New Roman" w:hAnsi="Arial" w:cs="Arial"/>
          <w:b/>
          <w:color w:val="auto"/>
          <w:sz w:val="20"/>
          <w:lang w:val="es-ES" w:eastAsia="en-US"/>
        </w:rPr>
        <w:t>PRECIO DE LA OFERTA</w:t>
      </w:r>
    </w:p>
    <w:p w14:paraId="195D4063"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p>
    <w:p w14:paraId="297BD129" w14:textId="77777777" w:rsidR="005975A5" w:rsidRDefault="005975A5" w:rsidP="005975A5">
      <w:pPr>
        <w:widowControl w:val="0"/>
        <w:spacing w:after="0" w:line="240" w:lineRule="auto"/>
        <w:rPr>
          <w:rFonts w:ascii="Arial" w:eastAsia="Times New Roman" w:hAnsi="Arial" w:cs="Arial"/>
          <w:color w:val="auto"/>
          <w:sz w:val="20"/>
          <w:lang w:val="es-ES" w:eastAsia="en-US"/>
        </w:rPr>
      </w:pPr>
    </w:p>
    <w:p w14:paraId="0E13D868"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p w14:paraId="2A61BE56"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02CFB7B2" w14:textId="77777777" w:rsidR="005975A5" w:rsidRPr="007648AA" w:rsidRDefault="005975A5" w:rsidP="005975A5">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75C6E1F5" w14:textId="77777777" w:rsidR="005975A5" w:rsidRPr="00CD5328" w:rsidRDefault="005975A5" w:rsidP="005975A5">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9D759FB" w14:textId="77777777" w:rsidR="005975A5" w:rsidRDefault="005975A5" w:rsidP="005975A5">
      <w:pPr>
        <w:widowControl w:val="0"/>
        <w:spacing w:after="0" w:line="240" w:lineRule="auto"/>
        <w:jc w:val="both"/>
        <w:rPr>
          <w:rFonts w:ascii="Arial" w:eastAsia="Times New Roman" w:hAnsi="Arial" w:cs="Arial"/>
          <w:color w:val="auto"/>
          <w:sz w:val="20"/>
          <w:u w:val="single"/>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05A3EB32"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p w14:paraId="7C829E0C"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p w14:paraId="39F63E1A"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36B93C25" w14:textId="77777777" w:rsidR="00810D54" w:rsidRDefault="00810D54" w:rsidP="005975A5">
      <w:pPr>
        <w:widowControl w:val="0"/>
        <w:spacing w:after="0" w:line="240" w:lineRule="auto"/>
        <w:rPr>
          <w:rFonts w:ascii="Arial" w:eastAsia="Times New Roman" w:hAnsi="Arial" w:cs="Arial"/>
          <w:color w:val="auto"/>
          <w:sz w:val="20"/>
          <w:lang w:eastAsia="en-US"/>
        </w:rPr>
      </w:pPr>
    </w:p>
    <w:p w14:paraId="7B4522F7" w14:textId="77777777" w:rsidR="005975A5" w:rsidRDefault="005975A5" w:rsidP="005975A5">
      <w:pPr>
        <w:spacing w:after="0" w:line="240" w:lineRule="auto"/>
        <w:contextualSpacing/>
        <w:jc w:val="both"/>
        <w:rPr>
          <w:rFonts w:ascii="Arial" w:hAnsi="Arial" w:cs="Arial"/>
          <w:sz w:val="20"/>
        </w:rPr>
      </w:pPr>
      <w:r>
        <w:rPr>
          <w:rFonts w:ascii="Arial" w:hAnsi="Arial" w:cs="Arial"/>
          <w:sz w:val="20"/>
        </w:rPr>
        <w:t>OFERTA A PRECIOS UNITARIOS DE LOS COMPONENTES SIGUIENTES:</w:t>
      </w:r>
    </w:p>
    <w:p w14:paraId="265B6188" w14:textId="77777777" w:rsidR="005975A5" w:rsidRDefault="005975A5" w:rsidP="005975A5">
      <w:pPr>
        <w:spacing w:after="0" w:line="240" w:lineRule="auto"/>
        <w:contextualSpacing/>
        <w:jc w:val="both"/>
        <w:rPr>
          <w:rFonts w:ascii="Arial" w:hAnsi="Arial" w:cs="Arial"/>
          <w:sz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329"/>
        <w:gridCol w:w="1625"/>
        <w:gridCol w:w="1738"/>
        <w:gridCol w:w="2323"/>
      </w:tblGrid>
      <w:tr w:rsidR="005975A5" w14:paraId="1A5442F4" w14:textId="77777777" w:rsidTr="005975A5">
        <w:trPr>
          <w:trHeight w:val="509"/>
          <w:jc w:val="center"/>
        </w:trPr>
        <w:tc>
          <w:tcPr>
            <w:tcW w:w="33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B9655E"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1626" w:type="dxa"/>
            <w:tcBorders>
              <w:top w:val="single" w:sz="4" w:space="0" w:color="auto"/>
              <w:left w:val="single" w:sz="4" w:space="0" w:color="auto"/>
              <w:bottom w:val="single" w:sz="4" w:space="0" w:color="auto"/>
              <w:right w:val="single" w:sz="4" w:space="0" w:color="auto"/>
            </w:tcBorders>
            <w:shd w:val="clear" w:color="auto" w:fill="D9D9D9"/>
          </w:tcPr>
          <w:p w14:paraId="55727B26"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23EB3CE5"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CANTIDAD</w:t>
            </w:r>
          </w:p>
        </w:tc>
        <w:tc>
          <w:tcPr>
            <w:tcW w:w="1739" w:type="dxa"/>
            <w:tcBorders>
              <w:top w:val="single" w:sz="4" w:space="0" w:color="auto"/>
              <w:left w:val="single" w:sz="4" w:space="0" w:color="auto"/>
              <w:bottom w:val="single" w:sz="4" w:space="0" w:color="auto"/>
              <w:right w:val="single" w:sz="4" w:space="0" w:color="auto"/>
            </w:tcBorders>
            <w:shd w:val="clear" w:color="auto" w:fill="D9D9D9"/>
            <w:vAlign w:val="center"/>
          </w:tcPr>
          <w:p w14:paraId="128BD9BD"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1A2CD226"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PRECIO UNITARIO</w:t>
            </w:r>
          </w:p>
          <w:p w14:paraId="4486AEE8"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F0CF79"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COSTO </w:t>
            </w:r>
          </w:p>
        </w:tc>
      </w:tr>
      <w:tr w:rsidR="005975A5" w14:paraId="3DC84591" w14:textId="77777777" w:rsidTr="005975A5">
        <w:trPr>
          <w:trHeight w:val="386"/>
          <w:jc w:val="center"/>
        </w:trPr>
        <w:tc>
          <w:tcPr>
            <w:tcW w:w="3331" w:type="dxa"/>
            <w:tcBorders>
              <w:top w:val="single" w:sz="4" w:space="0" w:color="auto"/>
              <w:left w:val="single" w:sz="4" w:space="0" w:color="auto"/>
              <w:bottom w:val="single" w:sz="4" w:space="0" w:color="auto"/>
              <w:right w:val="single" w:sz="4" w:space="0" w:color="auto"/>
            </w:tcBorders>
            <w:vAlign w:val="center"/>
          </w:tcPr>
          <w:p w14:paraId="2D9956FE" w14:textId="77777777" w:rsidR="005975A5" w:rsidRDefault="005975A5">
            <w:pPr>
              <w:widowControl w:val="0"/>
              <w:spacing w:after="0" w:line="240" w:lineRule="auto"/>
              <w:jc w:val="both"/>
              <w:rPr>
                <w:rFonts w:ascii="Arial" w:hAnsi="Arial" w:cs="Arial"/>
                <w:sz w:val="20"/>
              </w:rPr>
            </w:pPr>
          </w:p>
        </w:tc>
        <w:tc>
          <w:tcPr>
            <w:tcW w:w="1626" w:type="dxa"/>
            <w:tcBorders>
              <w:top w:val="single" w:sz="4" w:space="0" w:color="auto"/>
              <w:left w:val="single" w:sz="4" w:space="0" w:color="auto"/>
              <w:bottom w:val="single" w:sz="4" w:space="0" w:color="auto"/>
              <w:right w:val="single" w:sz="4" w:space="0" w:color="auto"/>
            </w:tcBorders>
          </w:tcPr>
          <w:p w14:paraId="6EAB2BA2"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c>
          <w:tcPr>
            <w:tcW w:w="1739" w:type="dxa"/>
            <w:tcBorders>
              <w:top w:val="single" w:sz="4" w:space="0" w:color="auto"/>
              <w:left w:val="single" w:sz="4" w:space="0" w:color="auto"/>
              <w:bottom w:val="single" w:sz="4" w:space="0" w:color="auto"/>
              <w:right w:val="single" w:sz="4" w:space="0" w:color="auto"/>
            </w:tcBorders>
          </w:tcPr>
          <w:p w14:paraId="37B5CC21"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14:paraId="5464E594"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1DA2A1B5" w14:textId="77777777" w:rsidTr="005975A5">
        <w:trPr>
          <w:trHeight w:val="386"/>
          <w:jc w:val="center"/>
        </w:trPr>
        <w:tc>
          <w:tcPr>
            <w:tcW w:w="6696" w:type="dxa"/>
            <w:gridSpan w:val="3"/>
            <w:tcBorders>
              <w:top w:val="single" w:sz="4" w:space="0" w:color="auto"/>
              <w:left w:val="single" w:sz="4" w:space="0" w:color="auto"/>
              <w:bottom w:val="single" w:sz="4" w:space="0" w:color="auto"/>
              <w:right w:val="single" w:sz="4" w:space="0" w:color="auto"/>
            </w:tcBorders>
            <w:vAlign w:val="center"/>
            <w:hideMark/>
          </w:tcPr>
          <w:p w14:paraId="4721AD9B" w14:textId="77777777" w:rsidR="005975A5" w:rsidRDefault="00064979" w:rsidP="001D1FD7">
            <w:pPr>
              <w:widowControl w:val="0"/>
              <w:spacing w:after="0" w:line="240" w:lineRule="auto"/>
              <w:rPr>
                <w:rFonts w:ascii="Arial" w:eastAsia="Times New Roman" w:hAnsi="Arial" w:cs="Arial"/>
                <w:b/>
                <w:color w:val="auto"/>
                <w:sz w:val="20"/>
                <w:szCs w:val="22"/>
                <w:lang w:val="es-ES" w:eastAsia="en-US"/>
              </w:rPr>
            </w:pPr>
            <w:r>
              <w:rPr>
                <w:rFonts w:ascii="Arial" w:hAnsi="Arial" w:cs="Arial"/>
                <w:b/>
                <w:sz w:val="20"/>
              </w:rPr>
              <w:t>Monto del componente a precios unitarios</w:t>
            </w:r>
          </w:p>
        </w:tc>
        <w:tc>
          <w:tcPr>
            <w:tcW w:w="2324" w:type="dxa"/>
            <w:tcBorders>
              <w:top w:val="single" w:sz="4" w:space="0" w:color="auto"/>
              <w:left w:val="single" w:sz="4" w:space="0" w:color="auto"/>
              <w:bottom w:val="single" w:sz="4" w:space="0" w:color="auto"/>
              <w:right w:val="single" w:sz="4" w:space="0" w:color="auto"/>
            </w:tcBorders>
            <w:vAlign w:val="center"/>
          </w:tcPr>
          <w:p w14:paraId="720DFCA8"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03226D28" w14:textId="77777777" w:rsidR="005975A5" w:rsidRDefault="005975A5" w:rsidP="005975A5">
      <w:pPr>
        <w:spacing w:after="0" w:line="240" w:lineRule="auto"/>
        <w:contextualSpacing/>
        <w:jc w:val="both"/>
        <w:rPr>
          <w:rFonts w:ascii="Arial" w:hAnsi="Arial" w:cs="Arial"/>
          <w:sz w:val="20"/>
        </w:rPr>
      </w:pPr>
    </w:p>
    <w:p w14:paraId="5AC2472F" w14:textId="77777777" w:rsidR="005975A5" w:rsidRDefault="005975A5" w:rsidP="005975A5">
      <w:pPr>
        <w:spacing w:after="0" w:line="240" w:lineRule="auto"/>
        <w:contextualSpacing/>
        <w:jc w:val="both"/>
        <w:rPr>
          <w:rFonts w:ascii="Arial" w:hAnsi="Arial" w:cs="Arial"/>
          <w:sz w:val="20"/>
        </w:rPr>
      </w:pPr>
    </w:p>
    <w:p w14:paraId="6A31C3FE" w14:textId="77777777" w:rsidR="005975A5" w:rsidRDefault="005975A5" w:rsidP="005975A5">
      <w:pPr>
        <w:spacing w:after="0" w:line="240" w:lineRule="auto"/>
        <w:contextualSpacing/>
        <w:jc w:val="both"/>
        <w:rPr>
          <w:rFonts w:ascii="Arial" w:hAnsi="Arial" w:cs="Arial"/>
          <w:sz w:val="20"/>
        </w:rPr>
      </w:pPr>
      <w:r>
        <w:rPr>
          <w:rFonts w:ascii="Arial" w:hAnsi="Arial" w:cs="Arial"/>
          <w:sz w:val="20"/>
        </w:rPr>
        <w:t>OFERTA A SUMA ALZADA DE LOS COMPONENTES SIGUIENTES:</w:t>
      </w:r>
    </w:p>
    <w:p w14:paraId="1238EA07" w14:textId="77777777" w:rsidR="005975A5" w:rsidRDefault="005975A5" w:rsidP="005975A5">
      <w:pPr>
        <w:spacing w:after="0" w:line="240" w:lineRule="auto"/>
        <w:contextualSpacing/>
        <w:jc w:val="both"/>
        <w:rPr>
          <w:rFonts w:ascii="Arial" w:hAnsi="Arial" w:cs="Arial"/>
          <w:sz w:val="20"/>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150"/>
        <w:gridCol w:w="2760"/>
      </w:tblGrid>
      <w:tr w:rsidR="005975A5" w14:paraId="17D1B7E1" w14:textId="77777777" w:rsidTr="005975A5">
        <w:trPr>
          <w:jc w:val="center"/>
        </w:trPr>
        <w:tc>
          <w:tcPr>
            <w:tcW w:w="61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76C099" w14:textId="77777777" w:rsidR="005975A5" w:rsidRDefault="005975A5">
            <w:pPr>
              <w:widowControl w:val="0"/>
              <w:spacing w:after="0" w:line="240" w:lineRule="auto"/>
              <w:jc w:val="center"/>
              <w:rPr>
                <w:rFonts w:ascii="Arial" w:hAnsi="Arial" w:cs="Arial"/>
                <w:b/>
                <w:sz w:val="18"/>
              </w:rPr>
            </w:pPr>
            <w:r>
              <w:rPr>
                <w:rFonts w:ascii="Arial" w:hAnsi="Arial" w:cs="Arial"/>
                <w:b/>
                <w:sz w:val="18"/>
              </w:rPr>
              <w:t>CONCEPTO</w:t>
            </w:r>
          </w:p>
        </w:tc>
        <w:tc>
          <w:tcPr>
            <w:tcW w:w="27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2C76DF2"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PRECIO TOTAL</w:t>
            </w:r>
          </w:p>
        </w:tc>
      </w:tr>
      <w:tr w:rsidR="005975A5" w14:paraId="0298486A" w14:textId="77777777" w:rsidTr="005975A5">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6387F9D8" w14:textId="77777777" w:rsidR="005975A5" w:rsidRDefault="005975A5">
            <w:pPr>
              <w:widowControl w:val="0"/>
              <w:spacing w:after="0" w:line="240" w:lineRule="auto"/>
              <w:jc w:val="both"/>
              <w:rPr>
                <w:rFonts w:ascii="Arial" w:hAnsi="Arial" w:cs="Arial"/>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7288BBC4"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468D744E" w14:textId="77777777" w:rsidTr="005975A5">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hideMark/>
          </w:tcPr>
          <w:p w14:paraId="271EC7E0" w14:textId="77777777" w:rsidR="005975A5" w:rsidRDefault="00064979" w:rsidP="001D1FD7">
            <w:pPr>
              <w:widowControl w:val="0"/>
              <w:spacing w:after="0" w:line="240" w:lineRule="auto"/>
              <w:rPr>
                <w:rFonts w:ascii="Arial" w:hAnsi="Arial" w:cs="Arial"/>
                <w:b/>
                <w:sz w:val="20"/>
              </w:rPr>
            </w:pPr>
            <w:r>
              <w:rPr>
                <w:rFonts w:ascii="Arial" w:hAnsi="Arial" w:cs="Arial"/>
                <w:b/>
                <w:sz w:val="20"/>
              </w:rPr>
              <w:t>Monto 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62E6AD26"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3BB3A496" w14:textId="77777777" w:rsidR="005975A5" w:rsidRDefault="005975A5" w:rsidP="005975A5">
      <w:pPr>
        <w:spacing w:after="0" w:line="240" w:lineRule="auto"/>
        <w:contextualSpacing/>
        <w:jc w:val="both"/>
        <w:rPr>
          <w:rFonts w:ascii="Arial" w:hAnsi="Arial" w:cs="Arial"/>
          <w:sz w:val="20"/>
        </w:rPr>
      </w:pPr>
    </w:p>
    <w:p w14:paraId="75BDD692" w14:textId="77777777" w:rsidR="005975A5" w:rsidRDefault="005975A5" w:rsidP="005975A5">
      <w:pPr>
        <w:widowControl w:val="0"/>
        <w:spacing w:after="0" w:line="240" w:lineRule="auto"/>
        <w:rPr>
          <w:rFonts w:ascii="Arial" w:eastAsia="Times New Roman" w:hAnsi="Arial" w:cs="Arial"/>
          <w:color w:val="auto"/>
          <w:sz w:val="20"/>
          <w:lang w:eastAsia="en-US"/>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064979" w:rsidRPr="0031516A" w14:paraId="6CD0CD13" w14:textId="77777777" w:rsidTr="00064979">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0EDD9534" w14:textId="77777777" w:rsidR="00064979" w:rsidRPr="0031516A" w:rsidRDefault="00064979" w:rsidP="00064979">
            <w:pPr>
              <w:widowControl w:val="0"/>
              <w:spacing w:after="0"/>
              <w:rPr>
                <w:rFonts w:ascii="Arial" w:hAnsi="Arial" w:cs="Arial"/>
                <w:b/>
                <w:sz w:val="20"/>
              </w:rPr>
            </w:pPr>
            <w:r>
              <w:rPr>
                <w:rFonts w:ascii="Arial" w:hAnsi="Arial" w:cs="Arial"/>
                <w:b/>
                <w:sz w:val="20"/>
              </w:rPr>
              <w:t>Monto total de la oferta</w:t>
            </w:r>
          </w:p>
        </w:tc>
        <w:tc>
          <w:tcPr>
            <w:tcW w:w="2760" w:type="dxa"/>
            <w:tcBorders>
              <w:top w:val="single" w:sz="4" w:space="0" w:color="auto"/>
              <w:left w:val="single" w:sz="4" w:space="0" w:color="auto"/>
              <w:bottom w:val="single" w:sz="4" w:space="0" w:color="auto"/>
              <w:right w:val="single" w:sz="4" w:space="0" w:color="auto"/>
            </w:tcBorders>
            <w:vAlign w:val="center"/>
          </w:tcPr>
          <w:p w14:paraId="65B1B099" w14:textId="77777777" w:rsidR="00064979" w:rsidRPr="0031516A" w:rsidRDefault="00064979" w:rsidP="00B62DB3">
            <w:pPr>
              <w:pStyle w:val="Textoindependiente"/>
              <w:widowControl w:val="0"/>
              <w:spacing w:after="0"/>
              <w:jc w:val="right"/>
              <w:rPr>
                <w:rFonts w:ascii="Arial" w:hAnsi="Arial" w:cs="Arial"/>
                <w:b/>
                <w:sz w:val="20"/>
              </w:rPr>
            </w:pPr>
          </w:p>
        </w:tc>
      </w:tr>
    </w:tbl>
    <w:p w14:paraId="21583689" w14:textId="77777777" w:rsidR="00064979" w:rsidRDefault="00064979" w:rsidP="005975A5">
      <w:pPr>
        <w:widowControl w:val="0"/>
        <w:spacing w:after="0" w:line="240" w:lineRule="auto"/>
        <w:rPr>
          <w:rFonts w:ascii="Arial" w:eastAsia="Times New Roman" w:hAnsi="Arial" w:cs="Arial"/>
          <w:color w:val="auto"/>
          <w:sz w:val="20"/>
          <w:lang w:eastAsia="en-US"/>
        </w:rPr>
      </w:pPr>
    </w:p>
    <w:p w14:paraId="5030D726"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[CONSIGNAR LA MONEDA DE LA CONVOCATORIA] incluye todos los tributos, seguros, transporte, inspecciones, pruebas y, de ser el caso, los costos laborales conforme </w:t>
      </w:r>
      <w:r w:rsidR="00F40961">
        <w:rPr>
          <w:rFonts w:ascii="Arial" w:hAnsi="Arial" w:cs="Arial"/>
          <w:sz w:val="20"/>
        </w:rPr>
        <w:t xml:space="preserve">a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7CBA9B2D"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1DE00D67"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376EEC3B"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356955AC"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250870D7" w14:textId="77777777" w:rsidR="005975A5" w:rsidRDefault="005975A5" w:rsidP="005975A5">
      <w:pPr>
        <w:widowControl w:val="0"/>
        <w:autoSpaceDE w:val="0"/>
        <w:autoSpaceDN w:val="0"/>
        <w:adjustRightInd w:val="0"/>
        <w:spacing w:after="0" w:line="240" w:lineRule="auto"/>
        <w:jc w:val="both"/>
        <w:rPr>
          <w:rFonts w:ascii="Arial" w:hAnsi="Arial" w:cs="Arial"/>
          <w:color w:val="auto"/>
          <w:szCs w:val="22"/>
        </w:rPr>
      </w:pPr>
    </w:p>
    <w:p w14:paraId="4FDDBB46"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08665E1A"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5A34AD9D" w14:textId="77777777" w:rsidR="005975A5" w:rsidRDefault="005975A5" w:rsidP="005975A5">
      <w:pPr>
        <w:widowControl w:val="0"/>
        <w:spacing w:after="0" w:line="240" w:lineRule="auto"/>
        <w:jc w:val="center"/>
        <w:rPr>
          <w:rFonts w:ascii="Arial" w:hAnsi="Arial" w:cs="Arial"/>
          <w:b/>
          <w:sz w:val="20"/>
        </w:rPr>
      </w:pPr>
      <w:r>
        <w:rPr>
          <w:rFonts w:ascii="Arial" w:hAnsi="Arial" w:cs="Arial"/>
          <w:b/>
          <w:sz w:val="20"/>
        </w:rPr>
        <w:lastRenderedPageBreak/>
        <w:t>Firma, Nombres y Apellidos del postor o</w:t>
      </w:r>
    </w:p>
    <w:p w14:paraId="31F53348" w14:textId="77777777" w:rsidR="005975A5" w:rsidRDefault="005975A5" w:rsidP="005975A5">
      <w:pPr>
        <w:widowControl w:val="0"/>
        <w:spacing w:after="0" w:line="240" w:lineRule="auto"/>
        <w:jc w:val="center"/>
        <w:rPr>
          <w:rFonts w:ascii="Arial" w:hAnsi="Arial" w:cs="Arial"/>
          <w:b/>
          <w:sz w:val="20"/>
        </w:rPr>
      </w:pPr>
      <w:r>
        <w:rPr>
          <w:rFonts w:ascii="Arial" w:hAnsi="Arial" w:cs="Arial"/>
          <w:b/>
          <w:sz w:val="20"/>
        </w:rPr>
        <w:t>Representante legal o común, según corresponda</w:t>
      </w:r>
    </w:p>
    <w:p w14:paraId="26BD236E"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tbl>
      <w:tblPr>
        <w:tblStyle w:val="Tablaconcuadrcula1clara-nfasis32"/>
        <w:tblW w:w="9072" w:type="dxa"/>
        <w:tblLook w:val="04A0" w:firstRow="1" w:lastRow="0" w:firstColumn="1" w:lastColumn="0" w:noHBand="0" w:noVBand="1"/>
      </w:tblPr>
      <w:tblGrid>
        <w:gridCol w:w="9072"/>
      </w:tblGrid>
      <w:tr w:rsidR="005975A5" w14:paraId="7692CB21"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4104F75F" w14:textId="77777777" w:rsidR="005975A5" w:rsidRPr="00E1337A" w:rsidRDefault="005975A5">
            <w:pPr>
              <w:spacing w:after="0" w:line="240" w:lineRule="auto"/>
              <w:jc w:val="both"/>
              <w:rPr>
                <w:rFonts w:ascii="Arial" w:hAnsi="Arial" w:cs="Arial"/>
                <w:bCs w:val="0"/>
                <w:color w:val="0000FF"/>
                <w:sz w:val="20"/>
                <w:lang w:val="es-ES"/>
              </w:rPr>
            </w:pPr>
            <w:r w:rsidRPr="00E1337A">
              <w:rPr>
                <w:rFonts w:ascii="Arial" w:hAnsi="Arial" w:cs="Arial"/>
                <w:bCs w:val="0"/>
                <w:color w:val="0000FF"/>
                <w:sz w:val="20"/>
                <w:lang w:val="es-ES"/>
              </w:rPr>
              <w:t xml:space="preserve">Importante </w:t>
            </w:r>
          </w:p>
        </w:tc>
      </w:tr>
      <w:tr w:rsidR="005975A5" w14:paraId="72882972"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887A619" w14:textId="77777777" w:rsidR="005975A5" w:rsidRPr="00E50296" w:rsidRDefault="005975A5" w:rsidP="00362D6F">
            <w:pPr>
              <w:pStyle w:val="Prrafodelista"/>
              <w:widowControl w:val="0"/>
              <w:numPr>
                <w:ilvl w:val="0"/>
                <w:numId w:val="31"/>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debe consignar en su oferta los precios unitarios de los componentes previstos para este sistema en el presente anexo y por un monto fijo integral de los componentes previstos a suma alzada.</w:t>
            </w:r>
          </w:p>
          <w:p w14:paraId="06FC09B1" w14:textId="77777777" w:rsidR="005975A5" w:rsidRPr="00E1337A" w:rsidRDefault="005975A5">
            <w:pPr>
              <w:widowControl w:val="0"/>
              <w:spacing w:after="0" w:line="240" w:lineRule="auto"/>
              <w:ind w:left="462" w:hanging="425"/>
              <w:jc w:val="both"/>
              <w:rPr>
                <w:rFonts w:ascii="Arial" w:hAnsi="Arial" w:cs="Arial"/>
                <w:b w:val="0"/>
                <w:i/>
                <w:color w:val="0000FF"/>
                <w:sz w:val="20"/>
              </w:rPr>
            </w:pPr>
          </w:p>
          <w:p w14:paraId="0E0C817A" w14:textId="77777777" w:rsidR="00E50296" w:rsidRPr="00E50296" w:rsidRDefault="00E50296" w:rsidP="00362D6F">
            <w:pPr>
              <w:pStyle w:val="Prrafodelista"/>
              <w:widowControl w:val="0"/>
              <w:numPr>
                <w:ilvl w:val="0"/>
                <w:numId w:val="31"/>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10CFE550" w14:textId="77777777" w:rsidR="00E50296" w:rsidRP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129CE630" w14:textId="77777777" w:rsid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14:paraId="283774CA" w14:textId="77777777" w:rsidR="005975A5" w:rsidRPr="00E50296" w:rsidRDefault="005975A5" w:rsidP="00C27E34">
            <w:pPr>
              <w:pStyle w:val="Prrafodelista"/>
              <w:widowControl w:val="0"/>
              <w:spacing w:after="0" w:line="240" w:lineRule="auto"/>
              <w:ind w:left="462"/>
              <w:jc w:val="both"/>
              <w:rPr>
                <w:rFonts w:ascii="Arial" w:hAnsi="Arial" w:cs="Arial"/>
                <w:i/>
                <w:color w:val="0000FF"/>
                <w:sz w:val="20"/>
                <w:lang w:val="es-ES_tradnl"/>
              </w:rPr>
            </w:pPr>
          </w:p>
        </w:tc>
      </w:tr>
    </w:tbl>
    <w:p w14:paraId="6CAADFDD"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p w14:paraId="725B1F63"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tbl>
      <w:tblPr>
        <w:tblStyle w:val="Tablaconcuadrcula1clara-nfasis32"/>
        <w:tblW w:w="9072" w:type="dxa"/>
        <w:tblLook w:val="04A0" w:firstRow="1" w:lastRow="0" w:firstColumn="1" w:lastColumn="0" w:noHBand="0" w:noVBand="1"/>
      </w:tblPr>
      <w:tblGrid>
        <w:gridCol w:w="9072"/>
      </w:tblGrid>
      <w:tr w:rsidR="005975A5" w14:paraId="44AD6C07"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2CD00DC8" w14:textId="77777777" w:rsidR="005975A5" w:rsidRDefault="005975A5">
            <w:pPr>
              <w:spacing w:after="0" w:line="240" w:lineRule="auto"/>
              <w:jc w:val="both"/>
              <w:rPr>
                <w:rFonts w:ascii="Arial" w:hAnsi="Arial" w:cs="Arial"/>
                <w:bCs w:val="0"/>
                <w:color w:val="000099"/>
                <w:sz w:val="20"/>
                <w:lang w:val="es-ES"/>
              </w:rPr>
            </w:pPr>
            <w:r>
              <w:rPr>
                <w:rFonts w:ascii="Arial" w:hAnsi="Arial" w:cs="Arial"/>
                <w:bCs w:val="0"/>
                <w:color w:val="000099"/>
                <w:sz w:val="20"/>
                <w:lang w:val="es-ES"/>
              </w:rPr>
              <w:t>Importante para la Entidad</w:t>
            </w:r>
          </w:p>
        </w:tc>
      </w:tr>
      <w:tr w:rsidR="005975A5" w14:paraId="7B011C1E"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C160F20" w14:textId="77777777" w:rsidR="005975A5" w:rsidRDefault="005975A5" w:rsidP="00362D6F">
            <w:pPr>
              <w:widowControl w:val="0"/>
              <w:numPr>
                <w:ilvl w:val="0"/>
                <w:numId w:val="30"/>
              </w:numPr>
              <w:spacing w:after="0" w:line="240" w:lineRule="auto"/>
              <w:ind w:left="454"/>
              <w:contextualSpacing/>
              <w:jc w:val="both"/>
              <w:rPr>
                <w:rFonts w:ascii="Arial" w:hAnsi="Arial" w:cs="Arial"/>
                <w:b w:val="0"/>
                <w:bCs w:val="0"/>
                <w:i/>
                <w:color w:val="000099"/>
                <w:sz w:val="20"/>
                <w:lang w:val="es-ES"/>
              </w:rPr>
            </w:pPr>
            <w:r>
              <w:rPr>
                <w:rFonts w:ascii="Arial" w:hAnsi="Arial" w:cs="Arial"/>
                <w:b w:val="0"/>
                <w:i/>
                <w:color w:val="000099"/>
                <w:sz w:val="20"/>
              </w:rPr>
              <w:t>En caso de procedimientos según relación de ítems, consignar lo siguiente:</w:t>
            </w:r>
          </w:p>
          <w:p w14:paraId="054F1C84" w14:textId="77777777" w:rsidR="005975A5" w:rsidRDefault="005975A5">
            <w:pPr>
              <w:widowControl w:val="0"/>
              <w:spacing w:after="0" w:line="240" w:lineRule="auto"/>
              <w:ind w:left="454"/>
              <w:contextualSpacing/>
              <w:jc w:val="both"/>
              <w:rPr>
                <w:rFonts w:ascii="Arial" w:hAnsi="Arial" w:cs="Arial"/>
                <w:b w:val="0"/>
                <w:bCs w:val="0"/>
                <w:i/>
                <w:color w:val="000099"/>
                <w:sz w:val="20"/>
                <w:lang w:val="es-ES"/>
              </w:rPr>
            </w:pPr>
            <w:r>
              <w:rPr>
                <w:rFonts w:ascii="Arial" w:hAnsi="Arial" w:cs="Arial"/>
                <w:b w:val="0"/>
                <w:i/>
                <w:color w:val="000099"/>
                <w:sz w:val="20"/>
              </w:rPr>
              <w:t xml:space="preserve">“El postor </w:t>
            </w:r>
            <w:r w:rsidR="00810D54">
              <w:rPr>
                <w:rFonts w:ascii="Arial" w:hAnsi="Arial" w:cs="Arial"/>
                <w:b w:val="0"/>
                <w:i/>
                <w:color w:val="000099"/>
                <w:sz w:val="20"/>
              </w:rPr>
              <w:t>puede</w:t>
            </w:r>
            <w:r>
              <w:rPr>
                <w:rFonts w:ascii="Arial" w:hAnsi="Arial" w:cs="Arial"/>
                <w:b w:val="0"/>
                <w:i/>
                <w:color w:val="000099"/>
                <w:sz w:val="20"/>
              </w:rPr>
              <w:t xml:space="preserve"> presentar el precio de su oferta en </w:t>
            </w:r>
            <w:r w:rsidR="00810D54">
              <w:rPr>
                <w:rFonts w:ascii="Arial" w:hAnsi="Arial" w:cs="Arial"/>
                <w:b w:val="0"/>
                <w:i/>
                <w:color w:val="000099"/>
                <w:sz w:val="20"/>
              </w:rPr>
              <w:t>un solo documento o documentos</w:t>
            </w:r>
            <w:r>
              <w:rPr>
                <w:rFonts w:ascii="Arial" w:hAnsi="Arial" w:cs="Arial"/>
                <w:b w:val="0"/>
                <w:i/>
                <w:color w:val="000099"/>
                <w:sz w:val="20"/>
              </w:rPr>
              <w:t xml:space="preserve"> independiente</w:t>
            </w:r>
            <w:r w:rsidR="00810D54">
              <w:rPr>
                <w:rFonts w:ascii="Arial" w:hAnsi="Arial" w:cs="Arial"/>
                <w:b w:val="0"/>
                <w:i/>
                <w:color w:val="000099"/>
                <w:sz w:val="20"/>
              </w:rPr>
              <w:t>s</w:t>
            </w:r>
            <w:r>
              <w:rPr>
                <w:rFonts w:ascii="Arial" w:hAnsi="Arial" w:cs="Arial"/>
                <w:b w:val="0"/>
                <w:i/>
                <w:color w:val="000099"/>
                <w:sz w:val="20"/>
              </w:rPr>
              <w:t>, en los ítems que se presente”.</w:t>
            </w:r>
            <w:r>
              <w:rPr>
                <w:rFonts w:ascii="Arial" w:hAnsi="Arial" w:cs="Arial"/>
                <w:b w:val="0"/>
                <w:bCs w:val="0"/>
                <w:i/>
                <w:color w:val="000099"/>
                <w:sz w:val="20"/>
                <w:lang w:val="es-ES"/>
              </w:rPr>
              <w:t xml:space="preserve"> </w:t>
            </w:r>
          </w:p>
          <w:p w14:paraId="470597EB" w14:textId="77777777" w:rsidR="005975A5" w:rsidRDefault="005975A5">
            <w:pPr>
              <w:widowControl w:val="0"/>
              <w:spacing w:after="0" w:line="240" w:lineRule="auto"/>
              <w:ind w:left="454"/>
              <w:contextualSpacing/>
              <w:jc w:val="both"/>
              <w:rPr>
                <w:rFonts w:ascii="Arial" w:hAnsi="Arial" w:cs="Arial"/>
                <w:b w:val="0"/>
                <w:i/>
                <w:color w:val="000099"/>
                <w:sz w:val="20"/>
              </w:rPr>
            </w:pPr>
          </w:p>
          <w:p w14:paraId="3CA1F367" w14:textId="77777777" w:rsidR="005975A5" w:rsidRDefault="005975A5" w:rsidP="00362D6F">
            <w:pPr>
              <w:widowControl w:val="0"/>
              <w:numPr>
                <w:ilvl w:val="0"/>
                <w:numId w:val="30"/>
              </w:numPr>
              <w:spacing w:after="0" w:line="240" w:lineRule="auto"/>
              <w:ind w:left="454"/>
              <w:contextualSpacing/>
              <w:jc w:val="both"/>
              <w:rPr>
                <w:rFonts w:ascii="Arial" w:hAnsi="Arial" w:cs="Arial"/>
                <w:b w:val="0"/>
                <w:bCs w:val="0"/>
                <w:i/>
                <w:color w:val="000099"/>
                <w:sz w:val="20"/>
                <w:lang w:val="es-ES"/>
              </w:rPr>
            </w:pPr>
            <w:r>
              <w:rPr>
                <w:rFonts w:ascii="Arial" w:hAnsi="Arial" w:cs="Arial"/>
                <w:b w:val="0"/>
                <w:i/>
                <w:color w:val="000099"/>
                <w:sz w:val="20"/>
              </w:rPr>
              <w:t>En caso de contrataciones que conllevan la ejecución de prestaciones accesorias, consignar lo siguiente:</w:t>
            </w:r>
          </w:p>
          <w:p w14:paraId="2C0398E0" w14:textId="77777777" w:rsidR="005975A5" w:rsidRDefault="005975A5">
            <w:pPr>
              <w:widowControl w:val="0"/>
              <w:spacing w:after="0" w:line="240" w:lineRule="auto"/>
              <w:ind w:left="454"/>
              <w:contextualSpacing/>
              <w:jc w:val="both"/>
              <w:rPr>
                <w:rFonts w:ascii="Arial" w:hAnsi="Arial" w:cs="Arial"/>
                <w:b w:val="0"/>
                <w:i/>
                <w:color w:val="000099"/>
                <w:sz w:val="20"/>
              </w:rPr>
            </w:pPr>
            <w:r>
              <w:rPr>
                <w:rFonts w:ascii="Arial" w:hAnsi="Arial" w:cs="Arial"/>
                <w:b w:val="0"/>
                <w:i/>
                <w:color w:val="000099"/>
                <w:sz w:val="20"/>
              </w:rPr>
              <w:t>“El postor debe detallar en el precio de su oferta, el monto correspondiente a la prestación principal y las prestaciones accesorias”.</w:t>
            </w:r>
          </w:p>
          <w:p w14:paraId="210C96C7" w14:textId="77777777" w:rsidR="005975A5" w:rsidRDefault="005975A5">
            <w:pPr>
              <w:widowControl w:val="0"/>
              <w:spacing w:after="0" w:line="240" w:lineRule="auto"/>
              <w:ind w:left="454"/>
              <w:contextualSpacing/>
              <w:jc w:val="both"/>
              <w:rPr>
                <w:rFonts w:ascii="Arial" w:hAnsi="Arial" w:cs="Arial"/>
                <w:b w:val="0"/>
                <w:i/>
                <w:color w:val="000099"/>
                <w:sz w:val="20"/>
                <w:lang w:val="es-ES"/>
              </w:rPr>
            </w:pPr>
          </w:p>
        </w:tc>
      </w:tr>
    </w:tbl>
    <w:p w14:paraId="74A0A434" w14:textId="77777777" w:rsidR="005975A5" w:rsidRDefault="005975A5" w:rsidP="005975A5">
      <w:pPr>
        <w:widowControl w:val="0"/>
        <w:spacing w:after="0" w:line="240" w:lineRule="auto"/>
        <w:jc w:val="both"/>
        <w:rPr>
          <w:rFonts w:ascii="Arial" w:hAnsi="Arial" w:cs="Arial"/>
          <w:b/>
          <w:i/>
          <w:color w:val="000099"/>
          <w:sz w:val="12"/>
          <w:lang w:val="es-ES"/>
        </w:rPr>
      </w:pPr>
    </w:p>
    <w:p w14:paraId="51C86217" w14:textId="77777777" w:rsidR="005975A5" w:rsidRDefault="005975A5" w:rsidP="005975A5">
      <w:pPr>
        <w:widowControl w:val="0"/>
        <w:spacing w:after="0" w:line="240" w:lineRule="auto"/>
        <w:jc w:val="both"/>
        <w:rPr>
          <w:rFonts w:ascii="Arial" w:hAnsi="Arial" w:cs="Arial"/>
        </w:rPr>
      </w:pPr>
      <w:r>
        <w:rPr>
          <w:rFonts w:ascii="Arial" w:hAnsi="Arial" w:cs="Arial"/>
          <w:b/>
          <w:i/>
          <w:color w:val="000099"/>
          <w:sz w:val="16"/>
          <w:lang w:val="es-ES"/>
        </w:rPr>
        <w:t>Incluir las disposiciones, según corresponda. Una vez culminada la elaboración de las bases, las notas que no se incorporen deben ser eliminadas</w:t>
      </w:r>
    </w:p>
    <w:p w14:paraId="0F67E84C" w14:textId="77777777" w:rsidR="005975A5" w:rsidRDefault="005975A5" w:rsidP="005975A5">
      <w:pPr>
        <w:pStyle w:val="Textoindependiente"/>
        <w:widowControl w:val="0"/>
        <w:spacing w:after="0" w:line="240" w:lineRule="auto"/>
        <w:jc w:val="center"/>
        <w:rPr>
          <w:rFonts w:ascii="Arial" w:hAnsi="Arial" w:cs="Arial"/>
          <w:b/>
        </w:rPr>
      </w:pPr>
    </w:p>
    <w:p w14:paraId="20475A38" w14:textId="77777777" w:rsidR="00B44EA6" w:rsidRDefault="00B44EA6" w:rsidP="005975A5">
      <w:pPr>
        <w:pStyle w:val="Textoindependiente"/>
        <w:widowControl w:val="0"/>
        <w:spacing w:after="0" w:line="240" w:lineRule="auto"/>
        <w:jc w:val="center"/>
        <w:rPr>
          <w:rFonts w:ascii="Arial" w:hAnsi="Arial" w:cs="Arial"/>
          <w:b/>
        </w:rPr>
      </w:pPr>
    </w:p>
    <w:p w14:paraId="6C5CC911" w14:textId="77777777" w:rsidR="001149D1" w:rsidRDefault="001149D1">
      <w:pPr>
        <w:spacing w:after="0" w:line="240" w:lineRule="auto"/>
        <w:rPr>
          <w:rFonts w:ascii="Arial" w:eastAsia="Times New Roman" w:hAnsi="Arial" w:cs="Arial"/>
          <w:b/>
          <w:color w:val="auto"/>
          <w:szCs w:val="22"/>
          <w:lang w:val="es-ES" w:eastAsia="en-US"/>
        </w:rPr>
      </w:pPr>
      <w:r>
        <w:rPr>
          <w:rFonts w:ascii="Arial" w:hAnsi="Arial" w:cs="Arial"/>
          <w:b/>
        </w:rPr>
        <w:br w:type="page"/>
      </w:r>
    </w:p>
    <w:p w14:paraId="3E9A9041" w14:textId="77777777" w:rsidR="005975A5" w:rsidRDefault="005975A5" w:rsidP="005975A5">
      <w:pPr>
        <w:pStyle w:val="Textoindependiente"/>
        <w:widowControl w:val="0"/>
        <w:spacing w:after="0" w:line="240" w:lineRule="auto"/>
        <w:rPr>
          <w:rFonts w:ascii="Arial" w:hAnsi="Arial" w:cs="Arial"/>
          <w:b/>
        </w:rPr>
      </w:pPr>
    </w:p>
    <w:tbl>
      <w:tblPr>
        <w:tblStyle w:val="Tabladecuadrcula1clara-nfasis33"/>
        <w:tblpPr w:leftFromText="141" w:rightFromText="141" w:vertAnchor="text" w:horzAnchor="margin" w:tblpY="74"/>
        <w:tblW w:w="9072" w:type="dxa"/>
        <w:tblLook w:val="04A0" w:firstRow="1" w:lastRow="0" w:firstColumn="1" w:lastColumn="0" w:noHBand="0" w:noVBand="1"/>
      </w:tblPr>
      <w:tblGrid>
        <w:gridCol w:w="9072"/>
      </w:tblGrid>
      <w:tr w:rsidR="005975A5" w14:paraId="00C41AAE"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4A9CE9DA" w14:textId="77777777" w:rsidR="005975A5" w:rsidRDefault="005975A5">
            <w:pPr>
              <w:spacing w:after="0" w:line="240" w:lineRule="auto"/>
              <w:jc w:val="both"/>
              <w:rPr>
                <w:rFonts w:ascii="Arial" w:hAnsi="Arial" w:cs="Arial"/>
                <w:color w:val="000099"/>
                <w:sz w:val="19"/>
                <w:szCs w:val="19"/>
                <w:lang w:val="es-ES"/>
              </w:rPr>
            </w:pPr>
            <w:bookmarkStart w:id="5" w:name="_Hlk516068636"/>
            <w:r>
              <w:rPr>
                <w:rFonts w:ascii="Arial" w:hAnsi="Arial" w:cs="Arial"/>
                <w:color w:val="000099"/>
                <w:sz w:val="19"/>
                <w:szCs w:val="19"/>
                <w:lang w:val="es-ES"/>
              </w:rPr>
              <w:t>Importante para la Entidad</w:t>
            </w:r>
          </w:p>
        </w:tc>
      </w:tr>
      <w:tr w:rsidR="005975A5" w14:paraId="7E36675A" w14:textId="77777777" w:rsidTr="005975A5">
        <w:trPr>
          <w:trHeight w:val="326"/>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E402773" w14:textId="77777777" w:rsidR="005975A5" w:rsidRDefault="005975A5">
            <w:pPr>
              <w:widowControl w:val="0"/>
              <w:spacing w:after="0" w:line="240" w:lineRule="auto"/>
              <w:jc w:val="both"/>
              <w:rPr>
                <w:rFonts w:ascii="Arial" w:hAnsi="Arial" w:cs="Arial"/>
                <w:b w:val="0"/>
                <w:bCs w:val="0"/>
                <w:i/>
                <w:color w:val="000099"/>
                <w:sz w:val="19"/>
                <w:szCs w:val="19"/>
                <w:lang w:val="es-ES"/>
              </w:rPr>
            </w:pPr>
            <w:r>
              <w:rPr>
                <w:rFonts w:ascii="Arial" w:hAnsi="Arial" w:cs="Arial"/>
                <w:b w:val="0"/>
                <w:i/>
                <w:color w:val="000099"/>
                <w:sz w:val="20"/>
              </w:rPr>
              <w:t xml:space="preserve">En caso de la prestación de servicios bajo el sistema en base a </w:t>
            </w:r>
            <w:r w:rsidRPr="001149D1">
              <w:rPr>
                <w:rFonts w:ascii="Arial" w:hAnsi="Arial" w:cs="Arial"/>
                <w:b w:val="0"/>
                <w:i/>
                <w:color w:val="000099"/>
                <w:sz w:val="20"/>
              </w:rPr>
              <w:t xml:space="preserve">porcentajes </w:t>
            </w:r>
            <w:r w:rsidRPr="001149D1">
              <w:rPr>
                <w:rFonts w:ascii="Arial" w:hAnsi="Arial" w:cs="Arial"/>
                <w:b w:val="0"/>
                <w:i/>
                <w:color w:val="000099"/>
                <w:sz w:val="20"/>
                <w:lang w:val="es-ES"/>
              </w:rPr>
              <w:t xml:space="preserve">incluir </w:t>
            </w:r>
            <w:r w:rsidRPr="001149D1">
              <w:rPr>
                <w:rFonts w:ascii="Arial" w:hAnsi="Arial" w:cs="Arial"/>
                <w:b w:val="0"/>
                <w:i/>
                <w:color w:val="000099"/>
                <w:sz w:val="20"/>
              </w:rPr>
              <w:t>el siguiente anexo</w:t>
            </w:r>
            <w:r>
              <w:rPr>
                <w:rFonts w:ascii="Arial" w:hAnsi="Arial" w:cs="Arial"/>
                <w:b w:val="0"/>
                <w:i/>
                <w:color w:val="000099"/>
                <w:sz w:val="19"/>
                <w:szCs w:val="19"/>
              </w:rPr>
              <w:t>:</w:t>
            </w:r>
          </w:p>
        </w:tc>
      </w:tr>
    </w:tbl>
    <w:p w14:paraId="0827E7C0" w14:textId="77777777" w:rsidR="005975A5" w:rsidRDefault="005975A5" w:rsidP="005975A5">
      <w:pPr>
        <w:widowControl w:val="0"/>
        <w:spacing w:after="0" w:line="240" w:lineRule="auto"/>
        <w:jc w:val="both"/>
        <w:rPr>
          <w:rFonts w:ascii="Arial" w:hAnsi="Arial" w:cs="Arial"/>
          <w:strike/>
          <w:sz w:val="20"/>
        </w:rPr>
      </w:pPr>
      <w:r>
        <w:rPr>
          <w:rFonts w:ascii="Arial" w:hAnsi="Arial" w:cs="Arial"/>
          <w:b/>
          <w:i/>
          <w:color w:val="000099"/>
          <w:sz w:val="16"/>
          <w:lang w:val="es-ES"/>
        </w:rPr>
        <w:t>Esta nota deberá ser eliminada una vez culminada la elaboración de las bases</w:t>
      </w:r>
    </w:p>
    <w:p w14:paraId="7DF2748F" w14:textId="77777777" w:rsidR="005975A5" w:rsidRDefault="005975A5" w:rsidP="005975A5">
      <w:pPr>
        <w:widowControl w:val="0"/>
        <w:spacing w:after="0" w:line="240" w:lineRule="auto"/>
        <w:contextualSpacing/>
        <w:jc w:val="both"/>
        <w:rPr>
          <w:rFonts w:ascii="Arial" w:hAnsi="Arial" w:cs="Arial"/>
          <w:color w:val="auto"/>
          <w:sz w:val="20"/>
        </w:rPr>
      </w:pPr>
    </w:p>
    <w:p w14:paraId="596E7A8C" w14:textId="77777777" w:rsidR="005975A5" w:rsidRDefault="00032485" w:rsidP="005975A5">
      <w:pPr>
        <w:widowControl w:val="0"/>
        <w:spacing w:after="0" w:line="240" w:lineRule="auto"/>
        <w:jc w:val="center"/>
        <w:rPr>
          <w:rFonts w:ascii="Arial" w:hAnsi="Arial" w:cs="Arial"/>
          <w:b/>
          <w:color w:val="auto"/>
        </w:rPr>
      </w:pPr>
      <w:r>
        <w:rPr>
          <w:rFonts w:ascii="Arial" w:hAnsi="Arial" w:cs="Arial"/>
          <w:b/>
          <w:color w:val="auto"/>
        </w:rPr>
        <w:t>ANEXO Nº 6</w:t>
      </w:r>
    </w:p>
    <w:p w14:paraId="7E603C93"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p>
    <w:p w14:paraId="4D00CCF0"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r>
        <w:rPr>
          <w:rFonts w:ascii="Arial" w:eastAsia="Times New Roman" w:hAnsi="Arial" w:cs="Arial"/>
          <w:b/>
          <w:color w:val="auto"/>
          <w:sz w:val="20"/>
          <w:lang w:val="es-ES" w:eastAsia="en-US"/>
        </w:rPr>
        <w:t>PRECIO DE LA OFERTA</w:t>
      </w:r>
    </w:p>
    <w:p w14:paraId="32C2DEA4"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p>
    <w:p w14:paraId="78E4100B" w14:textId="77777777" w:rsidR="005975A5" w:rsidRDefault="005975A5" w:rsidP="005975A5">
      <w:pPr>
        <w:widowControl w:val="0"/>
        <w:spacing w:after="0" w:line="240" w:lineRule="auto"/>
        <w:jc w:val="center"/>
        <w:rPr>
          <w:rFonts w:ascii="Arial" w:eastAsia="Times New Roman" w:hAnsi="Arial" w:cs="Arial"/>
          <w:color w:val="auto"/>
          <w:sz w:val="20"/>
          <w:lang w:val="es-ES" w:eastAsia="en-US"/>
        </w:rPr>
      </w:pPr>
    </w:p>
    <w:p w14:paraId="6048675C"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p w14:paraId="54B22DE1"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5296FB6F" w14:textId="77777777" w:rsidR="005975A5" w:rsidRPr="007648AA" w:rsidRDefault="005975A5" w:rsidP="005975A5">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0538C458" w14:textId="77777777" w:rsidR="005975A5" w:rsidRDefault="005975A5" w:rsidP="00CD6935">
      <w:pPr>
        <w:widowControl w:val="0"/>
        <w:spacing w:after="0" w:line="240" w:lineRule="auto"/>
        <w:jc w:val="both"/>
        <w:rPr>
          <w:rFonts w:ascii="Arial" w:eastAsia="Times New Roman" w:hAnsi="Arial" w:cs="Arial"/>
          <w:color w:val="auto"/>
          <w:sz w:val="20"/>
          <w:u w:val="single"/>
          <w:lang w:val="es-ES" w:eastAsia="en-US"/>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6DD11079"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p w14:paraId="0871EE1E"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15C8A7A1" w14:textId="77777777" w:rsidR="005975A5" w:rsidRDefault="005975A5" w:rsidP="005975A5">
      <w:pPr>
        <w:spacing w:after="0" w:line="240" w:lineRule="auto"/>
        <w:contextualSpacing/>
        <w:jc w:val="both"/>
        <w:rPr>
          <w:rFonts w:ascii="Arial" w:hAnsi="Arial" w:cs="Arial"/>
          <w:sz w:val="20"/>
        </w:rPr>
      </w:pP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536"/>
        <w:gridCol w:w="2554"/>
      </w:tblGrid>
      <w:tr w:rsidR="005975A5" w14:paraId="2CC86373" w14:textId="77777777" w:rsidTr="005975A5">
        <w:trPr>
          <w:trHeight w:val="322"/>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D37DD7" w14:textId="77777777" w:rsidR="005975A5" w:rsidRPr="00AA0C8C" w:rsidRDefault="005975A5">
            <w:pPr>
              <w:widowControl w:val="0"/>
              <w:spacing w:after="0" w:line="240" w:lineRule="auto"/>
              <w:jc w:val="center"/>
              <w:rPr>
                <w:rFonts w:ascii="Arial" w:hAnsi="Arial" w:cs="Arial"/>
                <w:b/>
                <w:color w:val="auto"/>
                <w:sz w:val="18"/>
                <w:highlight w:val="lightGray"/>
              </w:rPr>
            </w:pPr>
            <w:bookmarkStart w:id="6" w:name="_Hlk516235449"/>
            <w:r w:rsidRPr="00AA0C8C">
              <w:rPr>
                <w:rFonts w:ascii="Arial" w:hAnsi="Arial" w:cs="Arial"/>
                <w:b/>
                <w:color w:val="auto"/>
                <w:sz w:val="18"/>
                <w:highlight w:val="lightGray"/>
              </w:rPr>
              <w:t>CONCEPTO</w:t>
            </w:r>
          </w:p>
        </w:tc>
        <w:tc>
          <w:tcPr>
            <w:tcW w:w="25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8F7D58" w14:textId="77777777" w:rsidR="005975A5" w:rsidRPr="00AA0C8C" w:rsidRDefault="005975A5">
            <w:pPr>
              <w:widowControl w:val="0"/>
              <w:spacing w:after="0" w:line="240" w:lineRule="auto"/>
              <w:jc w:val="center"/>
              <w:rPr>
                <w:rFonts w:ascii="Arial" w:eastAsia="Times New Roman" w:hAnsi="Arial" w:cs="Arial"/>
                <w:b/>
                <w:color w:val="auto"/>
                <w:sz w:val="18"/>
                <w:szCs w:val="22"/>
                <w:highlight w:val="lightGray"/>
                <w:lang w:val="es-ES" w:eastAsia="en-US"/>
              </w:rPr>
            </w:pPr>
            <w:r w:rsidRPr="00AA0C8C">
              <w:rPr>
                <w:rFonts w:ascii="Arial" w:eastAsia="Times New Roman" w:hAnsi="Arial" w:cs="Arial"/>
                <w:b/>
                <w:color w:val="auto"/>
                <w:sz w:val="18"/>
                <w:szCs w:val="22"/>
                <w:highlight w:val="lightGray"/>
                <w:lang w:val="es-ES" w:eastAsia="en-US"/>
              </w:rPr>
              <w:t>OFERTA</w:t>
            </w:r>
          </w:p>
        </w:tc>
      </w:tr>
      <w:tr w:rsidR="005975A5" w14:paraId="0049F815" w14:textId="77777777" w:rsidTr="005975A5">
        <w:trPr>
          <w:trHeight w:val="386"/>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E9BFB63" w14:textId="77777777" w:rsidR="005975A5" w:rsidRDefault="005975A5">
            <w:pPr>
              <w:widowControl w:val="0"/>
              <w:spacing w:after="0" w:line="240" w:lineRule="auto"/>
              <w:contextualSpacing/>
              <w:rPr>
                <w:rFonts w:ascii="Arial" w:hAnsi="Arial" w:cs="Arial"/>
                <w:sz w:val="20"/>
                <w:highlight w:val="yellow"/>
              </w:rPr>
            </w:pPr>
            <w:r w:rsidRPr="00AA0C8C">
              <w:rPr>
                <w:rFonts w:ascii="Arial" w:hAnsi="Arial" w:cs="Arial"/>
                <w:sz w:val="20"/>
              </w:rPr>
              <w:t>Porcentaje ofertado</w:t>
            </w:r>
            <w:r w:rsidRPr="00AA0C8C">
              <w:rPr>
                <w:rStyle w:val="Refdenotaalpie"/>
                <w:rFonts w:ascii="Arial" w:hAnsi="Arial" w:cs="Arial"/>
                <w:sz w:val="20"/>
              </w:rPr>
              <w:footnoteReference w:id="24"/>
            </w:r>
            <w:r w:rsidRPr="00AA0C8C">
              <w:rPr>
                <w:rFonts w:ascii="Arial" w:hAnsi="Arial" w:cs="Arial"/>
                <w:sz w:val="20"/>
              </w:rPr>
              <w:t xml:space="preserve">          </w:t>
            </w:r>
          </w:p>
        </w:tc>
        <w:tc>
          <w:tcPr>
            <w:tcW w:w="2557" w:type="dxa"/>
            <w:tcBorders>
              <w:top w:val="single" w:sz="4" w:space="0" w:color="auto"/>
              <w:left w:val="single" w:sz="4" w:space="0" w:color="auto"/>
              <w:bottom w:val="single" w:sz="4" w:space="0" w:color="auto"/>
              <w:right w:val="single" w:sz="4" w:space="0" w:color="auto"/>
            </w:tcBorders>
            <w:hideMark/>
          </w:tcPr>
          <w:p w14:paraId="6107B8D0" w14:textId="77777777" w:rsidR="005975A5" w:rsidRDefault="005975A5">
            <w:pPr>
              <w:widowControl w:val="0"/>
              <w:spacing w:after="0" w:line="240" w:lineRule="auto"/>
              <w:jc w:val="right"/>
              <w:rPr>
                <w:rFonts w:ascii="Arial" w:eastAsia="Times New Roman" w:hAnsi="Arial" w:cs="Arial"/>
                <w:b/>
                <w:color w:val="auto"/>
                <w:sz w:val="20"/>
                <w:szCs w:val="22"/>
                <w:highlight w:val="yellow"/>
                <w:lang w:val="es-ES" w:eastAsia="en-US"/>
              </w:rPr>
            </w:pPr>
            <w:r w:rsidRPr="00AA0C8C">
              <w:rPr>
                <w:rFonts w:ascii="Arial" w:eastAsia="Times New Roman" w:hAnsi="Arial" w:cs="Arial"/>
                <w:b/>
                <w:color w:val="auto"/>
                <w:sz w:val="20"/>
                <w:szCs w:val="22"/>
                <w:lang w:val="es-ES" w:eastAsia="en-US"/>
              </w:rPr>
              <w:t>%</w:t>
            </w:r>
          </w:p>
        </w:tc>
      </w:tr>
      <w:tr w:rsidR="005975A5" w14:paraId="729B9D2E" w14:textId="77777777" w:rsidTr="005975A5">
        <w:trPr>
          <w:trHeight w:val="386"/>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BEDC0D" w14:textId="77777777" w:rsidR="005975A5" w:rsidRDefault="005975A5">
            <w:pPr>
              <w:widowControl w:val="0"/>
              <w:spacing w:after="0" w:line="240" w:lineRule="auto"/>
              <w:jc w:val="center"/>
              <w:rPr>
                <w:rFonts w:ascii="Arial" w:hAnsi="Arial" w:cs="Arial"/>
                <w:b/>
                <w:sz w:val="20"/>
              </w:rPr>
            </w:pPr>
            <w:r w:rsidRPr="00AA0C8C">
              <w:rPr>
                <w:rFonts w:ascii="Arial" w:hAnsi="Arial" w:cs="Arial"/>
                <w:b/>
                <w:sz w:val="20"/>
                <w:highlight w:val="lightGray"/>
              </w:rPr>
              <w:t xml:space="preserve">Monto Total Ofertado </w:t>
            </w:r>
          </w:p>
        </w:tc>
        <w:tc>
          <w:tcPr>
            <w:tcW w:w="2557" w:type="dxa"/>
            <w:tcBorders>
              <w:top w:val="single" w:sz="4" w:space="0" w:color="auto"/>
              <w:left w:val="single" w:sz="4" w:space="0" w:color="auto"/>
              <w:bottom w:val="single" w:sz="4" w:space="0" w:color="auto"/>
              <w:right w:val="single" w:sz="4" w:space="0" w:color="auto"/>
            </w:tcBorders>
          </w:tcPr>
          <w:p w14:paraId="250CAED3"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bookmarkEnd w:id="6"/>
    </w:tbl>
    <w:p w14:paraId="56E9E752" w14:textId="77777777" w:rsidR="005975A5" w:rsidRDefault="005975A5" w:rsidP="005975A5">
      <w:pPr>
        <w:spacing w:after="0" w:line="240" w:lineRule="auto"/>
        <w:contextualSpacing/>
        <w:jc w:val="both"/>
        <w:rPr>
          <w:rFonts w:ascii="Arial" w:hAnsi="Arial" w:cs="Arial"/>
          <w:sz w:val="20"/>
        </w:rPr>
      </w:pPr>
    </w:p>
    <w:p w14:paraId="665C0722"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[CONSIGNAR LA MONEDA DE LA CONVOCATORIA] incluye todos los tributos, seguros, transporte, inspecciones, pruebas y, de ser el caso, los costos laborales conforme </w:t>
      </w:r>
      <w:r w:rsidR="00F40961">
        <w:rPr>
          <w:rFonts w:ascii="Arial" w:hAnsi="Arial" w:cs="Arial"/>
          <w:sz w:val="20"/>
        </w:rPr>
        <w:t xml:space="preserve"> a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738A9517"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26868938"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124AF88C" w14:textId="77777777" w:rsidR="005975A5" w:rsidRDefault="005975A5" w:rsidP="005975A5">
      <w:pPr>
        <w:widowControl w:val="0"/>
        <w:autoSpaceDE w:val="0"/>
        <w:autoSpaceDN w:val="0"/>
        <w:adjustRightInd w:val="0"/>
        <w:spacing w:after="0" w:line="240" w:lineRule="auto"/>
        <w:jc w:val="both"/>
        <w:rPr>
          <w:rFonts w:ascii="Arial" w:hAnsi="Arial" w:cs="Arial"/>
          <w:color w:val="auto"/>
          <w:szCs w:val="22"/>
        </w:rPr>
      </w:pPr>
    </w:p>
    <w:p w14:paraId="612DC61C"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3416034E" w14:textId="77777777" w:rsidR="005975A5" w:rsidRDefault="005975A5" w:rsidP="005975A5">
      <w:pPr>
        <w:widowControl w:val="0"/>
        <w:spacing w:after="0" w:line="240" w:lineRule="auto"/>
        <w:jc w:val="center"/>
        <w:rPr>
          <w:rFonts w:ascii="Arial" w:hAnsi="Arial" w:cs="Arial"/>
          <w:b/>
          <w:sz w:val="20"/>
        </w:rPr>
      </w:pPr>
      <w:r>
        <w:rPr>
          <w:rFonts w:ascii="Arial" w:hAnsi="Arial" w:cs="Arial"/>
          <w:b/>
          <w:sz w:val="20"/>
        </w:rPr>
        <w:t>Firma, Nombres y Apellidos del postor o</w:t>
      </w:r>
    </w:p>
    <w:p w14:paraId="4B8986BA" w14:textId="77777777" w:rsidR="005975A5" w:rsidRDefault="005975A5" w:rsidP="005975A5">
      <w:pPr>
        <w:widowControl w:val="0"/>
        <w:spacing w:after="0" w:line="240" w:lineRule="auto"/>
        <w:jc w:val="center"/>
        <w:rPr>
          <w:rFonts w:ascii="Arial" w:hAnsi="Arial" w:cs="Arial"/>
          <w:b/>
          <w:sz w:val="20"/>
        </w:rPr>
      </w:pPr>
      <w:r>
        <w:rPr>
          <w:rFonts w:ascii="Arial" w:hAnsi="Arial" w:cs="Arial"/>
          <w:b/>
          <w:sz w:val="20"/>
        </w:rPr>
        <w:t>Representante legal o común, según corresponda</w:t>
      </w:r>
    </w:p>
    <w:p w14:paraId="76025AAB"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tbl>
      <w:tblPr>
        <w:tblStyle w:val="Tabladecuadrcula1clara-nfasis32"/>
        <w:tblW w:w="9077" w:type="dxa"/>
        <w:tblInd w:w="-5" w:type="dxa"/>
        <w:tblLook w:val="04A0" w:firstRow="1" w:lastRow="0" w:firstColumn="1" w:lastColumn="0" w:noHBand="0" w:noVBand="1"/>
      </w:tblPr>
      <w:tblGrid>
        <w:gridCol w:w="9077"/>
      </w:tblGrid>
      <w:tr w:rsidR="005975A5" w:rsidRPr="00AA0C8C" w14:paraId="3DA4F1E7"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535D4ECD" w14:textId="77777777" w:rsidR="005975A5" w:rsidRPr="005139CC" w:rsidRDefault="005975A5">
            <w:pPr>
              <w:spacing w:after="0"/>
              <w:jc w:val="both"/>
              <w:rPr>
                <w:rFonts w:ascii="Arial" w:hAnsi="Arial" w:cs="Arial"/>
                <w:bCs w:val="0"/>
                <w:color w:val="0000FF"/>
                <w:sz w:val="20"/>
                <w:lang w:val="es-ES"/>
              </w:rPr>
            </w:pPr>
            <w:r w:rsidRPr="005139CC">
              <w:rPr>
                <w:rFonts w:ascii="Arial" w:hAnsi="Arial" w:cs="Arial"/>
                <w:bCs w:val="0"/>
                <w:color w:val="0000FF"/>
                <w:sz w:val="20"/>
                <w:lang w:val="es-ES"/>
              </w:rPr>
              <w:t xml:space="preserve">Importante </w:t>
            </w:r>
          </w:p>
        </w:tc>
      </w:tr>
      <w:tr w:rsidR="005975A5" w14:paraId="6169BBFC"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BE1062D" w14:textId="77777777" w:rsidR="00E50296" w:rsidRPr="00E50296" w:rsidRDefault="00E50296" w:rsidP="00362D6F">
            <w:pPr>
              <w:pStyle w:val="Prrafodelista"/>
              <w:widowControl w:val="0"/>
              <w:numPr>
                <w:ilvl w:val="0"/>
                <w:numId w:val="31"/>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02B6F5B2" w14:textId="77777777" w:rsidR="00E50296" w:rsidRP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3FFC5F31" w14:textId="77777777" w:rsid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14:paraId="4FDCB71D" w14:textId="77777777" w:rsidR="005975A5" w:rsidRPr="00E50296" w:rsidRDefault="005975A5" w:rsidP="00C27E34">
            <w:pPr>
              <w:pStyle w:val="Prrafodelista"/>
              <w:widowControl w:val="0"/>
              <w:spacing w:after="60" w:line="240" w:lineRule="auto"/>
              <w:ind w:left="360"/>
              <w:jc w:val="both"/>
              <w:rPr>
                <w:rFonts w:ascii="Arial" w:hAnsi="Arial" w:cs="Arial"/>
                <w:b w:val="0"/>
                <w:i/>
                <w:color w:val="0000FF"/>
                <w:sz w:val="20"/>
                <w:lang w:val="es-ES_tradnl"/>
              </w:rPr>
            </w:pPr>
          </w:p>
        </w:tc>
      </w:tr>
    </w:tbl>
    <w:p w14:paraId="305D9454"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tbl>
      <w:tblPr>
        <w:tblStyle w:val="Tabladecuadrcula1clara-nfasis33"/>
        <w:tblW w:w="9072" w:type="dxa"/>
        <w:tblLook w:val="04A0" w:firstRow="1" w:lastRow="0" w:firstColumn="1" w:lastColumn="0" w:noHBand="0" w:noVBand="1"/>
      </w:tblPr>
      <w:tblGrid>
        <w:gridCol w:w="9072"/>
      </w:tblGrid>
      <w:tr w:rsidR="005975A5" w14:paraId="35F1B604"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111035EE" w14:textId="77777777" w:rsidR="005975A5" w:rsidRDefault="005975A5">
            <w:pPr>
              <w:spacing w:after="0" w:line="240" w:lineRule="auto"/>
              <w:jc w:val="both"/>
              <w:rPr>
                <w:rFonts w:ascii="Arial" w:hAnsi="Arial" w:cs="Arial"/>
                <w:bCs w:val="0"/>
                <w:color w:val="000099"/>
                <w:sz w:val="20"/>
                <w:lang w:val="es-ES"/>
              </w:rPr>
            </w:pPr>
            <w:r>
              <w:rPr>
                <w:rFonts w:ascii="Arial" w:hAnsi="Arial" w:cs="Arial"/>
                <w:bCs w:val="0"/>
                <w:color w:val="000099"/>
                <w:sz w:val="20"/>
                <w:lang w:val="es-ES"/>
              </w:rPr>
              <w:t>Importante para la Entidad</w:t>
            </w:r>
          </w:p>
        </w:tc>
      </w:tr>
      <w:tr w:rsidR="005975A5" w14:paraId="2935BD42"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E08708" w14:textId="77777777" w:rsidR="005975A5" w:rsidRDefault="005975A5" w:rsidP="00362D6F">
            <w:pPr>
              <w:widowControl w:val="0"/>
              <w:numPr>
                <w:ilvl w:val="0"/>
                <w:numId w:val="30"/>
              </w:numPr>
              <w:spacing w:after="0" w:line="240" w:lineRule="auto"/>
              <w:ind w:left="454"/>
              <w:contextualSpacing/>
              <w:jc w:val="both"/>
              <w:rPr>
                <w:rFonts w:ascii="Arial" w:hAnsi="Arial" w:cs="Arial"/>
                <w:b w:val="0"/>
                <w:bCs w:val="0"/>
                <w:i/>
                <w:color w:val="000099"/>
                <w:sz w:val="20"/>
                <w:lang w:val="es-ES"/>
              </w:rPr>
            </w:pPr>
            <w:r>
              <w:rPr>
                <w:rFonts w:ascii="Arial" w:hAnsi="Arial" w:cs="Arial"/>
                <w:b w:val="0"/>
                <w:i/>
                <w:color w:val="000099"/>
                <w:sz w:val="20"/>
              </w:rPr>
              <w:t>En caso de procedimientos según relación de ítems, consignar lo siguiente:</w:t>
            </w:r>
          </w:p>
          <w:p w14:paraId="04A8EDA4" w14:textId="77777777" w:rsidR="005975A5" w:rsidRDefault="005975A5">
            <w:pPr>
              <w:widowControl w:val="0"/>
              <w:spacing w:after="0" w:line="240" w:lineRule="auto"/>
              <w:ind w:left="454"/>
              <w:contextualSpacing/>
              <w:jc w:val="both"/>
              <w:rPr>
                <w:rFonts w:ascii="Arial" w:hAnsi="Arial" w:cs="Arial"/>
                <w:b w:val="0"/>
                <w:bCs w:val="0"/>
                <w:i/>
                <w:color w:val="000099"/>
                <w:sz w:val="20"/>
                <w:lang w:val="es-ES"/>
              </w:rPr>
            </w:pPr>
            <w:r>
              <w:rPr>
                <w:rFonts w:ascii="Arial" w:hAnsi="Arial" w:cs="Arial"/>
                <w:b w:val="0"/>
                <w:i/>
                <w:color w:val="000099"/>
                <w:sz w:val="20"/>
              </w:rPr>
              <w:t xml:space="preserve">“El postor </w:t>
            </w:r>
            <w:r w:rsidR="00810D54">
              <w:rPr>
                <w:rFonts w:ascii="Arial" w:hAnsi="Arial" w:cs="Arial"/>
                <w:b w:val="0"/>
                <w:i/>
                <w:color w:val="000099"/>
                <w:sz w:val="20"/>
              </w:rPr>
              <w:t>puede</w:t>
            </w:r>
            <w:r>
              <w:rPr>
                <w:rFonts w:ascii="Arial" w:hAnsi="Arial" w:cs="Arial"/>
                <w:b w:val="0"/>
                <w:i/>
                <w:color w:val="000099"/>
                <w:sz w:val="20"/>
              </w:rPr>
              <w:t xml:space="preserve"> presentar el precio de su oferta en </w:t>
            </w:r>
            <w:r w:rsidR="00810D54">
              <w:rPr>
                <w:rFonts w:ascii="Arial" w:hAnsi="Arial" w:cs="Arial"/>
                <w:b w:val="0"/>
                <w:i/>
                <w:color w:val="000099"/>
                <w:sz w:val="20"/>
              </w:rPr>
              <w:t>un solo documento o documentos</w:t>
            </w:r>
            <w:r>
              <w:rPr>
                <w:rFonts w:ascii="Arial" w:hAnsi="Arial" w:cs="Arial"/>
                <w:b w:val="0"/>
                <w:i/>
                <w:color w:val="000099"/>
                <w:sz w:val="20"/>
              </w:rPr>
              <w:t xml:space="preserve"> independiente</w:t>
            </w:r>
            <w:r w:rsidR="00810D54">
              <w:rPr>
                <w:rFonts w:ascii="Arial" w:hAnsi="Arial" w:cs="Arial"/>
                <w:b w:val="0"/>
                <w:i/>
                <w:color w:val="000099"/>
                <w:sz w:val="20"/>
              </w:rPr>
              <w:t>s</w:t>
            </w:r>
            <w:r>
              <w:rPr>
                <w:rFonts w:ascii="Arial" w:hAnsi="Arial" w:cs="Arial"/>
                <w:b w:val="0"/>
                <w:i/>
                <w:color w:val="000099"/>
                <w:sz w:val="20"/>
              </w:rPr>
              <w:t>, en los ítems que se presente”.</w:t>
            </w:r>
            <w:r>
              <w:rPr>
                <w:rFonts w:ascii="Arial" w:hAnsi="Arial" w:cs="Arial"/>
                <w:b w:val="0"/>
                <w:bCs w:val="0"/>
                <w:i/>
                <w:color w:val="000099"/>
                <w:sz w:val="20"/>
                <w:lang w:val="es-ES"/>
              </w:rPr>
              <w:t xml:space="preserve"> </w:t>
            </w:r>
          </w:p>
          <w:p w14:paraId="5FB154BD" w14:textId="77777777" w:rsidR="005975A5" w:rsidRDefault="005975A5">
            <w:pPr>
              <w:widowControl w:val="0"/>
              <w:spacing w:after="0" w:line="240" w:lineRule="auto"/>
              <w:ind w:left="454"/>
              <w:contextualSpacing/>
              <w:jc w:val="both"/>
              <w:rPr>
                <w:rFonts w:ascii="Arial" w:hAnsi="Arial" w:cs="Arial"/>
                <w:b w:val="0"/>
                <w:i/>
                <w:color w:val="000099"/>
                <w:sz w:val="20"/>
              </w:rPr>
            </w:pPr>
          </w:p>
          <w:p w14:paraId="310CBE4A" w14:textId="77777777" w:rsidR="005975A5" w:rsidRDefault="005975A5" w:rsidP="00362D6F">
            <w:pPr>
              <w:widowControl w:val="0"/>
              <w:numPr>
                <w:ilvl w:val="0"/>
                <w:numId w:val="30"/>
              </w:numPr>
              <w:spacing w:after="0" w:line="240" w:lineRule="auto"/>
              <w:ind w:left="454"/>
              <w:contextualSpacing/>
              <w:jc w:val="both"/>
              <w:rPr>
                <w:rFonts w:ascii="Arial" w:hAnsi="Arial" w:cs="Arial"/>
                <w:b w:val="0"/>
                <w:bCs w:val="0"/>
                <w:i/>
                <w:color w:val="000099"/>
                <w:sz w:val="20"/>
                <w:lang w:val="es-ES"/>
              </w:rPr>
            </w:pPr>
            <w:r>
              <w:rPr>
                <w:rFonts w:ascii="Arial" w:hAnsi="Arial" w:cs="Arial"/>
                <w:b w:val="0"/>
                <w:i/>
                <w:color w:val="000099"/>
                <w:sz w:val="20"/>
              </w:rPr>
              <w:t>En caso de contrataciones que conllevan la ejecución de prestaciones accesorias, consignar lo siguiente:</w:t>
            </w:r>
          </w:p>
          <w:p w14:paraId="50ECD860" w14:textId="77777777" w:rsidR="005975A5" w:rsidRDefault="005975A5">
            <w:pPr>
              <w:widowControl w:val="0"/>
              <w:spacing w:after="0" w:line="240" w:lineRule="auto"/>
              <w:ind w:left="454"/>
              <w:contextualSpacing/>
              <w:jc w:val="both"/>
              <w:rPr>
                <w:rFonts w:ascii="Arial" w:hAnsi="Arial" w:cs="Arial"/>
                <w:b w:val="0"/>
                <w:i/>
                <w:color w:val="000099"/>
                <w:sz w:val="20"/>
                <w:lang w:val="es-ES"/>
              </w:rPr>
            </w:pPr>
            <w:r>
              <w:rPr>
                <w:rFonts w:ascii="Arial" w:hAnsi="Arial" w:cs="Arial"/>
                <w:b w:val="0"/>
                <w:i/>
                <w:color w:val="000099"/>
                <w:sz w:val="20"/>
              </w:rPr>
              <w:t>“El postor debe detallar en el precio de su oferta, el monto correspondiente a la prestación principal y las prestaciones accesorias”.</w:t>
            </w:r>
          </w:p>
        </w:tc>
      </w:tr>
    </w:tbl>
    <w:p w14:paraId="0DAA536A" w14:textId="77777777" w:rsidR="001149D1" w:rsidRDefault="005975A5" w:rsidP="005975A5">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lastRenderedPageBreak/>
        <w:t>Incluir las disposiciones, según corresponda. Una vez culminada la elaboración de las bases, las notas que no se incorporen deben ser eliminadas</w:t>
      </w:r>
      <w:bookmarkEnd w:id="5"/>
    </w:p>
    <w:p w14:paraId="5A4EB317" w14:textId="77777777" w:rsidR="001149D1" w:rsidRDefault="001149D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1839724B" w14:textId="77777777" w:rsidR="00810D54" w:rsidRDefault="00810D54" w:rsidP="005975A5">
      <w:pPr>
        <w:widowControl w:val="0"/>
        <w:spacing w:after="0" w:line="240" w:lineRule="auto"/>
        <w:jc w:val="both"/>
        <w:rPr>
          <w:rFonts w:ascii="Arial" w:hAnsi="Arial" w:cs="Arial"/>
          <w:b/>
          <w:i/>
          <w:color w:val="000099"/>
          <w:sz w:val="16"/>
          <w:lang w:val="es-ES"/>
        </w:rPr>
      </w:pPr>
    </w:p>
    <w:tbl>
      <w:tblPr>
        <w:tblStyle w:val="Tabladecuadrcula1clara-nfasis33"/>
        <w:tblpPr w:leftFromText="141" w:rightFromText="141" w:vertAnchor="text" w:horzAnchor="margin" w:tblpY="74"/>
        <w:tblW w:w="9072" w:type="dxa"/>
        <w:tblLook w:val="04A0" w:firstRow="1" w:lastRow="0" w:firstColumn="1" w:lastColumn="0" w:noHBand="0" w:noVBand="1"/>
      </w:tblPr>
      <w:tblGrid>
        <w:gridCol w:w="9072"/>
      </w:tblGrid>
      <w:tr w:rsidR="005975A5" w14:paraId="7DB671C1"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6EE2612A" w14:textId="77777777" w:rsidR="005975A5" w:rsidRDefault="005975A5">
            <w:pPr>
              <w:spacing w:after="0" w:line="240" w:lineRule="auto"/>
              <w:jc w:val="both"/>
              <w:rPr>
                <w:rFonts w:ascii="Arial" w:hAnsi="Arial" w:cs="Arial"/>
                <w:color w:val="000099"/>
                <w:sz w:val="19"/>
                <w:szCs w:val="19"/>
                <w:lang w:val="es-ES"/>
              </w:rPr>
            </w:pPr>
            <w:r>
              <w:rPr>
                <w:rFonts w:ascii="Arial" w:hAnsi="Arial" w:cs="Arial"/>
                <w:color w:val="000099"/>
                <w:sz w:val="19"/>
                <w:szCs w:val="19"/>
                <w:lang w:val="es-ES"/>
              </w:rPr>
              <w:t>Importante para la Entidad</w:t>
            </w:r>
          </w:p>
        </w:tc>
      </w:tr>
      <w:tr w:rsidR="005975A5" w14:paraId="65977AB9" w14:textId="77777777" w:rsidTr="005975A5">
        <w:trPr>
          <w:trHeight w:val="326"/>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B36EFB9" w14:textId="77777777" w:rsidR="005975A5" w:rsidRDefault="005975A5">
            <w:pPr>
              <w:widowControl w:val="0"/>
              <w:spacing w:after="0" w:line="240" w:lineRule="auto"/>
              <w:jc w:val="both"/>
              <w:rPr>
                <w:rFonts w:ascii="Arial" w:hAnsi="Arial" w:cs="Arial"/>
                <w:b w:val="0"/>
                <w:bCs w:val="0"/>
                <w:i/>
                <w:color w:val="000099"/>
                <w:sz w:val="19"/>
                <w:szCs w:val="19"/>
                <w:lang w:val="es-ES"/>
              </w:rPr>
            </w:pPr>
            <w:r>
              <w:rPr>
                <w:rFonts w:ascii="Arial" w:hAnsi="Arial" w:cs="Arial"/>
                <w:b w:val="0"/>
                <w:i/>
                <w:color w:val="000099"/>
                <w:sz w:val="20"/>
              </w:rPr>
              <w:t xml:space="preserve">En caso de la prestación de servicios bajo el sistema en base a honorario fijo y comisión de éxito </w:t>
            </w:r>
            <w:r w:rsidRPr="001149D1">
              <w:rPr>
                <w:rFonts w:ascii="Arial" w:hAnsi="Arial" w:cs="Arial"/>
                <w:b w:val="0"/>
                <w:i/>
                <w:color w:val="000099"/>
                <w:sz w:val="20"/>
                <w:lang w:val="es-ES"/>
              </w:rPr>
              <w:t xml:space="preserve">incluir </w:t>
            </w:r>
            <w:r w:rsidRPr="001149D1">
              <w:rPr>
                <w:rFonts w:ascii="Arial" w:hAnsi="Arial" w:cs="Arial"/>
                <w:b w:val="0"/>
                <w:i/>
                <w:color w:val="000099"/>
                <w:sz w:val="20"/>
              </w:rPr>
              <w:t>el siguiente anexo:</w:t>
            </w:r>
          </w:p>
        </w:tc>
      </w:tr>
    </w:tbl>
    <w:p w14:paraId="7F4C0855" w14:textId="77777777" w:rsidR="005975A5" w:rsidRDefault="005975A5" w:rsidP="005975A5">
      <w:pPr>
        <w:widowControl w:val="0"/>
        <w:spacing w:after="0" w:line="240" w:lineRule="auto"/>
        <w:jc w:val="both"/>
        <w:rPr>
          <w:rFonts w:ascii="Arial" w:hAnsi="Arial" w:cs="Arial"/>
          <w:strike/>
          <w:sz w:val="20"/>
        </w:rPr>
      </w:pPr>
      <w:r>
        <w:rPr>
          <w:rFonts w:ascii="Arial" w:hAnsi="Arial" w:cs="Arial"/>
          <w:b/>
          <w:i/>
          <w:color w:val="000099"/>
          <w:sz w:val="16"/>
          <w:lang w:val="es-ES"/>
        </w:rPr>
        <w:t>Esta nota deberá ser eliminada una vez culminada la elaboración de las bases</w:t>
      </w:r>
    </w:p>
    <w:p w14:paraId="22E8B21F" w14:textId="77777777" w:rsidR="00B44EA6" w:rsidRDefault="00B44EA6" w:rsidP="005975A5">
      <w:pPr>
        <w:widowControl w:val="0"/>
        <w:spacing w:after="0" w:line="240" w:lineRule="auto"/>
        <w:jc w:val="center"/>
        <w:rPr>
          <w:rFonts w:ascii="Arial" w:hAnsi="Arial" w:cs="Arial"/>
          <w:b/>
          <w:color w:val="auto"/>
        </w:rPr>
      </w:pPr>
    </w:p>
    <w:p w14:paraId="540611DF" w14:textId="77777777" w:rsidR="005975A5" w:rsidRDefault="00032485" w:rsidP="005975A5">
      <w:pPr>
        <w:widowControl w:val="0"/>
        <w:spacing w:after="0" w:line="240" w:lineRule="auto"/>
        <w:jc w:val="center"/>
        <w:rPr>
          <w:rFonts w:ascii="Arial" w:hAnsi="Arial" w:cs="Arial"/>
          <w:b/>
          <w:color w:val="auto"/>
        </w:rPr>
      </w:pPr>
      <w:r>
        <w:rPr>
          <w:rFonts w:ascii="Arial" w:hAnsi="Arial" w:cs="Arial"/>
          <w:b/>
          <w:color w:val="auto"/>
        </w:rPr>
        <w:t>ANEXO Nº 6</w:t>
      </w:r>
    </w:p>
    <w:p w14:paraId="07E88436"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p>
    <w:p w14:paraId="7E24CA2E"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r>
        <w:rPr>
          <w:rFonts w:ascii="Arial" w:eastAsia="Times New Roman" w:hAnsi="Arial" w:cs="Arial"/>
          <w:b/>
          <w:color w:val="auto"/>
          <w:sz w:val="20"/>
          <w:lang w:val="es-ES" w:eastAsia="en-US"/>
        </w:rPr>
        <w:t>PRECIO DE LA OFERTA</w:t>
      </w:r>
    </w:p>
    <w:p w14:paraId="646D3A40"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p>
    <w:p w14:paraId="4D6086AF"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p w14:paraId="0B1BD4D3"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45C04FAF" w14:textId="77777777" w:rsidR="005975A5" w:rsidRPr="007648AA" w:rsidRDefault="005975A5" w:rsidP="005975A5">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7DBDCCC7" w14:textId="77777777" w:rsidR="005975A5" w:rsidRPr="00CD5328" w:rsidRDefault="005975A5" w:rsidP="005975A5">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565F72F" w14:textId="77777777" w:rsidR="005975A5" w:rsidRDefault="005975A5" w:rsidP="005975A5">
      <w:pPr>
        <w:widowControl w:val="0"/>
        <w:spacing w:after="0" w:line="240" w:lineRule="auto"/>
        <w:jc w:val="both"/>
        <w:rPr>
          <w:rFonts w:ascii="Arial" w:eastAsia="Times New Roman" w:hAnsi="Arial" w:cs="Arial"/>
          <w:color w:val="auto"/>
          <w:sz w:val="20"/>
          <w:u w:val="single"/>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63C8C0E1"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p w14:paraId="279C6CDA"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3708BD5D" w14:textId="77777777" w:rsidR="005975A5" w:rsidRDefault="005975A5" w:rsidP="005975A5">
      <w:pPr>
        <w:spacing w:after="0" w:line="240" w:lineRule="auto"/>
        <w:contextualSpacing/>
        <w:jc w:val="both"/>
        <w:rPr>
          <w:rFonts w:ascii="Arial" w:hAnsi="Arial" w:cs="Arial"/>
          <w:sz w:val="20"/>
        </w:rPr>
      </w:pP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536"/>
        <w:gridCol w:w="2554"/>
      </w:tblGrid>
      <w:tr w:rsidR="005975A5" w14:paraId="24F7AED8" w14:textId="77777777" w:rsidTr="00810D54">
        <w:trPr>
          <w:trHeight w:val="235"/>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556E47" w14:textId="77777777" w:rsidR="005975A5" w:rsidRPr="005C3E26" w:rsidRDefault="005975A5">
            <w:pPr>
              <w:widowControl w:val="0"/>
              <w:spacing w:after="0" w:line="240" w:lineRule="auto"/>
              <w:jc w:val="center"/>
              <w:rPr>
                <w:rFonts w:ascii="Arial" w:hAnsi="Arial" w:cs="Arial"/>
                <w:b/>
                <w:color w:val="auto"/>
                <w:sz w:val="18"/>
                <w:highlight w:val="lightGray"/>
              </w:rPr>
            </w:pPr>
            <w:bookmarkStart w:id="7" w:name="_Hlk516070245"/>
            <w:r w:rsidRPr="005C3E26">
              <w:rPr>
                <w:rFonts w:ascii="Arial" w:hAnsi="Arial" w:cs="Arial"/>
                <w:b/>
                <w:color w:val="auto"/>
                <w:sz w:val="18"/>
                <w:highlight w:val="lightGray"/>
              </w:rPr>
              <w:t>CONCEPTO</w:t>
            </w:r>
          </w:p>
        </w:tc>
        <w:tc>
          <w:tcPr>
            <w:tcW w:w="25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747D4D" w14:textId="77777777" w:rsidR="005975A5" w:rsidRPr="005C3E26" w:rsidRDefault="005975A5">
            <w:pPr>
              <w:widowControl w:val="0"/>
              <w:spacing w:after="0" w:line="240" w:lineRule="auto"/>
              <w:jc w:val="center"/>
              <w:rPr>
                <w:rFonts w:ascii="Arial" w:eastAsia="Times New Roman" w:hAnsi="Arial" w:cs="Arial"/>
                <w:b/>
                <w:color w:val="auto"/>
                <w:sz w:val="18"/>
                <w:szCs w:val="22"/>
                <w:highlight w:val="lightGray"/>
                <w:lang w:val="es-ES" w:eastAsia="en-US"/>
              </w:rPr>
            </w:pPr>
            <w:r w:rsidRPr="005C3E26">
              <w:rPr>
                <w:rFonts w:ascii="Arial" w:eastAsia="Times New Roman" w:hAnsi="Arial" w:cs="Arial"/>
                <w:b/>
                <w:color w:val="auto"/>
                <w:sz w:val="18"/>
                <w:szCs w:val="22"/>
                <w:highlight w:val="lightGray"/>
                <w:lang w:val="es-ES" w:eastAsia="en-US"/>
              </w:rPr>
              <w:t>MONTO</w:t>
            </w:r>
          </w:p>
        </w:tc>
      </w:tr>
      <w:tr w:rsidR="005975A5" w14:paraId="0F396A8F" w14:textId="77777777" w:rsidTr="00810D54">
        <w:trPr>
          <w:trHeight w:val="238"/>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CFB4CF7" w14:textId="77777777" w:rsidR="005975A5" w:rsidRPr="005C3E26" w:rsidRDefault="005975A5" w:rsidP="00362D6F">
            <w:pPr>
              <w:widowControl w:val="0"/>
              <w:numPr>
                <w:ilvl w:val="0"/>
                <w:numId w:val="32"/>
              </w:numPr>
              <w:spacing w:after="0" w:line="240" w:lineRule="auto"/>
              <w:contextualSpacing/>
              <w:jc w:val="both"/>
              <w:rPr>
                <w:rFonts w:ascii="Arial" w:hAnsi="Arial" w:cs="Arial"/>
                <w:sz w:val="20"/>
              </w:rPr>
            </w:pPr>
            <w:r w:rsidRPr="005C3E26">
              <w:rPr>
                <w:rFonts w:ascii="Arial" w:hAnsi="Arial" w:cs="Arial"/>
                <w:sz w:val="20"/>
              </w:rPr>
              <w:t xml:space="preserve">Honorario Fijo </w:t>
            </w:r>
          </w:p>
        </w:tc>
        <w:tc>
          <w:tcPr>
            <w:tcW w:w="2557" w:type="dxa"/>
            <w:tcBorders>
              <w:top w:val="single" w:sz="4" w:space="0" w:color="auto"/>
              <w:left w:val="single" w:sz="4" w:space="0" w:color="auto"/>
              <w:bottom w:val="single" w:sz="4" w:space="0" w:color="auto"/>
              <w:right w:val="single" w:sz="4" w:space="0" w:color="auto"/>
            </w:tcBorders>
          </w:tcPr>
          <w:p w14:paraId="5FC477EB" w14:textId="77777777" w:rsidR="005975A5" w:rsidRDefault="005975A5">
            <w:pPr>
              <w:widowControl w:val="0"/>
              <w:spacing w:after="0" w:line="240" w:lineRule="auto"/>
              <w:jc w:val="right"/>
              <w:rPr>
                <w:rFonts w:ascii="Arial" w:eastAsia="Times New Roman" w:hAnsi="Arial" w:cs="Arial"/>
                <w:b/>
                <w:color w:val="auto"/>
                <w:sz w:val="20"/>
                <w:szCs w:val="22"/>
                <w:highlight w:val="yellow"/>
                <w:lang w:val="es-ES" w:eastAsia="en-US"/>
              </w:rPr>
            </w:pPr>
          </w:p>
        </w:tc>
      </w:tr>
      <w:tr w:rsidR="005975A5" w14:paraId="7612CAC6" w14:textId="77777777" w:rsidTr="00810D54">
        <w:trPr>
          <w:trHeight w:val="256"/>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28B9B0EA" w14:textId="77777777" w:rsidR="005975A5" w:rsidRPr="005C3E26" w:rsidRDefault="005975A5" w:rsidP="00362D6F">
            <w:pPr>
              <w:widowControl w:val="0"/>
              <w:numPr>
                <w:ilvl w:val="0"/>
                <w:numId w:val="32"/>
              </w:numPr>
              <w:spacing w:after="0" w:line="240" w:lineRule="auto"/>
              <w:contextualSpacing/>
              <w:jc w:val="both"/>
              <w:rPr>
                <w:rFonts w:ascii="Arial" w:hAnsi="Arial" w:cs="Arial"/>
                <w:sz w:val="20"/>
              </w:rPr>
            </w:pPr>
            <w:r w:rsidRPr="005C3E26">
              <w:rPr>
                <w:rFonts w:ascii="Arial" w:hAnsi="Arial" w:cs="Arial"/>
                <w:sz w:val="20"/>
              </w:rPr>
              <w:t>Comisión de éxito</w:t>
            </w:r>
            <w:r w:rsidRPr="005C3E26">
              <w:rPr>
                <w:vertAlign w:val="superscript"/>
              </w:rPr>
              <w:footnoteReference w:id="25"/>
            </w:r>
            <w:r w:rsidRPr="005C3E26">
              <w:rPr>
                <w:rFonts w:ascii="Arial" w:hAnsi="Arial" w:cs="Arial"/>
                <w:sz w:val="20"/>
              </w:rPr>
              <w:t xml:space="preserve">           </w:t>
            </w:r>
          </w:p>
        </w:tc>
        <w:tc>
          <w:tcPr>
            <w:tcW w:w="2557" w:type="dxa"/>
            <w:tcBorders>
              <w:top w:val="single" w:sz="4" w:space="0" w:color="auto"/>
              <w:left w:val="single" w:sz="4" w:space="0" w:color="auto"/>
              <w:bottom w:val="single" w:sz="4" w:space="0" w:color="auto"/>
              <w:right w:val="single" w:sz="4" w:space="0" w:color="auto"/>
            </w:tcBorders>
          </w:tcPr>
          <w:p w14:paraId="76C4C6FD" w14:textId="77777777" w:rsidR="005975A5" w:rsidRDefault="005975A5">
            <w:pPr>
              <w:widowControl w:val="0"/>
              <w:spacing w:after="0" w:line="240" w:lineRule="auto"/>
              <w:jc w:val="right"/>
              <w:rPr>
                <w:rFonts w:ascii="Arial" w:eastAsia="Times New Roman" w:hAnsi="Arial" w:cs="Arial"/>
                <w:b/>
                <w:color w:val="auto"/>
                <w:sz w:val="20"/>
                <w:szCs w:val="22"/>
                <w:highlight w:val="yellow"/>
                <w:lang w:val="es-ES" w:eastAsia="en-US"/>
              </w:rPr>
            </w:pPr>
          </w:p>
        </w:tc>
      </w:tr>
      <w:tr w:rsidR="005975A5" w14:paraId="7C82A1D5" w14:textId="77777777" w:rsidTr="00810D54">
        <w:trPr>
          <w:trHeight w:val="218"/>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9F9F94D" w14:textId="77777777" w:rsidR="005975A5" w:rsidRPr="005C3E26" w:rsidRDefault="005975A5">
            <w:pPr>
              <w:widowControl w:val="0"/>
              <w:spacing w:after="0" w:line="240" w:lineRule="auto"/>
              <w:jc w:val="center"/>
              <w:rPr>
                <w:rFonts w:ascii="Arial" w:hAnsi="Arial" w:cs="Arial"/>
                <w:b/>
                <w:sz w:val="20"/>
              </w:rPr>
            </w:pPr>
            <w:r w:rsidRPr="005C3E26">
              <w:rPr>
                <w:rFonts w:ascii="Arial" w:hAnsi="Arial" w:cs="Arial"/>
                <w:b/>
                <w:sz w:val="20"/>
              </w:rPr>
              <w:t>Precio de la Oferta (A) + (B)</w:t>
            </w:r>
          </w:p>
        </w:tc>
        <w:tc>
          <w:tcPr>
            <w:tcW w:w="2557" w:type="dxa"/>
            <w:tcBorders>
              <w:top w:val="single" w:sz="4" w:space="0" w:color="auto"/>
              <w:left w:val="single" w:sz="4" w:space="0" w:color="auto"/>
              <w:bottom w:val="single" w:sz="4" w:space="0" w:color="auto"/>
              <w:right w:val="single" w:sz="4" w:space="0" w:color="auto"/>
            </w:tcBorders>
          </w:tcPr>
          <w:p w14:paraId="15DDE40E"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bookmarkEnd w:id="7"/>
    </w:tbl>
    <w:p w14:paraId="3A8763C9" w14:textId="77777777" w:rsidR="005975A5" w:rsidRDefault="005975A5" w:rsidP="005975A5">
      <w:pPr>
        <w:widowControl w:val="0"/>
        <w:spacing w:after="0" w:line="240" w:lineRule="auto"/>
        <w:rPr>
          <w:rFonts w:ascii="Arial" w:eastAsia="Times New Roman" w:hAnsi="Arial" w:cs="Arial"/>
          <w:color w:val="auto"/>
          <w:sz w:val="20"/>
          <w:lang w:eastAsia="en-US"/>
        </w:rPr>
      </w:pPr>
    </w:p>
    <w:p w14:paraId="770BF626"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[CONSIGNAR LA MONEDA DE LA CONVOCATORIA] incluye todos los tributos, seguros, transporte, inspecciones, pruebas y, de ser el caso, los costos laborales conforme </w:t>
      </w:r>
      <w:r w:rsidR="00F40961">
        <w:rPr>
          <w:rFonts w:ascii="Arial" w:hAnsi="Arial" w:cs="Arial"/>
          <w:sz w:val="20"/>
        </w:rPr>
        <w:t xml:space="preserve"> a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20EF11BC"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0E880B94"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1430DBAC"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31682416"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033D283A" w14:textId="77777777" w:rsidR="005975A5" w:rsidRDefault="005975A5" w:rsidP="005975A5">
      <w:pPr>
        <w:widowControl w:val="0"/>
        <w:spacing w:after="0" w:line="240" w:lineRule="auto"/>
        <w:jc w:val="center"/>
        <w:rPr>
          <w:rFonts w:ascii="Arial" w:hAnsi="Arial" w:cs="Arial"/>
          <w:b/>
          <w:sz w:val="20"/>
        </w:rPr>
      </w:pPr>
      <w:r>
        <w:rPr>
          <w:rFonts w:ascii="Arial" w:hAnsi="Arial" w:cs="Arial"/>
          <w:b/>
          <w:sz w:val="20"/>
        </w:rPr>
        <w:t>Firma, Nombres y Apellidos del postor o</w:t>
      </w:r>
    </w:p>
    <w:p w14:paraId="5C3CF071" w14:textId="77777777" w:rsidR="005975A5" w:rsidRDefault="005975A5" w:rsidP="005975A5">
      <w:pPr>
        <w:widowControl w:val="0"/>
        <w:spacing w:after="0" w:line="240" w:lineRule="auto"/>
        <w:jc w:val="center"/>
        <w:rPr>
          <w:rFonts w:ascii="Arial" w:hAnsi="Arial" w:cs="Arial"/>
          <w:b/>
          <w:sz w:val="20"/>
        </w:rPr>
      </w:pPr>
      <w:r>
        <w:rPr>
          <w:rFonts w:ascii="Arial" w:hAnsi="Arial" w:cs="Arial"/>
          <w:b/>
          <w:sz w:val="20"/>
        </w:rPr>
        <w:t>Representante legal o común, según corresponda</w:t>
      </w:r>
    </w:p>
    <w:p w14:paraId="28E101CF"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tbl>
      <w:tblPr>
        <w:tblStyle w:val="Tabladecuadrcula1clara-nfasis32"/>
        <w:tblW w:w="9077" w:type="dxa"/>
        <w:tblInd w:w="-5" w:type="dxa"/>
        <w:tblLook w:val="04A0" w:firstRow="1" w:lastRow="0" w:firstColumn="1" w:lastColumn="0" w:noHBand="0" w:noVBand="1"/>
      </w:tblPr>
      <w:tblGrid>
        <w:gridCol w:w="9077"/>
      </w:tblGrid>
      <w:tr w:rsidR="005975A5" w:rsidRPr="005C3E26" w14:paraId="7281FD2C"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5B0F3C1D" w14:textId="77777777" w:rsidR="005975A5" w:rsidRPr="005139CC" w:rsidRDefault="005975A5">
            <w:pPr>
              <w:spacing w:after="0"/>
              <w:jc w:val="both"/>
              <w:rPr>
                <w:rFonts w:ascii="Arial" w:hAnsi="Arial" w:cs="Arial"/>
                <w:bCs w:val="0"/>
                <w:color w:val="0000FF"/>
                <w:sz w:val="20"/>
                <w:lang w:val="es-ES"/>
              </w:rPr>
            </w:pPr>
            <w:r w:rsidRPr="005139CC">
              <w:rPr>
                <w:rFonts w:ascii="Arial" w:hAnsi="Arial" w:cs="Arial"/>
                <w:bCs w:val="0"/>
                <w:color w:val="0000FF"/>
                <w:sz w:val="20"/>
                <w:lang w:val="es-ES"/>
              </w:rPr>
              <w:t xml:space="preserve">Importante </w:t>
            </w:r>
          </w:p>
        </w:tc>
      </w:tr>
      <w:tr w:rsidR="005975A5" w14:paraId="584FD8E5"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FDA7C9D" w14:textId="77777777" w:rsidR="00E50296" w:rsidRPr="00E50296" w:rsidRDefault="00E50296" w:rsidP="00362D6F">
            <w:pPr>
              <w:pStyle w:val="Prrafodelista"/>
              <w:widowControl w:val="0"/>
              <w:numPr>
                <w:ilvl w:val="0"/>
                <w:numId w:val="31"/>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7BEB8825" w14:textId="77777777" w:rsidR="00E50296" w:rsidRP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15D2F00D" w14:textId="77777777" w:rsidR="005975A5" w:rsidRPr="00E50296" w:rsidRDefault="00E50296" w:rsidP="001149D1">
            <w:pPr>
              <w:pStyle w:val="Prrafodelista"/>
              <w:widowControl w:val="0"/>
              <w:spacing w:after="0" w:line="240" w:lineRule="auto"/>
              <w:ind w:left="322"/>
              <w:jc w:val="both"/>
              <w:rPr>
                <w:rFonts w:ascii="Arial" w:hAnsi="Arial" w:cs="Arial"/>
                <w:b w:val="0"/>
                <w:i/>
                <w:color w:val="0000FF"/>
                <w:sz w:val="20"/>
                <w:lang w:val="es-ES_tradnl"/>
              </w:rPr>
            </w:pPr>
            <w:r w:rsidRPr="00E50296">
              <w:rPr>
                <w:rFonts w:ascii="Arial" w:hAnsi="Arial" w:cs="Arial"/>
                <w:b w:val="0"/>
                <w:i/>
                <w:color w:val="0000FF"/>
                <w:sz w:val="20"/>
                <w:szCs w:val="19"/>
                <w:lang w:val="es-ES_tradnl"/>
              </w:rPr>
              <w:t>Mi oferta no incluye [CONSIGNAR EL TRIBUTO MATERIA DE LA EXONERACIÓN]”.</w:t>
            </w:r>
          </w:p>
        </w:tc>
      </w:tr>
    </w:tbl>
    <w:p w14:paraId="0A40AF8C"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tbl>
      <w:tblPr>
        <w:tblStyle w:val="Tabladecuadrcula1clara-nfasis33"/>
        <w:tblW w:w="9072" w:type="dxa"/>
        <w:tblLook w:val="04A0" w:firstRow="1" w:lastRow="0" w:firstColumn="1" w:lastColumn="0" w:noHBand="0" w:noVBand="1"/>
      </w:tblPr>
      <w:tblGrid>
        <w:gridCol w:w="9072"/>
      </w:tblGrid>
      <w:tr w:rsidR="005975A5" w14:paraId="55D889E5"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6E9B45FA" w14:textId="77777777" w:rsidR="005975A5" w:rsidRDefault="005975A5">
            <w:pPr>
              <w:spacing w:after="0" w:line="240" w:lineRule="auto"/>
              <w:jc w:val="both"/>
              <w:rPr>
                <w:rFonts w:ascii="Arial" w:hAnsi="Arial" w:cs="Arial"/>
                <w:bCs w:val="0"/>
                <w:color w:val="000099"/>
                <w:sz w:val="20"/>
                <w:lang w:val="es-ES"/>
              </w:rPr>
            </w:pPr>
            <w:r>
              <w:rPr>
                <w:rFonts w:ascii="Arial" w:hAnsi="Arial" w:cs="Arial"/>
                <w:bCs w:val="0"/>
                <w:color w:val="000099"/>
                <w:sz w:val="20"/>
                <w:lang w:val="es-ES"/>
              </w:rPr>
              <w:t>Importante para la Entidad</w:t>
            </w:r>
          </w:p>
        </w:tc>
      </w:tr>
      <w:tr w:rsidR="005975A5" w14:paraId="14C311EB"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F2EFC9E" w14:textId="77777777" w:rsidR="005975A5" w:rsidRDefault="005975A5" w:rsidP="00362D6F">
            <w:pPr>
              <w:widowControl w:val="0"/>
              <w:numPr>
                <w:ilvl w:val="0"/>
                <w:numId w:val="30"/>
              </w:numPr>
              <w:spacing w:after="0" w:line="240" w:lineRule="auto"/>
              <w:ind w:left="454"/>
              <w:contextualSpacing/>
              <w:jc w:val="both"/>
              <w:rPr>
                <w:rFonts w:ascii="Arial" w:hAnsi="Arial" w:cs="Arial"/>
                <w:b w:val="0"/>
                <w:bCs w:val="0"/>
                <w:i/>
                <w:color w:val="000099"/>
                <w:sz w:val="20"/>
                <w:lang w:val="es-ES"/>
              </w:rPr>
            </w:pPr>
            <w:r>
              <w:rPr>
                <w:rFonts w:ascii="Arial" w:hAnsi="Arial" w:cs="Arial"/>
                <w:b w:val="0"/>
                <w:i/>
                <w:color w:val="000099"/>
                <w:sz w:val="20"/>
              </w:rPr>
              <w:t>En caso de procedimientos según relación de ítems, consignar lo siguiente:</w:t>
            </w:r>
          </w:p>
          <w:p w14:paraId="789E1ED9" w14:textId="77777777" w:rsidR="005975A5" w:rsidRDefault="005975A5">
            <w:pPr>
              <w:widowControl w:val="0"/>
              <w:spacing w:after="0" w:line="240" w:lineRule="auto"/>
              <w:ind w:left="454"/>
              <w:contextualSpacing/>
              <w:jc w:val="both"/>
              <w:rPr>
                <w:rFonts w:ascii="Arial" w:hAnsi="Arial" w:cs="Arial"/>
                <w:b w:val="0"/>
                <w:bCs w:val="0"/>
                <w:i/>
                <w:color w:val="000099"/>
                <w:sz w:val="20"/>
                <w:lang w:val="es-ES"/>
              </w:rPr>
            </w:pPr>
            <w:r>
              <w:rPr>
                <w:rFonts w:ascii="Arial" w:hAnsi="Arial" w:cs="Arial"/>
                <w:b w:val="0"/>
                <w:i/>
                <w:color w:val="000099"/>
                <w:sz w:val="20"/>
              </w:rPr>
              <w:t xml:space="preserve">“El postor </w:t>
            </w:r>
            <w:r w:rsidR="00526DE2">
              <w:rPr>
                <w:rFonts w:ascii="Arial" w:hAnsi="Arial" w:cs="Arial"/>
                <w:b w:val="0"/>
                <w:i/>
                <w:color w:val="000099"/>
                <w:sz w:val="20"/>
              </w:rPr>
              <w:t>puede</w:t>
            </w:r>
            <w:r>
              <w:rPr>
                <w:rFonts w:ascii="Arial" w:hAnsi="Arial" w:cs="Arial"/>
                <w:b w:val="0"/>
                <w:i/>
                <w:color w:val="000099"/>
                <w:sz w:val="20"/>
              </w:rPr>
              <w:t xml:space="preserve"> presentar el precio de su oferta en </w:t>
            </w:r>
            <w:r w:rsidR="00526DE2">
              <w:rPr>
                <w:rFonts w:ascii="Arial" w:hAnsi="Arial" w:cs="Arial"/>
                <w:b w:val="0"/>
                <w:i/>
                <w:color w:val="000099"/>
                <w:sz w:val="20"/>
              </w:rPr>
              <w:t>un solo documento o documentos</w:t>
            </w:r>
            <w:r>
              <w:rPr>
                <w:rFonts w:ascii="Arial" w:hAnsi="Arial" w:cs="Arial"/>
                <w:b w:val="0"/>
                <w:i/>
                <w:color w:val="000099"/>
                <w:sz w:val="20"/>
              </w:rPr>
              <w:t xml:space="preserve"> independiente</w:t>
            </w:r>
            <w:r w:rsidR="00526DE2">
              <w:rPr>
                <w:rFonts w:ascii="Arial" w:hAnsi="Arial" w:cs="Arial"/>
                <w:b w:val="0"/>
                <w:i/>
                <w:color w:val="000099"/>
                <w:sz w:val="20"/>
              </w:rPr>
              <w:t>s</w:t>
            </w:r>
            <w:r>
              <w:rPr>
                <w:rFonts w:ascii="Arial" w:hAnsi="Arial" w:cs="Arial"/>
                <w:b w:val="0"/>
                <w:i/>
                <w:color w:val="000099"/>
                <w:sz w:val="20"/>
              </w:rPr>
              <w:t>, en los ítems que se presente”.</w:t>
            </w:r>
            <w:r>
              <w:rPr>
                <w:rFonts w:ascii="Arial" w:hAnsi="Arial" w:cs="Arial"/>
                <w:b w:val="0"/>
                <w:bCs w:val="0"/>
                <w:i/>
                <w:color w:val="000099"/>
                <w:sz w:val="20"/>
                <w:lang w:val="es-ES"/>
              </w:rPr>
              <w:t xml:space="preserve"> </w:t>
            </w:r>
          </w:p>
          <w:p w14:paraId="651268EF" w14:textId="77777777" w:rsidR="005975A5" w:rsidRDefault="005975A5">
            <w:pPr>
              <w:widowControl w:val="0"/>
              <w:spacing w:after="0" w:line="240" w:lineRule="auto"/>
              <w:ind w:left="454"/>
              <w:contextualSpacing/>
              <w:jc w:val="both"/>
              <w:rPr>
                <w:rFonts w:ascii="Arial" w:hAnsi="Arial" w:cs="Arial"/>
                <w:b w:val="0"/>
                <w:i/>
                <w:color w:val="000099"/>
                <w:sz w:val="20"/>
              </w:rPr>
            </w:pPr>
          </w:p>
          <w:p w14:paraId="0E508DA4" w14:textId="77777777" w:rsidR="005975A5" w:rsidRDefault="005975A5" w:rsidP="00362D6F">
            <w:pPr>
              <w:widowControl w:val="0"/>
              <w:numPr>
                <w:ilvl w:val="0"/>
                <w:numId w:val="30"/>
              </w:numPr>
              <w:spacing w:after="0" w:line="240" w:lineRule="auto"/>
              <w:ind w:left="454"/>
              <w:contextualSpacing/>
              <w:jc w:val="both"/>
              <w:rPr>
                <w:rFonts w:ascii="Arial" w:hAnsi="Arial" w:cs="Arial"/>
                <w:b w:val="0"/>
                <w:bCs w:val="0"/>
                <w:i/>
                <w:color w:val="000099"/>
                <w:sz w:val="20"/>
                <w:lang w:val="es-ES"/>
              </w:rPr>
            </w:pPr>
            <w:r>
              <w:rPr>
                <w:rFonts w:ascii="Arial" w:hAnsi="Arial" w:cs="Arial"/>
                <w:b w:val="0"/>
                <w:i/>
                <w:color w:val="000099"/>
                <w:sz w:val="20"/>
              </w:rPr>
              <w:t>En caso de contrataciones que conllevan la ejecución de prestaciones accesorias, consignar lo siguiente:</w:t>
            </w:r>
          </w:p>
          <w:p w14:paraId="435686DF" w14:textId="77777777" w:rsidR="005975A5" w:rsidRDefault="005975A5">
            <w:pPr>
              <w:widowControl w:val="0"/>
              <w:spacing w:after="0" w:line="240" w:lineRule="auto"/>
              <w:ind w:left="454"/>
              <w:contextualSpacing/>
              <w:jc w:val="both"/>
              <w:rPr>
                <w:rFonts w:ascii="Arial" w:hAnsi="Arial" w:cs="Arial"/>
                <w:b w:val="0"/>
                <w:i/>
                <w:color w:val="000099"/>
                <w:sz w:val="20"/>
              </w:rPr>
            </w:pPr>
            <w:r>
              <w:rPr>
                <w:rFonts w:ascii="Arial" w:hAnsi="Arial" w:cs="Arial"/>
                <w:b w:val="0"/>
                <w:i/>
                <w:color w:val="000099"/>
                <w:sz w:val="20"/>
              </w:rPr>
              <w:t>“El postor debe detallar en el precio de su oferta, el monto correspondiente a la prestación principal y las prestaciones accesorias”.</w:t>
            </w:r>
          </w:p>
          <w:p w14:paraId="6980FEFD" w14:textId="77777777" w:rsidR="005975A5" w:rsidRDefault="005975A5">
            <w:pPr>
              <w:widowControl w:val="0"/>
              <w:spacing w:after="0" w:line="240" w:lineRule="auto"/>
              <w:ind w:left="454"/>
              <w:contextualSpacing/>
              <w:jc w:val="both"/>
              <w:rPr>
                <w:rFonts w:ascii="Arial" w:hAnsi="Arial" w:cs="Arial"/>
                <w:b w:val="0"/>
                <w:i/>
                <w:color w:val="000099"/>
                <w:sz w:val="20"/>
                <w:lang w:val="es-ES"/>
              </w:rPr>
            </w:pPr>
          </w:p>
        </w:tc>
      </w:tr>
    </w:tbl>
    <w:p w14:paraId="1A932E54" w14:textId="77777777" w:rsidR="001149D1" w:rsidRDefault="005975A5" w:rsidP="00526DE2">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lastRenderedPageBreak/>
        <w:t>Incluir las disposiciones, según corresponda. Una vez culminada la elaboración de las bases, las notas que no se incorporen deben ser eliminadas</w:t>
      </w:r>
    </w:p>
    <w:p w14:paraId="1B650AB5" w14:textId="77777777" w:rsidR="001149D1" w:rsidRDefault="001149D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0E589274" w14:textId="77777777" w:rsidR="00B44EA6" w:rsidRPr="00526DE2" w:rsidRDefault="00B44EA6" w:rsidP="00526DE2">
      <w:pPr>
        <w:widowControl w:val="0"/>
        <w:spacing w:after="0" w:line="240" w:lineRule="auto"/>
        <w:jc w:val="both"/>
        <w:rPr>
          <w:rFonts w:ascii="Arial" w:hAnsi="Arial" w:cs="Arial"/>
          <w:b/>
          <w:i/>
          <w:color w:val="000099"/>
          <w:sz w:val="16"/>
          <w:lang w:val="es-ES"/>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8E18A9" w:rsidRPr="00A62260" w14:paraId="051F7890" w14:textId="77777777" w:rsidTr="00F2389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6F737AA" w14:textId="77777777" w:rsidR="008E18A9" w:rsidRPr="00A62260" w:rsidRDefault="008E18A9" w:rsidP="00F2389D">
            <w:pPr>
              <w:spacing w:after="0"/>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8E18A9" w:rsidRPr="00A62260" w14:paraId="53A1BAA5" w14:textId="77777777" w:rsidTr="001149D1">
        <w:trPr>
          <w:trHeight w:val="750"/>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360CCE9" w14:textId="77777777" w:rsidR="008E18A9" w:rsidRPr="004353A4" w:rsidRDefault="008E18A9" w:rsidP="00FA5FDC">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7E822806" w14:textId="77777777" w:rsidR="008E18A9" w:rsidRDefault="008E18A9" w:rsidP="008E18A9">
      <w:pPr>
        <w:widowControl w:val="0"/>
        <w:spacing w:after="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62467772" w14:textId="77777777" w:rsidR="00790A5B" w:rsidRPr="00B14B9E" w:rsidRDefault="00790A5B" w:rsidP="00C27E34">
      <w:pPr>
        <w:widowControl w:val="0"/>
        <w:jc w:val="center"/>
        <w:rPr>
          <w:rFonts w:ascii="Arial" w:hAnsi="Arial" w:cs="Arial"/>
          <w:b/>
          <w:color w:val="FF0000"/>
        </w:rPr>
      </w:pPr>
    </w:p>
    <w:p w14:paraId="446147A0" w14:textId="77777777" w:rsidR="00C27E34" w:rsidRPr="00B14B9E" w:rsidRDefault="00BB4446" w:rsidP="00B14B9E">
      <w:pPr>
        <w:widowControl w:val="0"/>
        <w:spacing w:after="0" w:line="240" w:lineRule="auto"/>
        <w:jc w:val="center"/>
        <w:rPr>
          <w:rFonts w:ascii="Arial" w:hAnsi="Arial" w:cs="Arial"/>
          <w:b/>
          <w:color w:val="auto"/>
        </w:rPr>
      </w:pPr>
      <w:r w:rsidRPr="00B14B9E">
        <w:rPr>
          <w:rFonts w:ascii="Arial" w:hAnsi="Arial" w:cs="Arial"/>
          <w:b/>
          <w:color w:val="auto"/>
        </w:rPr>
        <w:t>ANEXO Nº 7</w:t>
      </w:r>
    </w:p>
    <w:p w14:paraId="63059E96" w14:textId="77777777" w:rsidR="00C27E34" w:rsidRDefault="00C27E34" w:rsidP="00B14B9E">
      <w:pPr>
        <w:widowControl w:val="0"/>
        <w:spacing w:after="0" w:line="240" w:lineRule="auto"/>
        <w:jc w:val="center"/>
        <w:rPr>
          <w:rFonts w:ascii="Arial" w:hAnsi="Arial" w:cs="Arial"/>
          <w:b/>
          <w:color w:val="auto"/>
        </w:rPr>
      </w:pPr>
      <w:r w:rsidRPr="00B14B9E">
        <w:rPr>
          <w:rFonts w:ascii="Arial" w:hAnsi="Arial" w:cs="Arial"/>
          <w:b/>
          <w:color w:val="auto"/>
        </w:rPr>
        <w:t>DECLARACIÓN JURADA DE CUMPLIMIENTO DE CONDICIONES PARA LA APLICACIÓN DE LA EXONERACIÓN DEL IGV</w:t>
      </w:r>
    </w:p>
    <w:p w14:paraId="69A1DC0C" w14:textId="77777777" w:rsidR="00B14B9E" w:rsidRPr="00B14B9E" w:rsidRDefault="00B14B9E" w:rsidP="00B14B9E">
      <w:pPr>
        <w:widowControl w:val="0"/>
        <w:spacing w:after="0" w:line="240" w:lineRule="auto"/>
        <w:jc w:val="center"/>
        <w:rPr>
          <w:rFonts w:ascii="Arial" w:hAnsi="Arial" w:cs="Arial"/>
          <w:b/>
          <w:color w:val="auto"/>
        </w:rPr>
      </w:pPr>
    </w:p>
    <w:p w14:paraId="0183A65C" w14:textId="77777777" w:rsidR="00830E50" w:rsidRDefault="00830E50" w:rsidP="00830E50">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3291BD69" w14:textId="77777777" w:rsidR="00830E50" w:rsidRPr="007648AA" w:rsidRDefault="00830E50" w:rsidP="00830E50">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1C1C4282" w14:textId="77777777" w:rsidR="00830E50" w:rsidRPr="00CD5328" w:rsidRDefault="00830E50" w:rsidP="00830E5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033040A5" w14:textId="77777777" w:rsidR="00830E50" w:rsidRDefault="00830E50" w:rsidP="00830E50">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6D2CB9BE" w14:textId="77777777" w:rsidR="00830E50" w:rsidRDefault="00830E50" w:rsidP="00830E50">
      <w:pPr>
        <w:widowControl w:val="0"/>
        <w:spacing w:after="0" w:line="240" w:lineRule="auto"/>
        <w:jc w:val="both"/>
        <w:rPr>
          <w:rFonts w:ascii="Arial" w:eastAsia="Times New Roman" w:hAnsi="Arial" w:cs="Arial"/>
          <w:color w:val="auto"/>
          <w:sz w:val="20"/>
          <w:u w:val="single"/>
          <w:lang w:val="es-ES" w:eastAsia="en-US"/>
        </w:rPr>
      </w:pPr>
    </w:p>
    <w:p w14:paraId="67DE8E45" w14:textId="77777777" w:rsidR="00C27E34" w:rsidRPr="00CD5328" w:rsidRDefault="00C27E34" w:rsidP="00C27E34">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004D6F0" w14:textId="77777777" w:rsidR="00C27E34" w:rsidRPr="00CD5328" w:rsidRDefault="00C27E34" w:rsidP="00C27E34">
      <w:pPr>
        <w:pStyle w:val="Textoindependiente"/>
        <w:widowControl w:val="0"/>
        <w:spacing w:after="0"/>
        <w:ind w:left="705" w:hanging="705"/>
        <w:jc w:val="both"/>
        <w:rPr>
          <w:rFonts w:ascii="Arial" w:hAnsi="Arial" w:cs="Arial"/>
          <w:sz w:val="20"/>
          <w:szCs w:val="20"/>
        </w:rPr>
      </w:pPr>
    </w:p>
    <w:p w14:paraId="34B6A847"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6"/>
      </w:r>
      <w:r w:rsidRPr="00CD5328">
        <w:rPr>
          <w:rFonts w:ascii="Arial" w:hAnsi="Arial" w:cs="Arial"/>
          <w:sz w:val="20"/>
        </w:rPr>
        <w:t xml:space="preserve"> se encuentra ubicada en la Amazonía y coincide con el lugar establecido como sede central (donde tiene su administración y lleva su contabilidad);</w:t>
      </w:r>
    </w:p>
    <w:p w14:paraId="5E6285A1"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p>
    <w:p w14:paraId="04AD6987"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0BB61313"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p>
    <w:p w14:paraId="630667C3"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07C795F6" w14:textId="77777777" w:rsidR="00C27E34" w:rsidRPr="001C7EC0" w:rsidRDefault="00C27E34" w:rsidP="00C27E34">
      <w:pPr>
        <w:pStyle w:val="Textoindependiente"/>
        <w:widowControl w:val="0"/>
        <w:spacing w:after="0" w:line="240" w:lineRule="auto"/>
        <w:ind w:left="284" w:hanging="284"/>
        <w:jc w:val="both"/>
        <w:rPr>
          <w:rFonts w:ascii="Arial" w:hAnsi="Arial" w:cs="Arial"/>
          <w:color w:val="000000" w:themeColor="text1"/>
          <w:sz w:val="20"/>
        </w:rPr>
      </w:pPr>
    </w:p>
    <w:p w14:paraId="0ED0A3FC" w14:textId="77777777" w:rsidR="00C27E34" w:rsidRPr="00AE5276" w:rsidRDefault="00C27E34" w:rsidP="00C27E34">
      <w:pPr>
        <w:pStyle w:val="Textoindependiente"/>
        <w:widowControl w:val="0"/>
        <w:spacing w:after="0" w:line="240" w:lineRule="auto"/>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752FB510" w14:textId="77777777" w:rsidR="00C27E34" w:rsidRPr="00CD5328" w:rsidRDefault="00C27E34" w:rsidP="00C27E34">
      <w:pPr>
        <w:pStyle w:val="Textoindependiente"/>
        <w:widowControl w:val="0"/>
        <w:spacing w:after="0"/>
        <w:ind w:left="284" w:hanging="284"/>
        <w:jc w:val="both"/>
        <w:rPr>
          <w:rFonts w:ascii="Arial" w:hAnsi="Arial" w:cs="Arial"/>
          <w:sz w:val="20"/>
        </w:rPr>
      </w:pPr>
    </w:p>
    <w:p w14:paraId="424221B2" w14:textId="77777777" w:rsidR="00C27E34" w:rsidRPr="00C00215" w:rsidRDefault="00C27E34" w:rsidP="00C27E34">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7E137F4E" w14:textId="77777777" w:rsidR="00C27E34" w:rsidRPr="00C00215" w:rsidRDefault="00C27E34" w:rsidP="00C27E34">
      <w:pPr>
        <w:widowControl w:val="0"/>
        <w:spacing w:after="0"/>
        <w:jc w:val="center"/>
        <w:rPr>
          <w:rFonts w:ascii="Arial" w:hAnsi="Arial" w:cs="Arial"/>
          <w:color w:val="auto"/>
          <w:sz w:val="20"/>
        </w:rPr>
      </w:pPr>
      <w:r w:rsidRPr="00C00215">
        <w:rPr>
          <w:rFonts w:ascii="Arial" w:hAnsi="Arial" w:cs="Arial"/>
          <w:color w:val="auto"/>
          <w:sz w:val="20"/>
        </w:rPr>
        <w:t>………………………….………………………..</w:t>
      </w:r>
    </w:p>
    <w:p w14:paraId="4D07C4C7" w14:textId="77777777"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Firma, Nombres y Apellidos del postor o</w:t>
      </w:r>
    </w:p>
    <w:p w14:paraId="3E14E06F" w14:textId="77777777"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Representante legal, según corresponda</w:t>
      </w:r>
    </w:p>
    <w:p w14:paraId="41F2C982" w14:textId="77777777" w:rsidR="00C27E34" w:rsidRDefault="00C27E34" w:rsidP="00C27E34">
      <w:pPr>
        <w:widowControl w:val="0"/>
        <w:spacing w:after="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C27E34" w:rsidRPr="00BD4007" w14:paraId="3CE76D13" w14:textId="77777777" w:rsidTr="004745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294922" w14:textId="77777777" w:rsidR="00C27E34" w:rsidRPr="00BD4007" w:rsidRDefault="00C27E34" w:rsidP="00474546">
            <w:pPr>
              <w:jc w:val="both"/>
              <w:rPr>
                <w:rFonts w:ascii="Arial" w:hAnsi="Arial" w:cs="Arial"/>
                <w:color w:val="3333CC"/>
                <w:sz w:val="20"/>
                <w:lang w:val="es-ES"/>
              </w:rPr>
            </w:pPr>
            <w:r w:rsidRPr="00BD4007">
              <w:rPr>
                <w:rFonts w:ascii="Arial" w:hAnsi="Arial" w:cs="Arial"/>
                <w:color w:val="0000FF"/>
                <w:sz w:val="20"/>
                <w:lang w:val="es-ES"/>
              </w:rPr>
              <w:t>Importante</w:t>
            </w:r>
          </w:p>
        </w:tc>
      </w:tr>
      <w:tr w:rsidR="00C27E34" w:rsidRPr="006B7489" w14:paraId="45FD781B" w14:textId="77777777" w:rsidTr="0047454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55055EF" w14:textId="77777777" w:rsidR="00C27E34" w:rsidRPr="00B2084E" w:rsidRDefault="00C27E34" w:rsidP="00C27E34">
            <w:pPr>
              <w:widowControl w:val="0"/>
              <w:tabs>
                <w:tab w:val="left" w:pos="0"/>
                <w:tab w:val="left" w:pos="284"/>
              </w:tabs>
              <w:spacing w:line="240" w:lineRule="auto"/>
              <w:jc w:val="both"/>
              <w:rPr>
                <w:rFonts w:ascii="Arial" w:hAnsi="Arial" w:cs="Arial"/>
                <w:b w:val="0"/>
                <w:sz w:val="20"/>
              </w:rPr>
            </w:pPr>
            <w:r w:rsidRPr="00B14B9E">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27F58C2F"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24"/>
          <w:headerReference w:type="default" r:id="rId25"/>
          <w:footerReference w:type="even" r:id="rId26"/>
          <w:footerReference w:type="default" r:id="rId27"/>
          <w:pgSz w:w="11907" w:h="16839" w:code="9"/>
          <w:pgMar w:top="1418" w:right="1418" w:bottom="0" w:left="1418" w:header="567" w:footer="567" w:gutter="0"/>
          <w:pgNumType w:start="1"/>
          <w:cols w:space="720"/>
          <w:docGrid w:linePitch="360"/>
        </w:sectPr>
      </w:pPr>
    </w:p>
    <w:p w14:paraId="120FC1E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18E0101" w14:textId="77777777"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BB4446">
        <w:rPr>
          <w:rFonts w:ascii="Arial" w:hAnsi="Arial" w:cs="Arial"/>
          <w:b/>
          <w:szCs w:val="20"/>
        </w:rPr>
        <w:t>8</w:t>
      </w:r>
    </w:p>
    <w:p w14:paraId="3FC9272E"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22F0E2C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0E39EF00" w14:textId="77777777" w:rsidR="00F17D49" w:rsidRPr="00CD5328" w:rsidRDefault="00F17D49" w:rsidP="00CD5328">
      <w:pPr>
        <w:pStyle w:val="Sangradetindependiente"/>
        <w:widowControl w:val="0"/>
        <w:jc w:val="both"/>
        <w:rPr>
          <w:rFonts w:cs="Arial"/>
          <w:b/>
          <w:i w:val="0"/>
          <w:color w:val="000000"/>
          <w:u w:val="single"/>
        </w:rPr>
      </w:pPr>
    </w:p>
    <w:p w14:paraId="5F9297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5D00A61" w14:textId="77777777"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692AED9F" w14:textId="77777777"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246998"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246998" w:rsidRPr="00246998">
        <w:rPr>
          <w:rFonts w:ascii="Arial" w:hAnsi="Arial" w:cs="Arial"/>
          <w:bCs/>
          <w:sz w:val="20"/>
        </w:rPr>
        <w:t xml:space="preserve"> </w:t>
      </w:r>
    </w:p>
    <w:p w14:paraId="2EEAEA6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52FD5CE" w14:textId="77777777" w:rsidR="00F17D49" w:rsidRPr="00CD5328" w:rsidRDefault="00F17D49" w:rsidP="00CD5328">
      <w:pPr>
        <w:widowControl w:val="0"/>
        <w:spacing w:after="0" w:line="240" w:lineRule="auto"/>
        <w:rPr>
          <w:rFonts w:ascii="Arial" w:hAnsi="Arial" w:cs="Arial"/>
          <w:sz w:val="20"/>
        </w:rPr>
      </w:pPr>
    </w:p>
    <w:p w14:paraId="1729E587" w14:textId="77777777" w:rsidR="00F17D49" w:rsidRPr="00CD5328" w:rsidRDefault="00F17D49" w:rsidP="00CD5328">
      <w:pPr>
        <w:widowControl w:val="0"/>
        <w:spacing w:after="0" w:line="240" w:lineRule="auto"/>
        <w:rPr>
          <w:rFonts w:ascii="Arial" w:hAnsi="Arial" w:cs="Arial"/>
          <w:sz w:val="20"/>
        </w:rPr>
      </w:pPr>
    </w:p>
    <w:p w14:paraId="3D572D88"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547A8ACE"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14:paraId="01A9B88B" w14:textId="77777777"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2BD6DA" w14:textId="77777777"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38DE571E" w14:textId="77777777"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44C0DF5B" w14:textId="77777777"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36458E82" w14:textId="77777777"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2578F303"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7"/>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0F6F24" w14:textId="77777777"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8"/>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672782A1"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9"/>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71CB506C" w14:textId="77777777"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D93BB1" w14:textId="77777777"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30"/>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D3C3E6" w14:textId="77777777"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31"/>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0F3D26" w14:textId="77777777"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32"/>
            </w:r>
            <w:r>
              <w:rPr>
                <w:rFonts w:ascii="Arial" w:hAnsi="Arial" w:cs="Arial"/>
                <w:b/>
                <w:sz w:val="18"/>
              </w:rPr>
              <w:t xml:space="preserve"> </w:t>
            </w:r>
          </w:p>
        </w:tc>
      </w:tr>
      <w:tr w:rsidR="005975A5" w14:paraId="37D81EF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71968E3"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54D9B5BD"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1E00D5"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D12B7CD"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2223E2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6B7B37E"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06DA145"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8D0AC42"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6D31CD"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01C467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C6FCAC" w14:textId="77777777" w:rsidR="005975A5" w:rsidRDefault="005975A5">
            <w:pPr>
              <w:widowControl w:val="0"/>
              <w:spacing w:after="0" w:line="240" w:lineRule="auto"/>
              <w:jc w:val="right"/>
              <w:rPr>
                <w:rFonts w:ascii="Arial" w:hAnsi="Arial" w:cs="Arial"/>
                <w:sz w:val="20"/>
              </w:rPr>
            </w:pPr>
          </w:p>
        </w:tc>
      </w:tr>
      <w:tr w:rsidR="005975A5" w14:paraId="0B7F62E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92994D7" w14:textId="77777777"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B400081"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1602D33"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1B303A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B9FD68B"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DF640C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B20DC0D"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6A6C7E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50837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6D09186"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A6B8FFA" w14:textId="77777777" w:rsidR="005975A5" w:rsidRDefault="005975A5">
            <w:pPr>
              <w:widowControl w:val="0"/>
              <w:spacing w:after="0" w:line="240" w:lineRule="auto"/>
              <w:jc w:val="right"/>
              <w:rPr>
                <w:rFonts w:ascii="Arial" w:hAnsi="Arial" w:cs="Arial"/>
                <w:sz w:val="20"/>
              </w:rPr>
            </w:pPr>
          </w:p>
        </w:tc>
      </w:tr>
      <w:tr w:rsidR="005975A5" w14:paraId="5FCF3EEF"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1022624"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A7DEDF9"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C1F3A75"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5125B8B"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C4EB07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1D3F42A"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B4A8E34"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63E3B6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79DF7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A7DEA03"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B874784" w14:textId="77777777" w:rsidR="005975A5" w:rsidRDefault="005975A5">
            <w:pPr>
              <w:widowControl w:val="0"/>
              <w:spacing w:after="0" w:line="240" w:lineRule="auto"/>
              <w:jc w:val="right"/>
              <w:rPr>
                <w:rFonts w:ascii="Arial" w:hAnsi="Arial" w:cs="Arial"/>
                <w:sz w:val="20"/>
              </w:rPr>
            </w:pPr>
          </w:p>
        </w:tc>
      </w:tr>
      <w:tr w:rsidR="005975A5" w14:paraId="3FAF6E70"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2CAE4891" w14:textId="77777777"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522B22D" w14:textId="77777777"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F1A377A"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BCEEF9A"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CCACE3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B5539B2"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F9319DD"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53EF9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41BC94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9048215"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FF0D55" w14:textId="77777777" w:rsidR="005975A5" w:rsidRDefault="005975A5">
            <w:pPr>
              <w:widowControl w:val="0"/>
              <w:spacing w:after="0" w:line="240" w:lineRule="auto"/>
              <w:jc w:val="right"/>
              <w:rPr>
                <w:rFonts w:ascii="Arial" w:hAnsi="Arial" w:cs="Arial"/>
                <w:sz w:val="20"/>
              </w:rPr>
            </w:pPr>
          </w:p>
        </w:tc>
      </w:tr>
      <w:tr w:rsidR="005975A5" w14:paraId="721A4B5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82CA27E" w14:textId="77777777" w:rsidR="005975A5" w:rsidRDefault="005975A5">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73629383"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7C1FD54"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20595A"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C10C9B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B17E452"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E9F1274"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93BED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0DEC2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329026A"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74E4E2F" w14:textId="77777777" w:rsidR="005975A5" w:rsidRDefault="005975A5">
            <w:pPr>
              <w:widowControl w:val="0"/>
              <w:spacing w:after="0" w:line="240" w:lineRule="auto"/>
              <w:jc w:val="right"/>
              <w:rPr>
                <w:rFonts w:ascii="Arial" w:hAnsi="Arial" w:cs="Arial"/>
                <w:sz w:val="20"/>
              </w:rPr>
            </w:pPr>
          </w:p>
        </w:tc>
      </w:tr>
      <w:tr w:rsidR="005975A5" w14:paraId="4D1AA681"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5C88F5B" w14:textId="77777777"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2A309EF4"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4ECB1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7D1D9AB"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8984453"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481D767"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4316D8D"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744799D"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8FA492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D49A09"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B260857" w14:textId="77777777" w:rsidR="005975A5" w:rsidRDefault="005975A5">
            <w:pPr>
              <w:widowControl w:val="0"/>
              <w:spacing w:after="0" w:line="240" w:lineRule="auto"/>
              <w:jc w:val="right"/>
              <w:rPr>
                <w:rFonts w:ascii="Arial" w:hAnsi="Arial" w:cs="Arial"/>
                <w:sz w:val="20"/>
              </w:rPr>
            </w:pPr>
          </w:p>
        </w:tc>
      </w:tr>
      <w:tr w:rsidR="005975A5" w14:paraId="4EB4DEAF"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27285D9" w14:textId="77777777"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4E858749"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3A3D0DC"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E9083DA"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91F2CD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C073A0B"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C4ABC52"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A27673D"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B053A4"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85BB8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4781B1C" w14:textId="77777777" w:rsidR="005975A5" w:rsidRDefault="005975A5">
            <w:pPr>
              <w:widowControl w:val="0"/>
              <w:spacing w:after="0" w:line="240" w:lineRule="auto"/>
              <w:jc w:val="right"/>
              <w:rPr>
                <w:rFonts w:ascii="Arial" w:hAnsi="Arial" w:cs="Arial"/>
                <w:sz w:val="20"/>
              </w:rPr>
            </w:pPr>
          </w:p>
        </w:tc>
      </w:tr>
      <w:tr w:rsidR="005975A5" w14:paraId="40E60AE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BCFAD6E" w14:textId="77777777"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3CFDDF"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3E43497"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4C28A3B"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63DB934"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8F6A31C"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8DC2AE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166056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1EA307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051015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AE5455" w14:textId="77777777" w:rsidR="005975A5" w:rsidRDefault="005975A5">
            <w:pPr>
              <w:widowControl w:val="0"/>
              <w:spacing w:after="0" w:line="240" w:lineRule="auto"/>
              <w:jc w:val="right"/>
              <w:rPr>
                <w:rFonts w:ascii="Arial" w:hAnsi="Arial" w:cs="Arial"/>
                <w:sz w:val="20"/>
              </w:rPr>
            </w:pPr>
          </w:p>
        </w:tc>
      </w:tr>
      <w:tr w:rsidR="005975A5" w14:paraId="21879223"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43D6030" w14:textId="77777777"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19FFF95"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1CD16C"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9ACAFE"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B6A32F1"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43108AA"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82635AD"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CE6187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459FB7"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0D0D84"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3CC5939" w14:textId="77777777" w:rsidR="005975A5" w:rsidRDefault="005975A5">
            <w:pPr>
              <w:widowControl w:val="0"/>
              <w:spacing w:after="0" w:line="240" w:lineRule="auto"/>
              <w:jc w:val="right"/>
              <w:rPr>
                <w:rFonts w:ascii="Arial" w:hAnsi="Arial" w:cs="Arial"/>
                <w:sz w:val="20"/>
              </w:rPr>
            </w:pPr>
          </w:p>
        </w:tc>
      </w:tr>
      <w:tr w:rsidR="005975A5" w14:paraId="45CD467C"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8FE058E" w14:textId="77777777"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7428054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6070AE"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4CF9A0E"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B55D290"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67BE97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B7ECD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04FA6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07DBAC"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83389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1FC4CB" w14:textId="77777777" w:rsidR="005975A5" w:rsidRDefault="005975A5">
            <w:pPr>
              <w:widowControl w:val="0"/>
              <w:spacing w:after="0" w:line="240" w:lineRule="auto"/>
              <w:jc w:val="right"/>
              <w:rPr>
                <w:rFonts w:ascii="Arial" w:hAnsi="Arial" w:cs="Arial"/>
                <w:sz w:val="20"/>
              </w:rPr>
            </w:pPr>
          </w:p>
        </w:tc>
      </w:tr>
      <w:tr w:rsidR="005975A5" w14:paraId="71B0A401"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14:paraId="6F15D95D" w14:textId="77777777"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3440A837"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F822152"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450A60"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9ABD89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0A02EC2"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C2E9A86"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2EADC8D"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1BC6D9"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FA81A19"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FE0271" w14:textId="77777777" w:rsidR="005975A5" w:rsidRDefault="005975A5">
            <w:pPr>
              <w:widowControl w:val="0"/>
              <w:spacing w:after="0" w:line="240" w:lineRule="auto"/>
              <w:jc w:val="right"/>
              <w:rPr>
                <w:rFonts w:ascii="Arial" w:hAnsi="Arial" w:cs="Arial"/>
                <w:sz w:val="20"/>
              </w:rPr>
            </w:pPr>
          </w:p>
        </w:tc>
      </w:tr>
      <w:tr w:rsidR="005975A5" w14:paraId="58CAB89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2090BD6A"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6BBF5981"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D9AD70"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7DF7A08"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3593E4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B7EF0F"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85AD92E"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04AA58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BD3AEE"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88AA536"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9F0DFE8" w14:textId="77777777" w:rsidR="005975A5" w:rsidRDefault="005975A5">
            <w:pPr>
              <w:widowControl w:val="0"/>
              <w:spacing w:after="0" w:line="240" w:lineRule="auto"/>
              <w:jc w:val="right"/>
              <w:rPr>
                <w:rFonts w:ascii="Arial" w:hAnsi="Arial" w:cs="Arial"/>
                <w:sz w:val="20"/>
              </w:rPr>
            </w:pPr>
          </w:p>
        </w:tc>
      </w:tr>
      <w:tr w:rsidR="005975A5" w14:paraId="66988505" w14:textId="77777777" w:rsidTr="005975A5">
        <w:trPr>
          <w:cantSplit/>
          <w:trHeight w:val="278"/>
        </w:trPr>
        <w:tc>
          <w:tcPr>
            <w:tcW w:w="588" w:type="dxa"/>
            <w:tcBorders>
              <w:top w:val="nil"/>
              <w:left w:val="single" w:sz="4" w:space="0" w:color="000000"/>
              <w:bottom w:val="single" w:sz="4" w:space="0" w:color="000000"/>
              <w:right w:val="nil"/>
            </w:tcBorders>
          </w:tcPr>
          <w:p w14:paraId="7417AB74" w14:textId="77777777"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4B1968FE" w14:textId="77777777"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28DDA8D3" w14:textId="77777777"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5AA2643E" w14:textId="77777777"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2EC8434" w14:textId="77777777" w:rsidR="005975A5" w:rsidRDefault="005975A5">
            <w:pPr>
              <w:widowControl w:val="0"/>
              <w:spacing w:after="0" w:line="240" w:lineRule="auto"/>
              <w:jc w:val="right"/>
              <w:rPr>
                <w:rFonts w:ascii="Arial" w:hAnsi="Arial" w:cs="Arial"/>
                <w:b/>
              </w:rPr>
            </w:pPr>
          </w:p>
        </w:tc>
      </w:tr>
    </w:tbl>
    <w:p w14:paraId="0434119F" w14:textId="77777777" w:rsidR="00F17D49" w:rsidRPr="00CD5328" w:rsidRDefault="00F17D49" w:rsidP="00CD5328">
      <w:pPr>
        <w:widowControl w:val="0"/>
        <w:spacing w:after="0" w:line="240" w:lineRule="auto"/>
        <w:jc w:val="both"/>
        <w:rPr>
          <w:rFonts w:ascii="Arial" w:hAnsi="Arial" w:cs="Arial"/>
          <w:b/>
          <w:sz w:val="20"/>
        </w:rPr>
      </w:pPr>
    </w:p>
    <w:p w14:paraId="5C94BD74" w14:textId="77777777" w:rsidR="00F17D49" w:rsidRPr="00CD5328" w:rsidRDefault="00F17D49" w:rsidP="00CD5328">
      <w:pPr>
        <w:widowControl w:val="0"/>
        <w:spacing w:after="0" w:line="240" w:lineRule="auto"/>
        <w:jc w:val="both"/>
        <w:rPr>
          <w:rFonts w:ascii="Arial" w:hAnsi="Arial" w:cs="Arial"/>
          <w:b/>
          <w:sz w:val="20"/>
        </w:rPr>
      </w:pPr>
    </w:p>
    <w:p w14:paraId="5134E9ED"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75FEFA5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1D5F1B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7A779F6"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EFEA2D8"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9B9EF1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D162F27"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71BD74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21F0FD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CAFA2C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04161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D1395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8"/>
          <w:headerReference w:type="default" r:id="rId29"/>
          <w:footerReference w:type="even" r:id="rId30"/>
          <w:footerReference w:type="default" r:id="rId31"/>
          <w:pgSz w:w="16839" w:h="11907" w:orient="landscape" w:code="9"/>
          <w:pgMar w:top="1418" w:right="1418" w:bottom="1418" w:left="1134" w:header="567" w:footer="567" w:gutter="0"/>
          <w:cols w:space="720"/>
          <w:docGrid w:linePitch="360"/>
        </w:sectPr>
      </w:pPr>
    </w:p>
    <w:p w14:paraId="21929508" w14:textId="77777777" w:rsidR="00032485" w:rsidRDefault="00032485" w:rsidP="00032485">
      <w:pPr>
        <w:widowControl w:val="0"/>
        <w:jc w:val="center"/>
        <w:rPr>
          <w:rFonts w:ascii="Arial" w:hAnsi="Arial" w:cs="Arial"/>
          <w:b/>
          <w:sz w:val="20"/>
        </w:rPr>
      </w:pPr>
    </w:p>
    <w:p w14:paraId="0F6C0B22" w14:textId="77777777" w:rsidR="00032485" w:rsidRPr="001D7001" w:rsidRDefault="00032485" w:rsidP="00032485">
      <w:pPr>
        <w:widowControl w:val="0"/>
        <w:jc w:val="center"/>
        <w:rPr>
          <w:rFonts w:ascii="Arial" w:hAnsi="Arial" w:cs="Arial"/>
          <w:b/>
        </w:rPr>
      </w:pPr>
      <w:r w:rsidRPr="001D7001">
        <w:rPr>
          <w:rFonts w:ascii="Arial" w:hAnsi="Arial" w:cs="Arial"/>
          <w:b/>
        </w:rPr>
        <w:t xml:space="preserve">ANEXO Nº </w:t>
      </w:r>
      <w:r w:rsidR="00BB4446">
        <w:rPr>
          <w:rFonts w:ascii="Arial" w:hAnsi="Arial" w:cs="Arial"/>
          <w:b/>
        </w:rPr>
        <w:t>9</w:t>
      </w:r>
    </w:p>
    <w:p w14:paraId="3EF3C5CF" w14:textId="77777777"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28F8615B" w14:textId="77777777"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BBB9AA7" w14:textId="77777777" w:rsidR="00032485" w:rsidRPr="001D7001" w:rsidRDefault="00032485" w:rsidP="00032485">
      <w:pPr>
        <w:widowControl w:val="0"/>
        <w:rPr>
          <w:rFonts w:ascii="Arial" w:hAnsi="Arial" w:cs="Arial"/>
          <w:sz w:val="20"/>
        </w:rPr>
      </w:pPr>
    </w:p>
    <w:p w14:paraId="4728D428" w14:textId="77777777"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045FD40F" w14:textId="77777777" w:rsidR="00446111" w:rsidRPr="007648AA" w:rsidRDefault="00446111" w:rsidP="00446111">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6B56E889" w14:textId="77777777" w:rsidR="00446111" w:rsidRPr="00CD5328" w:rsidRDefault="00446111" w:rsidP="00446111">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0023CC9B" w14:textId="77777777"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786CFB18" w14:textId="77777777" w:rsidR="00032485" w:rsidRPr="001D7001" w:rsidRDefault="00032485" w:rsidP="00032485">
      <w:pPr>
        <w:widowControl w:val="0"/>
        <w:rPr>
          <w:rFonts w:ascii="Arial" w:hAnsi="Arial" w:cs="Arial"/>
          <w:sz w:val="20"/>
        </w:rPr>
      </w:pPr>
    </w:p>
    <w:p w14:paraId="07E9CF0B" w14:textId="77777777"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2FB89C82" w14:textId="77777777"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5858F3F4" w14:textId="77777777" w:rsidR="00032485" w:rsidRPr="001D7001" w:rsidRDefault="00032485" w:rsidP="00032485">
      <w:pPr>
        <w:widowControl w:val="0"/>
        <w:autoSpaceDE w:val="0"/>
        <w:autoSpaceDN w:val="0"/>
        <w:adjustRightInd w:val="0"/>
        <w:jc w:val="both"/>
        <w:rPr>
          <w:rFonts w:ascii="Arial" w:hAnsi="Arial" w:cs="Arial"/>
          <w:sz w:val="20"/>
          <w:lang w:val="es-ES"/>
        </w:rPr>
      </w:pPr>
    </w:p>
    <w:p w14:paraId="6793B17A" w14:textId="77777777" w:rsidR="00032485" w:rsidRPr="003C4369" w:rsidRDefault="00032485" w:rsidP="00032485">
      <w:pPr>
        <w:widowControl w:val="0"/>
        <w:autoSpaceDE w:val="0"/>
        <w:autoSpaceDN w:val="0"/>
        <w:adjustRightInd w:val="0"/>
        <w:jc w:val="both"/>
        <w:rPr>
          <w:rFonts w:ascii="Arial" w:hAnsi="Arial" w:cs="Arial"/>
          <w:color w:val="auto"/>
          <w:sz w:val="20"/>
          <w:lang w:val="es-ES"/>
        </w:rPr>
      </w:pPr>
    </w:p>
    <w:p w14:paraId="280C8D5B" w14:textId="77777777"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0497B574"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4B18CB01"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1130B11E"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140797E1" w14:textId="77777777"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14:paraId="025A4D43"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D52B17F"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48702AC8" w14:textId="77777777" w:rsidR="00032485" w:rsidRPr="001D7001" w:rsidRDefault="00032485" w:rsidP="00032485">
      <w:pPr>
        <w:widowControl w:val="0"/>
        <w:spacing w:after="0"/>
        <w:jc w:val="center"/>
        <w:rPr>
          <w:rFonts w:ascii="Arial" w:hAnsi="Arial" w:cs="Arial"/>
          <w:b/>
          <w:sz w:val="20"/>
        </w:rPr>
      </w:pPr>
    </w:p>
    <w:p w14:paraId="12261CBE" w14:textId="77777777"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14:paraId="5ADEE78F"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B294F95" w14:textId="77777777"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14:paraId="6AECF249" w14:textId="77777777"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665063" w14:textId="77777777"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5426ADF8" w14:textId="77777777"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1F17C9A4" w14:textId="77777777" w:rsidR="00032485" w:rsidRPr="003F1F91" w:rsidRDefault="00032485" w:rsidP="00032485">
      <w:pPr>
        <w:rPr>
          <w:rFonts w:ascii="Arial" w:hAnsi="Arial" w:cs="Arial"/>
          <w:strike/>
          <w:sz w:val="20"/>
        </w:rPr>
      </w:pPr>
    </w:p>
    <w:p w14:paraId="6E9F5A70" w14:textId="77777777" w:rsidR="00EF7066" w:rsidRDefault="00EF7066" w:rsidP="00E95D47">
      <w:pPr>
        <w:widowControl w:val="0"/>
        <w:spacing w:after="0" w:line="240" w:lineRule="auto"/>
        <w:jc w:val="both"/>
        <w:rPr>
          <w:rFonts w:ascii="Arial" w:hAnsi="Arial" w:cs="Arial"/>
          <w:sz w:val="20"/>
        </w:rPr>
      </w:pPr>
    </w:p>
    <w:p w14:paraId="725D6DED" w14:textId="77777777" w:rsidR="00C17567" w:rsidRDefault="00C17567" w:rsidP="00E95D47">
      <w:pPr>
        <w:widowControl w:val="0"/>
        <w:spacing w:after="0" w:line="240" w:lineRule="auto"/>
        <w:jc w:val="both"/>
        <w:rPr>
          <w:rFonts w:ascii="Arial" w:hAnsi="Arial" w:cs="Arial"/>
          <w:sz w:val="20"/>
        </w:rPr>
      </w:pPr>
    </w:p>
    <w:p w14:paraId="054F0507" w14:textId="77777777" w:rsidR="00C17567" w:rsidRDefault="00C17567" w:rsidP="00E95D47">
      <w:pPr>
        <w:widowControl w:val="0"/>
        <w:spacing w:after="0" w:line="240" w:lineRule="auto"/>
        <w:jc w:val="both"/>
        <w:rPr>
          <w:rFonts w:ascii="Arial" w:hAnsi="Arial" w:cs="Arial"/>
          <w:sz w:val="20"/>
        </w:rPr>
      </w:pPr>
    </w:p>
    <w:p w14:paraId="43808E9F" w14:textId="77777777" w:rsidR="001149D1" w:rsidRDefault="001149D1">
      <w:pPr>
        <w:spacing w:after="0" w:line="240" w:lineRule="auto"/>
        <w:rPr>
          <w:rFonts w:ascii="Arial" w:hAnsi="Arial" w:cs="Arial"/>
          <w:sz w:val="20"/>
        </w:rPr>
      </w:pPr>
      <w:r>
        <w:rPr>
          <w:rFonts w:ascii="Arial" w:hAnsi="Arial" w:cs="Arial"/>
          <w:sz w:val="20"/>
        </w:rPr>
        <w:br w:type="page"/>
      </w:r>
    </w:p>
    <w:p w14:paraId="35EC42A1" w14:textId="77777777" w:rsidR="00BB4446" w:rsidRDefault="00BB4446" w:rsidP="00E95D47">
      <w:pPr>
        <w:widowControl w:val="0"/>
        <w:spacing w:after="0" w:line="240" w:lineRule="auto"/>
        <w:jc w:val="both"/>
        <w:rPr>
          <w:rFonts w:ascii="Arial" w:hAnsi="Arial" w:cs="Arial"/>
          <w:sz w:val="20"/>
        </w:rPr>
      </w:pPr>
    </w:p>
    <w:tbl>
      <w:tblPr>
        <w:tblStyle w:val="Tabladecuadrcula1clara-nfasis32"/>
        <w:tblW w:w="0" w:type="auto"/>
        <w:tblInd w:w="108" w:type="dxa"/>
        <w:tblLook w:val="04A0" w:firstRow="1" w:lastRow="0" w:firstColumn="1" w:lastColumn="0" w:noHBand="0" w:noVBand="1"/>
      </w:tblPr>
      <w:tblGrid>
        <w:gridCol w:w="8953"/>
      </w:tblGrid>
      <w:tr w:rsidR="00BB4446" w14:paraId="7290F235" w14:textId="77777777" w:rsidTr="00BB444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53"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43C4DE4C" w14:textId="77777777" w:rsidR="00BB4446" w:rsidRDefault="00BB4446" w:rsidP="00BB4446">
            <w:pPr>
              <w:widowControl w:val="0"/>
              <w:tabs>
                <w:tab w:val="left" w:pos="0"/>
              </w:tabs>
              <w:spacing w:after="0" w:line="240" w:lineRule="auto"/>
              <w:jc w:val="both"/>
              <w:rPr>
                <w:rFonts w:ascii="Arial" w:hAnsi="Arial" w:cs="Arial"/>
                <w:color w:val="000099"/>
                <w:sz w:val="19"/>
                <w:szCs w:val="19"/>
              </w:rPr>
            </w:pPr>
            <w:r>
              <w:rPr>
                <w:rFonts w:ascii="Arial" w:hAnsi="Arial" w:cs="Arial"/>
                <w:color w:val="000099"/>
                <w:sz w:val="19"/>
                <w:szCs w:val="19"/>
              </w:rPr>
              <w:t>Importante para la Entidad</w:t>
            </w:r>
          </w:p>
        </w:tc>
      </w:tr>
      <w:tr w:rsidR="00BB4446" w14:paraId="0F7F85B5" w14:textId="77777777" w:rsidTr="00BB4446">
        <w:trPr>
          <w:trHeight w:val="862"/>
        </w:trPr>
        <w:tc>
          <w:tcPr>
            <w:cnfStyle w:val="001000000000" w:firstRow="0" w:lastRow="0" w:firstColumn="1" w:lastColumn="0" w:oddVBand="0" w:evenVBand="0" w:oddHBand="0" w:evenHBand="0" w:firstRowFirstColumn="0" w:firstRowLastColumn="0" w:lastRowFirstColumn="0" w:lastRowLastColumn="0"/>
            <w:tcW w:w="895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3DA8CAF9" w14:textId="77777777" w:rsidR="00BB4446" w:rsidRDefault="00BB4446" w:rsidP="00BB4446">
            <w:pPr>
              <w:widowControl w:val="0"/>
              <w:spacing w:after="0" w:line="240" w:lineRule="auto"/>
              <w:jc w:val="both"/>
              <w:rPr>
                <w:rFonts w:ascii="Arial" w:hAnsi="Arial" w:cs="Arial"/>
                <w:b w:val="0"/>
                <w:i/>
                <w:color w:val="000099"/>
                <w:sz w:val="19"/>
                <w:szCs w:val="19"/>
                <w:lang w:val="es-ES_tradnl"/>
              </w:rPr>
            </w:pPr>
            <w:r>
              <w:rPr>
                <w:rFonts w:ascii="Arial" w:hAnsi="Arial" w:cs="Arial"/>
                <w:b w:val="0"/>
                <w:i/>
                <w:color w:val="000099"/>
                <w:sz w:val="19"/>
                <w:szCs w:val="19"/>
                <w:lang w:val="es-ES_tradnl"/>
              </w:rPr>
              <w:t>E</w:t>
            </w:r>
            <w:r>
              <w:rPr>
                <w:rFonts w:ascii="Arial" w:hAnsi="Arial" w:cs="Arial"/>
                <w:b w:val="0"/>
                <w:i/>
                <w:color w:val="000099"/>
                <w:sz w:val="19"/>
                <w:szCs w:val="19"/>
              </w:rPr>
              <w:t xml:space="preserve">n el caso de contratación de servicios en general que se presten fuera de la provincia de Lima y Callao cuyo valor estimado no supere los doscientos mil Soles (S/ 200,000.00) o el procedimiento de selección según relación de ítem no supere dicho monto, </w:t>
            </w:r>
            <w:r w:rsidR="00587CDB">
              <w:rPr>
                <w:rFonts w:ascii="Arial" w:hAnsi="Arial" w:cs="Arial"/>
                <w:b w:val="0"/>
                <w:i/>
                <w:color w:val="000099"/>
                <w:sz w:val="19"/>
                <w:szCs w:val="19"/>
              </w:rPr>
              <w:t>se debe</w:t>
            </w:r>
            <w:r>
              <w:rPr>
                <w:rFonts w:ascii="Arial" w:hAnsi="Arial" w:cs="Arial"/>
                <w:b w:val="0"/>
                <w:i/>
                <w:color w:val="000099"/>
                <w:sz w:val="19"/>
                <w:szCs w:val="19"/>
              </w:rPr>
              <w:t xml:space="preserve"> considerar el siguiente anexo:</w:t>
            </w:r>
          </w:p>
        </w:tc>
      </w:tr>
    </w:tbl>
    <w:p w14:paraId="2A391CAA" w14:textId="77777777" w:rsidR="00BB4446" w:rsidRDefault="00BB4446" w:rsidP="00BB4446">
      <w:pPr>
        <w:spacing w:after="0" w:line="240" w:lineRule="auto"/>
        <w:jc w:val="both"/>
        <w:rPr>
          <w:rFonts w:ascii="Arial" w:hAnsi="Arial" w:cs="Arial"/>
          <w:b/>
          <w:i/>
          <w:color w:val="000099"/>
          <w:sz w:val="16"/>
          <w:lang w:val="es-ES"/>
        </w:rPr>
      </w:pPr>
      <w:r>
        <w:rPr>
          <w:rFonts w:ascii="Arial" w:hAnsi="Arial" w:cs="Arial"/>
          <w:b/>
          <w:i/>
          <w:color w:val="000099"/>
          <w:sz w:val="16"/>
          <w:lang w:val="es-ES"/>
        </w:rPr>
        <w:t>Esta nota deberá ser eliminada una vez culminada la elaboración de las bases.</w:t>
      </w:r>
    </w:p>
    <w:p w14:paraId="6C0D6A2A" w14:textId="77777777" w:rsidR="00BB4446" w:rsidRDefault="00BB4446" w:rsidP="00BB4446">
      <w:pPr>
        <w:widowControl w:val="0"/>
        <w:spacing w:after="0" w:line="240" w:lineRule="auto"/>
        <w:jc w:val="both"/>
        <w:rPr>
          <w:rFonts w:ascii="Arial" w:hAnsi="Arial" w:cs="Arial"/>
          <w:color w:val="auto"/>
          <w:sz w:val="20"/>
          <w:lang w:val="es-ES"/>
        </w:rPr>
      </w:pPr>
    </w:p>
    <w:p w14:paraId="59AEC73D" w14:textId="77777777" w:rsidR="00BB4446" w:rsidRDefault="00BB4446" w:rsidP="00BB4446">
      <w:pPr>
        <w:widowControl w:val="0"/>
        <w:spacing w:after="0" w:line="240" w:lineRule="auto"/>
        <w:jc w:val="both"/>
        <w:rPr>
          <w:rFonts w:ascii="Arial" w:hAnsi="Arial" w:cs="Arial"/>
          <w:color w:val="auto"/>
          <w:sz w:val="20"/>
          <w:lang w:val="es-ES_tradnl"/>
        </w:rPr>
      </w:pPr>
    </w:p>
    <w:p w14:paraId="211E6446" w14:textId="77777777" w:rsidR="00BB4446" w:rsidRDefault="00BB4446" w:rsidP="00BB4446">
      <w:pPr>
        <w:widowControl w:val="0"/>
        <w:spacing w:after="0" w:line="240" w:lineRule="auto"/>
        <w:jc w:val="center"/>
        <w:rPr>
          <w:rFonts w:ascii="Arial" w:hAnsi="Arial" w:cs="Arial"/>
          <w:b/>
          <w:color w:val="auto"/>
        </w:rPr>
      </w:pPr>
      <w:r>
        <w:rPr>
          <w:rFonts w:ascii="Arial" w:hAnsi="Arial" w:cs="Arial"/>
          <w:b/>
          <w:color w:val="auto"/>
        </w:rPr>
        <w:t>ANEXO Nº 10</w:t>
      </w:r>
    </w:p>
    <w:p w14:paraId="25F9A799" w14:textId="77777777" w:rsidR="00BB4446" w:rsidRDefault="00BB4446" w:rsidP="00BB4446">
      <w:pPr>
        <w:widowControl w:val="0"/>
        <w:spacing w:after="0" w:line="240" w:lineRule="auto"/>
        <w:jc w:val="center"/>
        <w:rPr>
          <w:rFonts w:ascii="Arial" w:hAnsi="Arial" w:cs="Arial"/>
          <w:b/>
          <w:color w:val="auto"/>
          <w:sz w:val="20"/>
        </w:rPr>
      </w:pPr>
    </w:p>
    <w:p w14:paraId="759F6E13" w14:textId="77777777"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004EB269" w14:textId="77777777"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[CONSIGNAR EL N° DEL ÍTEM O ÍTEMS CUYO VALOR ESTIMADO NO SUPERA LOS DOSCIENTOS MIL SOLES (S/ 200,000.00]</w:t>
      </w:r>
      <w:r>
        <w:rPr>
          <w:rFonts w:ascii="Arial" w:hAnsi="Arial" w:cs="Arial"/>
          <w:b/>
          <w:color w:val="auto"/>
          <w:sz w:val="20"/>
        </w:rPr>
        <w:t>)</w:t>
      </w:r>
    </w:p>
    <w:p w14:paraId="661F2203" w14:textId="77777777" w:rsidR="00BB4446" w:rsidRDefault="00BB4446" w:rsidP="00BB4446">
      <w:pPr>
        <w:widowControl w:val="0"/>
        <w:spacing w:after="0" w:line="240" w:lineRule="auto"/>
        <w:jc w:val="both"/>
        <w:rPr>
          <w:rFonts w:ascii="Arial" w:hAnsi="Arial" w:cs="Arial"/>
          <w:color w:val="auto"/>
          <w:sz w:val="20"/>
        </w:rPr>
      </w:pPr>
    </w:p>
    <w:p w14:paraId="5368ABF3" w14:textId="77777777" w:rsidR="00BB4446" w:rsidRDefault="00BB4446" w:rsidP="00BB4446">
      <w:pPr>
        <w:widowControl w:val="0"/>
        <w:spacing w:after="0" w:line="240" w:lineRule="auto"/>
        <w:jc w:val="both"/>
        <w:rPr>
          <w:rFonts w:ascii="Arial" w:hAnsi="Arial" w:cs="Arial"/>
          <w:color w:val="auto"/>
          <w:sz w:val="20"/>
        </w:rPr>
      </w:pPr>
    </w:p>
    <w:p w14:paraId="71996FDA" w14:textId="77777777" w:rsidR="00BB4446" w:rsidRDefault="00BB4446" w:rsidP="00BB4446">
      <w:pPr>
        <w:widowControl w:val="0"/>
        <w:spacing w:after="0" w:line="240" w:lineRule="auto"/>
        <w:jc w:val="both"/>
        <w:rPr>
          <w:rFonts w:ascii="Arial" w:hAnsi="Arial" w:cs="Arial"/>
          <w:color w:val="auto"/>
          <w:sz w:val="20"/>
        </w:rPr>
      </w:pPr>
    </w:p>
    <w:p w14:paraId="2664F196" w14:textId="77777777" w:rsidR="00BB4446" w:rsidRDefault="00BB4446" w:rsidP="00BB4446">
      <w:pPr>
        <w:widowControl w:val="0"/>
        <w:spacing w:after="0" w:line="240" w:lineRule="auto"/>
        <w:jc w:val="both"/>
        <w:rPr>
          <w:rFonts w:ascii="Arial" w:hAnsi="Arial" w:cs="Arial"/>
          <w:color w:val="auto"/>
          <w:sz w:val="20"/>
        </w:rPr>
      </w:pPr>
    </w:p>
    <w:p w14:paraId="0994D6D8" w14:textId="77777777" w:rsidR="00BB4446" w:rsidRDefault="00BB4446" w:rsidP="00BB4446">
      <w:pPr>
        <w:widowControl w:val="0"/>
        <w:spacing w:after="0" w:line="240" w:lineRule="auto"/>
        <w:rPr>
          <w:rFonts w:ascii="Arial" w:hAnsi="Arial" w:cs="Arial"/>
          <w:sz w:val="20"/>
        </w:rPr>
      </w:pPr>
      <w:r>
        <w:rPr>
          <w:rFonts w:ascii="Arial" w:hAnsi="Arial" w:cs="Arial"/>
          <w:sz w:val="20"/>
        </w:rPr>
        <w:t>Señores</w:t>
      </w:r>
    </w:p>
    <w:p w14:paraId="2E02DDA8" w14:textId="77777777" w:rsidR="00BB4446" w:rsidRPr="004D17B3" w:rsidRDefault="00BB4446" w:rsidP="00BB444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EFE50EB" w14:textId="77777777" w:rsidR="00BB4446" w:rsidRPr="00CD5328" w:rsidRDefault="00BB4446" w:rsidP="00BB444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D732DE0" w14:textId="77777777" w:rsidR="00BB4446" w:rsidRDefault="00BB4446" w:rsidP="00BB444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06B3B070" w14:textId="77777777" w:rsidR="00BB4446" w:rsidRDefault="00BB4446" w:rsidP="00BB4446">
      <w:pPr>
        <w:widowControl w:val="0"/>
        <w:spacing w:after="0" w:line="240" w:lineRule="auto"/>
        <w:jc w:val="both"/>
        <w:rPr>
          <w:rFonts w:ascii="Arial" w:hAnsi="Arial" w:cs="Arial"/>
          <w:sz w:val="20"/>
        </w:rPr>
      </w:pPr>
    </w:p>
    <w:p w14:paraId="368465CC" w14:textId="77777777" w:rsidR="00BB4446" w:rsidRDefault="00BB4446" w:rsidP="00BB4446">
      <w:pPr>
        <w:widowControl w:val="0"/>
        <w:spacing w:after="0" w:line="240" w:lineRule="auto"/>
        <w:jc w:val="both"/>
        <w:rPr>
          <w:rFonts w:ascii="Arial" w:hAnsi="Arial" w:cs="Arial"/>
          <w:sz w:val="20"/>
        </w:rPr>
      </w:pPr>
    </w:p>
    <w:p w14:paraId="104203ED" w14:textId="77777777" w:rsidR="00BB4446" w:rsidRDefault="00BB4446" w:rsidP="00BB4446">
      <w:pPr>
        <w:widowControl w:val="0"/>
        <w:spacing w:after="0" w:line="240" w:lineRule="auto"/>
        <w:jc w:val="both"/>
        <w:rPr>
          <w:rFonts w:ascii="Arial" w:hAnsi="Arial" w:cs="Arial"/>
          <w:sz w:val="20"/>
        </w:rPr>
      </w:pPr>
    </w:p>
    <w:p w14:paraId="4F9D5325" w14:textId="77777777" w:rsidR="006C41DB" w:rsidRPr="006C41DB" w:rsidRDefault="006C41DB" w:rsidP="006C41DB">
      <w:pPr>
        <w:widowControl w:val="0"/>
        <w:spacing w:after="0" w:line="240" w:lineRule="auto"/>
        <w:jc w:val="both"/>
        <w:rPr>
          <w:rFonts w:ascii="Arial" w:eastAsia="Times New Roman" w:hAnsi="Arial" w:cs="Arial"/>
          <w:bCs/>
          <w:color w:val="auto"/>
          <w:sz w:val="20"/>
          <w:szCs w:val="22"/>
          <w:lang w:val="es-ES" w:eastAsia="en-US"/>
        </w:rPr>
      </w:pPr>
      <w:r w:rsidRPr="006C41DB">
        <w:rPr>
          <w:rFonts w:ascii="Arial" w:eastAsia="Times New Roman" w:hAnsi="Arial" w:cs="Arial"/>
          <w:color w:val="auto"/>
          <w:sz w:val="20"/>
          <w:szCs w:val="22"/>
          <w:lang w:val="es-ES" w:eastAsia="en-US"/>
        </w:rPr>
        <w:t>Mediante el presente el suscrito</w:t>
      </w:r>
      <w:r w:rsidRPr="006C41DB">
        <w:rPr>
          <w:rFonts w:ascii="Arial" w:eastAsia="Times New Roman" w:hAnsi="Arial" w:cs="Arial"/>
          <w:color w:val="auto"/>
          <w:sz w:val="20"/>
          <w:lang w:val="es-ES" w:eastAsia="en-US"/>
        </w:rPr>
        <w:t xml:space="preserve">, </w:t>
      </w:r>
      <w:r w:rsidRPr="006C41DB">
        <w:rPr>
          <w:rFonts w:ascii="Arial" w:eastAsia="Times New Roman" w:hAnsi="Arial" w:cs="Arial"/>
          <w:color w:val="auto"/>
          <w:sz w:val="20"/>
          <w:szCs w:val="22"/>
          <w:lang w:val="es-ES" w:eastAsia="en-US"/>
        </w:rPr>
        <w:t>postor y/o Representante Legal de [CONSIGNAR EN CASO DE SER PERSONA JURÍDICA]</w:t>
      </w:r>
      <w:r w:rsidRPr="006C41DB">
        <w:rPr>
          <w:rFonts w:ascii="Arial" w:eastAsia="Times New Roman" w:hAnsi="Arial" w:cs="Arial"/>
          <w:color w:val="auto"/>
          <w:sz w:val="20"/>
          <w:lang w:val="es-ES" w:eastAsia="en-US"/>
        </w:rPr>
        <w:t xml:space="preserve">, solicito la asignación de la bonificación del diez por ciento (10%) sobre el puntaje total en [CONSIGNAR EL ÍTEM O ITEMS, SEGÚN CORRESPONDA, EN LOS QUE SE SOLICITA LA BONIFICACIÓN] debido a que el </w:t>
      </w:r>
      <w:r w:rsidRPr="006C41DB">
        <w:rPr>
          <w:rFonts w:ascii="Arial" w:eastAsia="Times New Roman" w:hAnsi="Arial" w:cs="Arial"/>
          <w:color w:val="auto"/>
          <w:sz w:val="20"/>
          <w:szCs w:val="22"/>
          <w:lang w:val="es-ES" w:eastAsia="es-UY"/>
        </w:rPr>
        <w:t>domicilio de mi representada se encuentra ubicado en la provincia o provincia colindante donde se ejecuta la prestación.</w:t>
      </w:r>
    </w:p>
    <w:p w14:paraId="618B872F" w14:textId="77777777" w:rsidR="00BB4446" w:rsidRDefault="00BB4446" w:rsidP="00BB4446">
      <w:pPr>
        <w:pStyle w:val="Textoindependiente"/>
        <w:widowControl w:val="0"/>
        <w:spacing w:after="0" w:line="240" w:lineRule="auto"/>
        <w:jc w:val="both"/>
        <w:rPr>
          <w:rFonts w:ascii="Arial" w:hAnsi="Arial" w:cs="Arial"/>
          <w:sz w:val="20"/>
        </w:rPr>
      </w:pPr>
    </w:p>
    <w:p w14:paraId="40CE009F" w14:textId="77777777" w:rsidR="00BB4446" w:rsidRDefault="00BB4446" w:rsidP="00BB4446">
      <w:pPr>
        <w:pStyle w:val="Textoindependiente"/>
        <w:widowControl w:val="0"/>
        <w:spacing w:after="0" w:line="240" w:lineRule="auto"/>
        <w:ind w:left="705" w:hanging="705"/>
        <w:jc w:val="both"/>
        <w:rPr>
          <w:rFonts w:ascii="Arial" w:hAnsi="Arial" w:cs="Arial"/>
          <w:sz w:val="20"/>
          <w:szCs w:val="20"/>
        </w:rPr>
      </w:pPr>
    </w:p>
    <w:p w14:paraId="39FAB8D7" w14:textId="77777777" w:rsidR="00BB4446" w:rsidRDefault="00BB4446" w:rsidP="00BB4446">
      <w:pPr>
        <w:pStyle w:val="Textoindependiente"/>
        <w:widowControl w:val="0"/>
        <w:spacing w:after="0" w:line="240" w:lineRule="auto"/>
        <w:ind w:left="284" w:hanging="284"/>
        <w:jc w:val="both"/>
        <w:rPr>
          <w:rFonts w:ascii="Arial" w:hAnsi="Arial" w:cs="Arial"/>
          <w:sz w:val="20"/>
          <w:szCs w:val="20"/>
        </w:rPr>
      </w:pPr>
    </w:p>
    <w:p w14:paraId="6291EB37"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12F99864"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0C57EE07" w14:textId="77777777" w:rsidR="00BB4446" w:rsidRDefault="00BB4446" w:rsidP="00BB4446">
      <w:pPr>
        <w:widowControl w:val="0"/>
        <w:autoSpaceDE w:val="0"/>
        <w:autoSpaceDN w:val="0"/>
        <w:adjustRightInd w:val="0"/>
        <w:spacing w:after="0" w:line="240" w:lineRule="auto"/>
        <w:jc w:val="both"/>
        <w:rPr>
          <w:rFonts w:ascii="Arial" w:hAnsi="Arial" w:cs="Arial"/>
          <w:i/>
          <w:iCs/>
          <w:color w:val="auto"/>
          <w:sz w:val="20"/>
        </w:rPr>
      </w:pPr>
      <w:r>
        <w:rPr>
          <w:rFonts w:ascii="Arial" w:hAnsi="Arial" w:cs="Arial"/>
          <w:iCs/>
          <w:color w:val="auto"/>
          <w:sz w:val="20"/>
        </w:rPr>
        <w:t>[CONSIGNAR CIUDAD Y FECHA]</w:t>
      </w:r>
    </w:p>
    <w:p w14:paraId="245330C7"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2682F88B"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0985B375"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69424380"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2E2487F4"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A80582F" w14:textId="77777777" w:rsidR="00BB4446" w:rsidRDefault="00BB4446" w:rsidP="00BB4446">
      <w:pPr>
        <w:widowControl w:val="0"/>
        <w:spacing w:after="0" w:line="240" w:lineRule="auto"/>
        <w:jc w:val="center"/>
        <w:rPr>
          <w:rFonts w:ascii="Arial" w:hAnsi="Arial" w:cs="Arial"/>
          <w:sz w:val="20"/>
        </w:rPr>
      </w:pPr>
      <w:r>
        <w:rPr>
          <w:rFonts w:ascii="Arial" w:hAnsi="Arial" w:cs="Arial"/>
          <w:sz w:val="20"/>
        </w:rPr>
        <w:t>………………………….………………………..</w:t>
      </w:r>
    </w:p>
    <w:p w14:paraId="38C3D3EC"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BA5DE33"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354A1FB9" w14:textId="77777777" w:rsidR="009B16E2" w:rsidRDefault="009B16E2" w:rsidP="00EF6930">
      <w:pPr>
        <w:widowControl w:val="0"/>
        <w:spacing w:after="0" w:line="240" w:lineRule="auto"/>
        <w:jc w:val="center"/>
        <w:rPr>
          <w:rFonts w:ascii="Arial" w:hAnsi="Arial" w:cs="Arial"/>
          <w:b/>
          <w:sz w:val="20"/>
        </w:rPr>
      </w:pPr>
    </w:p>
    <w:p w14:paraId="77AFC3D6" w14:textId="77777777" w:rsidR="00BB4446" w:rsidRDefault="00BB4446" w:rsidP="00BB444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BB4446" w:rsidRPr="005C3E26" w14:paraId="6207F4F0" w14:textId="77777777" w:rsidTr="00BB44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CF8DB75" w14:textId="77777777" w:rsidR="00BB4446" w:rsidRPr="005C3E26" w:rsidRDefault="00BB4446" w:rsidP="00BB4446">
            <w:pPr>
              <w:spacing w:after="0" w:line="240" w:lineRule="auto"/>
              <w:jc w:val="both"/>
              <w:rPr>
                <w:rFonts w:ascii="Arial" w:hAnsi="Arial" w:cs="Arial"/>
                <w:color w:val="3333CC"/>
                <w:sz w:val="20"/>
                <w:lang w:val="es-ES"/>
              </w:rPr>
            </w:pPr>
            <w:r w:rsidRPr="005C3E26">
              <w:rPr>
                <w:rFonts w:ascii="Arial" w:hAnsi="Arial" w:cs="Arial"/>
                <w:color w:val="0000FF"/>
                <w:sz w:val="20"/>
                <w:lang w:val="es-ES"/>
              </w:rPr>
              <w:t>Importante</w:t>
            </w:r>
          </w:p>
        </w:tc>
      </w:tr>
      <w:tr w:rsidR="00BB4446" w14:paraId="30132141" w14:textId="77777777" w:rsidTr="00BB4446">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664C886E" w14:textId="77777777" w:rsidR="00BB4446" w:rsidRPr="005C3E26" w:rsidRDefault="00BB4446" w:rsidP="00362D6F">
            <w:pPr>
              <w:pStyle w:val="Prrafodelista"/>
              <w:widowControl w:val="0"/>
              <w:numPr>
                <w:ilvl w:val="0"/>
                <w:numId w:val="33"/>
              </w:numPr>
              <w:tabs>
                <w:tab w:val="left" w:pos="0"/>
                <w:tab w:val="left" w:pos="284"/>
              </w:tabs>
              <w:spacing w:after="0" w:line="240" w:lineRule="auto"/>
              <w:ind w:left="317"/>
              <w:jc w:val="both"/>
              <w:rPr>
                <w:rFonts w:ascii="Arial" w:hAnsi="Arial" w:cs="Arial"/>
                <w:b w:val="0"/>
                <w:sz w:val="20"/>
              </w:rPr>
            </w:pPr>
            <w:r w:rsidRPr="005C3E26">
              <w:rPr>
                <w:rFonts w:ascii="Arial" w:hAnsi="Arial" w:cs="Arial"/>
                <w:b w:val="0"/>
                <w:i/>
                <w:color w:val="0000FF"/>
                <w:sz w:val="20"/>
              </w:rPr>
              <w:t>Para asignar la bonificación, el órgano encargado de las contrataciones o comité de selección, según corresponda, verifica el domicilio consignado por el postor en el Registro Nacional de Proveedores (RNP).</w:t>
            </w:r>
          </w:p>
          <w:p w14:paraId="211ADDB9" w14:textId="77777777" w:rsidR="00BB4446" w:rsidRPr="00840998" w:rsidRDefault="00BB4446" w:rsidP="00BB4446">
            <w:pPr>
              <w:pStyle w:val="Prrafodelista"/>
              <w:widowControl w:val="0"/>
              <w:tabs>
                <w:tab w:val="left" w:pos="0"/>
                <w:tab w:val="left" w:pos="284"/>
              </w:tabs>
              <w:spacing w:after="0" w:line="240" w:lineRule="auto"/>
              <w:ind w:left="317"/>
              <w:jc w:val="both"/>
              <w:rPr>
                <w:rFonts w:ascii="Arial" w:hAnsi="Arial" w:cs="Arial"/>
                <w:b w:val="0"/>
                <w:sz w:val="20"/>
              </w:rPr>
            </w:pPr>
          </w:p>
          <w:p w14:paraId="1EB8BC0E" w14:textId="77777777" w:rsidR="00BB4446" w:rsidRPr="005C3E26" w:rsidRDefault="00840998" w:rsidP="00362D6F">
            <w:pPr>
              <w:pStyle w:val="Prrafodelista"/>
              <w:widowControl w:val="0"/>
              <w:numPr>
                <w:ilvl w:val="0"/>
                <w:numId w:val="40"/>
              </w:numPr>
              <w:tabs>
                <w:tab w:val="left" w:pos="0"/>
                <w:tab w:val="left" w:pos="457"/>
              </w:tabs>
              <w:spacing w:after="0" w:line="240" w:lineRule="auto"/>
              <w:jc w:val="both"/>
              <w:rPr>
                <w:rFonts w:ascii="Arial" w:hAnsi="Arial" w:cs="Arial"/>
                <w:color w:val="0000FF"/>
                <w:sz w:val="20"/>
                <w:lang w:val="es-ES"/>
              </w:rPr>
            </w:pPr>
            <w:r w:rsidRPr="00840998">
              <w:rPr>
                <w:rFonts w:ascii="Arial" w:hAnsi="Arial" w:cs="Arial"/>
                <w:b w:val="0"/>
                <w:i/>
                <w:color w:val="0000FF"/>
                <w:sz w:val="20"/>
              </w:rPr>
              <w:t>Para que el postor pueda acceder a la bonificación, debe cumplir con las condiciones establecidas en el literal f) del artículo 50 del Reglamento.</w:t>
            </w:r>
          </w:p>
        </w:tc>
      </w:tr>
    </w:tbl>
    <w:p w14:paraId="68EF8EFB" w14:textId="77777777" w:rsidR="00BB4446" w:rsidRDefault="00BB4446" w:rsidP="00E95D47">
      <w:pPr>
        <w:widowControl w:val="0"/>
        <w:spacing w:after="0" w:line="240" w:lineRule="auto"/>
        <w:jc w:val="both"/>
        <w:rPr>
          <w:rFonts w:ascii="Arial" w:hAnsi="Arial" w:cs="Arial"/>
          <w:sz w:val="20"/>
        </w:rPr>
      </w:pPr>
    </w:p>
    <w:p w14:paraId="494D2141" w14:textId="77777777" w:rsidR="00444716" w:rsidRDefault="00444716" w:rsidP="00E95D47">
      <w:pPr>
        <w:widowControl w:val="0"/>
        <w:spacing w:after="0" w:line="240" w:lineRule="auto"/>
        <w:jc w:val="both"/>
        <w:rPr>
          <w:rFonts w:ascii="Arial" w:hAnsi="Arial" w:cs="Arial"/>
          <w:sz w:val="20"/>
        </w:rPr>
      </w:pPr>
    </w:p>
    <w:p w14:paraId="2F018DEF" w14:textId="77777777" w:rsidR="00444716" w:rsidRDefault="00444716" w:rsidP="00E95D47">
      <w:pPr>
        <w:widowControl w:val="0"/>
        <w:spacing w:after="0" w:line="240" w:lineRule="auto"/>
        <w:jc w:val="both"/>
        <w:rPr>
          <w:rFonts w:ascii="Arial" w:hAnsi="Arial" w:cs="Arial"/>
          <w:sz w:val="20"/>
        </w:rPr>
      </w:pPr>
    </w:p>
    <w:p w14:paraId="69AEE310" w14:textId="77777777" w:rsidR="006C41DB" w:rsidRDefault="006C41DB" w:rsidP="00E95D47">
      <w:pPr>
        <w:widowControl w:val="0"/>
        <w:spacing w:after="0" w:line="240" w:lineRule="auto"/>
        <w:jc w:val="both"/>
        <w:rPr>
          <w:rFonts w:ascii="Arial" w:hAnsi="Arial" w:cs="Arial"/>
          <w:sz w:val="20"/>
        </w:rPr>
      </w:pPr>
    </w:p>
    <w:p w14:paraId="7549C376" w14:textId="77777777" w:rsidR="006C41DB" w:rsidRDefault="006C41DB" w:rsidP="00E95D47">
      <w:pPr>
        <w:widowControl w:val="0"/>
        <w:spacing w:after="0" w:line="240" w:lineRule="auto"/>
        <w:jc w:val="both"/>
        <w:rPr>
          <w:rFonts w:ascii="Arial" w:hAnsi="Arial" w:cs="Arial"/>
          <w:sz w:val="20"/>
        </w:rPr>
      </w:pPr>
    </w:p>
    <w:tbl>
      <w:tblPr>
        <w:tblStyle w:val="Tablaconcuadrcula1clara-nfasis511"/>
        <w:tblW w:w="8930" w:type="dxa"/>
        <w:tblInd w:w="137" w:type="dxa"/>
        <w:tblLook w:val="04A0" w:firstRow="1" w:lastRow="0" w:firstColumn="1" w:lastColumn="0" w:noHBand="0" w:noVBand="1"/>
      </w:tblPr>
      <w:tblGrid>
        <w:gridCol w:w="8930"/>
      </w:tblGrid>
      <w:tr w:rsidR="002E1A20" w:rsidRPr="002E1A20" w14:paraId="0B2FFC60" w14:textId="77777777" w:rsidTr="00076D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DC803A" w14:textId="77777777" w:rsidR="002E1A20" w:rsidRPr="002E1A20" w:rsidRDefault="002E1A20" w:rsidP="002E1A20">
            <w:pPr>
              <w:spacing w:after="0" w:line="240" w:lineRule="auto"/>
              <w:jc w:val="both"/>
              <w:rPr>
                <w:rFonts w:ascii="Arial" w:hAnsi="Arial" w:cs="Arial"/>
                <w:color w:val="3333CC"/>
                <w:sz w:val="20"/>
                <w:szCs w:val="19"/>
                <w:lang w:val="es-ES"/>
              </w:rPr>
            </w:pPr>
            <w:r w:rsidRPr="002E1A20">
              <w:rPr>
                <w:rFonts w:ascii="Arial" w:hAnsi="Arial" w:cs="Arial"/>
                <w:color w:val="0000FF"/>
                <w:sz w:val="20"/>
                <w:szCs w:val="19"/>
                <w:lang w:val="es-ES"/>
              </w:rPr>
              <w:t>Importante</w:t>
            </w:r>
          </w:p>
        </w:tc>
      </w:tr>
      <w:tr w:rsidR="002E1A20" w:rsidRPr="002E1A20" w14:paraId="3615E407" w14:textId="77777777" w:rsidTr="00076D2B">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AF1B768" w14:textId="77777777" w:rsidR="002E1A20" w:rsidRPr="002E1A20" w:rsidRDefault="002E1A20" w:rsidP="002E1A20">
            <w:pPr>
              <w:widowControl w:val="0"/>
              <w:spacing w:after="0" w:line="240" w:lineRule="auto"/>
              <w:jc w:val="both"/>
              <w:rPr>
                <w:rFonts w:ascii="Arial" w:hAnsi="Arial" w:cs="Arial"/>
                <w:color w:val="0000FF"/>
                <w:sz w:val="20"/>
                <w:szCs w:val="19"/>
                <w:lang w:val="es-ES"/>
              </w:rPr>
            </w:pPr>
            <w:r w:rsidRPr="002E1A20">
              <w:rPr>
                <w:rFonts w:ascii="Arial" w:hAnsi="Arial" w:cs="Arial"/>
                <w:b w:val="0"/>
                <w:i/>
                <w:color w:val="0000FF"/>
                <w:sz w:val="20"/>
                <w:szCs w:val="19"/>
                <w:lang w:val="es-ES_tradnl"/>
              </w:rPr>
              <w:t>Cuando se trate de consorcios, la declaración jurada es la siguiente:</w:t>
            </w:r>
          </w:p>
        </w:tc>
      </w:tr>
    </w:tbl>
    <w:p w14:paraId="00D9B2D2" w14:textId="77777777" w:rsidR="002E1A20" w:rsidRPr="002E1A20" w:rsidRDefault="002E1A20" w:rsidP="002E1A20">
      <w:pPr>
        <w:widowControl w:val="0"/>
        <w:spacing w:after="0" w:line="240" w:lineRule="auto"/>
        <w:jc w:val="center"/>
        <w:rPr>
          <w:rFonts w:ascii="Arial" w:hAnsi="Arial" w:cs="Arial"/>
          <w:b/>
          <w:color w:val="auto"/>
          <w:lang w:val="es-ES"/>
        </w:rPr>
      </w:pPr>
    </w:p>
    <w:p w14:paraId="3AADC056" w14:textId="77777777" w:rsidR="002E1A20" w:rsidRDefault="002E1A20" w:rsidP="002E1A20">
      <w:pPr>
        <w:widowControl w:val="0"/>
        <w:spacing w:after="0" w:line="240" w:lineRule="auto"/>
        <w:jc w:val="center"/>
        <w:rPr>
          <w:rFonts w:ascii="Arial" w:hAnsi="Arial" w:cs="Arial"/>
          <w:b/>
          <w:color w:val="auto"/>
        </w:rPr>
      </w:pPr>
    </w:p>
    <w:p w14:paraId="36B876DD" w14:textId="77777777" w:rsidR="002E1A20" w:rsidRDefault="002E1A20" w:rsidP="002E1A20">
      <w:pPr>
        <w:widowControl w:val="0"/>
        <w:spacing w:after="0" w:line="240" w:lineRule="auto"/>
        <w:jc w:val="center"/>
        <w:rPr>
          <w:rFonts w:ascii="Arial" w:hAnsi="Arial" w:cs="Arial"/>
          <w:b/>
          <w:color w:val="auto"/>
        </w:rPr>
      </w:pPr>
    </w:p>
    <w:p w14:paraId="5DB4D67F" w14:textId="77777777" w:rsidR="002E1A20" w:rsidRDefault="002E1A20" w:rsidP="002E1A20">
      <w:pPr>
        <w:widowControl w:val="0"/>
        <w:spacing w:after="0" w:line="240" w:lineRule="auto"/>
        <w:jc w:val="center"/>
        <w:rPr>
          <w:rFonts w:ascii="Arial" w:hAnsi="Arial" w:cs="Arial"/>
          <w:b/>
          <w:color w:val="auto"/>
        </w:rPr>
      </w:pPr>
    </w:p>
    <w:p w14:paraId="7D95BAA6" w14:textId="77777777" w:rsidR="002E1A20" w:rsidRDefault="002E1A20" w:rsidP="002E1A20">
      <w:pPr>
        <w:widowControl w:val="0"/>
        <w:spacing w:after="0" w:line="240" w:lineRule="auto"/>
        <w:jc w:val="center"/>
        <w:rPr>
          <w:rFonts w:ascii="Arial" w:hAnsi="Arial" w:cs="Arial"/>
          <w:b/>
          <w:color w:val="auto"/>
        </w:rPr>
      </w:pPr>
      <w:r>
        <w:rPr>
          <w:rFonts w:ascii="Arial" w:hAnsi="Arial" w:cs="Arial"/>
          <w:b/>
          <w:color w:val="auto"/>
        </w:rPr>
        <w:t>ANEXO Nº 10</w:t>
      </w:r>
    </w:p>
    <w:p w14:paraId="74265D73" w14:textId="77777777" w:rsidR="002E1A20" w:rsidRDefault="002E1A20" w:rsidP="002E1A20">
      <w:pPr>
        <w:widowControl w:val="0"/>
        <w:spacing w:after="0" w:line="240" w:lineRule="auto"/>
        <w:jc w:val="center"/>
        <w:rPr>
          <w:rFonts w:ascii="Arial" w:hAnsi="Arial" w:cs="Arial"/>
          <w:b/>
          <w:color w:val="auto"/>
          <w:sz w:val="20"/>
        </w:rPr>
      </w:pPr>
    </w:p>
    <w:p w14:paraId="7EDBFB63" w14:textId="77777777"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5847F37C" w14:textId="77777777"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[CONSIGNAR EL N° DEL ÍTEM O ÍTEMS CUYO VALOR ESTIMADO NO SUPERA LOS DOSCIENTOS MIL SOLES (S/ 200,000.00]</w:t>
      </w:r>
      <w:r>
        <w:rPr>
          <w:rFonts w:ascii="Arial" w:hAnsi="Arial" w:cs="Arial"/>
          <w:b/>
          <w:color w:val="auto"/>
          <w:sz w:val="20"/>
        </w:rPr>
        <w:t>)</w:t>
      </w:r>
    </w:p>
    <w:p w14:paraId="5B54B2E3" w14:textId="77777777" w:rsidR="002E1A20" w:rsidRDefault="002E1A20" w:rsidP="002E1A20">
      <w:pPr>
        <w:widowControl w:val="0"/>
        <w:spacing w:after="0" w:line="240" w:lineRule="auto"/>
        <w:jc w:val="both"/>
        <w:rPr>
          <w:rFonts w:ascii="Arial" w:hAnsi="Arial" w:cs="Arial"/>
          <w:color w:val="auto"/>
          <w:sz w:val="20"/>
        </w:rPr>
      </w:pPr>
    </w:p>
    <w:p w14:paraId="5B5F9C4F" w14:textId="77777777" w:rsidR="002E1A20" w:rsidRDefault="002E1A20" w:rsidP="002E1A20">
      <w:pPr>
        <w:widowControl w:val="0"/>
        <w:spacing w:after="0" w:line="240" w:lineRule="auto"/>
        <w:jc w:val="both"/>
        <w:rPr>
          <w:rFonts w:ascii="Arial" w:hAnsi="Arial" w:cs="Arial"/>
          <w:color w:val="auto"/>
          <w:sz w:val="20"/>
        </w:rPr>
      </w:pPr>
    </w:p>
    <w:p w14:paraId="7DFC6779" w14:textId="77777777" w:rsidR="002E1A20" w:rsidRDefault="002E1A20" w:rsidP="002E1A20">
      <w:pPr>
        <w:widowControl w:val="0"/>
        <w:spacing w:after="0" w:line="240" w:lineRule="auto"/>
        <w:jc w:val="both"/>
        <w:rPr>
          <w:rFonts w:ascii="Arial" w:hAnsi="Arial" w:cs="Arial"/>
          <w:color w:val="auto"/>
          <w:sz w:val="20"/>
        </w:rPr>
      </w:pPr>
    </w:p>
    <w:p w14:paraId="571A98EC" w14:textId="77777777" w:rsidR="002E1A20" w:rsidRDefault="002E1A20" w:rsidP="002E1A20">
      <w:pPr>
        <w:widowControl w:val="0"/>
        <w:spacing w:after="0" w:line="240" w:lineRule="auto"/>
        <w:jc w:val="both"/>
        <w:rPr>
          <w:rFonts w:ascii="Arial" w:hAnsi="Arial" w:cs="Arial"/>
          <w:color w:val="auto"/>
          <w:sz w:val="20"/>
        </w:rPr>
      </w:pPr>
    </w:p>
    <w:p w14:paraId="32697B43" w14:textId="77777777" w:rsidR="002E1A20" w:rsidRDefault="002E1A20" w:rsidP="002E1A20">
      <w:pPr>
        <w:widowControl w:val="0"/>
        <w:spacing w:after="0" w:line="240" w:lineRule="auto"/>
        <w:rPr>
          <w:rFonts w:ascii="Arial" w:hAnsi="Arial" w:cs="Arial"/>
          <w:sz w:val="20"/>
        </w:rPr>
      </w:pPr>
      <w:r>
        <w:rPr>
          <w:rFonts w:ascii="Arial" w:hAnsi="Arial" w:cs="Arial"/>
          <w:sz w:val="20"/>
        </w:rPr>
        <w:t>Señores</w:t>
      </w:r>
    </w:p>
    <w:p w14:paraId="13AA97E7" w14:textId="77777777" w:rsidR="002E1A20" w:rsidRPr="004D17B3" w:rsidRDefault="002E1A20" w:rsidP="002E1A20">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1292353D" w14:textId="77777777" w:rsidR="002E1A20" w:rsidRPr="00CD5328" w:rsidRDefault="002E1A20" w:rsidP="002E1A2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0E11211B" w14:textId="77777777" w:rsidR="002E1A20" w:rsidRDefault="002E1A20" w:rsidP="002E1A20">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422FC846" w14:textId="77777777" w:rsidR="006C41DB" w:rsidRDefault="006C41DB" w:rsidP="00E95D47">
      <w:pPr>
        <w:widowControl w:val="0"/>
        <w:spacing w:after="0" w:line="240" w:lineRule="auto"/>
        <w:jc w:val="both"/>
        <w:rPr>
          <w:rFonts w:ascii="Arial" w:hAnsi="Arial" w:cs="Arial"/>
          <w:sz w:val="20"/>
        </w:rPr>
      </w:pPr>
    </w:p>
    <w:p w14:paraId="3E22F980" w14:textId="77777777" w:rsidR="006C41DB" w:rsidRDefault="006C41DB" w:rsidP="00E95D47">
      <w:pPr>
        <w:widowControl w:val="0"/>
        <w:spacing w:after="0" w:line="240" w:lineRule="auto"/>
        <w:jc w:val="both"/>
        <w:rPr>
          <w:rFonts w:ascii="Arial" w:hAnsi="Arial" w:cs="Arial"/>
          <w:sz w:val="20"/>
        </w:rPr>
      </w:pPr>
    </w:p>
    <w:p w14:paraId="5ECA75B2" w14:textId="77777777" w:rsidR="006C41DB" w:rsidRDefault="006C41DB" w:rsidP="002E1A20">
      <w:pPr>
        <w:widowControl w:val="0"/>
        <w:spacing w:after="0" w:line="240" w:lineRule="auto"/>
        <w:jc w:val="both"/>
        <w:rPr>
          <w:rFonts w:ascii="Arial" w:hAnsi="Arial" w:cs="Arial"/>
          <w:sz w:val="20"/>
        </w:rPr>
      </w:pPr>
    </w:p>
    <w:p w14:paraId="18121179" w14:textId="77777777" w:rsidR="002E1A20" w:rsidRDefault="002E1A20" w:rsidP="002E1A20">
      <w:pPr>
        <w:pStyle w:val="Textoindependiente"/>
        <w:widowControl w:val="0"/>
        <w:tabs>
          <w:tab w:val="left" w:pos="284"/>
        </w:tabs>
        <w:spacing w:after="0" w:line="240" w:lineRule="auto"/>
        <w:jc w:val="both"/>
        <w:rPr>
          <w:rFonts w:ascii="Arial" w:hAnsi="Arial" w:cs="Arial"/>
          <w:sz w:val="20"/>
          <w:szCs w:val="20"/>
        </w:rPr>
      </w:pPr>
      <w:bookmarkStart w:id="8"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8"/>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14:paraId="08350057" w14:textId="77777777" w:rsidR="002E1A20" w:rsidRDefault="002E1A20" w:rsidP="002E1A20">
      <w:pPr>
        <w:pStyle w:val="Textoindependiente"/>
        <w:widowControl w:val="0"/>
        <w:spacing w:after="0"/>
        <w:jc w:val="both"/>
        <w:rPr>
          <w:rFonts w:ascii="Arial" w:hAnsi="Arial" w:cs="Arial"/>
          <w:sz w:val="20"/>
          <w:szCs w:val="20"/>
        </w:rPr>
      </w:pPr>
    </w:p>
    <w:p w14:paraId="745AB19D" w14:textId="77777777" w:rsidR="002E1A20" w:rsidRPr="00934C63" w:rsidRDefault="002E1A20" w:rsidP="002E1A20">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565CD416"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42413A2A"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5B6145DB"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3DC1D247"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4FACC0F6" w14:textId="77777777" w:rsidR="002E1A20" w:rsidRPr="00934C63" w:rsidRDefault="002E1A20" w:rsidP="002E1A20">
      <w:pPr>
        <w:widowControl w:val="0"/>
        <w:spacing w:after="0"/>
        <w:jc w:val="center"/>
        <w:rPr>
          <w:rFonts w:ascii="Arial" w:hAnsi="Arial" w:cs="Arial"/>
          <w:sz w:val="20"/>
        </w:rPr>
      </w:pPr>
      <w:r w:rsidRPr="00934C63">
        <w:rPr>
          <w:rFonts w:ascii="Arial" w:hAnsi="Arial" w:cs="Arial"/>
          <w:sz w:val="20"/>
        </w:rPr>
        <w:t>………………………….………………………..</w:t>
      </w:r>
    </w:p>
    <w:p w14:paraId="31738F09" w14:textId="77777777" w:rsidR="002E1A20" w:rsidRDefault="002E1A20" w:rsidP="002E1A20">
      <w:pPr>
        <w:widowControl w:val="0"/>
        <w:spacing w:after="0"/>
        <w:jc w:val="center"/>
        <w:rPr>
          <w:rFonts w:ascii="Arial" w:hAnsi="Arial" w:cs="Arial"/>
          <w:b/>
          <w:sz w:val="20"/>
        </w:rPr>
      </w:pPr>
      <w:r w:rsidRPr="006D7D60">
        <w:rPr>
          <w:rFonts w:ascii="Arial" w:hAnsi="Arial" w:cs="Arial"/>
          <w:b/>
          <w:sz w:val="20"/>
        </w:rPr>
        <w:t xml:space="preserve">Firma, Nombres y Apellidos del representante </w:t>
      </w:r>
    </w:p>
    <w:p w14:paraId="394314CD" w14:textId="77777777" w:rsidR="002E1A20" w:rsidRPr="006D7D60" w:rsidRDefault="002E1A20" w:rsidP="002E1A20">
      <w:pPr>
        <w:widowControl w:val="0"/>
        <w:spacing w:after="0"/>
        <w:jc w:val="center"/>
        <w:rPr>
          <w:rFonts w:ascii="Arial" w:hAnsi="Arial" w:cs="Arial"/>
          <w:b/>
          <w:sz w:val="20"/>
        </w:rPr>
      </w:pPr>
      <w:r w:rsidRPr="006D7D60">
        <w:rPr>
          <w:rFonts w:ascii="Arial" w:hAnsi="Arial" w:cs="Arial"/>
          <w:b/>
          <w:sz w:val="20"/>
        </w:rPr>
        <w:t>común del consorcio</w:t>
      </w:r>
    </w:p>
    <w:p w14:paraId="5D81CFB7" w14:textId="77777777" w:rsidR="002E1A20" w:rsidRPr="003F1F91" w:rsidRDefault="002E1A20" w:rsidP="002E1A20">
      <w:pPr>
        <w:widowControl w:val="0"/>
        <w:jc w:val="both"/>
        <w:rPr>
          <w:rFonts w:ascii="Arial" w:hAnsi="Arial" w:cs="Arial"/>
          <w:sz w:val="20"/>
        </w:rPr>
      </w:pPr>
    </w:p>
    <w:p w14:paraId="580A981D" w14:textId="77777777" w:rsidR="002E1A20" w:rsidRPr="002E1A20" w:rsidRDefault="002E1A20" w:rsidP="002E1A20">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2E1A20" w:rsidRPr="002E1A20" w14:paraId="5AD95951" w14:textId="77777777" w:rsidTr="00076D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7A7B4F" w14:textId="77777777" w:rsidR="002E1A20" w:rsidRPr="002E1A20" w:rsidRDefault="002E1A20" w:rsidP="00076D2B">
            <w:pPr>
              <w:jc w:val="both"/>
              <w:rPr>
                <w:rFonts w:ascii="Arial" w:hAnsi="Arial" w:cs="Arial"/>
                <w:color w:val="3333CC"/>
                <w:sz w:val="20"/>
                <w:lang w:val="es-ES"/>
              </w:rPr>
            </w:pPr>
            <w:r w:rsidRPr="002E1A20">
              <w:rPr>
                <w:rFonts w:ascii="Arial" w:hAnsi="Arial" w:cs="Arial"/>
                <w:color w:val="0000FF"/>
                <w:sz w:val="20"/>
                <w:lang w:val="es-ES"/>
              </w:rPr>
              <w:t>Importante</w:t>
            </w:r>
          </w:p>
        </w:tc>
      </w:tr>
      <w:tr w:rsidR="002E1A20" w:rsidRPr="002E1A20" w14:paraId="415600BC" w14:textId="77777777" w:rsidTr="00076D2B">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446D8A" w14:textId="77777777" w:rsidR="002E1A20" w:rsidRPr="002E1A20" w:rsidRDefault="002E1A20" w:rsidP="00362D6F">
            <w:pPr>
              <w:pStyle w:val="Prrafodelista"/>
              <w:widowControl w:val="0"/>
              <w:numPr>
                <w:ilvl w:val="0"/>
                <w:numId w:val="33"/>
              </w:numPr>
              <w:tabs>
                <w:tab w:val="left" w:pos="0"/>
                <w:tab w:val="left" w:pos="284"/>
              </w:tabs>
              <w:spacing w:after="0" w:line="240" w:lineRule="auto"/>
              <w:ind w:left="317"/>
              <w:jc w:val="both"/>
              <w:rPr>
                <w:rFonts w:ascii="Arial" w:hAnsi="Arial" w:cs="Arial"/>
                <w:b w:val="0"/>
                <w:sz w:val="20"/>
              </w:rPr>
            </w:pPr>
            <w:r w:rsidRPr="002E1A20">
              <w:rPr>
                <w:rFonts w:ascii="Arial" w:hAnsi="Arial" w:cs="Arial"/>
                <w:b w:val="0"/>
                <w:i/>
                <w:color w:val="0000FF"/>
                <w:sz w:val="20"/>
              </w:rPr>
              <w:t xml:space="preserve">Para asignar la bonificación, </w:t>
            </w:r>
            <w:r w:rsidR="00693C49" w:rsidRPr="005C3E26">
              <w:rPr>
                <w:rFonts w:ascii="Arial" w:hAnsi="Arial" w:cs="Arial"/>
                <w:b w:val="0"/>
                <w:i/>
                <w:color w:val="0000FF"/>
                <w:sz w:val="20"/>
              </w:rPr>
              <w:t>el órgano encargado de las contrataciones o comité de selección, según corresponda,</w:t>
            </w:r>
            <w:r w:rsidR="004D4B22">
              <w:rPr>
                <w:rFonts w:ascii="Arial" w:hAnsi="Arial" w:cs="Arial"/>
                <w:b w:val="0"/>
                <w:i/>
                <w:color w:val="0000FF"/>
                <w:sz w:val="20"/>
              </w:rPr>
              <w:t xml:space="preserve"> </w:t>
            </w:r>
            <w:r w:rsidRPr="002E1A20">
              <w:rPr>
                <w:rFonts w:ascii="Arial" w:hAnsi="Arial" w:cs="Arial"/>
                <w:b w:val="0"/>
                <w:i/>
                <w:color w:val="0000FF"/>
                <w:sz w:val="20"/>
              </w:rPr>
              <w:t>verifica el domicilio consignado de los integrantes del consorcio, en el Registro Nacional de Proveedores (RNP).</w:t>
            </w:r>
          </w:p>
          <w:p w14:paraId="5F2B1D4C" w14:textId="77777777" w:rsidR="002E1A20" w:rsidRPr="002E1A20" w:rsidRDefault="002E1A20" w:rsidP="00076D2B">
            <w:pPr>
              <w:pStyle w:val="Prrafodelista"/>
              <w:widowControl w:val="0"/>
              <w:tabs>
                <w:tab w:val="left" w:pos="0"/>
                <w:tab w:val="left" w:pos="284"/>
              </w:tabs>
              <w:ind w:left="317"/>
              <w:jc w:val="both"/>
              <w:rPr>
                <w:rFonts w:ascii="Arial" w:hAnsi="Arial" w:cs="Arial"/>
                <w:b w:val="0"/>
                <w:sz w:val="20"/>
              </w:rPr>
            </w:pPr>
          </w:p>
          <w:p w14:paraId="140FE878" w14:textId="77777777" w:rsidR="002E1A20" w:rsidRPr="002E1A20" w:rsidRDefault="002E1A20" w:rsidP="00362D6F">
            <w:pPr>
              <w:pStyle w:val="Prrafodelista"/>
              <w:widowControl w:val="0"/>
              <w:numPr>
                <w:ilvl w:val="0"/>
                <w:numId w:val="33"/>
              </w:numPr>
              <w:spacing w:after="0" w:line="240" w:lineRule="auto"/>
              <w:ind w:left="317"/>
              <w:jc w:val="both"/>
              <w:rPr>
                <w:rFonts w:ascii="Arial" w:hAnsi="Arial" w:cs="Arial"/>
                <w:color w:val="0000FF"/>
                <w:sz w:val="20"/>
                <w:lang w:val="es-ES"/>
              </w:rPr>
            </w:pPr>
            <w:r w:rsidRPr="002E1A20">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1B670E88" w14:textId="77777777" w:rsidR="006C41DB" w:rsidRDefault="006C41DB" w:rsidP="00E95D47">
      <w:pPr>
        <w:widowControl w:val="0"/>
        <w:spacing w:after="0" w:line="240" w:lineRule="auto"/>
        <w:jc w:val="both"/>
        <w:rPr>
          <w:rFonts w:ascii="Arial" w:hAnsi="Arial" w:cs="Arial"/>
          <w:sz w:val="20"/>
        </w:rPr>
      </w:pPr>
    </w:p>
    <w:p w14:paraId="5BA52FE7" w14:textId="77777777" w:rsidR="006C41DB" w:rsidRDefault="006C41DB" w:rsidP="00E95D47">
      <w:pPr>
        <w:widowControl w:val="0"/>
        <w:spacing w:after="0" w:line="240" w:lineRule="auto"/>
        <w:jc w:val="both"/>
        <w:rPr>
          <w:rFonts w:ascii="Arial" w:hAnsi="Arial" w:cs="Arial"/>
          <w:sz w:val="20"/>
        </w:rPr>
      </w:pPr>
    </w:p>
    <w:p w14:paraId="6B2B891B" w14:textId="77777777" w:rsidR="006C41DB" w:rsidRDefault="006C41DB" w:rsidP="00E95D47">
      <w:pPr>
        <w:widowControl w:val="0"/>
        <w:spacing w:after="0" w:line="240" w:lineRule="auto"/>
        <w:jc w:val="both"/>
        <w:rPr>
          <w:rFonts w:ascii="Arial" w:hAnsi="Arial" w:cs="Arial"/>
          <w:sz w:val="20"/>
        </w:rPr>
      </w:pPr>
    </w:p>
    <w:p w14:paraId="0037C8FF" w14:textId="77777777" w:rsidR="006C41DB" w:rsidRDefault="006C41DB" w:rsidP="00E95D47">
      <w:pPr>
        <w:widowControl w:val="0"/>
        <w:spacing w:after="0" w:line="240" w:lineRule="auto"/>
        <w:jc w:val="both"/>
        <w:rPr>
          <w:rFonts w:ascii="Arial" w:hAnsi="Arial" w:cs="Arial"/>
          <w:sz w:val="20"/>
        </w:rPr>
      </w:pPr>
    </w:p>
    <w:p w14:paraId="77269F99" w14:textId="77777777" w:rsidR="006C41DB" w:rsidRDefault="006C41DB" w:rsidP="00E95D47">
      <w:pPr>
        <w:widowControl w:val="0"/>
        <w:spacing w:after="0" w:line="240" w:lineRule="auto"/>
        <w:jc w:val="both"/>
        <w:rPr>
          <w:rFonts w:ascii="Arial" w:hAnsi="Arial" w:cs="Arial"/>
          <w:sz w:val="20"/>
        </w:rPr>
      </w:pPr>
    </w:p>
    <w:p w14:paraId="1FC59CEF" w14:textId="77777777"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t>ANEXO Nº 11</w:t>
      </w:r>
    </w:p>
    <w:p w14:paraId="7B223158" w14:textId="77777777" w:rsidR="00444716" w:rsidRPr="00BD0BE5" w:rsidRDefault="00444716" w:rsidP="00444716">
      <w:pPr>
        <w:widowControl w:val="0"/>
        <w:spacing w:after="0" w:line="240" w:lineRule="auto"/>
        <w:jc w:val="center"/>
        <w:rPr>
          <w:rFonts w:ascii="Arial" w:hAnsi="Arial" w:cs="Arial"/>
          <w:b/>
          <w:sz w:val="20"/>
        </w:rPr>
      </w:pPr>
    </w:p>
    <w:p w14:paraId="69CC09D5" w14:textId="77777777"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14:paraId="53A21CCD" w14:textId="77777777" w:rsidR="00444716" w:rsidRDefault="00444716" w:rsidP="00444716">
      <w:pPr>
        <w:widowControl w:val="0"/>
        <w:spacing w:after="0" w:line="240" w:lineRule="auto"/>
        <w:jc w:val="center"/>
        <w:rPr>
          <w:rFonts w:ascii="Arial" w:hAnsi="Arial" w:cs="Arial"/>
          <w:b/>
          <w:sz w:val="20"/>
        </w:rPr>
      </w:pPr>
    </w:p>
    <w:p w14:paraId="0D37B7F2" w14:textId="77777777" w:rsidR="00444716" w:rsidRDefault="00444716" w:rsidP="00444716">
      <w:pPr>
        <w:widowControl w:val="0"/>
        <w:spacing w:after="0" w:line="240" w:lineRule="auto"/>
        <w:jc w:val="both"/>
        <w:rPr>
          <w:rFonts w:ascii="Arial" w:hAnsi="Arial" w:cs="Arial"/>
          <w:sz w:val="20"/>
        </w:rPr>
      </w:pPr>
    </w:p>
    <w:p w14:paraId="2D987FBA" w14:textId="77777777" w:rsidR="00444716" w:rsidRDefault="00444716" w:rsidP="00444716">
      <w:pPr>
        <w:widowControl w:val="0"/>
        <w:spacing w:after="0" w:line="240" w:lineRule="auto"/>
        <w:jc w:val="both"/>
        <w:rPr>
          <w:rFonts w:ascii="Arial" w:hAnsi="Arial" w:cs="Arial"/>
          <w:sz w:val="20"/>
        </w:rPr>
      </w:pPr>
    </w:p>
    <w:p w14:paraId="4E68E0FB" w14:textId="77777777" w:rsidR="00444716" w:rsidRDefault="00444716" w:rsidP="00444716">
      <w:pPr>
        <w:widowControl w:val="0"/>
        <w:spacing w:after="0" w:line="240" w:lineRule="auto"/>
        <w:jc w:val="both"/>
        <w:rPr>
          <w:rFonts w:ascii="Arial" w:hAnsi="Arial" w:cs="Arial"/>
          <w:sz w:val="20"/>
        </w:rPr>
      </w:pPr>
    </w:p>
    <w:p w14:paraId="288BD1EE" w14:textId="77777777" w:rsidR="00444716" w:rsidRDefault="00444716" w:rsidP="00444716">
      <w:pPr>
        <w:widowControl w:val="0"/>
        <w:spacing w:after="0" w:line="240" w:lineRule="auto"/>
        <w:rPr>
          <w:rFonts w:ascii="Arial" w:hAnsi="Arial" w:cs="Arial"/>
          <w:sz w:val="20"/>
        </w:rPr>
      </w:pPr>
      <w:r>
        <w:rPr>
          <w:rFonts w:ascii="Arial" w:hAnsi="Arial" w:cs="Arial"/>
          <w:sz w:val="20"/>
        </w:rPr>
        <w:t>Señores</w:t>
      </w:r>
    </w:p>
    <w:p w14:paraId="17015BA6" w14:textId="77777777" w:rsidR="00444716" w:rsidRPr="004D17B3" w:rsidRDefault="00444716" w:rsidP="00444716">
      <w:pPr>
        <w:widowControl w:val="0"/>
        <w:autoSpaceDE w:val="0"/>
        <w:autoSpaceDN w:val="0"/>
        <w:adjustRightInd w:val="0"/>
        <w:spacing w:after="0" w:line="240" w:lineRule="auto"/>
        <w:jc w:val="both"/>
        <w:rPr>
          <w:rFonts w:ascii="Arial" w:eastAsia="Times New Roman" w:hAnsi="Arial" w:cs="Arial"/>
          <w:b/>
          <w:sz w:val="20"/>
          <w:lang w:val="es-ES" w:eastAsia="es-ES"/>
        </w:rPr>
      </w:pPr>
      <w:r w:rsidRPr="00E32689">
        <w:rPr>
          <w:rFonts w:ascii="Arial" w:eastAsia="Times New Roman" w:hAnsi="Arial" w:cs="Arial"/>
          <w:b/>
          <w:sz w:val="20"/>
          <w:highlight w:val="lightGray"/>
          <w:lang w:val="es-ES" w:eastAsia="es-ES"/>
        </w:rPr>
        <w:t>[</w:t>
      </w:r>
      <w:r w:rsidRPr="004D17B3">
        <w:rPr>
          <w:rFonts w:ascii="Arial" w:eastAsia="Times New Roman" w:hAnsi="Arial" w:cs="Arial"/>
          <w:b/>
          <w:sz w:val="20"/>
          <w:highlight w:val="lightGray"/>
          <w:lang w:val="es-ES" w:eastAsia="es-ES"/>
        </w:rPr>
        <w:t xml:space="preserve">CONSIGNAR ÓRGANO ENCARGADO DE LAS CONTRATACIONES O </w:t>
      </w:r>
      <w:r w:rsidRPr="004D17B3">
        <w:rPr>
          <w:rFonts w:ascii="Arial" w:hAnsi="Arial"/>
          <w:b/>
          <w:sz w:val="20"/>
          <w:highlight w:val="lightGray"/>
          <w:lang w:val="es-ES"/>
        </w:rPr>
        <w:t>COMITÉ DE SELECCIÓN</w:t>
      </w:r>
      <w:r w:rsidRPr="004D17B3">
        <w:rPr>
          <w:rFonts w:ascii="Arial" w:eastAsia="Times New Roman" w:hAnsi="Arial" w:cs="Arial"/>
          <w:b/>
          <w:sz w:val="20"/>
          <w:highlight w:val="lightGray"/>
          <w:lang w:val="es-ES" w:eastAsia="es-ES"/>
        </w:rPr>
        <w:t>, SEGÚN CORRESPONDA]</w:t>
      </w:r>
    </w:p>
    <w:p w14:paraId="2A25AE05" w14:textId="77777777" w:rsidR="00444716" w:rsidRPr="00CD5328" w:rsidRDefault="00444716" w:rsidP="0044471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0291D0EF" w14:textId="77777777" w:rsidR="00444716" w:rsidRDefault="00444716" w:rsidP="0044471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2F090F82" w14:textId="77777777" w:rsidR="00444716" w:rsidRDefault="00444716" w:rsidP="00444716">
      <w:pPr>
        <w:widowControl w:val="0"/>
        <w:spacing w:after="0" w:line="240" w:lineRule="auto"/>
        <w:jc w:val="both"/>
        <w:rPr>
          <w:rFonts w:ascii="Arial" w:hAnsi="Arial" w:cs="Arial"/>
          <w:sz w:val="20"/>
        </w:rPr>
      </w:pPr>
    </w:p>
    <w:p w14:paraId="09A4A7ED" w14:textId="77777777" w:rsidR="00444716" w:rsidRDefault="00444716" w:rsidP="00444716">
      <w:pPr>
        <w:widowControl w:val="0"/>
        <w:spacing w:after="0" w:line="240" w:lineRule="auto"/>
        <w:jc w:val="both"/>
        <w:rPr>
          <w:rFonts w:ascii="Arial" w:hAnsi="Arial" w:cs="Arial"/>
          <w:sz w:val="20"/>
        </w:rPr>
      </w:pPr>
    </w:p>
    <w:p w14:paraId="0CCAF456" w14:textId="77777777" w:rsidR="00444716" w:rsidRDefault="00444716" w:rsidP="00444716">
      <w:pPr>
        <w:widowControl w:val="0"/>
        <w:spacing w:after="0" w:line="240" w:lineRule="auto"/>
        <w:jc w:val="both"/>
        <w:rPr>
          <w:rFonts w:ascii="Arial" w:hAnsi="Arial" w:cs="Arial"/>
          <w:sz w:val="20"/>
        </w:rPr>
      </w:pPr>
    </w:p>
    <w:p w14:paraId="610C346C" w14:textId="77777777"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2C440161" w14:textId="77777777" w:rsidR="00444716" w:rsidRDefault="00444716" w:rsidP="00444716">
      <w:pPr>
        <w:pStyle w:val="Textoindependiente"/>
        <w:widowControl w:val="0"/>
        <w:spacing w:after="0" w:line="240" w:lineRule="auto"/>
        <w:ind w:left="284" w:hanging="284"/>
        <w:jc w:val="both"/>
        <w:rPr>
          <w:rFonts w:ascii="Arial" w:hAnsi="Arial" w:cs="Arial"/>
          <w:sz w:val="20"/>
          <w:szCs w:val="20"/>
        </w:rPr>
      </w:pPr>
    </w:p>
    <w:p w14:paraId="47F5C087"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39E7D02A"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0D299BED" w14:textId="77777777"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104F7D36"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483373D"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8EB08F5"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7BC38B1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17BD2896"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ECAD3F0" w14:textId="77777777"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14:paraId="56318909"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562F8DC"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00F1DA8E" w14:textId="77777777"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14:paraId="7301162C" w14:textId="77777777"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95A29C3" w14:textId="77777777"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14:paraId="6364AFBD" w14:textId="77777777"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0BBC96B7" w14:textId="77777777" w:rsidR="00444716" w:rsidRPr="009C0D65" w:rsidRDefault="00444716" w:rsidP="00362D6F">
            <w:pPr>
              <w:pStyle w:val="Prrafodelista"/>
              <w:widowControl w:val="0"/>
              <w:numPr>
                <w:ilvl w:val="0"/>
                <w:numId w:val="33"/>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32"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14:paraId="5CEEA05A" w14:textId="77777777"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14:paraId="498A8D89" w14:textId="77777777" w:rsidR="00444716" w:rsidRPr="009C0D65" w:rsidRDefault="00444716" w:rsidP="00362D6F">
            <w:pPr>
              <w:pStyle w:val="Prrafodelista"/>
              <w:widowControl w:val="0"/>
              <w:numPr>
                <w:ilvl w:val="0"/>
                <w:numId w:val="33"/>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28B6BFE0" w14:textId="77777777" w:rsidR="00444716" w:rsidRDefault="00444716" w:rsidP="00444716"/>
    <w:p w14:paraId="05EBC287" w14:textId="77777777" w:rsidR="00444716" w:rsidRPr="00E95D47" w:rsidRDefault="00444716" w:rsidP="00E95D47">
      <w:pPr>
        <w:widowControl w:val="0"/>
        <w:spacing w:after="0" w:line="240" w:lineRule="auto"/>
        <w:jc w:val="both"/>
        <w:rPr>
          <w:rFonts w:ascii="Arial" w:hAnsi="Arial" w:cs="Arial"/>
          <w:sz w:val="20"/>
        </w:rPr>
      </w:pPr>
    </w:p>
    <w:sectPr w:rsidR="00444716" w:rsidRPr="00E95D47" w:rsidSect="000048BE">
      <w:headerReference w:type="even" r:id="rId33"/>
      <w:headerReference w:type="default" r:id="rId34"/>
      <w:footerReference w:type="even" r:id="rId35"/>
      <w:footerReference w:type="default" r:id="rId36"/>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412EE" w14:textId="77777777" w:rsidR="00287008" w:rsidRDefault="00287008">
      <w:pPr>
        <w:spacing w:after="0" w:line="240" w:lineRule="auto"/>
      </w:pPr>
      <w:r>
        <w:separator/>
      </w:r>
    </w:p>
  </w:endnote>
  <w:endnote w:type="continuationSeparator" w:id="0">
    <w:p w14:paraId="4BFCFE94" w14:textId="77777777" w:rsidR="00287008" w:rsidRDefault="0028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rpetua">
    <w:altName w:val="Georgi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eration Sans Narrow">
    <w:altName w:val="Arial"/>
    <w:charset w:val="00"/>
    <w:family w:val="swiss"/>
    <w:pitch w:val="variable"/>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5F8A0" w14:textId="77777777" w:rsidR="00287008" w:rsidRDefault="00287008">
    <w:pPr>
      <w:pStyle w:val="Piedepgina"/>
    </w:pPr>
    <w:r>
      <w:rPr>
        <w:noProof/>
      </w:rPr>
      <mc:AlternateContent>
        <mc:Choice Requires="wps">
          <w:drawing>
            <wp:anchor distT="0" distB="0" distL="114300" distR="114300" simplePos="0" relativeHeight="251679232" behindDoc="0" locked="0" layoutInCell="0" allowOverlap="1" wp14:anchorId="2283458F" wp14:editId="21103FC4">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2FD225D" w14:textId="77777777" w:rsidR="00287008" w:rsidRPr="000F6A09" w:rsidRDefault="002870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A6AF2" w:rsidRPr="005A6AF2">
                            <w:rPr>
                              <w:rFonts w:ascii="Tw Cen MT" w:hAnsi="Tw Cen MT"/>
                              <w:i/>
                              <w:noProof/>
                              <w:color w:val="FFFFFF"/>
                              <w:sz w:val="18"/>
                              <w:szCs w:val="18"/>
                              <w:lang w:val="es-ES"/>
                            </w:rPr>
                            <w:t>32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8"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72FD225D" w14:textId="77777777" w:rsidR="00287008" w:rsidRPr="000F6A09" w:rsidRDefault="002870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A6AF2" w:rsidRPr="005A6AF2">
                      <w:rPr>
                        <w:rFonts w:ascii="Tw Cen MT" w:hAnsi="Tw Cen MT"/>
                        <w:i/>
                        <w:noProof/>
                        <w:color w:val="FFFFFF"/>
                        <w:sz w:val="18"/>
                        <w:szCs w:val="18"/>
                        <w:lang w:val="es-ES"/>
                      </w:rPr>
                      <w:t>32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8FEF" w14:textId="77777777" w:rsidR="00287008" w:rsidRDefault="00287008">
    <w:pPr>
      <w:rPr>
        <w:sz w:val="20"/>
      </w:rPr>
    </w:pPr>
    <w:r>
      <w:rPr>
        <w:noProof/>
        <w:sz w:val="20"/>
      </w:rPr>
      <mc:AlternateContent>
        <mc:Choice Requires="wps">
          <w:drawing>
            <wp:anchor distT="0" distB="0" distL="114300" distR="114300" simplePos="0" relativeHeight="251677184" behindDoc="0" locked="0" layoutInCell="0" allowOverlap="1" wp14:anchorId="076AFA41" wp14:editId="2E0F3DFF">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852CE7D" w14:textId="77777777" w:rsidR="00287008" w:rsidRPr="000F6A09" w:rsidRDefault="002870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A6AF2" w:rsidRPr="005A6AF2">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9"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7852CE7D" w14:textId="77777777" w:rsidR="00287008" w:rsidRPr="000F6A09" w:rsidRDefault="002870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A6AF2" w:rsidRPr="005A6AF2">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v:textbox>
              <w10:wrap anchorx="page" anchory="page"/>
            </v:oval>
          </w:pict>
        </mc:Fallback>
      </mc:AlternateContent>
    </w:r>
  </w:p>
  <w:p w14:paraId="5DCE9FAF" w14:textId="77777777" w:rsidR="00287008" w:rsidRDefault="00287008">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998E1" w14:textId="77777777" w:rsidR="00287008" w:rsidRDefault="00287008">
    <w:pPr>
      <w:pStyle w:val="Piedepgina"/>
    </w:pPr>
    <w:r>
      <w:rPr>
        <w:noProof/>
      </w:rPr>
      <mc:AlternateContent>
        <mc:Choice Requires="wps">
          <w:drawing>
            <wp:anchor distT="0" distB="0" distL="114300" distR="114300" simplePos="0" relativeHeight="251660800" behindDoc="0" locked="0" layoutInCell="0" allowOverlap="1" wp14:anchorId="6C3A2FA8" wp14:editId="0F433AFE">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93EFD80" w14:textId="77777777" w:rsidR="00287008" w:rsidRPr="000F6A09" w:rsidRDefault="0028700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7008">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793EFD80" w14:textId="77777777" w:rsidR="00287008" w:rsidRPr="000F6A09" w:rsidRDefault="0028700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7008">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13AD899" wp14:editId="69943381">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49C32AF" w14:textId="77777777" w:rsidR="00287008" w:rsidRPr="000F6A09" w:rsidRDefault="002870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7008">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349C32AF" w14:textId="77777777" w:rsidR="00287008" w:rsidRPr="000F6A09" w:rsidRDefault="002870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7008">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B6BB" w14:textId="77777777" w:rsidR="00287008" w:rsidRDefault="00287008">
    <w:pPr>
      <w:rPr>
        <w:sz w:val="20"/>
      </w:rPr>
    </w:pPr>
    <w:r>
      <w:rPr>
        <w:noProof/>
        <w:sz w:val="20"/>
      </w:rPr>
      <mc:AlternateContent>
        <mc:Choice Requires="wps">
          <w:drawing>
            <wp:anchor distT="0" distB="0" distL="114300" distR="114300" simplePos="0" relativeHeight="251659776" behindDoc="0" locked="0" layoutInCell="0" allowOverlap="1" wp14:anchorId="7588D877" wp14:editId="1DE5500F">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36E8004" w14:textId="77777777" w:rsidR="00287008" w:rsidRPr="000F6A09" w:rsidRDefault="0028700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7008">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36E8004" w14:textId="77777777" w:rsidR="00287008" w:rsidRPr="000F6A09" w:rsidRDefault="0028700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7008">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013D08A0" wp14:editId="1D8085F1">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54F2A68" w14:textId="77777777" w:rsidR="00287008" w:rsidRPr="000F6A09" w:rsidRDefault="002870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7008">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654F2A68" w14:textId="77777777" w:rsidR="00287008" w:rsidRPr="000F6A09" w:rsidRDefault="002870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7008">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mc:Fallback>
      </mc:AlternateContent>
    </w:r>
  </w:p>
  <w:p w14:paraId="21C2EE7D" w14:textId="77777777" w:rsidR="00287008" w:rsidRDefault="00287008">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4F30" w14:textId="77777777" w:rsidR="00287008" w:rsidRDefault="00287008">
    <w:pPr>
      <w:pStyle w:val="Piedepgina"/>
    </w:pPr>
    <w:r>
      <w:rPr>
        <w:noProof/>
      </w:rPr>
      <mc:AlternateContent>
        <mc:Choice Requires="wps">
          <w:drawing>
            <wp:anchor distT="0" distB="0" distL="114300" distR="114300" simplePos="0" relativeHeight="251670016" behindDoc="0" locked="0" layoutInCell="0" allowOverlap="1" wp14:anchorId="4B91CF4F" wp14:editId="33CADF0B">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292761E" w14:textId="77777777" w:rsidR="00287008" w:rsidRPr="000F6A09" w:rsidRDefault="002870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7008">
                            <w:rPr>
                              <w:rFonts w:ascii="Tw Cen MT" w:hAnsi="Tw Cen MT"/>
                              <w:i/>
                              <w:noProof/>
                              <w:color w:val="FFFFFF"/>
                              <w:sz w:val="18"/>
                              <w:szCs w:val="18"/>
                              <w:lang w:val="es-ES"/>
                            </w:rPr>
                            <w:t>70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0292761E" w14:textId="77777777" w:rsidR="00287008" w:rsidRPr="000F6A09" w:rsidRDefault="0028700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7008">
                      <w:rPr>
                        <w:rFonts w:ascii="Tw Cen MT" w:hAnsi="Tw Cen MT"/>
                        <w:i/>
                        <w:noProof/>
                        <w:color w:val="FFFFFF"/>
                        <w:sz w:val="18"/>
                        <w:szCs w:val="18"/>
                        <w:lang w:val="es-ES"/>
                      </w:rPr>
                      <w:t>70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565F2" w14:textId="77777777" w:rsidR="00287008" w:rsidRDefault="00287008">
    <w:pPr>
      <w:rPr>
        <w:sz w:val="20"/>
      </w:rPr>
    </w:pPr>
    <w:r>
      <w:rPr>
        <w:noProof/>
        <w:sz w:val="20"/>
      </w:rPr>
      <mc:AlternateContent>
        <mc:Choice Requires="wps">
          <w:drawing>
            <wp:anchor distT="0" distB="0" distL="114300" distR="114300" simplePos="0" relativeHeight="251668992" behindDoc="0" locked="0" layoutInCell="0" allowOverlap="1" wp14:anchorId="08DB7E91" wp14:editId="679344C9">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CC881E" w14:textId="77777777" w:rsidR="00287008" w:rsidRPr="001802FF" w:rsidRDefault="0028700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287008">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2ACC881E" w14:textId="77777777" w:rsidR="00287008" w:rsidRPr="001802FF" w:rsidRDefault="0028700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287008">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v:textbox>
              <w10:wrap anchorx="page" anchory="page"/>
            </v:oval>
          </w:pict>
        </mc:Fallback>
      </mc:AlternateContent>
    </w:r>
  </w:p>
  <w:p w14:paraId="00C4C5FE" w14:textId="77777777" w:rsidR="00287008" w:rsidRDefault="00287008">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74746" w14:textId="77777777" w:rsidR="00287008" w:rsidRDefault="00287008">
      <w:pPr>
        <w:spacing w:after="0" w:line="240" w:lineRule="auto"/>
      </w:pPr>
      <w:r>
        <w:separator/>
      </w:r>
    </w:p>
  </w:footnote>
  <w:footnote w:type="continuationSeparator" w:id="0">
    <w:p w14:paraId="172AA906" w14:textId="77777777" w:rsidR="00287008" w:rsidRDefault="00287008">
      <w:pPr>
        <w:spacing w:after="0" w:line="240" w:lineRule="auto"/>
      </w:pPr>
      <w:r>
        <w:continuationSeparator/>
      </w:r>
    </w:p>
  </w:footnote>
  <w:footnote w:id="1">
    <w:p w14:paraId="17C2B122" w14:textId="77777777" w:rsidR="00287008" w:rsidRDefault="00287008"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23121E39" w14:textId="77777777" w:rsidR="00287008" w:rsidRPr="00B04ED7" w:rsidRDefault="00287008" w:rsidP="00204409">
      <w:pPr>
        <w:pStyle w:val="Prrafodelista"/>
        <w:tabs>
          <w:tab w:val="left" w:pos="284"/>
        </w:tabs>
        <w:ind w:left="284" w:hanging="284"/>
        <w:jc w:val="both"/>
        <w:rPr>
          <w:rFonts w:ascii="Arial" w:hAnsi="Arial" w:cs="Arial"/>
          <w:sz w:val="16"/>
          <w:szCs w:val="16"/>
        </w:rPr>
      </w:pPr>
    </w:p>
  </w:footnote>
  <w:footnote w:id="2">
    <w:p w14:paraId="091E4561" w14:textId="77777777" w:rsidR="00287008" w:rsidRPr="00510E7A" w:rsidRDefault="00287008"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69585774" w14:textId="77777777" w:rsidR="00287008" w:rsidRPr="00510E7A" w:rsidRDefault="00287008" w:rsidP="00AE03AB">
      <w:pPr>
        <w:pStyle w:val="Textonotapie"/>
        <w:tabs>
          <w:tab w:val="left" w:pos="300"/>
        </w:tabs>
        <w:ind w:left="300" w:hanging="300"/>
        <w:jc w:val="both"/>
        <w:rPr>
          <w:rFonts w:ascii="Arial" w:hAnsi="Arial" w:cs="Arial"/>
          <w:sz w:val="16"/>
          <w:szCs w:val="16"/>
        </w:rPr>
      </w:pPr>
    </w:p>
  </w:footnote>
  <w:footnote w:id="3">
    <w:p w14:paraId="7D1FE656" w14:textId="77777777" w:rsidR="00287008" w:rsidRPr="00013A51" w:rsidRDefault="00287008"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4BD47258" w14:textId="77777777" w:rsidR="00287008" w:rsidRPr="00D82CA2" w:rsidRDefault="00287008" w:rsidP="00B94226">
      <w:pPr>
        <w:pStyle w:val="Textonotapie"/>
        <w:tabs>
          <w:tab w:val="left" w:pos="284"/>
        </w:tabs>
        <w:ind w:left="284" w:hanging="284"/>
        <w:jc w:val="both"/>
        <w:rPr>
          <w:rFonts w:ascii="Arial" w:eastAsia="MS Mincho" w:hAnsi="Arial" w:cs="Arial"/>
          <w:color w:val="auto"/>
          <w:sz w:val="16"/>
          <w:szCs w:val="16"/>
        </w:rPr>
      </w:pPr>
    </w:p>
  </w:footnote>
  <w:footnote w:id="4">
    <w:p w14:paraId="40C09FF1" w14:textId="1BB3909D" w:rsidR="00287008" w:rsidRPr="00510E7A" w:rsidRDefault="00287008" w:rsidP="00EB398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Pr>
          <w:rFonts w:ascii="Arial" w:hAnsi="Arial" w:cs="Arial"/>
          <w:sz w:val="16"/>
          <w:szCs w:val="16"/>
        </w:rPr>
        <w:t xml:space="preserve">, deberá indicar  la persona que realizara las coordinaciones con la entidad. </w:t>
      </w:r>
    </w:p>
  </w:footnote>
  <w:footnote w:id="5">
    <w:p w14:paraId="3C4A3F91" w14:textId="24849921" w:rsidR="00287008" w:rsidRPr="00510E7A" w:rsidRDefault="00287008" w:rsidP="00287008">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00270DFB">
        <w:rPr>
          <w:rFonts w:ascii="Arial" w:hAnsi="Arial" w:cs="Arial"/>
          <w:sz w:val="16"/>
          <w:szCs w:val="16"/>
        </w:rPr>
        <w:t>Adjuntar copia de documento de identidad del personal a emplear en la obra</w:t>
      </w:r>
      <w:r>
        <w:rPr>
          <w:rFonts w:ascii="Arial" w:hAnsi="Arial" w:cs="Arial"/>
          <w:sz w:val="16"/>
          <w:szCs w:val="16"/>
        </w:rPr>
        <w:t xml:space="preserve"> </w:t>
      </w:r>
    </w:p>
  </w:footnote>
  <w:footnote w:id="6">
    <w:p w14:paraId="38C4AF27" w14:textId="77777777" w:rsidR="00287008" w:rsidRPr="00C8537A" w:rsidRDefault="00287008"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7">
    <w:p w14:paraId="4AE3799D" w14:textId="77777777" w:rsidR="00287008" w:rsidRDefault="00287008"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009-2016/DTN.</w:t>
      </w:r>
    </w:p>
  </w:footnote>
  <w:footnote w:id="8">
    <w:p w14:paraId="57202FAD" w14:textId="77777777" w:rsidR="00287008" w:rsidRPr="00CC199C" w:rsidRDefault="00287008" w:rsidP="00A37D4E">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08D1D4E5" w14:textId="77777777" w:rsidR="00287008" w:rsidRPr="00CC199C" w:rsidRDefault="00287008" w:rsidP="00A37D4E">
      <w:pPr>
        <w:pStyle w:val="Textonotapie"/>
        <w:ind w:left="720"/>
        <w:jc w:val="both"/>
        <w:rPr>
          <w:rFonts w:ascii="Arial" w:hAnsi="Arial" w:cs="Arial"/>
          <w:i/>
          <w:sz w:val="16"/>
          <w:szCs w:val="16"/>
        </w:rPr>
      </w:pPr>
    </w:p>
    <w:p w14:paraId="74E10EE2" w14:textId="77777777" w:rsidR="00287008" w:rsidRPr="00CC199C" w:rsidRDefault="00287008" w:rsidP="00A37D4E">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904EF0E" w14:textId="77777777" w:rsidR="00287008" w:rsidRPr="00CC199C" w:rsidRDefault="00287008" w:rsidP="00A37D4E">
      <w:pPr>
        <w:pStyle w:val="Textonotapie"/>
        <w:ind w:left="720"/>
        <w:jc w:val="both"/>
        <w:rPr>
          <w:rFonts w:ascii="Arial" w:hAnsi="Arial" w:cs="Arial"/>
          <w:i/>
          <w:sz w:val="16"/>
          <w:szCs w:val="16"/>
        </w:rPr>
      </w:pPr>
      <w:r w:rsidRPr="00CC199C">
        <w:rPr>
          <w:rFonts w:ascii="Arial" w:hAnsi="Arial" w:cs="Arial"/>
          <w:i/>
          <w:sz w:val="16"/>
          <w:szCs w:val="16"/>
        </w:rPr>
        <w:t>(…)</w:t>
      </w:r>
    </w:p>
    <w:p w14:paraId="4D53EF23" w14:textId="77777777" w:rsidR="00287008" w:rsidRPr="00077915" w:rsidRDefault="00287008" w:rsidP="00A37D4E">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2809DFB8" w14:textId="77777777" w:rsidR="00287008" w:rsidRDefault="00287008" w:rsidP="00A37D4E">
      <w:pPr>
        <w:pStyle w:val="Textonotapie"/>
        <w:tabs>
          <w:tab w:val="left" w:pos="284"/>
        </w:tabs>
      </w:pPr>
    </w:p>
  </w:footnote>
  <w:footnote w:id="9">
    <w:p w14:paraId="2FD8D97E" w14:textId="77777777" w:rsidR="00287008" w:rsidRPr="00A2098A" w:rsidRDefault="00287008" w:rsidP="00790457">
      <w:pPr>
        <w:pStyle w:val="Textonotapie"/>
        <w:tabs>
          <w:tab w:val="left" w:pos="284"/>
        </w:tabs>
        <w:ind w:left="284" w:hanging="284"/>
        <w:jc w:val="both"/>
        <w:rPr>
          <w:rFonts w:ascii="Arial" w:eastAsia="MS Mincho" w:hAnsi="Arial" w:cs="Arial"/>
          <w:color w:val="auto"/>
          <w:sz w:val="16"/>
          <w:szCs w:val="16"/>
          <w:lang w:val="es-ES"/>
        </w:rPr>
      </w:pPr>
      <w:r w:rsidRPr="00A2098A">
        <w:rPr>
          <w:rStyle w:val="Refdenotaalpie"/>
          <w:rFonts w:ascii="Arial" w:hAnsi="Arial" w:cs="Arial"/>
          <w:color w:val="auto"/>
          <w:sz w:val="16"/>
          <w:szCs w:val="16"/>
        </w:rPr>
        <w:footnoteRef/>
      </w:r>
      <w:r w:rsidRPr="00A2098A">
        <w:rPr>
          <w:rStyle w:val="Refdenotaalpie"/>
          <w:rFonts w:ascii="Arial" w:hAnsi="Arial" w:cs="Arial"/>
          <w:color w:val="auto"/>
          <w:sz w:val="16"/>
          <w:szCs w:val="16"/>
        </w:rPr>
        <w:t xml:space="preserve"> </w:t>
      </w:r>
      <w:r w:rsidRPr="00A2098A">
        <w:rPr>
          <w:color w:val="auto"/>
        </w:rPr>
        <w:tab/>
      </w:r>
      <w:r w:rsidRPr="00A2098A">
        <w:rPr>
          <w:rFonts w:ascii="Arial" w:eastAsia="MS Mincho" w:hAnsi="Arial" w:cs="Arial"/>
          <w:color w:val="auto"/>
          <w:sz w:val="16"/>
          <w:szCs w:val="16"/>
          <w:lang w:val="es-ES"/>
        </w:rPr>
        <w:t xml:space="preserve">Sea firmante/signatario del Acuerdo de Reconocimiento Mutuo (MLA) </w:t>
      </w:r>
      <w:r w:rsidRPr="00A2098A">
        <w:rPr>
          <w:rFonts w:ascii="Arial" w:hAnsi="Arial" w:cs="Arial"/>
          <w:color w:val="auto"/>
          <w:sz w:val="16"/>
          <w:szCs w:val="16"/>
          <w:lang w:val="es-ES"/>
        </w:rPr>
        <w:t xml:space="preserve">del International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Forum</w:t>
      </w:r>
      <w:proofErr w:type="spellEnd"/>
      <w:r w:rsidRPr="00A2098A">
        <w:rPr>
          <w:rFonts w:ascii="Arial" w:hAnsi="Arial" w:cs="Arial"/>
          <w:color w:val="auto"/>
          <w:sz w:val="16"/>
          <w:szCs w:val="16"/>
          <w:lang w:val="es-ES"/>
        </w:rPr>
        <w:t>-IAF (</w:t>
      </w:r>
      <w:hyperlink r:id="rId3" w:history="1">
        <w:r w:rsidRPr="00A2098A">
          <w:rPr>
            <w:rStyle w:val="Hipervnculo"/>
            <w:rFonts w:ascii="Arial" w:hAnsi="Arial" w:cs="Arial"/>
            <w:color w:val="auto"/>
            <w:sz w:val="16"/>
            <w:szCs w:val="16"/>
            <w:lang w:val="es-ES"/>
          </w:rPr>
          <w:t>http://www.iaf.nu</w:t>
        </w:r>
      </w:hyperlink>
      <w:r w:rsidRPr="00A2098A">
        <w:rPr>
          <w:rFonts w:ascii="Arial" w:hAnsi="Arial" w:cs="Arial"/>
          <w:color w:val="auto"/>
          <w:sz w:val="16"/>
          <w:szCs w:val="16"/>
          <w:lang w:val="es-ES"/>
        </w:rPr>
        <w:t xml:space="preserve">) o del </w:t>
      </w:r>
      <w:proofErr w:type="spellStart"/>
      <w:r w:rsidRPr="00A2098A">
        <w:rPr>
          <w:rFonts w:ascii="Arial" w:hAnsi="Arial" w:cs="Arial"/>
          <w:color w:val="auto"/>
          <w:sz w:val="16"/>
          <w:szCs w:val="16"/>
          <w:lang w:val="es-ES"/>
        </w:rPr>
        <w:t>InterAmerican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Cooperation</w:t>
      </w:r>
      <w:proofErr w:type="spellEnd"/>
      <w:r w:rsidRPr="00A2098A">
        <w:rPr>
          <w:rFonts w:ascii="Arial" w:hAnsi="Arial" w:cs="Arial"/>
          <w:color w:val="auto"/>
          <w:sz w:val="16"/>
          <w:szCs w:val="16"/>
          <w:lang w:val="es-ES"/>
        </w:rPr>
        <w:t>-IAAC (</w:t>
      </w:r>
      <w:hyperlink r:id="rId4" w:history="1">
        <w:r w:rsidRPr="00A2098A">
          <w:rPr>
            <w:rStyle w:val="Hipervnculo"/>
            <w:rFonts w:ascii="Arial" w:hAnsi="Arial" w:cs="Arial"/>
            <w:color w:val="auto"/>
            <w:sz w:val="16"/>
            <w:szCs w:val="16"/>
            <w:lang w:val="es-ES"/>
          </w:rPr>
          <w:t>http://www.iaac.org.mx</w:t>
        </w:r>
      </w:hyperlink>
      <w:r w:rsidRPr="00A2098A">
        <w:rPr>
          <w:rFonts w:ascii="Arial" w:hAnsi="Arial" w:cs="Arial"/>
          <w:color w:val="auto"/>
          <w:sz w:val="16"/>
          <w:szCs w:val="16"/>
          <w:lang w:val="es-ES"/>
        </w:rPr>
        <w:t xml:space="preserve">) o del </w:t>
      </w:r>
      <w:proofErr w:type="spellStart"/>
      <w:r w:rsidRPr="00A2098A">
        <w:rPr>
          <w:rFonts w:ascii="Arial" w:hAnsi="Arial" w:cs="Arial"/>
          <w:color w:val="auto"/>
          <w:sz w:val="16"/>
          <w:szCs w:val="16"/>
          <w:lang w:val="es-ES"/>
        </w:rPr>
        <w:t>European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co-operation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for</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-EA (</w:t>
      </w:r>
      <w:hyperlink r:id="rId5" w:history="1">
        <w:r w:rsidRPr="00A2098A">
          <w:rPr>
            <w:rStyle w:val="Hipervnculo"/>
            <w:rFonts w:ascii="Arial" w:hAnsi="Arial" w:cs="Arial"/>
            <w:color w:val="auto"/>
            <w:sz w:val="16"/>
            <w:szCs w:val="16"/>
            <w:lang w:val="es-ES"/>
          </w:rPr>
          <w:t>http://www.european-accreditation.org/</w:t>
        </w:r>
      </w:hyperlink>
      <w:r w:rsidRPr="00A2098A">
        <w:rPr>
          <w:rFonts w:ascii="Arial" w:hAnsi="Arial" w:cs="Arial"/>
          <w:color w:val="auto"/>
          <w:sz w:val="16"/>
          <w:szCs w:val="16"/>
          <w:lang w:val="es-ES"/>
        </w:rPr>
        <w:t xml:space="preserve">) o del  </w:t>
      </w:r>
      <w:proofErr w:type="spellStart"/>
      <w:r w:rsidRPr="00A2098A">
        <w:rPr>
          <w:rFonts w:ascii="Arial" w:hAnsi="Arial" w:cs="Arial"/>
          <w:color w:val="auto"/>
          <w:sz w:val="16"/>
          <w:szCs w:val="16"/>
          <w:lang w:val="es-ES"/>
        </w:rPr>
        <w:t>Pacific</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Cooperation</w:t>
      </w:r>
      <w:proofErr w:type="spellEnd"/>
      <w:r w:rsidRPr="00A2098A">
        <w:rPr>
          <w:rFonts w:ascii="Arial" w:hAnsi="Arial" w:cs="Arial"/>
          <w:color w:val="auto"/>
          <w:sz w:val="16"/>
          <w:szCs w:val="16"/>
          <w:lang w:val="es-ES"/>
        </w:rPr>
        <w:t>-PAC (</w:t>
      </w:r>
      <w:hyperlink r:id="rId6" w:history="1">
        <w:r w:rsidRPr="00A2098A">
          <w:rPr>
            <w:rStyle w:val="Hipervnculo"/>
            <w:rFonts w:ascii="Arial" w:hAnsi="Arial" w:cs="Arial"/>
            <w:color w:val="auto"/>
            <w:sz w:val="16"/>
            <w:szCs w:val="16"/>
            <w:lang w:val="es-ES"/>
          </w:rPr>
          <w:t>http://www.apec-pac.org/</w:t>
        </w:r>
      </w:hyperlink>
      <w:r w:rsidRPr="00A2098A">
        <w:rPr>
          <w:rFonts w:ascii="Arial" w:hAnsi="Arial" w:cs="Arial"/>
          <w:color w:val="auto"/>
          <w:sz w:val="16"/>
          <w:szCs w:val="16"/>
          <w:lang w:val="es-ES"/>
        </w:rPr>
        <w:t>).</w:t>
      </w:r>
    </w:p>
    <w:p w14:paraId="2D1C88E5" w14:textId="77777777" w:rsidR="00287008" w:rsidRPr="00A2098A" w:rsidRDefault="00287008" w:rsidP="00790457">
      <w:pPr>
        <w:pStyle w:val="Textonotapie"/>
        <w:tabs>
          <w:tab w:val="left" w:pos="284"/>
        </w:tabs>
        <w:ind w:left="284" w:hanging="284"/>
        <w:jc w:val="both"/>
        <w:rPr>
          <w:rFonts w:ascii="Arial" w:eastAsia="MS Mincho" w:hAnsi="Arial" w:cs="Arial"/>
          <w:color w:val="auto"/>
          <w:sz w:val="16"/>
          <w:szCs w:val="16"/>
          <w:lang w:val="es-ES"/>
        </w:rPr>
      </w:pPr>
    </w:p>
  </w:footnote>
  <w:footnote w:id="10">
    <w:p w14:paraId="3ABC9607" w14:textId="77777777" w:rsidR="00287008" w:rsidRPr="00A2098A" w:rsidRDefault="00287008" w:rsidP="00790457">
      <w:pPr>
        <w:pStyle w:val="Textonotapie"/>
        <w:ind w:left="284" w:hanging="284"/>
        <w:rPr>
          <w:rFonts w:ascii="Arial" w:eastAsia="MS Mincho" w:hAnsi="Arial" w:cs="Arial"/>
          <w:sz w:val="16"/>
          <w:szCs w:val="16"/>
          <w:lang w:val="es-ES"/>
        </w:rPr>
      </w:pPr>
      <w:r w:rsidRPr="00A2098A">
        <w:rPr>
          <w:rStyle w:val="Refdenotaalpie"/>
          <w:rFonts w:ascii="Arial" w:hAnsi="Arial" w:cs="Arial"/>
          <w:sz w:val="16"/>
          <w:szCs w:val="16"/>
        </w:rPr>
        <w:footnoteRef/>
      </w:r>
      <w:r w:rsidRPr="00A2098A">
        <w:t xml:space="preserve"> </w:t>
      </w:r>
      <w:r w:rsidRPr="00A2098A">
        <w:tab/>
      </w:r>
      <w:r w:rsidRPr="00A2098A">
        <w:rPr>
          <w:rFonts w:ascii="Arial" w:eastAsia="MS Mincho" w:hAnsi="Arial" w:cs="Arial"/>
          <w:sz w:val="16"/>
          <w:szCs w:val="16"/>
          <w:lang w:val="es-ES"/>
        </w:rPr>
        <w:t>En el certificado debe estar consignada la dirección exacta de la sede, filial u oficina a cargo de la prestación.</w:t>
      </w:r>
    </w:p>
    <w:p w14:paraId="6FD46667" w14:textId="77777777" w:rsidR="00287008" w:rsidRPr="00A2098A" w:rsidRDefault="00287008" w:rsidP="00790457">
      <w:pPr>
        <w:pStyle w:val="Textonotapie"/>
        <w:ind w:left="284" w:hanging="284"/>
      </w:pPr>
    </w:p>
  </w:footnote>
  <w:footnote w:id="11">
    <w:p w14:paraId="426971C8" w14:textId="77777777" w:rsidR="00287008" w:rsidRPr="00A2098A" w:rsidRDefault="00287008" w:rsidP="00790457">
      <w:pPr>
        <w:pStyle w:val="Textonotapie"/>
        <w:tabs>
          <w:tab w:val="left" w:pos="284"/>
        </w:tabs>
        <w:rPr>
          <w:rFonts w:ascii="Arial" w:hAnsi="Arial" w:cs="Arial"/>
          <w:sz w:val="16"/>
          <w:szCs w:val="16"/>
          <w:lang w:val="es-ES"/>
        </w:rPr>
      </w:pPr>
      <w:r w:rsidRPr="00A2098A">
        <w:rPr>
          <w:rStyle w:val="Refdenotaalpie"/>
          <w:rFonts w:ascii="Arial" w:hAnsi="Arial" w:cs="Arial"/>
          <w:sz w:val="16"/>
          <w:szCs w:val="16"/>
        </w:rPr>
        <w:footnoteRef/>
      </w:r>
      <w:r w:rsidRPr="00A2098A">
        <w:rPr>
          <w:rFonts w:ascii="Arial" w:hAnsi="Arial" w:cs="Arial"/>
          <w:sz w:val="16"/>
          <w:szCs w:val="16"/>
          <w:lang w:val="es-ES"/>
        </w:rPr>
        <w:tab/>
        <w:t xml:space="preserve">Se refiere al periodo </w:t>
      </w:r>
      <w:r w:rsidRPr="00A2098A">
        <w:rPr>
          <w:rFonts w:ascii="Arial" w:hAnsi="Arial" w:cs="Arial"/>
          <w:sz w:val="16"/>
          <w:szCs w:val="16"/>
        </w:rPr>
        <w:t xml:space="preserve">de vigencia que señala el </w:t>
      </w:r>
      <w:r w:rsidRPr="00A2098A">
        <w:rPr>
          <w:rFonts w:ascii="Arial" w:hAnsi="Arial" w:cs="Arial"/>
          <w:sz w:val="16"/>
          <w:szCs w:val="16"/>
          <w:lang w:val="es-ES"/>
        </w:rPr>
        <w:t>certificado presentado</w:t>
      </w:r>
      <w:r w:rsidRPr="00A2098A">
        <w:rPr>
          <w:rFonts w:ascii="Arial" w:hAnsi="Arial" w:cs="Arial"/>
          <w:sz w:val="16"/>
          <w:szCs w:val="16"/>
        </w:rPr>
        <w:t xml:space="preserve">. </w:t>
      </w:r>
    </w:p>
  </w:footnote>
  <w:footnote w:id="12">
    <w:p w14:paraId="623EE2F1" w14:textId="77777777" w:rsidR="00287008" w:rsidRPr="00510E7A" w:rsidRDefault="00287008"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3">
    <w:p w14:paraId="219516DD" w14:textId="77777777" w:rsidR="00287008" w:rsidRDefault="00287008" w:rsidP="00C3569E">
      <w:pPr>
        <w:pStyle w:val="Textonotapie"/>
        <w:widowControl w:val="0"/>
        <w:tabs>
          <w:tab w:val="left" w:pos="284"/>
        </w:tabs>
        <w:ind w:left="300" w:hanging="300"/>
        <w:jc w:val="both"/>
        <w:rPr>
          <w:rFonts w:ascii="Arial" w:hAnsi="Arial" w:cs="Arial"/>
          <w:sz w:val="16"/>
          <w:szCs w:val="16"/>
        </w:rPr>
      </w:pPr>
      <w:r w:rsidRPr="00E47469">
        <w:rPr>
          <w:rStyle w:val="Refdenotaalpie"/>
          <w:rFonts w:ascii="Arial" w:hAnsi="Arial" w:cs="Arial"/>
          <w:color w:val="auto"/>
          <w:sz w:val="16"/>
          <w:szCs w:val="16"/>
        </w:rPr>
        <w:footnoteRef/>
      </w:r>
      <w:r w:rsidRPr="00E47469">
        <w:rPr>
          <w:rFonts w:ascii="Arial" w:hAnsi="Arial" w:cs="Arial"/>
          <w:color w:val="auto"/>
          <w:sz w:val="16"/>
          <w:szCs w:val="16"/>
        </w:rPr>
        <w:t xml:space="preserve"> </w:t>
      </w:r>
      <w:r w:rsidRPr="00E47469">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E47469">
        <w:rPr>
          <w:rFonts w:ascii="Arial" w:hAnsi="Arial" w:cs="Arial"/>
          <w:color w:val="auto"/>
          <w:sz w:val="16"/>
          <w:szCs w:val="16"/>
        </w:rPr>
        <w:t>, l</w:t>
      </w:r>
      <w:r w:rsidRPr="00E47469">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6F9AD18E" w14:textId="77777777" w:rsidR="00287008" w:rsidRDefault="00287008" w:rsidP="00C3569E">
      <w:pPr>
        <w:pStyle w:val="Textonotapie"/>
        <w:widowControl w:val="0"/>
        <w:tabs>
          <w:tab w:val="left" w:pos="284"/>
        </w:tabs>
        <w:ind w:left="300" w:hanging="300"/>
        <w:jc w:val="both"/>
        <w:rPr>
          <w:rFonts w:ascii="Arial" w:hAnsi="Arial" w:cs="Arial"/>
          <w:color w:val="auto"/>
          <w:sz w:val="16"/>
          <w:szCs w:val="16"/>
        </w:rPr>
      </w:pPr>
    </w:p>
  </w:footnote>
  <w:footnote w:id="14">
    <w:p w14:paraId="21663A69" w14:textId="77777777" w:rsidR="00287008" w:rsidRPr="00BC1F05" w:rsidRDefault="00287008"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5">
    <w:p w14:paraId="69DB9181" w14:textId="77777777" w:rsidR="00287008" w:rsidRPr="00852E2C" w:rsidRDefault="00287008"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w:t>
      </w:r>
      <w:r>
        <w:rPr>
          <w:rFonts w:ascii="Arial" w:hAnsi="Arial" w:cs="Arial"/>
          <w:sz w:val="16"/>
          <w:szCs w:val="16"/>
        </w:rPr>
        <w:t xml:space="preserve">n lo señalado en el artículo 149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14:paraId="2769E705" w14:textId="77777777" w:rsidR="00287008" w:rsidRPr="00852E2C" w:rsidRDefault="00287008" w:rsidP="00C3569E">
      <w:pPr>
        <w:pStyle w:val="Textonotapie"/>
        <w:tabs>
          <w:tab w:val="left" w:pos="284"/>
        </w:tabs>
        <w:ind w:left="284" w:hanging="284"/>
        <w:jc w:val="both"/>
        <w:rPr>
          <w:rFonts w:ascii="Arial" w:hAnsi="Arial" w:cs="Arial"/>
          <w:sz w:val="16"/>
          <w:szCs w:val="16"/>
        </w:rPr>
      </w:pPr>
    </w:p>
  </w:footnote>
  <w:footnote w:id="16">
    <w:p w14:paraId="24D06689" w14:textId="77777777" w:rsidR="00287008" w:rsidRDefault="00287008"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17">
    <w:p w14:paraId="69FA66B1" w14:textId="77777777" w:rsidR="00287008" w:rsidRDefault="00287008"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p>
    <w:p w14:paraId="464274BC" w14:textId="77777777" w:rsidR="00287008" w:rsidRDefault="00287008" w:rsidP="00C3569E">
      <w:pPr>
        <w:pStyle w:val="Textonotapie"/>
        <w:tabs>
          <w:tab w:val="left" w:pos="284"/>
        </w:tabs>
        <w:ind w:left="284" w:hanging="284"/>
        <w:jc w:val="both"/>
        <w:rPr>
          <w:rFonts w:ascii="Arial" w:hAnsi="Arial" w:cs="Arial"/>
          <w:sz w:val="16"/>
          <w:szCs w:val="16"/>
        </w:rPr>
      </w:pPr>
    </w:p>
  </w:footnote>
  <w:footnote w:id="18">
    <w:p w14:paraId="7E85215E" w14:textId="77777777" w:rsidR="00287008" w:rsidRDefault="00287008"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p w14:paraId="545E0184" w14:textId="77777777" w:rsidR="00287008" w:rsidRDefault="00287008" w:rsidP="00C3569E">
      <w:pPr>
        <w:pStyle w:val="Textonotapie"/>
        <w:tabs>
          <w:tab w:val="left" w:pos="284"/>
        </w:tabs>
        <w:ind w:left="284" w:hanging="284"/>
        <w:jc w:val="both"/>
        <w:rPr>
          <w:rFonts w:ascii="Arial" w:hAnsi="Arial" w:cs="Arial"/>
          <w:sz w:val="16"/>
          <w:szCs w:val="16"/>
        </w:rPr>
      </w:pPr>
    </w:p>
  </w:footnote>
  <w:footnote w:id="19">
    <w:p w14:paraId="356D1439" w14:textId="77777777" w:rsidR="00287008" w:rsidRDefault="00287008"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footnote>
  <w:footnote w:id="20">
    <w:p w14:paraId="34AD9E6F" w14:textId="77777777" w:rsidR="00287008" w:rsidRDefault="00287008"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21">
    <w:p w14:paraId="03A3C5FF" w14:textId="77777777" w:rsidR="00287008" w:rsidRDefault="00287008"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CEF678F" w14:textId="77777777" w:rsidR="00287008" w:rsidRPr="00B06C98" w:rsidRDefault="00287008" w:rsidP="00032485">
      <w:pPr>
        <w:pStyle w:val="Textonotapie"/>
        <w:rPr>
          <w:rFonts w:ascii="Arial" w:hAnsi="Arial" w:cs="Arial"/>
          <w:sz w:val="16"/>
          <w:szCs w:val="16"/>
        </w:rPr>
      </w:pPr>
    </w:p>
  </w:footnote>
  <w:footnote w:id="22">
    <w:p w14:paraId="47649AF6" w14:textId="77777777" w:rsidR="00287008" w:rsidRDefault="00287008"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999AA2D" w14:textId="77777777" w:rsidR="00287008" w:rsidRPr="00B06C98" w:rsidRDefault="00287008" w:rsidP="00032485">
      <w:pPr>
        <w:pStyle w:val="Textonotapie"/>
        <w:rPr>
          <w:rFonts w:ascii="Arial" w:hAnsi="Arial" w:cs="Arial"/>
          <w:sz w:val="16"/>
          <w:szCs w:val="16"/>
        </w:rPr>
      </w:pPr>
    </w:p>
  </w:footnote>
  <w:footnote w:id="23">
    <w:p w14:paraId="1722863F" w14:textId="77777777" w:rsidR="00287008" w:rsidRPr="00B06C98" w:rsidRDefault="00287008"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4">
    <w:p w14:paraId="2284E925" w14:textId="77777777" w:rsidR="00287008" w:rsidRDefault="00287008" w:rsidP="005975A5">
      <w:pPr>
        <w:pStyle w:val="Textonotapie"/>
        <w:jc w:val="both"/>
        <w:rPr>
          <w:rFonts w:ascii="Arial" w:hAnsi="Arial" w:cs="Arial"/>
          <w:sz w:val="16"/>
          <w:szCs w:val="16"/>
        </w:rPr>
      </w:pPr>
      <w:r w:rsidRPr="00AA0C8C">
        <w:rPr>
          <w:rStyle w:val="Refdenotaalpie"/>
          <w:rFonts w:ascii="Arial" w:hAnsi="Arial" w:cs="Arial"/>
          <w:sz w:val="16"/>
          <w:szCs w:val="16"/>
        </w:rPr>
        <w:footnoteRef/>
      </w:r>
      <w:r w:rsidRPr="00AA0C8C">
        <w:rPr>
          <w:rFonts w:ascii="Arial" w:hAnsi="Arial" w:cs="Arial"/>
          <w:sz w:val="16"/>
          <w:szCs w:val="16"/>
        </w:rPr>
        <w:t xml:space="preserve"> De conformidad con la Opinión N° 202-2016/DTN, corresponde al porcentaje del monto total a cobrar o recuperar.</w:t>
      </w:r>
    </w:p>
  </w:footnote>
  <w:footnote w:id="25">
    <w:p w14:paraId="5FF0E424" w14:textId="77777777" w:rsidR="00287008" w:rsidRDefault="00287008" w:rsidP="005975A5">
      <w:pPr>
        <w:pStyle w:val="Textonotapie"/>
        <w:widowControl w:val="0"/>
        <w:ind w:hanging="284"/>
        <w:jc w:val="both"/>
        <w:rPr>
          <w:rFonts w:ascii="Arial" w:hAnsi="Arial" w:cs="Arial"/>
          <w:sz w:val="16"/>
          <w:szCs w:val="16"/>
          <w:highlight w:val="yellow"/>
          <w:lang w:val="es-ES"/>
        </w:rPr>
      </w:pPr>
      <w:r w:rsidRPr="005C3E26">
        <w:rPr>
          <w:rStyle w:val="Refdenotaalpie"/>
          <w:sz w:val="21"/>
          <w:szCs w:val="21"/>
        </w:rPr>
        <w:footnoteRef/>
      </w:r>
      <w:r w:rsidRPr="005C3E26">
        <w:tab/>
      </w:r>
      <w:r w:rsidRPr="005C3E26">
        <w:rPr>
          <w:rFonts w:ascii="Arial" w:hAnsi="Arial" w:cs="Arial"/>
          <w:sz w:val="16"/>
          <w:szCs w:val="16"/>
        </w:rPr>
        <w:t xml:space="preserve">De conformidad con la </w:t>
      </w:r>
      <w:r w:rsidRPr="005C3E26">
        <w:rPr>
          <w:rFonts w:ascii="Arial" w:hAnsi="Arial" w:cs="Arial"/>
          <w:sz w:val="16"/>
          <w:szCs w:val="16"/>
          <w:lang w:val="es-ES"/>
        </w:rPr>
        <w:t xml:space="preserve">Opinión N° 011-2017/DTN </w:t>
      </w:r>
      <w:r w:rsidRPr="005C3E26">
        <w:rPr>
          <w:rFonts w:ascii="Arial" w:hAnsi="Arial" w:cs="Arial"/>
          <w:i/>
          <w:sz w:val="16"/>
          <w:szCs w:val="16"/>
        </w:rPr>
        <w:t>“El postor formula su oferta contemplando un monto fijo y un monto adicional como incentivo que debe pagársele en caso consiga el resultado esperado”.</w:t>
      </w:r>
    </w:p>
  </w:footnote>
  <w:footnote w:id="26">
    <w:p w14:paraId="376D1FA8" w14:textId="77777777" w:rsidR="00287008" w:rsidRDefault="00287008" w:rsidP="00C27E34">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70643D0E" w14:textId="77777777" w:rsidR="00287008" w:rsidRPr="00510E7A" w:rsidRDefault="00287008" w:rsidP="00C27E34">
      <w:pPr>
        <w:pStyle w:val="Textonotapie"/>
        <w:ind w:left="284" w:hanging="284"/>
        <w:jc w:val="both"/>
        <w:rPr>
          <w:rFonts w:ascii="Arial" w:hAnsi="Arial" w:cs="Arial"/>
          <w:sz w:val="16"/>
          <w:szCs w:val="16"/>
        </w:rPr>
      </w:pPr>
    </w:p>
  </w:footnote>
  <w:footnote w:id="27">
    <w:p w14:paraId="508737CC" w14:textId="77777777" w:rsidR="00287008" w:rsidRDefault="00287008"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14:paraId="6E7474BC" w14:textId="77777777" w:rsidR="00287008" w:rsidRDefault="00287008" w:rsidP="005975A5">
      <w:pPr>
        <w:pStyle w:val="Textonotapie"/>
        <w:tabs>
          <w:tab w:val="left" w:pos="300"/>
        </w:tabs>
        <w:ind w:left="301" w:hanging="301"/>
        <w:jc w:val="both"/>
        <w:rPr>
          <w:rFonts w:ascii="Arial" w:hAnsi="Arial" w:cs="Arial"/>
          <w:sz w:val="16"/>
          <w:szCs w:val="16"/>
        </w:rPr>
      </w:pPr>
    </w:p>
  </w:footnote>
  <w:footnote w:id="28">
    <w:p w14:paraId="04AF3228" w14:textId="77777777" w:rsidR="00287008" w:rsidRPr="005628EB" w:rsidRDefault="00287008"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5023E4B3" w14:textId="77777777" w:rsidR="00287008" w:rsidRPr="005628EB" w:rsidRDefault="00287008" w:rsidP="0008644D">
      <w:pPr>
        <w:pStyle w:val="Textonotapie"/>
        <w:tabs>
          <w:tab w:val="left" w:pos="300"/>
        </w:tabs>
        <w:ind w:left="301" w:hanging="301"/>
        <w:rPr>
          <w:rFonts w:ascii="Arial" w:hAnsi="Arial" w:cs="Arial"/>
          <w:sz w:val="16"/>
          <w:szCs w:val="16"/>
        </w:rPr>
      </w:pPr>
    </w:p>
  </w:footnote>
  <w:footnote w:id="29">
    <w:p w14:paraId="0C097B66" w14:textId="77777777" w:rsidR="00287008" w:rsidRPr="005C3E26" w:rsidRDefault="00287008"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5C3E26">
        <w:rPr>
          <w:rFonts w:ascii="Arial" w:hAnsi="Arial" w:cs="Arial"/>
          <w:color w:val="auto"/>
          <w:sz w:val="16"/>
          <w:szCs w:val="16"/>
        </w:rPr>
        <w:t xml:space="preserve">. Al respecto, según la Opinión N°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N°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14:paraId="62CFBFC2" w14:textId="77777777" w:rsidR="00287008" w:rsidRPr="005C3E26" w:rsidRDefault="00287008" w:rsidP="005975A5">
      <w:pPr>
        <w:pStyle w:val="Textonotapie"/>
        <w:tabs>
          <w:tab w:val="left" w:pos="300"/>
        </w:tabs>
        <w:ind w:left="301" w:hanging="301"/>
        <w:jc w:val="both"/>
        <w:rPr>
          <w:rFonts w:ascii="Arial" w:hAnsi="Arial" w:cs="Arial"/>
          <w:sz w:val="16"/>
          <w:szCs w:val="16"/>
        </w:rPr>
      </w:pPr>
    </w:p>
  </w:footnote>
  <w:footnote w:id="30">
    <w:p w14:paraId="56FC6F29" w14:textId="77777777" w:rsidR="00287008" w:rsidRDefault="00287008"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14:paraId="2D415123" w14:textId="77777777" w:rsidR="00287008" w:rsidRDefault="00287008" w:rsidP="005975A5">
      <w:pPr>
        <w:pStyle w:val="Textonotapie"/>
        <w:tabs>
          <w:tab w:val="left" w:pos="300"/>
        </w:tabs>
        <w:ind w:left="301" w:hanging="301"/>
        <w:jc w:val="both"/>
        <w:rPr>
          <w:rFonts w:ascii="Arial" w:hAnsi="Arial" w:cs="Arial"/>
          <w:sz w:val="16"/>
          <w:szCs w:val="16"/>
        </w:rPr>
      </w:pPr>
    </w:p>
  </w:footnote>
  <w:footnote w:id="31">
    <w:p w14:paraId="3DD26C01" w14:textId="77777777" w:rsidR="00287008" w:rsidRDefault="00287008"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4C86365C" w14:textId="77777777" w:rsidR="00287008" w:rsidRDefault="00287008" w:rsidP="005975A5">
      <w:pPr>
        <w:pStyle w:val="Textonotapie"/>
        <w:tabs>
          <w:tab w:val="left" w:pos="300"/>
        </w:tabs>
        <w:ind w:left="301" w:hanging="301"/>
        <w:jc w:val="both"/>
        <w:rPr>
          <w:rFonts w:ascii="Arial" w:hAnsi="Arial" w:cs="Arial"/>
          <w:sz w:val="16"/>
          <w:szCs w:val="16"/>
        </w:rPr>
      </w:pPr>
    </w:p>
  </w:footnote>
  <w:footnote w:id="32">
    <w:p w14:paraId="53E032A6" w14:textId="77777777" w:rsidR="00287008" w:rsidRDefault="00287008"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353B" w14:textId="77777777" w:rsidR="00287008" w:rsidRPr="00ED2A46" w:rsidRDefault="00287008" w:rsidP="00A85CE0">
    <w:pPr>
      <w:spacing w:after="0"/>
      <w:jc w:val="both"/>
      <w:rPr>
        <w:rFonts w:ascii="Arial" w:hAnsi="Arial" w:cs="Arial"/>
        <w:i/>
        <w:sz w:val="18"/>
      </w:rPr>
    </w:pPr>
    <w:r w:rsidRPr="00ED2A46">
      <w:rPr>
        <w:noProof/>
        <w:sz w:val="20"/>
      </w:rPr>
      <mc:AlternateContent>
        <mc:Choice Requires="wps">
          <w:drawing>
            <wp:anchor distT="0" distB="0" distL="114300" distR="114300" simplePos="0" relativeHeight="251684352" behindDoc="0" locked="0" layoutInCell="0" allowOverlap="1" wp14:anchorId="06815094" wp14:editId="29FCF6CA">
              <wp:simplePos x="0" y="0"/>
              <wp:positionH relativeFrom="page">
                <wp:posOffset>308610</wp:posOffset>
              </wp:positionH>
              <wp:positionV relativeFrom="page">
                <wp:posOffset>291465</wp:posOffset>
              </wp:positionV>
              <wp:extent cx="6933565" cy="10174605"/>
              <wp:effectExtent l="0" t="0" r="0" b="0"/>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58A851" id="AutoShape 45" o:spid="_x0000_s1026" style="position:absolute;margin-left:24.3pt;margin-top:22.95pt;width:545.95pt;height:801.15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" o:allowincell="f" filled="f" fillcolor="black" strokeweight="1pt">
              <w10:wrap anchorx="page" anchory="page"/>
            </v:roundrect>
          </w:pict>
        </mc:Fallback>
      </mc:AlternateContent>
    </w:r>
    <w:r w:rsidRPr="00ED2A46">
      <w:rPr>
        <w:rFonts w:ascii="Arial" w:hAnsi="Arial" w:cs="Arial"/>
        <w:i/>
        <w:sz w:val="18"/>
      </w:rPr>
      <w:t>EJERCITO PERUANO – Unidad Operativa 0770</w:t>
    </w:r>
  </w:p>
  <w:p w14:paraId="1C4D0E60" w14:textId="77777777" w:rsidR="00287008" w:rsidRPr="00ED2A46" w:rsidRDefault="00287008" w:rsidP="00A85CE0">
    <w:pPr>
      <w:spacing w:after="0"/>
      <w:jc w:val="both"/>
      <w:rPr>
        <w:rFonts w:ascii="Arial" w:hAnsi="Arial" w:cs="Arial"/>
        <w:i/>
        <w:sz w:val="18"/>
      </w:rPr>
    </w:pPr>
    <w:r w:rsidRPr="00ED2A46">
      <w:rPr>
        <w:rFonts w:ascii="Arial" w:hAnsi="Arial" w:cs="Arial"/>
        <w:i/>
        <w:sz w:val="18"/>
      </w:rPr>
      <w:t>Adjudicación Simplificada N°0</w:t>
    </w:r>
    <w:r>
      <w:rPr>
        <w:rFonts w:ascii="Arial" w:hAnsi="Arial" w:cs="Arial"/>
        <w:i/>
        <w:sz w:val="18"/>
      </w:rPr>
      <w:t>04</w:t>
    </w:r>
    <w:r w:rsidRPr="00ED2A46">
      <w:rPr>
        <w:rFonts w:ascii="Arial" w:hAnsi="Arial" w:cs="Arial"/>
        <w:i/>
        <w:sz w:val="18"/>
      </w:rPr>
      <w:t xml:space="preserve"> – 202</w:t>
    </w:r>
    <w:r>
      <w:rPr>
        <w:rFonts w:ascii="Arial" w:hAnsi="Arial" w:cs="Arial"/>
        <w:i/>
        <w:sz w:val="18"/>
      </w:rPr>
      <w:t>1</w:t>
    </w:r>
    <w:r w:rsidRPr="00ED2A46">
      <w:rPr>
        <w:rFonts w:ascii="Arial" w:hAnsi="Arial" w:cs="Arial"/>
        <w:i/>
        <w:sz w:val="18"/>
      </w:rPr>
      <w:t xml:space="preserve"> EP/UO 0770</w:t>
    </w:r>
  </w:p>
  <w:p w14:paraId="532D28C1" w14:textId="071CC782" w:rsidR="00287008" w:rsidRPr="00BD1CED" w:rsidRDefault="00287008" w:rsidP="00A85CE0">
    <w:pPr>
      <w:pStyle w:val="Encabezado"/>
      <w:pBdr>
        <w:bottom w:val="single" w:sz="4" w:space="1" w:color="auto"/>
      </w:pBdr>
      <w:spacing w:line="240" w:lineRule="auto"/>
      <w:rPr>
        <w:b/>
        <w:sz w:val="20"/>
      </w:rPr>
    </w:pPr>
    <w:r w:rsidRPr="00BD1CED">
      <w:rPr>
        <w:rFonts w:ascii="Arial" w:hAnsi="Arial" w:cs="Arial"/>
        <w:b/>
        <w:i/>
        <w:sz w:val="20"/>
      </w:rPr>
      <w:t>“</w:t>
    </w:r>
    <w:r w:rsidRPr="00AE6AB5">
      <w:rPr>
        <w:rFonts w:ascii="Century Gothic" w:hAnsi="Century Gothic" w:cs="Calibri"/>
        <w:b/>
        <w:bCs/>
        <w:sz w:val="20"/>
      </w:rPr>
      <w:t>SERVICIO DE MANTENIMIENTO Y REHABILITACION DE LA PORTADA DE LA VILLA MILITAR ESTE DE LA GUARNICION DE LIMA COMANDO DE BINESTAR DEL EJERCITO JACE</w:t>
    </w:r>
    <w:r w:rsidRPr="00BD1CED">
      <w:rPr>
        <w:rFonts w:ascii="Arial" w:hAnsi="Arial" w:cs="Arial"/>
        <w:b/>
        <w:i/>
        <w:sz w:val="20"/>
      </w:rPr>
      <w:t>”</w:t>
    </w:r>
    <w:r w:rsidRPr="00D96D56">
      <w:rPr>
        <w:noProof/>
      </w:rPr>
      <w:t xml:space="preserve"> </w:t>
    </w:r>
  </w:p>
  <w:p w14:paraId="6779FEEF" w14:textId="47114E86" w:rsidR="00287008" w:rsidRPr="00A85CE0" w:rsidRDefault="00287008" w:rsidP="00A85C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DDC5" w14:textId="77777777" w:rsidR="00287008" w:rsidRPr="00ED2A46" w:rsidRDefault="00287008" w:rsidP="00076D2B">
    <w:pPr>
      <w:spacing w:after="0"/>
      <w:jc w:val="both"/>
      <w:rPr>
        <w:rFonts w:ascii="Arial" w:hAnsi="Arial" w:cs="Arial"/>
        <w:i/>
        <w:sz w:val="18"/>
      </w:rPr>
    </w:pPr>
    <w:r w:rsidRPr="00ED2A46">
      <w:rPr>
        <w:noProof/>
        <w:sz w:val="20"/>
      </w:rPr>
      <mc:AlternateContent>
        <mc:Choice Requires="wps">
          <w:drawing>
            <wp:anchor distT="0" distB="0" distL="114300" distR="114300" simplePos="0" relativeHeight="251681280" behindDoc="0" locked="0" layoutInCell="0" allowOverlap="1" wp14:anchorId="77C62393" wp14:editId="074FB218">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994947" id="AutoShape 45" o:spid="_x0000_s1026" style="position:absolute;margin-left:24.3pt;margin-top:22.95pt;width:545.95pt;height:801.15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" o:allowincell="f" filled="f" fillcolor="black" strokeweight="1pt">
              <w10:wrap anchorx="page" anchory="page"/>
            </v:roundrect>
          </w:pict>
        </mc:Fallback>
      </mc:AlternateContent>
    </w:r>
    <w:r w:rsidRPr="00ED2A46">
      <w:rPr>
        <w:rFonts w:ascii="Arial" w:hAnsi="Arial" w:cs="Arial"/>
        <w:i/>
        <w:sz w:val="18"/>
      </w:rPr>
      <w:t>EJERCITO PERUANO – Unidad Operativa 0770</w:t>
    </w:r>
  </w:p>
  <w:p w14:paraId="57BB8989" w14:textId="6314F346" w:rsidR="00287008" w:rsidRPr="00ED2A46" w:rsidRDefault="00287008" w:rsidP="00076D2B">
    <w:pPr>
      <w:spacing w:after="0"/>
      <w:jc w:val="both"/>
      <w:rPr>
        <w:rFonts w:ascii="Arial" w:hAnsi="Arial" w:cs="Arial"/>
        <w:i/>
        <w:sz w:val="18"/>
      </w:rPr>
    </w:pPr>
    <w:r w:rsidRPr="00ED2A46">
      <w:rPr>
        <w:rFonts w:ascii="Arial" w:hAnsi="Arial" w:cs="Arial"/>
        <w:i/>
        <w:sz w:val="18"/>
      </w:rPr>
      <w:t>Adjudicación Simplificada N°0</w:t>
    </w:r>
    <w:r>
      <w:rPr>
        <w:rFonts w:ascii="Arial" w:hAnsi="Arial" w:cs="Arial"/>
        <w:i/>
        <w:sz w:val="18"/>
      </w:rPr>
      <w:t>04</w:t>
    </w:r>
    <w:r w:rsidRPr="00ED2A46">
      <w:rPr>
        <w:rFonts w:ascii="Arial" w:hAnsi="Arial" w:cs="Arial"/>
        <w:i/>
        <w:sz w:val="18"/>
      </w:rPr>
      <w:t xml:space="preserve"> – 202</w:t>
    </w:r>
    <w:r>
      <w:rPr>
        <w:rFonts w:ascii="Arial" w:hAnsi="Arial" w:cs="Arial"/>
        <w:i/>
        <w:sz w:val="18"/>
      </w:rPr>
      <w:t>1</w:t>
    </w:r>
    <w:r w:rsidRPr="00ED2A46">
      <w:rPr>
        <w:rFonts w:ascii="Arial" w:hAnsi="Arial" w:cs="Arial"/>
        <w:i/>
        <w:sz w:val="18"/>
      </w:rPr>
      <w:t xml:space="preserve"> EP/UO 0770</w:t>
    </w:r>
  </w:p>
  <w:p w14:paraId="509824BC" w14:textId="180D59E2" w:rsidR="00287008" w:rsidRPr="00BD1CED" w:rsidRDefault="00287008" w:rsidP="00076D2B">
    <w:pPr>
      <w:pStyle w:val="Encabezado"/>
      <w:pBdr>
        <w:bottom w:val="single" w:sz="4" w:space="1" w:color="auto"/>
      </w:pBdr>
      <w:spacing w:line="240" w:lineRule="auto"/>
      <w:rPr>
        <w:b/>
        <w:sz w:val="20"/>
      </w:rPr>
    </w:pPr>
    <w:r w:rsidRPr="00AE6AB5">
      <w:rPr>
        <w:rFonts w:ascii="Arial" w:hAnsi="Arial" w:cs="Arial"/>
        <w:b/>
        <w:i/>
        <w:sz w:val="20"/>
      </w:rPr>
      <w:t>“</w:t>
    </w:r>
    <w:r w:rsidRPr="00AE6AB5">
      <w:rPr>
        <w:rFonts w:ascii="Century Gothic" w:hAnsi="Century Gothic" w:cs="Calibri"/>
        <w:b/>
        <w:bCs/>
        <w:sz w:val="20"/>
      </w:rPr>
      <w:t>SERVICIO DE MANTENIMIENTO Y REHABILITACION DE LA PORTADA DE LA VILLA MILITAR ESTE DE LA GUARNICION DE LIMA COMANDO DE BINESTAR DEL EJERCITO JACE</w:t>
    </w:r>
    <w:r w:rsidRPr="00BD1CED">
      <w:rPr>
        <w:rFonts w:ascii="Arial" w:hAnsi="Arial" w:cs="Arial"/>
        <w:b/>
        <w:i/>
        <w:sz w:val="20"/>
      </w:rPr>
      <w:t>”</w:t>
    </w:r>
    <w:r w:rsidRPr="00D96D56">
      <w:rPr>
        <w:noProof/>
      </w:rPr>
      <w:t xml:space="preserve"> </w:t>
    </w:r>
  </w:p>
  <w:p w14:paraId="142C47B8" w14:textId="7B7D2C0D" w:rsidR="00287008" w:rsidRPr="00076D2B" w:rsidRDefault="00287008" w:rsidP="00076D2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80467" w14:textId="77777777" w:rsidR="00287008" w:rsidRPr="00116925" w:rsidRDefault="00287008"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19CA23D3" wp14:editId="7ACD145D">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DEA223"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A8D9565" w14:textId="77777777" w:rsidR="00287008" w:rsidRDefault="00287008"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D1DC" w14:textId="77777777" w:rsidR="00287008" w:rsidRPr="00116925" w:rsidRDefault="00287008"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8933543" wp14:editId="326F2062">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C95256"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19CD205" w14:textId="77777777" w:rsidR="00287008" w:rsidRDefault="00287008"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99A4" w14:textId="77777777" w:rsidR="00287008" w:rsidRPr="00116925" w:rsidRDefault="00287008" w:rsidP="00FA5FDC">
    <w:pPr>
      <w:spacing w:after="0" w:line="240" w:lineRule="auto"/>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71040" behindDoc="0" locked="0" layoutInCell="0" allowOverlap="1" wp14:anchorId="669F41A5" wp14:editId="06A64D25">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6F7C53"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6A0F71B" w14:textId="77777777" w:rsidR="00287008" w:rsidRDefault="00287008" w:rsidP="00FA5FDC">
    <w:pPr>
      <w:pStyle w:val="Encabezado"/>
      <w:pBdr>
        <w:bottom w:val="single" w:sz="4" w:space="1" w:color="auto"/>
      </w:pBdr>
      <w:spacing w:after="0" w:line="240" w:lineRule="auto"/>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4FC65" w14:textId="77777777" w:rsidR="00287008" w:rsidRPr="00116925" w:rsidRDefault="00287008"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34EA3957" wp14:editId="18A6A197">
              <wp:simplePos x="0" y="0"/>
              <wp:positionH relativeFrom="page">
                <wp:posOffset>308610</wp:posOffset>
              </wp:positionH>
              <wp:positionV relativeFrom="page">
                <wp:posOffset>291465</wp:posOffset>
              </wp:positionV>
              <wp:extent cx="6928485" cy="1017460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92120D"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1639112" w14:textId="77777777" w:rsidR="00287008" w:rsidRDefault="00287008"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A354B95"/>
    <w:multiLevelType w:val="hybridMultilevel"/>
    <w:tmpl w:val="A204E9AE"/>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770B3E"/>
    <w:multiLevelType w:val="hybridMultilevel"/>
    <w:tmpl w:val="D69CCAC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0FC2B3B"/>
    <w:multiLevelType w:val="hybridMultilevel"/>
    <w:tmpl w:val="592EAC14"/>
    <w:lvl w:ilvl="0" w:tplc="54AEF3E6">
      <w:numFmt w:val="bullet"/>
      <w:lvlText w:val="-"/>
      <w:lvlJc w:val="left"/>
      <w:pPr>
        <w:ind w:left="786" w:hanging="360"/>
      </w:pPr>
      <w:rPr>
        <w:rFonts w:ascii="Century Gothic" w:eastAsia="Calibri" w:hAnsi="Century Gothic" w:cs="Arial" w:hint="default"/>
        <w:b w:val="0"/>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1">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2">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25">
    <w:nsid w:val="2E2A369C"/>
    <w:multiLevelType w:val="hybridMultilevel"/>
    <w:tmpl w:val="61A08F8E"/>
    <w:lvl w:ilvl="0" w:tplc="76AC3ED8">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34030287"/>
    <w:multiLevelType w:val="hybridMultilevel"/>
    <w:tmpl w:val="5898588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906235C"/>
    <w:multiLevelType w:val="hybridMultilevel"/>
    <w:tmpl w:val="6F30188E"/>
    <w:lvl w:ilvl="0" w:tplc="280A0001">
      <w:start w:val="1"/>
      <w:numFmt w:val="bullet"/>
      <w:lvlText w:val=""/>
      <w:lvlJc w:val="left"/>
      <w:pPr>
        <w:ind w:left="783" w:hanging="360"/>
      </w:pPr>
      <w:rPr>
        <w:rFonts w:ascii="Symbol" w:hAnsi="Symbol" w:hint="default"/>
      </w:rPr>
    </w:lvl>
    <w:lvl w:ilvl="1" w:tplc="280A0003" w:tentative="1">
      <w:start w:val="1"/>
      <w:numFmt w:val="bullet"/>
      <w:lvlText w:val="o"/>
      <w:lvlJc w:val="left"/>
      <w:pPr>
        <w:ind w:left="1503" w:hanging="360"/>
      </w:pPr>
      <w:rPr>
        <w:rFonts w:ascii="Courier New" w:hAnsi="Courier New" w:cs="Courier New" w:hint="default"/>
      </w:rPr>
    </w:lvl>
    <w:lvl w:ilvl="2" w:tplc="280A0005" w:tentative="1">
      <w:start w:val="1"/>
      <w:numFmt w:val="bullet"/>
      <w:lvlText w:val=""/>
      <w:lvlJc w:val="left"/>
      <w:pPr>
        <w:ind w:left="2223" w:hanging="360"/>
      </w:pPr>
      <w:rPr>
        <w:rFonts w:ascii="Wingdings" w:hAnsi="Wingdings" w:hint="default"/>
      </w:rPr>
    </w:lvl>
    <w:lvl w:ilvl="3" w:tplc="280A0001" w:tentative="1">
      <w:start w:val="1"/>
      <w:numFmt w:val="bullet"/>
      <w:lvlText w:val=""/>
      <w:lvlJc w:val="left"/>
      <w:pPr>
        <w:ind w:left="2943" w:hanging="360"/>
      </w:pPr>
      <w:rPr>
        <w:rFonts w:ascii="Symbol" w:hAnsi="Symbol" w:hint="default"/>
      </w:rPr>
    </w:lvl>
    <w:lvl w:ilvl="4" w:tplc="280A0003" w:tentative="1">
      <w:start w:val="1"/>
      <w:numFmt w:val="bullet"/>
      <w:lvlText w:val="o"/>
      <w:lvlJc w:val="left"/>
      <w:pPr>
        <w:ind w:left="3663" w:hanging="360"/>
      </w:pPr>
      <w:rPr>
        <w:rFonts w:ascii="Courier New" w:hAnsi="Courier New" w:cs="Courier New" w:hint="default"/>
      </w:rPr>
    </w:lvl>
    <w:lvl w:ilvl="5" w:tplc="280A0005" w:tentative="1">
      <w:start w:val="1"/>
      <w:numFmt w:val="bullet"/>
      <w:lvlText w:val=""/>
      <w:lvlJc w:val="left"/>
      <w:pPr>
        <w:ind w:left="4383" w:hanging="360"/>
      </w:pPr>
      <w:rPr>
        <w:rFonts w:ascii="Wingdings" w:hAnsi="Wingdings" w:hint="default"/>
      </w:rPr>
    </w:lvl>
    <w:lvl w:ilvl="6" w:tplc="280A0001" w:tentative="1">
      <w:start w:val="1"/>
      <w:numFmt w:val="bullet"/>
      <w:lvlText w:val=""/>
      <w:lvlJc w:val="left"/>
      <w:pPr>
        <w:ind w:left="5103" w:hanging="360"/>
      </w:pPr>
      <w:rPr>
        <w:rFonts w:ascii="Symbol" w:hAnsi="Symbol" w:hint="default"/>
      </w:rPr>
    </w:lvl>
    <w:lvl w:ilvl="7" w:tplc="280A0003" w:tentative="1">
      <w:start w:val="1"/>
      <w:numFmt w:val="bullet"/>
      <w:lvlText w:val="o"/>
      <w:lvlJc w:val="left"/>
      <w:pPr>
        <w:ind w:left="5823" w:hanging="360"/>
      </w:pPr>
      <w:rPr>
        <w:rFonts w:ascii="Courier New" w:hAnsi="Courier New" w:cs="Courier New" w:hint="default"/>
      </w:rPr>
    </w:lvl>
    <w:lvl w:ilvl="8" w:tplc="280A0005" w:tentative="1">
      <w:start w:val="1"/>
      <w:numFmt w:val="bullet"/>
      <w:lvlText w:val=""/>
      <w:lvlJc w:val="left"/>
      <w:pPr>
        <w:ind w:left="6543" w:hanging="360"/>
      </w:pPr>
      <w:rPr>
        <w:rFonts w:ascii="Wingdings" w:hAnsi="Wingdings" w:hint="default"/>
      </w:rPr>
    </w:lvl>
  </w:abstractNum>
  <w:abstractNum w:abstractNumId="32">
    <w:nsid w:val="4DE34037"/>
    <w:multiLevelType w:val="hybridMultilevel"/>
    <w:tmpl w:val="70ACF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F3E204C"/>
    <w:multiLevelType w:val="hybridMultilevel"/>
    <w:tmpl w:val="87843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75E5E5D"/>
    <w:multiLevelType w:val="hybridMultilevel"/>
    <w:tmpl w:val="2AAA25A2"/>
    <w:lvl w:ilvl="0" w:tplc="11D6B520">
      <w:start w:val="1"/>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FB405CB2">
      <w:start w:val="1"/>
      <w:numFmt w:val="decimal"/>
      <w:lvlText w:val="%3)"/>
      <w:lvlJc w:val="left"/>
      <w:pPr>
        <w:ind w:left="2547" w:hanging="360"/>
      </w:pPr>
      <w:rPr>
        <w:rFonts w:hint="default"/>
      </w:rPr>
    </w:lvl>
    <w:lvl w:ilvl="3" w:tplc="49D615DA">
      <w:start w:val="21"/>
      <w:numFmt w:val="upperLetter"/>
      <w:lvlText w:val="%4)"/>
      <w:lvlJc w:val="left"/>
      <w:pPr>
        <w:ind w:left="3087" w:hanging="360"/>
      </w:pPr>
      <w:rPr>
        <w:rFonts w:eastAsia="Batang" w:hint="default"/>
        <w:color w:val="000000"/>
      </w:rPr>
    </w:lvl>
    <w:lvl w:ilvl="4" w:tplc="280A0017">
      <w:start w:val="1"/>
      <w:numFmt w:val="lowerLetter"/>
      <w:lvlText w:val="%5)"/>
      <w:lvlJc w:val="left"/>
      <w:pPr>
        <w:ind w:left="3807" w:hanging="360"/>
      </w:pPr>
      <w:rPr>
        <w:rFonts w:hint="default"/>
      </w:rPr>
    </w:lvl>
    <w:lvl w:ilvl="5" w:tplc="7D0EEE60">
      <w:start w:val="1"/>
      <w:numFmt w:val="decimal"/>
      <w:lvlText w:val="(%6)"/>
      <w:lvlJc w:val="left"/>
      <w:pPr>
        <w:ind w:left="1920" w:hanging="360"/>
      </w:pPr>
      <w:rPr>
        <w:rFonts w:hint="default"/>
      </w:rPr>
    </w:lvl>
    <w:lvl w:ilvl="6" w:tplc="501EE604">
      <w:start w:val="1"/>
      <w:numFmt w:val="lowerLetter"/>
      <w:lvlText w:val="(%7)"/>
      <w:lvlJc w:val="left"/>
      <w:pPr>
        <w:ind w:left="5607" w:hanging="720"/>
      </w:pPr>
      <w:rPr>
        <w:rFonts w:eastAsia="Batang" w:hint="default"/>
        <w:color w:val="000000"/>
        <w:sz w:val="22"/>
      </w:rPr>
    </w:lvl>
    <w:lvl w:ilvl="7" w:tplc="D7788F86">
      <w:start w:val="1"/>
      <w:numFmt w:val="lowerLetter"/>
      <w:lvlText w:val="%8."/>
      <w:lvlJc w:val="left"/>
      <w:pPr>
        <w:ind w:left="5967" w:hanging="360"/>
      </w:pPr>
      <w:rPr>
        <w:sz w:val="22"/>
      </w:rPr>
    </w:lvl>
    <w:lvl w:ilvl="8" w:tplc="67547BAA">
      <w:start w:val="19"/>
      <w:numFmt w:val="decimal"/>
      <w:lvlText w:val="(%9"/>
      <w:lvlJc w:val="left"/>
      <w:pPr>
        <w:ind w:left="6867" w:hanging="360"/>
      </w:pPr>
      <w:rPr>
        <w:rFonts w:hint="default"/>
        <w:color w:val="auto"/>
      </w:rPr>
    </w:lvl>
  </w:abstractNum>
  <w:abstractNum w:abstractNumId="4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6F3A4AE6"/>
    <w:multiLevelType w:val="hybridMultilevel"/>
    <w:tmpl w:val="4BC2CDE6"/>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3">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4">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45"/>
  </w:num>
  <w:num w:numId="7">
    <w:abstractNumId w:val="34"/>
  </w:num>
  <w:num w:numId="8">
    <w:abstractNumId w:val="17"/>
  </w:num>
  <w:num w:numId="9">
    <w:abstractNumId w:val="18"/>
  </w:num>
  <w:num w:numId="10">
    <w:abstractNumId w:val="36"/>
  </w:num>
  <w:num w:numId="11">
    <w:abstractNumId w:val="28"/>
  </w:num>
  <w:num w:numId="12">
    <w:abstractNumId w:val="38"/>
  </w:num>
  <w:num w:numId="13">
    <w:abstractNumId w:val="22"/>
  </w:num>
  <w:num w:numId="14">
    <w:abstractNumId w:val="33"/>
  </w:num>
  <w:num w:numId="15">
    <w:abstractNumId w:val="6"/>
  </w:num>
  <w:num w:numId="16">
    <w:abstractNumId w:val="13"/>
  </w:num>
  <w:num w:numId="17">
    <w:abstractNumId w:val="7"/>
  </w:num>
  <w:num w:numId="18">
    <w:abstractNumId w:val="16"/>
  </w:num>
  <w:num w:numId="19">
    <w:abstractNumId w:val="10"/>
  </w:num>
  <w:num w:numId="20">
    <w:abstractNumId w:val="11"/>
  </w:num>
  <w:num w:numId="21">
    <w:abstractNumId w:val="40"/>
  </w:num>
  <w:num w:numId="22">
    <w:abstractNumId w:val="27"/>
  </w:num>
  <w:num w:numId="23">
    <w:abstractNumId w:val="44"/>
  </w:num>
  <w:num w:numId="24">
    <w:abstractNumId w:val="14"/>
  </w:num>
  <w:num w:numId="25">
    <w:abstractNumId w:val="23"/>
  </w:num>
  <w:num w:numId="26">
    <w:abstractNumId w:val="28"/>
  </w:num>
  <w:num w:numId="27">
    <w:abstractNumId w:val="1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1"/>
  </w:num>
  <w:num w:numId="35">
    <w:abstractNumId w:val="9"/>
  </w:num>
  <w:num w:numId="36">
    <w:abstractNumId w:val="5"/>
  </w:num>
  <w:num w:numId="37">
    <w:abstractNumId w:val="19"/>
  </w:num>
  <w:num w:numId="38">
    <w:abstractNumId w:val="43"/>
  </w:num>
  <w:num w:numId="39">
    <w:abstractNumId w:val="26"/>
  </w:num>
  <w:num w:numId="40">
    <w:abstractNumId w:val="15"/>
  </w:num>
  <w:num w:numId="41">
    <w:abstractNumId w:val="37"/>
  </w:num>
  <w:num w:numId="42">
    <w:abstractNumId w:val="20"/>
  </w:num>
  <w:num w:numId="43">
    <w:abstractNumId w:val="39"/>
  </w:num>
  <w:num w:numId="44">
    <w:abstractNumId w:val="31"/>
  </w:num>
  <w:num w:numId="45">
    <w:abstractNumId w:val="32"/>
  </w:num>
  <w:num w:numId="46">
    <w:abstractNumId w:val="42"/>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F"/>
    <w:rsid w:val="00000841"/>
    <w:rsid w:val="000010F1"/>
    <w:rsid w:val="000014A0"/>
    <w:rsid w:val="0000201A"/>
    <w:rsid w:val="0000241B"/>
    <w:rsid w:val="0000245F"/>
    <w:rsid w:val="0000275B"/>
    <w:rsid w:val="00002CE6"/>
    <w:rsid w:val="00003BCE"/>
    <w:rsid w:val="000042E0"/>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254"/>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2CCC"/>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D2B"/>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9D1"/>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E45"/>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0C33"/>
    <w:rsid w:val="00172BD7"/>
    <w:rsid w:val="00172D52"/>
    <w:rsid w:val="001737B1"/>
    <w:rsid w:val="00173882"/>
    <w:rsid w:val="001748E8"/>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1A56"/>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903"/>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0DFB"/>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08"/>
    <w:rsid w:val="002870C1"/>
    <w:rsid w:val="002872C0"/>
    <w:rsid w:val="00287F2C"/>
    <w:rsid w:val="002900A1"/>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27C7"/>
    <w:rsid w:val="00302C90"/>
    <w:rsid w:val="00302ED1"/>
    <w:rsid w:val="00303354"/>
    <w:rsid w:val="00304633"/>
    <w:rsid w:val="0030471C"/>
    <w:rsid w:val="00304810"/>
    <w:rsid w:val="003050D2"/>
    <w:rsid w:val="003051F5"/>
    <w:rsid w:val="00305304"/>
    <w:rsid w:val="00305917"/>
    <w:rsid w:val="00305D9D"/>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D93"/>
    <w:rsid w:val="00360519"/>
    <w:rsid w:val="00360A2B"/>
    <w:rsid w:val="00360F41"/>
    <w:rsid w:val="003610C1"/>
    <w:rsid w:val="00361747"/>
    <w:rsid w:val="003620CF"/>
    <w:rsid w:val="0036226A"/>
    <w:rsid w:val="00362D6F"/>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AAB"/>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C6D"/>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6688"/>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AE"/>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5D1C"/>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0CF6"/>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AF2"/>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E89"/>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4C9"/>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35E5"/>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B1B"/>
    <w:rsid w:val="00892DE9"/>
    <w:rsid w:val="0089355C"/>
    <w:rsid w:val="00893A38"/>
    <w:rsid w:val="008944F3"/>
    <w:rsid w:val="00894EA8"/>
    <w:rsid w:val="00895021"/>
    <w:rsid w:val="008950D7"/>
    <w:rsid w:val="0089532B"/>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1E69"/>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073"/>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D4E"/>
    <w:rsid w:val="00A37FB6"/>
    <w:rsid w:val="00A40302"/>
    <w:rsid w:val="00A40791"/>
    <w:rsid w:val="00A40C8C"/>
    <w:rsid w:val="00A412F2"/>
    <w:rsid w:val="00A413FE"/>
    <w:rsid w:val="00A4246C"/>
    <w:rsid w:val="00A42A7F"/>
    <w:rsid w:val="00A43683"/>
    <w:rsid w:val="00A438C0"/>
    <w:rsid w:val="00A44531"/>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5CE0"/>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033"/>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6AB5"/>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261"/>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242"/>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136E"/>
    <w:rsid w:val="00CC1902"/>
    <w:rsid w:val="00CC229F"/>
    <w:rsid w:val="00CC2778"/>
    <w:rsid w:val="00CC2A96"/>
    <w:rsid w:val="00CC34E8"/>
    <w:rsid w:val="00CC3A5E"/>
    <w:rsid w:val="00CC416F"/>
    <w:rsid w:val="00CC48FC"/>
    <w:rsid w:val="00CC5B52"/>
    <w:rsid w:val="00CC6887"/>
    <w:rsid w:val="00CC6E22"/>
    <w:rsid w:val="00CC76DD"/>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4A9"/>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3E5"/>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3B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51B"/>
    <w:rsid w:val="00E666AF"/>
    <w:rsid w:val="00E6671F"/>
    <w:rsid w:val="00E668E0"/>
    <w:rsid w:val="00E6737A"/>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D5A"/>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3983"/>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49D6"/>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1F2F"/>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D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E0"/>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1clara-nfasis513">
    <w:name w:val="Tabla de cuadrícula 1 clara - Énfasis 513"/>
    <w:basedOn w:val="Tablanormal"/>
    <w:uiPriority w:val="46"/>
    <w:rsid w:val="00C3569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1clara11">
    <w:name w:val="Tabla de cuadrícula 1 clara11"/>
    <w:basedOn w:val="Tablanormal"/>
    <w:uiPriority w:val="46"/>
    <w:rsid w:val="00AF5037"/>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E0"/>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1clara-nfasis513">
    <w:name w:val="Tabla de cuadrícula 1 clara - Énfasis 513"/>
    <w:basedOn w:val="Tablanormal"/>
    <w:uiPriority w:val="46"/>
    <w:rsid w:val="00C3569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1clara11">
    <w:name w:val="Tabla de cuadrícula 1 clara11"/>
    <w:basedOn w:val="Tablanormal"/>
    <w:uiPriority w:val="46"/>
    <w:rsid w:val="00AF5037"/>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Ocadelog2020@gmail.com" TargetMode="Externa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bs.gob.pe/sistema-financiero/relacion-de-empresas-que-se-encuentran-autorizadas-a-emitir-cartas-fianza" TargetMode="External"/><Relationship Id="rId20" Type="http://schemas.openxmlformats.org/officeDocument/2006/relationships/image" Target="media/image5.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www2.trabajo.gob.pe/servicios-en-linea-2-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bs.gob.pe/sistema-financiero/clasificadoras-de-riesgo" TargetMode="External"/><Relationship Id="rId23" Type="http://schemas.openxmlformats.org/officeDocument/2006/relationships/image" Target="media/image8.emf"/><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iaf.nu//articles/IAF_MEMBERS_SIGNATORIES/4"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 Id="rId6" Type="http://schemas.openxmlformats.org/officeDocument/2006/relationships/hyperlink" Target="http://www.apec-pac.org/" TargetMode="External"/><Relationship Id="rId5" Type="http://schemas.openxmlformats.org/officeDocument/2006/relationships/hyperlink" Target="http://www.european-accreditation.org/" TargetMode="External"/><Relationship Id="rId4" Type="http://schemas.openxmlformats.org/officeDocument/2006/relationships/hyperlink" Target="http://www.iaac.org.m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C8614D3-F9F8-43E2-A685-C363A477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70</Pages>
  <Words>16385</Words>
  <Characters>90123</Characters>
  <Application>Microsoft Office Word</Application>
  <DocSecurity>0</DocSecurity>
  <Lines>751</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106296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Slog Guido Rojas</cp:lastModifiedBy>
  <cp:revision>2</cp:revision>
  <cp:lastPrinted>2019-01-09T17:53:00Z</cp:lastPrinted>
  <dcterms:created xsi:type="dcterms:W3CDTF">2021-04-30T19:40:00Z</dcterms:created>
  <dcterms:modified xsi:type="dcterms:W3CDTF">2021-04-30T19:40:00Z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