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D5212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D5212B" w:rsidRPr="009A7ECC" w:rsidRDefault="00D5212B">
                                  <w:pPr>
                                    <w:pStyle w:val="Sinespaciado"/>
                                    <w:rPr>
                                      <w:sz w:val="8"/>
                                      <w:szCs w:val="8"/>
                                    </w:rPr>
                                  </w:pPr>
                                </w:p>
                              </w:tc>
                            </w:tr>
                            <w:tr w:rsidR="00D5212B" w:rsidRPr="009A7ECC" w14:paraId="272821D6" w14:textId="77777777" w:rsidTr="001802FF">
                              <w:trPr>
                                <w:trHeight w:val="1440"/>
                                <w:jc w:val="center"/>
                              </w:trPr>
                              <w:tc>
                                <w:tcPr>
                                  <w:tcW w:w="0" w:type="auto"/>
                                  <w:shd w:val="clear" w:color="auto" w:fill="D34817"/>
                                  <w:vAlign w:val="center"/>
                                </w:tcPr>
                                <w:p w14:paraId="444F0964" w14:textId="77777777" w:rsidR="00D5212B" w:rsidRPr="001802FF" w:rsidRDefault="00D5212B"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D5212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D5212B" w:rsidRPr="009A7ECC" w:rsidRDefault="00D5212B">
                                  <w:pPr>
                                    <w:pStyle w:val="Sinespaciado"/>
                                    <w:rPr>
                                      <w:sz w:val="56"/>
                                      <w:szCs w:val="8"/>
                                    </w:rPr>
                                  </w:pPr>
                                </w:p>
                              </w:tc>
                            </w:tr>
                            <w:tr w:rsidR="00D5212B" w:rsidRPr="009A7ECC" w14:paraId="0BCBA9A6" w14:textId="77777777">
                              <w:trPr>
                                <w:trHeight w:val="720"/>
                                <w:jc w:val="center"/>
                              </w:trPr>
                              <w:tc>
                                <w:tcPr>
                                  <w:tcW w:w="0" w:type="auto"/>
                                  <w:vAlign w:val="bottom"/>
                                </w:tcPr>
                                <w:p w14:paraId="7D283D7C" w14:textId="77777777" w:rsidR="00D5212B" w:rsidRPr="009A7ECC" w:rsidRDefault="00D5212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D5212B" w:rsidRDefault="00D5212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D5212B"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D5212B" w:rsidRPr="009A7ECC" w:rsidRDefault="00D5212B">
                            <w:pPr>
                              <w:pStyle w:val="Sinespaciado"/>
                              <w:rPr>
                                <w:sz w:val="8"/>
                                <w:szCs w:val="8"/>
                              </w:rPr>
                            </w:pPr>
                          </w:p>
                        </w:tc>
                      </w:tr>
                      <w:tr w:rsidR="00D5212B" w:rsidRPr="009A7ECC" w14:paraId="272821D6" w14:textId="77777777" w:rsidTr="001802FF">
                        <w:trPr>
                          <w:trHeight w:val="1440"/>
                          <w:jc w:val="center"/>
                        </w:trPr>
                        <w:tc>
                          <w:tcPr>
                            <w:tcW w:w="0" w:type="auto"/>
                            <w:shd w:val="clear" w:color="auto" w:fill="D34817"/>
                            <w:vAlign w:val="center"/>
                          </w:tcPr>
                          <w:p w14:paraId="444F0964" w14:textId="77777777" w:rsidR="00D5212B" w:rsidRPr="001802FF" w:rsidRDefault="00D5212B"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D5212B"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D5212B" w:rsidRPr="009A7ECC" w:rsidRDefault="00D5212B">
                            <w:pPr>
                              <w:pStyle w:val="Sinespaciado"/>
                              <w:rPr>
                                <w:sz w:val="56"/>
                                <w:szCs w:val="8"/>
                              </w:rPr>
                            </w:pPr>
                          </w:p>
                        </w:tc>
                      </w:tr>
                      <w:tr w:rsidR="00D5212B" w:rsidRPr="009A7ECC" w14:paraId="0BCBA9A6" w14:textId="77777777">
                        <w:trPr>
                          <w:trHeight w:val="720"/>
                          <w:jc w:val="center"/>
                        </w:trPr>
                        <w:tc>
                          <w:tcPr>
                            <w:tcW w:w="0" w:type="auto"/>
                            <w:vAlign w:val="bottom"/>
                          </w:tcPr>
                          <w:p w14:paraId="7D283D7C" w14:textId="77777777" w:rsidR="00D5212B" w:rsidRPr="009A7ECC" w:rsidRDefault="00D5212B"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D5212B" w:rsidRDefault="00D5212B"/>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D5212B" w:rsidRDefault="00D521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D5212B" w:rsidRPr="005349EA" w:rsidRDefault="00D521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18FCB18" w14:textId="77777777" w:rsidR="00D5212B" w:rsidRDefault="00D5212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D5212B" w:rsidRPr="005349EA" w:rsidRDefault="00D5212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2.25pt" o:ole="">
                  <v:imagedata r:id="rId12" o:title=""/>
                </v:shape>
                <o:OLEObject Type="Embed" ProgID="PBrush" ShapeID="_x0000_i1025" DrawAspect="Content" ObjectID="_1664883627"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35pt;height:32.25pt" o:ole="">
                  <v:imagedata r:id="rId15" o:title=""/>
                </v:shape>
                <o:OLEObject Type="Embed" ProgID="PBrush" ShapeID="_x0000_i1026" DrawAspect="Content" ObjectID="_1664883628"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7768A19B" w14:textId="77777777" w:rsidR="00A62170" w:rsidRPr="001802FF" w:rsidRDefault="00A62170" w:rsidP="00AD41CA">
            <w:pPr>
              <w:spacing w:after="0" w:line="240" w:lineRule="auto"/>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0C21DA55"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2019 y julio 2020</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0D7294C1" w:rsidR="00DA212A" w:rsidRPr="0038693E" w:rsidRDefault="008561AF" w:rsidP="0038693E">
      <w:pPr>
        <w:spacing w:after="0" w:line="240" w:lineRule="auto"/>
        <w:rPr>
          <w:rFonts w:ascii="Arial" w:hAnsi="Arial" w:cs="Arial"/>
          <w:sz w:val="20"/>
        </w:rPr>
      </w:pPr>
      <w:r w:rsidRPr="009833B2">
        <w:rPr>
          <w:noProof/>
        </w:rPr>
        <w:lastRenderedPageBreak/>
        <w:drawing>
          <wp:anchor distT="0" distB="0" distL="114300" distR="114300" simplePos="0" relativeHeight="251660288" behindDoc="0" locked="0" layoutInCell="1" allowOverlap="1" wp14:anchorId="432ADEFA" wp14:editId="7FC16289">
            <wp:simplePos x="0" y="0"/>
            <wp:positionH relativeFrom="margin">
              <wp:align>center</wp:align>
            </wp:positionH>
            <wp:positionV relativeFrom="paragraph">
              <wp:posOffset>0</wp:posOffset>
            </wp:positionV>
            <wp:extent cx="2132965" cy="2545715"/>
            <wp:effectExtent l="0" t="0" r="635"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2965" cy="254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5C7FA247" w:rsidR="00E0479D" w:rsidRDefault="00E0479D" w:rsidP="00E0479D">
      <w:pPr>
        <w:widowControl w:val="0"/>
        <w:spacing w:after="0" w:line="240" w:lineRule="auto"/>
        <w:rPr>
          <w:rFonts w:ascii="Arial" w:hAnsi="Arial" w:cs="Arial"/>
          <w:sz w:val="20"/>
        </w:rPr>
      </w:pPr>
    </w:p>
    <w:p w14:paraId="4DE33E48" w14:textId="21D92401" w:rsidR="008561AF" w:rsidRDefault="008561AF" w:rsidP="00E0479D">
      <w:pPr>
        <w:widowControl w:val="0"/>
        <w:spacing w:after="0" w:line="240" w:lineRule="auto"/>
        <w:rPr>
          <w:rFonts w:ascii="Arial" w:hAnsi="Arial" w:cs="Arial"/>
          <w:sz w:val="20"/>
        </w:rPr>
      </w:pPr>
    </w:p>
    <w:p w14:paraId="2246F7A8" w14:textId="1797B1D7" w:rsidR="008561AF" w:rsidRDefault="008561AF" w:rsidP="00E0479D">
      <w:pPr>
        <w:widowControl w:val="0"/>
        <w:spacing w:after="0" w:line="240" w:lineRule="auto"/>
        <w:rPr>
          <w:rFonts w:ascii="Arial" w:hAnsi="Arial" w:cs="Arial"/>
          <w:sz w:val="20"/>
        </w:rPr>
      </w:pPr>
    </w:p>
    <w:p w14:paraId="318E355C" w14:textId="37A1E35D" w:rsidR="008561AF" w:rsidRDefault="008561AF" w:rsidP="00E0479D">
      <w:pPr>
        <w:widowControl w:val="0"/>
        <w:spacing w:after="0" w:line="240" w:lineRule="auto"/>
        <w:rPr>
          <w:rFonts w:ascii="Arial" w:hAnsi="Arial" w:cs="Arial"/>
          <w:sz w:val="20"/>
        </w:rPr>
      </w:pPr>
    </w:p>
    <w:p w14:paraId="589C3190" w14:textId="7B2645CA" w:rsidR="008561AF" w:rsidRDefault="008561AF" w:rsidP="00E0479D">
      <w:pPr>
        <w:widowControl w:val="0"/>
        <w:spacing w:after="0" w:line="240" w:lineRule="auto"/>
        <w:rPr>
          <w:rFonts w:ascii="Arial" w:hAnsi="Arial" w:cs="Arial"/>
          <w:sz w:val="20"/>
        </w:rPr>
      </w:pPr>
    </w:p>
    <w:p w14:paraId="0650467B" w14:textId="50AC85F8" w:rsidR="008561AF" w:rsidRDefault="008561AF" w:rsidP="00E0479D">
      <w:pPr>
        <w:widowControl w:val="0"/>
        <w:spacing w:after="0" w:line="240" w:lineRule="auto"/>
        <w:rPr>
          <w:rFonts w:ascii="Arial" w:hAnsi="Arial" w:cs="Arial"/>
          <w:sz w:val="20"/>
        </w:rPr>
      </w:pPr>
    </w:p>
    <w:p w14:paraId="059C5829" w14:textId="59EEC0EF" w:rsidR="008561AF" w:rsidRDefault="008561AF" w:rsidP="00E0479D">
      <w:pPr>
        <w:widowControl w:val="0"/>
        <w:spacing w:after="0" w:line="240" w:lineRule="auto"/>
        <w:rPr>
          <w:rFonts w:ascii="Arial" w:hAnsi="Arial" w:cs="Arial"/>
          <w:sz w:val="20"/>
        </w:rPr>
      </w:pPr>
    </w:p>
    <w:p w14:paraId="376C78D3" w14:textId="576414FC" w:rsidR="008561AF" w:rsidRDefault="008561AF" w:rsidP="00E0479D">
      <w:pPr>
        <w:widowControl w:val="0"/>
        <w:spacing w:after="0" w:line="240" w:lineRule="auto"/>
        <w:rPr>
          <w:rFonts w:ascii="Arial" w:hAnsi="Arial" w:cs="Arial"/>
          <w:sz w:val="20"/>
        </w:rPr>
      </w:pPr>
    </w:p>
    <w:p w14:paraId="3585FBB0" w14:textId="0DD01B14" w:rsidR="008561AF" w:rsidRDefault="008561AF" w:rsidP="00E0479D">
      <w:pPr>
        <w:widowControl w:val="0"/>
        <w:spacing w:after="0" w:line="240" w:lineRule="auto"/>
        <w:rPr>
          <w:rFonts w:ascii="Arial" w:hAnsi="Arial" w:cs="Arial"/>
          <w:sz w:val="20"/>
        </w:rPr>
      </w:pPr>
    </w:p>
    <w:p w14:paraId="7DC0CA39" w14:textId="38EE2B57" w:rsidR="008561AF" w:rsidRDefault="008561AF" w:rsidP="00E0479D">
      <w:pPr>
        <w:widowControl w:val="0"/>
        <w:spacing w:after="0" w:line="240" w:lineRule="auto"/>
        <w:rPr>
          <w:rFonts w:ascii="Arial" w:hAnsi="Arial" w:cs="Arial"/>
          <w:sz w:val="20"/>
        </w:rPr>
      </w:pPr>
    </w:p>
    <w:p w14:paraId="24016EF7" w14:textId="77777777" w:rsidR="008561AF" w:rsidRDefault="008561AF" w:rsidP="00E0479D">
      <w:pPr>
        <w:widowControl w:val="0"/>
        <w:spacing w:after="0" w:line="240" w:lineRule="auto"/>
        <w:rPr>
          <w:rFonts w:ascii="Arial" w:hAnsi="Arial" w:cs="Arial"/>
          <w:sz w:val="20"/>
        </w:rPr>
      </w:pPr>
    </w:p>
    <w:p w14:paraId="6CB7701D" w14:textId="5454EDB0" w:rsidR="008561AF" w:rsidRDefault="008561AF" w:rsidP="00E0479D">
      <w:pPr>
        <w:widowControl w:val="0"/>
        <w:spacing w:after="0" w:line="240" w:lineRule="auto"/>
        <w:rPr>
          <w:rFonts w:ascii="Arial" w:hAnsi="Arial" w:cs="Arial"/>
          <w:sz w:val="20"/>
        </w:rPr>
      </w:pPr>
    </w:p>
    <w:p w14:paraId="592F5B2B" w14:textId="08C95F7C" w:rsidR="008561AF" w:rsidRDefault="008561AF" w:rsidP="00E0479D">
      <w:pPr>
        <w:widowControl w:val="0"/>
        <w:spacing w:after="0" w:line="240" w:lineRule="auto"/>
        <w:rPr>
          <w:rFonts w:ascii="Arial" w:hAnsi="Arial" w:cs="Arial"/>
          <w:sz w:val="20"/>
        </w:rPr>
      </w:pPr>
    </w:p>
    <w:p w14:paraId="3060C9E0" w14:textId="0C2D6833" w:rsidR="008561AF" w:rsidRDefault="008561AF" w:rsidP="00E0479D">
      <w:pPr>
        <w:widowControl w:val="0"/>
        <w:spacing w:after="0" w:line="240" w:lineRule="auto"/>
        <w:rPr>
          <w:rFonts w:ascii="Arial" w:hAnsi="Arial" w:cs="Arial"/>
          <w:sz w:val="20"/>
        </w:rPr>
      </w:pPr>
    </w:p>
    <w:p w14:paraId="45032D7D" w14:textId="2C106EAC" w:rsidR="008561AF" w:rsidRPr="003B3389" w:rsidRDefault="008561AF"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73347F92" w14:textId="3474AD7A" w:rsidR="008561AF" w:rsidRPr="00113B07" w:rsidRDefault="009D5BF2" w:rsidP="008561AF">
      <w:pPr>
        <w:widowControl w:val="0"/>
        <w:spacing w:after="0" w:line="240" w:lineRule="auto"/>
        <w:jc w:val="center"/>
        <w:rPr>
          <w:rFonts w:ascii="Arial" w:hAnsi="Arial" w:cs="Arial"/>
          <w:b/>
          <w:sz w:val="32"/>
        </w:rPr>
      </w:pPr>
      <w:r>
        <w:rPr>
          <w:rFonts w:ascii="Arial" w:hAnsi="Arial" w:cs="Arial"/>
          <w:b/>
          <w:sz w:val="32"/>
        </w:rPr>
        <w:t>010</w:t>
      </w:r>
      <w:r w:rsidR="008561AF" w:rsidRPr="00113B07">
        <w:rPr>
          <w:rFonts w:ascii="Arial" w:hAnsi="Arial" w:cs="Arial"/>
          <w:b/>
          <w:sz w:val="32"/>
        </w:rPr>
        <w:t xml:space="preserve">-2020-CS-MDM/LC </w:t>
      </w:r>
    </w:p>
    <w:p w14:paraId="44B576EF" w14:textId="1613085C" w:rsidR="00236176" w:rsidRDefault="004A44A9" w:rsidP="00CD5328">
      <w:pPr>
        <w:widowControl w:val="0"/>
        <w:spacing w:after="0" w:line="240" w:lineRule="auto"/>
        <w:jc w:val="center"/>
        <w:rPr>
          <w:rFonts w:ascii="Arial" w:hAnsi="Arial" w:cs="Arial"/>
        </w:rPr>
      </w:pPr>
      <w:r>
        <w:rPr>
          <w:rFonts w:ascii="Arial" w:hAnsi="Arial" w:cs="Arial"/>
        </w:rPr>
        <w:t xml:space="preserve"> </w:t>
      </w:r>
    </w:p>
    <w:p w14:paraId="00A0970E" w14:textId="77777777" w:rsidR="00205EB9" w:rsidRDefault="00205EB9" w:rsidP="00CD5328">
      <w:pPr>
        <w:widowControl w:val="0"/>
        <w:spacing w:after="0" w:line="240" w:lineRule="auto"/>
        <w:jc w:val="center"/>
        <w:rPr>
          <w:rFonts w:ascii="Arial" w:hAnsi="Arial" w:cs="Arial"/>
        </w:rPr>
      </w:pPr>
    </w:p>
    <w:p w14:paraId="6786A86E" w14:textId="77777777" w:rsidR="008561AF" w:rsidRPr="00016D3B" w:rsidRDefault="008561AF" w:rsidP="008561AF">
      <w:pPr>
        <w:widowControl w:val="0"/>
        <w:spacing w:after="0" w:line="240" w:lineRule="auto"/>
        <w:jc w:val="center"/>
        <w:rPr>
          <w:rFonts w:ascii="Arial" w:hAnsi="Arial" w:cs="Arial"/>
        </w:rPr>
      </w:pPr>
      <w:r>
        <w:rPr>
          <w:rFonts w:ascii="Arial" w:hAnsi="Arial" w:cs="Arial"/>
        </w:rPr>
        <w:t>PRIMERA CONVOCATORIA</w:t>
      </w:r>
    </w:p>
    <w:p w14:paraId="2BCF9A9A" w14:textId="2E17F109" w:rsidR="00205EB9" w:rsidRPr="00016D3B" w:rsidRDefault="00205EB9" w:rsidP="00205EB9">
      <w:pPr>
        <w:widowControl w:val="0"/>
        <w:spacing w:after="0" w:line="240" w:lineRule="auto"/>
        <w:jc w:val="center"/>
        <w:rPr>
          <w:rFonts w:ascii="Arial" w:hAnsi="Arial" w:cs="Arial"/>
        </w:rPr>
      </w:pPr>
    </w:p>
    <w:p w14:paraId="566AC75C" w14:textId="77777777" w:rsidR="00236176" w:rsidRDefault="00236176" w:rsidP="00CD5328">
      <w:pPr>
        <w:widowControl w:val="0"/>
        <w:spacing w:after="0" w:line="240" w:lineRule="auto"/>
        <w:rPr>
          <w:rFonts w:ascii="Arial" w:hAnsi="Arial" w:cs="Arial"/>
          <w:sz w:val="20"/>
        </w:rPr>
      </w:pPr>
    </w:p>
    <w:p w14:paraId="596EE95A" w14:textId="77777777" w:rsidR="00156EBC" w:rsidRPr="00CD5328" w:rsidRDefault="00156EBC" w:rsidP="00CD5328">
      <w:pPr>
        <w:widowControl w:val="0"/>
        <w:spacing w:after="0" w:line="240" w:lineRule="auto"/>
        <w:rPr>
          <w:rFonts w:ascii="Arial" w:hAnsi="Arial" w:cs="Arial"/>
          <w:sz w:val="20"/>
        </w:rPr>
      </w:pPr>
    </w:p>
    <w:p w14:paraId="03D485A1" w14:textId="244F7B54"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183AFFBD" w14:textId="77777777" w:rsidR="001C0465" w:rsidRPr="00CD5328" w:rsidRDefault="001C0465" w:rsidP="00CD5328">
      <w:pPr>
        <w:widowControl w:val="0"/>
        <w:spacing w:after="0" w:line="240" w:lineRule="auto"/>
        <w:jc w:val="center"/>
        <w:rPr>
          <w:rFonts w:ascii="Arial" w:hAnsi="Arial" w:cs="Arial"/>
          <w:color w:val="auto"/>
          <w:sz w:val="16"/>
          <w:lang w:val="es-ES"/>
        </w:rPr>
      </w:pPr>
    </w:p>
    <w:p w14:paraId="0449B142" w14:textId="0A9A50E2" w:rsidR="00236176" w:rsidRPr="00CD5328" w:rsidRDefault="00134940" w:rsidP="00CD5328">
      <w:pPr>
        <w:widowControl w:val="0"/>
        <w:spacing w:after="0" w:line="240" w:lineRule="auto"/>
        <w:rPr>
          <w:rFonts w:ascii="Arial" w:hAnsi="Arial" w:cs="Arial"/>
          <w:sz w:val="20"/>
        </w:rPr>
      </w:pPr>
      <w:r w:rsidRPr="00134940">
        <w:rPr>
          <w:rFonts w:ascii="Arial" w:hAnsi="Arial" w:cs="Arial"/>
        </w:rPr>
        <w:t xml:space="preserve">CONTRATACION </w:t>
      </w:r>
      <w:proofErr w:type="gramStart"/>
      <w:r w:rsidRPr="00134940">
        <w:rPr>
          <w:rFonts w:ascii="Arial" w:hAnsi="Arial" w:cs="Arial"/>
        </w:rPr>
        <w:t>DE  CONDUCTORES</w:t>
      </w:r>
      <w:proofErr w:type="gramEnd"/>
      <w:r w:rsidRPr="00134940">
        <w:rPr>
          <w:rFonts w:ascii="Arial" w:hAnsi="Arial" w:cs="Arial"/>
        </w:rPr>
        <w:t xml:space="preserve"> ELECTRICOS Y MATERIALES PARA INSTALACIONES DE PARARRAYOS Y PUESTA A TIERRA   PARA EL PROYECTO "0047 - AMPLIACION, MEJORAMIENTO DEL MERCADO DE ABASTOS  EN EL CENTRO POBLADO DE MARANURA,DISTRITO DE MARANURA - LA CONVENCION - CUSCO"</w:t>
      </w:r>
    </w:p>
    <w:p w14:paraId="1A21D28C" w14:textId="77777777" w:rsidR="00236176" w:rsidRPr="00CD5328" w:rsidRDefault="00236176" w:rsidP="00CD5328">
      <w:pPr>
        <w:widowControl w:val="0"/>
        <w:spacing w:after="0" w:line="240" w:lineRule="auto"/>
        <w:rPr>
          <w:rFonts w:ascii="Arial" w:hAnsi="Arial" w:cs="Arial"/>
          <w:sz w:val="20"/>
        </w:rPr>
      </w:pP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FD59FD">
            <w:pPr>
              <w:pStyle w:val="Prrafodelista"/>
              <w:numPr>
                <w:ilvl w:val="0"/>
                <w:numId w:val="30"/>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FD59FD">
            <w:pPr>
              <w:pStyle w:val="Prrafodelista"/>
              <w:numPr>
                <w:ilvl w:val="0"/>
                <w:numId w:val="30"/>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FD59FD">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FD59FD">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FD59FD">
            <w:pPr>
              <w:pStyle w:val="Prrafodelista"/>
              <w:widowControl w:val="0"/>
              <w:numPr>
                <w:ilvl w:val="0"/>
                <w:numId w:val="24"/>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FD59FD">
            <w:pPr>
              <w:pStyle w:val="Prrafodelista"/>
              <w:numPr>
                <w:ilvl w:val="0"/>
                <w:numId w:val="25"/>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FD59FD">
            <w:pPr>
              <w:pStyle w:val="Prrafodelista"/>
              <w:numPr>
                <w:ilvl w:val="0"/>
                <w:numId w:val="25"/>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D02F0C">
              <w:rPr>
                <w:rFonts w:ascii="Arial" w:hAnsi="Arial" w:cs="Arial"/>
                <w:b w:val="0"/>
                <w:i/>
                <w:color w:val="0000FF"/>
                <w:sz w:val="19"/>
                <w:szCs w:val="19"/>
              </w:rPr>
              <w:t>ii</w:t>
            </w:r>
            <w:proofErr w:type="spellEnd"/>
            <w:r w:rsidRPr="00D02F0C">
              <w:rPr>
                <w:rFonts w:ascii="Arial" w:hAnsi="Arial" w:cs="Arial"/>
                <w:b w:val="0"/>
                <w:i/>
                <w:color w:val="0000FF"/>
                <w:sz w:val="19"/>
                <w:szCs w:val="19"/>
              </w:rPr>
              <w:t>) la captura y almacenamiento de imágenes, e incluso (</w:t>
            </w:r>
            <w:proofErr w:type="spellStart"/>
            <w:r w:rsidRPr="00D02F0C">
              <w:rPr>
                <w:rFonts w:ascii="Arial" w:hAnsi="Arial" w:cs="Arial"/>
                <w:b w:val="0"/>
                <w:i/>
                <w:color w:val="0000FF"/>
                <w:sz w:val="19"/>
                <w:szCs w:val="19"/>
              </w:rPr>
              <w:t>iii</w:t>
            </w:r>
            <w:proofErr w:type="spellEnd"/>
            <w:r w:rsidRPr="00D02F0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FD59FD">
            <w:pPr>
              <w:pStyle w:val="Prrafodelista"/>
              <w:numPr>
                <w:ilvl w:val="0"/>
                <w:numId w:val="25"/>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2C08BAD0" w:rsidR="00AD0AB4" w:rsidRPr="00CD5328" w:rsidRDefault="001C0465" w:rsidP="00CD5328">
            <w:pPr>
              <w:widowControl w:val="0"/>
              <w:spacing w:after="0" w:line="240" w:lineRule="auto"/>
              <w:rPr>
                <w:rFonts w:ascii="Arial" w:hAnsi="Arial" w:cs="Arial"/>
                <w:sz w:val="20"/>
              </w:rPr>
            </w:pPr>
            <w:r w:rsidRPr="001C0465">
              <w:rPr>
                <w:rFonts w:ascii="Arial" w:hAnsi="Arial" w:cs="Arial"/>
                <w:sz w:val="16"/>
                <w:szCs w:val="16"/>
                <w:lang w:val="es-ES"/>
              </w:rPr>
              <w:t>MUNICIPALIDAD DISTRITAL DE MARANURA</w:t>
            </w:r>
          </w:p>
        </w:tc>
      </w:tr>
      <w:tr w:rsidR="00AD0AB4" w:rsidRPr="00CD5328" w14:paraId="3B9CB45F" w14:textId="77777777" w:rsidTr="00AD0AB4">
        <w:trPr>
          <w:trHeight w:val="397"/>
        </w:trPr>
        <w:tc>
          <w:tcPr>
            <w:tcW w:w="2288" w:type="dxa"/>
          </w:tcPr>
          <w:p w14:paraId="2B4748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13FEB56B" w:rsidR="00AD0AB4" w:rsidRPr="00CD5328" w:rsidRDefault="001C0465" w:rsidP="00CD5328">
            <w:pPr>
              <w:widowControl w:val="0"/>
              <w:spacing w:after="0" w:line="240" w:lineRule="auto"/>
              <w:rPr>
                <w:rFonts w:ascii="Arial" w:hAnsi="Arial" w:cs="Arial"/>
                <w:sz w:val="20"/>
              </w:rPr>
            </w:pPr>
            <w:r w:rsidRPr="001C0465">
              <w:rPr>
                <w:rFonts w:ascii="Arial" w:hAnsi="Arial" w:cs="Arial"/>
                <w:sz w:val="20"/>
                <w:lang w:val="pt-BR"/>
              </w:rPr>
              <w:t>20166106746</w:t>
            </w:r>
          </w:p>
        </w:tc>
      </w:tr>
      <w:tr w:rsidR="00AD0AB4" w:rsidRPr="00CD5328" w14:paraId="578E8EEF" w14:textId="77777777" w:rsidTr="00AD0AB4">
        <w:trPr>
          <w:trHeight w:val="397"/>
        </w:trPr>
        <w:tc>
          <w:tcPr>
            <w:tcW w:w="2288" w:type="dxa"/>
          </w:tcPr>
          <w:p w14:paraId="05C0744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B278E66" w14:textId="4AA099DC" w:rsidR="00AD0AB4" w:rsidRPr="00CD5328" w:rsidRDefault="001C0465" w:rsidP="00CD5328">
            <w:pPr>
              <w:widowControl w:val="0"/>
              <w:spacing w:after="0" w:line="240" w:lineRule="auto"/>
              <w:rPr>
                <w:rFonts w:ascii="Arial" w:hAnsi="Arial" w:cs="Arial"/>
                <w:sz w:val="20"/>
              </w:rPr>
            </w:pPr>
            <w:r>
              <w:rPr>
                <w:rFonts w:ascii="Arial" w:hAnsi="Arial" w:cs="Arial"/>
                <w:sz w:val="20"/>
                <w:lang w:val="pt-BR"/>
              </w:rPr>
              <w:t>Plaza de Armas S/N Distrito de Maranura</w:t>
            </w:r>
          </w:p>
        </w:tc>
      </w:tr>
      <w:tr w:rsidR="00AD0AB4" w:rsidRPr="00CD5328" w14:paraId="0F864605" w14:textId="77777777" w:rsidTr="00AD0AB4">
        <w:trPr>
          <w:trHeight w:val="397"/>
        </w:trPr>
        <w:tc>
          <w:tcPr>
            <w:tcW w:w="2288" w:type="dxa"/>
          </w:tcPr>
          <w:p w14:paraId="130E434A"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53826E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6394E85" w14:textId="6329EE8C" w:rsidR="00AD0AB4" w:rsidRPr="00CD5328" w:rsidRDefault="001C0465" w:rsidP="00CD5328">
            <w:pPr>
              <w:widowControl w:val="0"/>
              <w:spacing w:after="0" w:line="240" w:lineRule="auto"/>
              <w:rPr>
                <w:rFonts w:ascii="Arial" w:hAnsi="Arial" w:cs="Arial"/>
                <w:sz w:val="20"/>
              </w:rPr>
            </w:pPr>
            <w:r w:rsidRPr="00C31E38">
              <w:rPr>
                <w:rFonts w:ascii="Arial" w:hAnsi="Arial" w:cs="Arial"/>
                <w:sz w:val="20"/>
                <w:lang w:val="pt-BR"/>
              </w:rPr>
              <w:t>084-642400</w:t>
            </w: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1DFA09BE" w:rsidR="00AD0AB4" w:rsidRPr="00CD5328" w:rsidRDefault="001C0465" w:rsidP="00CD5328">
            <w:pPr>
              <w:widowControl w:val="0"/>
              <w:spacing w:after="0" w:line="240" w:lineRule="auto"/>
              <w:rPr>
                <w:rFonts w:ascii="Arial" w:hAnsi="Arial" w:cs="Arial"/>
                <w:sz w:val="20"/>
              </w:rPr>
            </w:pPr>
            <w:r w:rsidRPr="00C31E38">
              <w:rPr>
                <w:rFonts w:ascii="Arial" w:hAnsi="Arial" w:cs="Arial"/>
                <w:sz w:val="20"/>
              </w:rPr>
              <w:t>muni-maranuralc@hotmail.com</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6711680B" w14:textId="3AA5B68C" w:rsidR="00F45C47" w:rsidRDefault="00D5597F" w:rsidP="00F45C47">
      <w:pPr>
        <w:widowControl w:val="0"/>
        <w:spacing w:after="0" w:line="240" w:lineRule="auto"/>
        <w:ind w:left="567"/>
        <w:rPr>
          <w:rFonts w:ascii="Arial" w:hAnsi="Arial" w:cs="Arial"/>
          <w:b/>
          <w:bCs/>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9D5BF2">
        <w:rPr>
          <w:rFonts w:ascii="Arial" w:hAnsi="Arial" w:cs="Arial"/>
          <w:b/>
          <w:bCs/>
          <w:sz w:val="20"/>
        </w:rPr>
        <w:t>ADQUISICION</w:t>
      </w:r>
      <w:r w:rsidR="009D5BF2" w:rsidRPr="009D5BF2">
        <w:rPr>
          <w:rFonts w:ascii="Arial" w:hAnsi="Arial" w:cs="Arial"/>
          <w:b/>
          <w:bCs/>
          <w:sz w:val="20"/>
        </w:rPr>
        <w:t xml:space="preserve"> </w:t>
      </w:r>
      <w:proofErr w:type="gramStart"/>
      <w:r w:rsidR="009D5BF2" w:rsidRPr="009D5BF2">
        <w:rPr>
          <w:rFonts w:ascii="Arial" w:hAnsi="Arial" w:cs="Arial"/>
          <w:b/>
          <w:bCs/>
          <w:sz w:val="20"/>
        </w:rPr>
        <w:t>DE  CONDUCTORES</w:t>
      </w:r>
      <w:proofErr w:type="gramEnd"/>
      <w:r w:rsidR="009D5BF2" w:rsidRPr="009D5BF2">
        <w:rPr>
          <w:rFonts w:ascii="Arial" w:hAnsi="Arial" w:cs="Arial"/>
          <w:b/>
          <w:bCs/>
          <w:sz w:val="20"/>
        </w:rPr>
        <w:t xml:space="preserve"> ELECTRICOS Y MATERIALES PARA INSTALACIONES DE PARARRAYOS Y PUESTA A TIERRA   PARA EL PROYECTO "0047 - AMPLIACION, MEJORAMIENTO DEL MERCADO DE ABASTOS  EN EL CENTRO POBLADO DE MARANURA,DISTRITO DE MARANURA - LA CONVENCION - CUSCO"</w:t>
      </w:r>
    </w:p>
    <w:p w14:paraId="4EA46C70" w14:textId="77777777" w:rsidR="001C0465" w:rsidRDefault="001C0465" w:rsidP="00F45C47">
      <w:pPr>
        <w:widowControl w:val="0"/>
        <w:spacing w:after="0" w:line="240" w:lineRule="auto"/>
        <w:ind w:left="567"/>
        <w:rPr>
          <w:rFonts w:ascii="Arial" w:hAnsi="Arial" w:cs="Arial"/>
          <w:b/>
          <w:bCs/>
          <w:sz w:val="20"/>
        </w:rPr>
      </w:pP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
        <w:gridCol w:w="1107"/>
        <w:gridCol w:w="952"/>
        <w:gridCol w:w="5886"/>
      </w:tblGrid>
      <w:tr w:rsidR="001C0465" w:rsidRPr="003D3BDB" w14:paraId="1FFB1D02" w14:textId="77777777" w:rsidTr="004915BA">
        <w:tc>
          <w:tcPr>
            <w:tcW w:w="560" w:type="dxa"/>
            <w:shd w:val="clear" w:color="auto" w:fill="CCCCCC"/>
            <w:vAlign w:val="center"/>
          </w:tcPr>
          <w:p w14:paraId="5BB10D09" w14:textId="77777777" w:rsidR="001C0465" w:rsidRDefault="001C0465" w:rsidP="009D5BF2">
            <w:pPr>
              <w:spacing w:after="0"/>
              <w:jc w:val="center"/>
              <w:rPr>
                <w:rFonts w:ascii="Arial" w:hAnsi="Arial" w:cs="Arial"/>
                <w:b/>
                <w:noProof/>
                <w:sz w:val="20"/>
              </w:rPr>
            </w:pPr>
            <w:r w:rsidRPr="003D3BDB">
              <w:rPr>
                <w:rFonts w:ascii="Arial" w:hAnsi="Arial" w:cs="Arial"/>
                <w:b/>
                <w:noProof/>
                <w:sz w:val="20"/>
              </w:rPr>
              <w:t>Ítem</w:t>
            </w:r>
          </w:p>
          <w:p w14:paraId="324DEF08" w14:textId="0423A709" w:rsidR="001C0465" w:rsidRDefault="001C0465" w:rsidP="006E3189">
            <w:pPr>
              <w:spacing w:after="0"/>
              <w:rPr>
                <w:rFonts w:ascii="Arial" w:hAnsi="Arial" w:cs="Arial"/>
                <w:b/>
                <w:noProof/>
                <w:sz w:val="20"/>
              </w:rPr>
            </w:pPr>
          </w:p>
          <w:p w14:paraId="72D7DACC" w14:textId="77777777" w:rsidR="001C0465" w:rsidRPr="003D3BDB" w:rsidRDefault="001C0465" w:rsidP="009D5BF2">
            <w:pPr>
              <w:spacing w:after="0"/>
              <w:jc w:val="center"/>
              <w:rPr>
                <w:rFonts w:ascii="Arial" w:hAnsi="Arial" w:cs="Arial"/>
                <w:b/>
                <w:noProof/>
                <w:sz w:val="20"/>
              </w:rPr>
            </w:pPr>
          </w:p>
        </w:tc>
        <w:tc>
          <w:tcPr>
            <w:tcW w:w="1107" w:type="dxa"/>
            <w:shd w:val="clear" w:color="auto" w:fill="CCCCCC"/>
            <w:vAlign w:val="center"/>
          </w:tcPr>
          <w:p w14:paraId="5DF1BC98" w14:textId="77777777" w:rsidR="001C0465" w:rsidRPr="003D3BDB" w:rsidRDefault="001C0465" w:rsidP="009D5BF2">
            <w:pPr>
              <w:spacing w:after="0"/>
              <w:jc w:val="center"/>
              <w:rPr>
                <w:rFonts w:ascii="Arial" w:hAnsi="Arial" w:cs="Arial"/>
                <w:b/>
                <w:noProof/>
                <w:sz w:val="20"/>
              </w:rPr>
            </w:pPr>
            <w:r w:rsidRPr="003D3BDB">
              <w:rPr>
                <w:rFonts w:ascii="Arial" w:hAnsi="Arial" w:cs="Arial"/>
                <w:b/>
                <w:noProof/>
                <w:sz w:val="20"/>
              </w:rPr>
              <w:t>Cantidad</w:t>
            </w:r>
          </w:p>
        </w:tc>
        <w:tc>
          <w:tcPr>
            <w:tcW w:w="952" w:type="dxa"/>
            <w:shd w:val="clear" w:color="auto" w:fill="CCCCCC"/>
            <w:vAlign w:val="center"/>
          </w:tcPr>
          <w:p w14:paraId="1DDCF00F" w14:textId="77777777" w:rsidR="001C0465" w:rsidRPr="003D3BDB" w:rsidRDefault="001C0465" w:rsidP="009D5BF2">
            <w:pPr>
              <w:spacing w:after="0"/>
              <w:jc w:val="center"/>
              <w:rPr>
                <w:rFonts w:ascii="Arial" w:hAnsi="Arial" w:cs="Arial"/>
                <w:b/>
                <w:noProof/>
                <w:sz w:val="20"/>
              </w:rPr>
            </w:pPr>
            <w:r w:rsidRPr="003D3BDB">
              <w:rPr>
                <w:rFonts w:ascii="Arial" w:hAnsi="Arial" w:cs="Arial"/>
                <w:b/>
                <w:noProof/>
                <w:sz w:val="20"/>
              </w:rPr>
              <w:t>Unidad de</w:t>
            </w:r>
          </w:p>
          <w:p w14:paraId="3FF224F3" w14:textId="77777777" w:rsidR="001C0465" w:rsidRPr="003D3BDB" w:rsidRDefault="001C0465" w:rsidP="009D5BF2">
            <w:pPr>
              <w:spacing w:after="0"/>
              <w:jc w:val="center"/>
              <w:rPr>
                <w:rFonts w:ascii="Arial" w:hAnsi="Arial" w:cs="Arial"/>
                <w:b/>
                <w:noProof/>
                <w:sz w:val="20"/>
              </w:rPr>
            </w:pPr>
            <w:r w:rsidRPr="003D3BDB">
              <w:rPr>
                <w:rFonts w:ascii="Arial" w:hAnsi="Arial" w:cs="Arial"/>
                <w:b/>
                <w:noProof/>
                <w:sz w:val="20"/>
              </w:rPr>
              <w:t>Medida</w:t>
            </w:r>
          </w:p>
        </w:tc>
        <w:tc>
          <w:tcPr>
            <w:tcW w:w="5886" w:type="dxa"/>
            <w:shd w:val="clear" w:color="auto" w:fill="CCCCCC"/>
            <w:vAlign w:val="center"/>
          </w:tcPr>
          <w:p w14:paraId="47804C47" w14:textId="77777777" w:rsidR="001C0465" w:rsidRPr="003D3BDB" w:rsidRDefault="001C0465" w:rsidP="009D5BF2">
            <w:pPr>
              <w:spacing w:after="0"/>
              <w:jc w:val="center"/>
              <w:rPr>
                <w:rFonts w:ascii="Arial" w:hAnsi="Arial" w:cs="Arial"/>
                <w:b/>
                <w:noProof/>
                <w:sz w:val="20"/>
              </w:rPr>
            </w:pPr>
            <w:r w:rsidRPr="003D3BDB">
              <w:rPr>
                <w:rFonts w:ascii="Arial" w:hAnsi="Arial" w:cs="Arial"/>
                <w:b/>
                <w:noProof/>
                <w:sz w:val="20"/>
              </w:rPr>
              <w:t>Descripción</w:t>
            </w:r>
          </w:p>
        </w:tc>
      </w:tr>
      <w:tr w:rsidR="004915BA" w:rsidRPr="001736A9" w14:paraId="04484CF1" w14:textId="77777777" w:rsidTr="004915BA">
        <w:trPr>
          <w:trHeight w:val="405"/>
        </w:trPr>
        <w:tc>
          <w:tcPr>
            <w:tcW w:w="560" w:type="dxa"/>
            <w:vMerge w:val="restart"/>
            <w:vAlign w:val="center"/>
          </w:tcPr>
          <w:p w14:paraId="3C315365" w14:textId="77777777" w:rsidR="004915BA" w:rsidRDefault="004915BA" w:rsidP="004915BA">
            <w:pPr>
              <w:spacing w:after="0"/>
              <w:jc w:val="center"/>
              <w:rPr>
                <w:rFonts w:ascii="Arial" w:hAnsi="Arial" w:cs="Arial"/>
                <w:noProof/>
                <w:sz w:val="20"/>
              </w:rPr>
            </w:pPr>
          </w:p>
          <w:p w14:paraId="3430F28B" w14:textId="77777777" w:rsidR="004915BA" w:rsidRDefault="004915BA" w:rsidP="004915BA">
            <w:pPr>
              <w:spacing w:after="0"/>
              <w:jc w:val="center"/>
              <w:rPr>
                <w:rFonts w:ascii="Arial" w:hAnsi="Arial" w:cs="Arial"/>
                <w:noProof/>
                <w:sz w:val="20"/>
              </w:rPr>
            </w:pPr>
          </w:p>
          <w:p w14:paraId="1CF7DE52" w14:textId="77777777" w:rsidR="004915BA" w:rsidRDefault="004915BA" w:rsidP="004915BA">
            <w:pPr>
              <w:spacing w:after="0"/>
              <w:jc w:val="center"/>
              <w:rPr>
                <w:rFonts w:ascii="Arial" w:hAnsi="Arial" w:cs="Arial"/>
                <w:noProof/>
                <w:sz w:val="20"/>
              </w:rPr>
            </w:pPr>
          </w:p>
          <w:p w14:paraId="085EB7D4" w14:textId="77777777" w:rsidR="004915BA" w:rsidRDefault="004915BA" w:rsidP="004915BA">
            <w:pPr>
              <w:spacing w:after="0"/>
              <w:jc w:val="center"/>
              <w:rPr>
                <w:rFonts w:ascii="Arial" w:hAnsi="Arial" w:cs="Arial"/>
                <w:noProof/>
                <w:sz w:val="20"/>
              </w:rPr>
            </w:pPr>
          </w:p>
          <w:p w14:paraId="1ADB0E1B" w14:textId="77777777" w:rsidR="004915BA" w:rsidRDefault="004915BA" w:rsidP="004915BA">
            <w:pPr>
              <w:spacing w:after="0"/>
              <w:jc w:val="center"/>
              <w:rPr>
                <w:rFonts w:ascii="Arial" w:hAnsi="Arial" w:cs="Arial"/>
                <w:noProof/>
                <w:sz w:val="20"/>
              </w:rPr>
            </w:pPr>
          </w:p>
          <w:p w14:paraId="2FACCE3E" w14:textId="77777777" w:rsidR="004915BA" w:rsidRDefault="004915BA" w:rsidP="004915BA">
            <w:pPr>
              <w:spacing w:after="0"/>
              <w:jc w:val="center"/>
              <w:rPr>
                <w:rFonts w:ascii="Arial" w:hAnsi="Arial" w:cs="Arial"/>
                <w:noProof/>
                <w:sz w:val="20"/>
              </w:rPr>
            </w:pPr>
          </w:p>
          <w:p w14:paraId="6DE02EDF" w14:textId="77777777" w:rsidR="004915BA" w:rsidRDefault="004915BA" w:rsidP="004915BA">
            <w:pPr>
              <w:spacing w:after="0"/>
              <w:jc w:val="center"/>
              <w:rPr>
                <w:rFonts w:ascii="Arial" w:hAnsi="Arial" w:cs="Arial"/>
                <w:noProof/>
                <w:sz w:val="20"/>
              </w:rPr>
            </w:pPr>
          </w:p>
          <w:p w14:paraId="766F5C81" w14:textId="77777777" w:rsidR="004915BA" w:rsidRDefault="004915BA" w:rsidP="004915BA">
            <w:pPr>
              <w:spacing w:after="0"/>
              <w:jc w:val="center"/>
              <w:rPr>
                <w:rFonts w:ascii="Arial" w:hAnsi="Arial" w:cs="Arial"/>
                <w:noProof/>
                <w:sz w:val="20"/>
              </w:rPr>
            </w:pPr>
          </w:p>
          <w:p w14:paraId="169D0AD5" w14:textId="77777777" w:rsidR="004915BA" w:rsidRDefault="004915BA" w:rsidP="004915BA">
            <w:pPr>
              <w:spacing w:after="0"/>
              <w:jc w:val="center"/>
              <w:rPr>
                <w:rFonts w:ascii="Arial" w:hAnsi="Arial" w:cs="Arial"/>
                <w:noProof/>
                <w:sz w:val="20"/>
              </w:rPr>
            </w:pPr>
          </w:p>
          <w:p w14:paraId="409D0DB5" w14:textId="77777777" w:rsidR="004915BA" w:rsidRDefault="004915BA" w:rsidP="004915BA">
            <w:pPr>
              <w:spacing w:after="0"/>
              <w:jc w:val="center"/>
              <w:rPr>
                <w:rFonts w:ascii="Arial" w:hAnsi="Arial" w:cs="Arial"/>
                <w:noProof/>
                <w:sz w:val="20"/>
              </w:rPr>
            </w:pPr>
          </w:p>
          <w:p w14:paraId="46BE3774" w14:textId="77777777" w:rsidR="004915BA" w:rsidRDefault="004915BA" w:rsidP="004915BA">
            <w:pPr>
              <w:spacing w:after="0"/>
              <w:jc w:val="center"/>
              <w:rPr>
                <w:rFonts w:ascii="Arial" w:hAnsi="Arial" w:cs="Arial"/>
                <w:noProof/>
                <w:sz w:val="20"/>
              </w:rPr>
            </w:pPr>
          </w:p>
          <w:p w14:paraId="7548A853" w14:textId="77777777" w:rsidR="004915BA" w:rsidRDefault="004915BA" w:rsidP="004915BA">
            <w:pPr>
              <w:spacing w:after="0"/>
              <w:jc w:val="center"/>
              <w:rPr>
                <w:rFonts w:ascii="Arial" w:hAnsi="Arial" w:cs="Arial"/>
                <w:noProof/>
                <w:sz w:val="20"/>
              </w:rPr>
            </w:pPr>
          </w:p>
          <w:p w14:paraId="4D5C5D99" w14:textId="77777777" w:rsidR="004915BA" w:rsidRDefault="004915BA" w:rsidP="004915BA">
            <w:pPr>
              <w:spacing w:after="0"/>
              <w:jc w:val="center"/>
              <w:rPr>
                <w:rFonts w:ascii="Arial" w:hAnsi="Arial" w:cs="Arial"/>
                <w:noProof/>
                <w:sz w:val="20"/>
              </w:rPr>
            </w:pPr>
          </w:p>
          <w:p w14:paraId="1A4134F9" w14:textId="77777777" w:rsidR="004915BA" w:rsidRDefault="004915BA" w:rsidP="004915BA">
            <w:pPr>
              <w:spacing w:after="0"/>
              <w:jc w:val="center"/>
              <w:rPr>
                <w:rFonts w:ascii="Arial" w:hAnsi="Arial" w:cs="Arial"/>
                <w:noProof/>
                <w:sz w:val="20"/>
              </w:rPr>
            </w:pPr>
          </w:p>
          <w:p w14:paraId="79ECD93F" w14:textId="77777777" w:rsidR="004915BA" w:rsidRDefault="004915BA" w:rsidP="004915BA">
            <w:pPr>
              <w:spacing w:after="0"/>
              <w:jc w:val="center"/>
              <w:rPr>
                <w:rFonts w:ascii="Arial" w:hAnsi="Arial" w:cs="Arial"/>
                <w:noProof/>
                <w:sz w:val="20"/>
              </w:rPr>
            </w:pPr>
          </w:p>
          <w:p w14:paraId="42CD0D43" w14:textId="77777777" w:rsidR="004915BA" w:rsidRDefault="004915BA" w:rsidP="004915BA">
            <w:pPr>
              <w:spacing w:after="0"/>
              <w:jc w:val="center"/>
              <w:rPr>
                <w:rFonts w:ascii="Arial" w:hAnsi="Arial" w:cs="Arial"/>
                <w:noProof/>
                <w:sz w:val="20"/>
              </w:rPr>
            </w:pPr>
          </w:p>
          <w:p w14:paraId="5F45315C" w14:textId="77777777" w:rsidR="004915BA" w:rsidRDefault="004915BA" w:rsidP="004915BA">
            <w:pPr>
              <w:spacing w:after="0"/>
              <w:jc w:val="center"/>
              <w:rPr>
                <w:rFonts w:ascii="Arial" w:hAnsi="Arial" w:cs="Arial"/>
                <w:noProof/>
                <w:sz w:val="20"/>
              </w:rPr>
            </w:pPr>
          </w:p>
          <w:p w14:paraId="7F9487B3" w14:textId="4F8292C3" w:rsidR="004915BA" w:rsidRPr="003D3BDB" w:rsidRDefault="004915BA" w:rsidP="004915BA">
            <w:pPr>
              <w:spacing w:after="0"/>
              <w:jc w:val="center"/>
              <w:rPr>
                <w:rFonts w:ascii="Arial" w:hAnsi="Arial" w:cs="Arial"/>
                <w:noProof/>
                <w:sz w:val="20"/>
              </w:rPr>
            </w:pPr>
            <w:r>
              <w:rPr>
                <w:rFonts w:ascii="Arial" w:hAnsi="Arial" w:cs="Arial"/>
                <w:noProof/>
                <w:sz w:val="20"/>
              </w:rPr>
              <w:t>01</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0026E427" w14:textId="3AC9D295" w:rsidR="004915BA" w:rsidRDefault="004915BA" w:rsidP="004915BA">
            <w:pPr>
              <w:spacing w:after="0"/>
              <w:jc w:val="center"/>
              <w:rPr>
                <w:rFonts w:ascii="Arial" w:hAnsi="Arial" w:cs="Arial"/>
                <w:sz w:val="20"/>
              </w:rPr>
            </w:pPr>
            <w:r>
              <w:rPr>
                <w:rFonts w:ascii="Calibri" w:hAnsi="Calibri" w:cs="Calibri"/>
                <w:szCs w:val="22"/>
              </w:rPr>
              <w:t>85</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F0B6509" w14:textId="5534F993"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single" w:sz="4" w:space="0" w:color="auto"/>
              <w:left w:val="single" w:sz="4" w:space="0" w:color="auto"/>
              <w:bottom w:val="single" w:sz="4" w:space="0" w:color="auto"/>
              <w:right w:val="single" w:sz="4" w:space="0" w:color="auto"/>
            </w:tcBorders>
            <w:shd w:val="clear" w:color="auto" w:fill="auto"/>
            <w:vAlign w:val="center"/>
          </w:tcPr>
          <w:p w14:paraId="2330054E" w14:textId="15B7DEA0" w:rsidR="004915BA" w:rsidRPr="00DD0941" w:rsidRDefault="004915BA" w:rsidP="004915BA">
            <w:pPr>
              <w:jc w:val="left"/>
              <w:rPr>
                <w:rFonts w:ascii="Arial" w:eastAsia="Times New Roman" w:hAnsi="Arial" w:cs="Arial"/>
                <w:bCs/>
                <w:sz w:val="14"/>
                <w:szCs w:val="14"/>
              </w:rPr>
            </w:pPr>
            <w:r>
              <w:rPr>
                <w:rFonts w:ascii="Calibri" w:hAnsi="Calibri" w:cs="Calibri"/>
                <w:sz w:val="16"/>
                <w:szCs w:val="16"/>
              </w:rPr>
              <w:t>CINTA AISLANTE 3M 1700</w:t>
            </w:r>
          </w:p>
        </w:tc>
      </w:tr>
      <w:tr w:rsidR="004915BA" w:rsidRPr="001736A9" w14:paraId="6320AF0A" w14:textId="77777777" w:rsidTr="004915BA">
        <w:trPr>
          <w:trHeight w:val="405"/>
        </w:trPr>
        <w:tc>
          <w:tcPr>
            <w:tcW w:w="560" w:type="dxa"/>
            <w:vMerge/>
            <w:vAlign w:val="center"/>
          </w:tcPr>
          <w:p w14:paraId="3D0EC2E2"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7A5726C6" w14:textId="6BA06F80" w:rsidR="004915BA" w:rsidRPr="006E3189" w:rsidRDefault="004915BA" w:rsidP="004915BA">
            <w:pPr>
              <w:spacing w:after="0"/>
              <w:jc w:val="center"/>
              <w:rPr>
                <w:rFonts w:ascii="Arial" w:hAnsi="Arial" w:cs="Arial"/>
                <w:sz w:val="20"/>
              </w:rPr>
            </w:pPr>
            <w:r>
              <w:rPr>
                <w:rFonts w:ascii="Calibri" w:hAnsi="Calibri" w:cs="Calibri"/>
                <w:szCs w:val="22"/>
              </w:rPr>
              <w:t>8</w:t>
            </w:r>
          </w:p>
        </w:tc>
        <w:tc>
          <w:tcPr>
            <w:tcW w:w="952" w:type="dxa"/>
            <w:tcBorders>
              <w:top w:val="nil"/>
              <w:left w:val="single" w:sz="4" w:space="0" w:color="auto"/>
              <w:bottom w:val="single" w:sz="4" w:space="0" w:color="auto"/>
              <w:right w:val="single" w:sz="4" w:space="0" w:color="auto"/>
            </w:tcBorders>
            <w:shd w:val="clear" w:color="auto" w:fill="auto"/>
            <w:vAlign w:val="center"/>
          </w:tcPr>
          <w:p w14:paraId="7C776F7D" w14:textId="6C576599"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0CFD0E77" w14:textId="49E46283"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COMDUCTOR DE COBRE NHX -90 DE 6 MM</w:t>
            </w:r>
            <w:proofErr w:type="gramStart"/>
            <w:r>
              <w:rPr>
                <w:rFonts w:ascii="Calibri" w:hAnsi="Calibri" w:cs="Calibri"/>
                <w:sz w:val="16"/>
                <w:szCs w:val="16"/>
              </w:rPr>
              <w:t>2  CHAQUETA</w:t>
            </w:r>
            <w:proofErr w:type="gramEnd"/>
            <w:r>
              <w:rPr>
                <w:rFonts w:ascii="Calibri" w:hAnsi="Calibri" w:cs="Calibri"/>
                <w:sz w:val="16"/>
                <w:szCs w:val="16"/>
              </w:rPr>
              <w:t xml:space="preserve"> AMARILLO</w:t>
            </w:r>
          </w:p>
        </w:tc>
      </w:tr>
      <w:tr w:rsidR="004915BA" w:rsidRPr="001736A9" w14:paraId="23134744" w14:textId="77777777" w:rsidTr="004915BA">
        <w:trPr>
          <w:trHeight w:val="405"/>
        </w:trPr>
        <w:tc>
          <w:tcPr>
            <w:tcW w:w="560" w:type="dxa"/>
            <w:vMerge/>
            <w:vAlign w:val="center"/>
          </w:tcPr>
          <w:p w14:paraId="007D3212"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5DF689DF" w14:textId="04E26562" w:rsidR="004915BA" w:rsidRPr="006E3189" w:rsidRDefault="004915BA" w:rsidP="004915BA">
            <w:pPr>
              <w:spacing w:after="0"/>
              <w:jc w:val="center"/>
              <w:rPr>
                <w:rFonts w:ascii="Arial" w:hAnsi="Arial" w:cs="Arial"/>
                <w:sz w:val="20"/>
              </w:rPr>
            </w:pPr>
            <w:r>
              <w:rPr>
                <w:rFonts w:ascii="Calibri" w:hAnsi="Calibri" w:cs="Calibri"/>
                <w:szCs w:val="22"/>
              </w:rPr>
              <w:t>200</w:t>
            </w:r>
          </w:p>
        </w:tc>
        <w:tc>
          <w:tcPr>
            <w:tcW w:w="952" w:type="dxa"/>
            <w:tcBorders>
              <w:top w:val="nil"/>
              <w:left w:val="single" w:sz="4" w:space="0" w:color="auto"/>
              <w:bottom w:val="single" w:sz="4" w:space="0" w:color="auto"/>
              <w:right w:val="single" w:sz="4" w:space="0" w:color="auto"/>
            </w:tcBorders>
            <w:shd w:val="clear" w:color="auto" w:fill="auto"/>
            <w:vAlign w:val="center"/>
          </w:tcPr>
          <w:p w14:paraId="561405BB" w14:textId="6FE19FAE"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592CB471" w14:textId="59A412E1" w:rsidR="004915BA" w:rsidRPr="006E3189" w:rsidRDefault="004915BA" w:rsidP="004915BA">
            <w:pPr>
              <w:jc w:val="left"/>
              <w:rPr>
                <w:rFonts w:ascii="Arial" w:eastAsia="Times New Roman" w:hAnsi="Arial" w:cs="Arial"/>
                <w:bCs/>
                <w:sz w:val="14"/>
                <w:szCs w:val="14"/>
              </w:rPr>
            </w:pPr>
            <w:proofErr w:type="gramStart"/>
            <w:r>
              <w:rPr>
                <w:rFonts w:ascii="Calibri" w:hAnsi="Calibri" w:cs="Calibri"/>
                <w:sz w:val="16"/>
                <w:szCs w:val="16"/>
              </w:rPr>
              <w:t>CONDUCTOR  FREETOX</w:t>
            </w:r>
            <w:proofErr w:type="gramEnd"/>
            <w:r>
              <w:rPr>
                <w:rFonts w:ascii="Calibri" w:hAnsi="Calibri" w:cs="Calibri"/>
                <w:sz w:val="16"/>
                <w:szCs w:val="16"/>
              </w:rPr>
              <w:t xml:space="preserve">  N2XOH SUBTERRANEO DE 2X1X10 MM2</w:t>
            </w:r>
          </w:p>
        </w:tc>
      </w:tr>
      <w:tr w:rsidR="004915BA" w:rsidRPr="001736A9" w14:paraId="5C27C759" w14:textId="77777777" w:rsidTr="004915BA">
        <w:trPr>
          <w:trHeight w:val="405"/>
        </w:trPr>
        <w:tc>
          <w:tcPr>
            <w:tcW w:w="560" w:type="dxa"/>
            <w:vMerge/>
            <w:vAlign w:val="center"/>
          </w:tcPr>
          <w:p w14:paraId="5EA7F326"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6C27E0E1" w14:textId="7C581905" w:rsidR="004915BA" w:rsidRPr="006E3189" w:rsidRDefault="004915BA" w:rsidP="004915BA">
            <w:pPr>
              <w:spacing w:after="0"/>
              <w:jc w:val="center"/>
              <w:rPr>
                <w:rFonts w:ascii="Arial" w:hAnsi="Arial" w:cs="Arial"/>
                <w:sz w:val="20"/>
              </w:rPr>
            </w:pPr>
            <w:r>
              <w:rPr>
                <w:rFonts w:ascii="Calibri" w:hAnsi="Calibri" w:cs="Calibri"/>
                <w:szCs w:val="22"/>
              </w:rPr>
              <w:t>410</w:t>
            </w:r>
          </w:p>
        </w:tc>
        <w:tc>
          <w:tcPr>
            <w:tcW w:w="952" w:type="dxa"/>
            <w:tcBorders>
              <w:top w:val="nil"/>
              <w:left w:val="single" w:sz="4" w:space="0" w:color="auto"/>
              <w:bottom w:val="single" w:sz="4" w:space="0" w:color="auto"/>
              <w:right w:val="single" w:sz="4" w:space="0" w:color="auto"/>
            </w:tcBorders>
            <w:shd w:val="clear" w:color="auto" w:fill="auto"/>
            <w:vAlign w:val="center"/>
          </w:tcPr>
          <w:p w14:paraId="50EAFD0A" w14:textId="3DB7D537"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61FA58A6" w14:textId="06753309" w:rsidR="004915BA" w:rsidRPr="006E3189" w:rsidRDefault="004915BA" w:rsidP="004915BA">
            <w:pPr>
              <w:jc w:val="left"/>
              <w:rPr>
                <w:rFonts w:ascii="Arial" w:eastAsia="Times New Roman" w:hAnsi="Arial" w:cs="Arial"/>
                <w:bCs/>
                <w:sz w:val="14"/>
                <w:szCs w:val="14"/>
              </w:rPr>
            </w:pPr>
            <w:proofErr w:type="gramStart"/>
            <w:r>
              <w:rPr>
                <w:rFonts w:ascii="Calibri" w:hAnsi="Calibri" w:cs="Calibri"/>
                <w:sz w:val="16"/>
                <w:szCs w:val="16"/>
              </w:rPr>
              <w:t>CONDUCTOR  FREETOX</w:t>
            </w:r>
            <w:proofErr w:type="gramEnd"/>
            <w:r>
              <w:rPr>
                <w:rFonts w:ascii="Calibri" w:hAnsi="Calibri" w:cs="Calibri"/>
                <w:sz w:val="16"/>
                <w:szCs w:val="16"/>
              </w:rPr>
              <w:t xml:space="preserve"> N2XOH SUBTERANEO DE 2X1X6 MM2  NEGRO - ROJO</w:t>
            </w:r>
          </w:p>
        </w:tc>
      </w:tr>
      <w:tr w:rsidR="004915BA" w:rsidRPr="001736A9" w14:paraId="66E4A37C" w14:textId="77777777" w:rsidTr="004915BA">
        <w:trPr>
          <w:trHeight w:val="405"/>
        </w:trPr>
        <w:tc>
          <w:tcPr>
            <w:tcW w:w="560" w:type="dxa"/>
            <w:vMerge/>
            <w:vAlign w:val="center"/>
          </w:tcPr>
          <w:p w14:paraId="582103C8"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059AE9A6" w14:textId="5AC4CC67" w:rsidR="004915BA" w:rsidRPr="006E3189" w:rsidRDefault="004915BA" w:rsidP="004915BA">
            <w:pPr>
              <w:spacing w:after="0"/>
              <w:jc w:val="center"/>
              <w:rPr>
                <w:rFonts w:ascii="Arial" w:hAnsi="Arial" w:cs="Arial"/>
                <w:sz w:val="20"/>
              </w:rPr>
            </w:pPr>
            <w:r>
              <w:rPr>
                <w:rFonts w:ascii="Calibri" w:hAnsi="Calibri" w:cs="Calibri"/>
                <w:szCs w:val="22"/>
              </w:rPr>
              <w:t>47</w:t>
            </w:r>
          </w:p>
        </w:tc>
        <w:tc>
          <w:tcPr>
            <w:tcW w:w="952" w:type="dxa"/>
            <w:tcBorders>
              <w:top w:val="nil"/>
              <w:left w:val="single" w:sz="4" w:space="0" w:color="auto"/>
              <w:bottom w:val="single" w:sz="4" w:space="0" w:color="auto"/>
              <w:right w:val="single" w:sz="4" w:space="0" w:color="auto"/>
            </w:tcBorders>
            <w:shd w:val="clear" w:color="auto" w:fill="auto"/>
            <w:vAlign w:val="center"/>
          </w:tcPr>
          <w:p w14:paraId="23023E8D" w14:textId="507B7453"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2826785F" w14:textId="593385F5"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DE </w:t>
            </w:r>
            <w:proofErr w:type="gramStart"/>
            <w:r>
              <w:rPr>
                <w:rFonts w:ascii="Calibri" w:hAnsi="Calibri" w:cs="Calibri"/>
                <w:sz w:val="16"/>
                <w:szCs w:val="16"/>
              </w:rPr>
              <w:t>COBRE  NH</w:t>
            </w:r>
            <w:proofErr w:type="gramEnd"/>
            <w:r>
              <w:rPr>
                <w:rFonts w:ascii="Calibri" w:hAnsi="Calibri" w:cs="Calibri"/>
                <w:sz w:val="16"/>
                <w:szCs w:val="16"/>
              </w:rPr>
              <w:t>-80 DE 4 MM2 DE COLORES</w:t>
            </w:r>
          </w:p>
        </w:tc>
      </w:tr>
      <w:tr w:rsidR="004915BA" w:rsidRPr="001736A9" w14:paraId="2F2C15D6" w14:textId="77777777" w:rsidTr="004915BA">
        <w:trPr>
          <w:trHeight w:val="405"/>
        </w:trPr>
        <w:tc>
          <w:tcPr>
            <w:tcW w:w="560" w:type="dxa"/>
            <w:vMerge/>
            <w:vAlign w:val="center"/>
          </w:tcPr>
          <w:p w14:paraId="685B90E4"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1BD258A4" w14:textId="4AE2615C" w:rsidR="004915BA" w:rsidRPr="006E3189" w:rsidRDefault="004915BA" w:rsidP="004915BA">
            <w:pPr>
              <w:spacing w:after="0"/>
              <w:jc w:val="center"/>
              <w:rPr>
                <w:rFonts w:ascii="Arial" w:hAnsi="Arial" w:cs="Arial"/>
                <w:sz w:val="20"/>
              </w:rPr>
            </w:pPr>
            <w:r>
              <w:rPr>
                <w:rFonts w:ascii="Calibri" w:hAnsi="Calibri" w:cs="Calibri"/>
                <w:szCs w:val="22"/>
              </w:rPr>
              <w:t>38</w:t>
            </w:r>
          </w:p>
        </w:tc>
        <w:tc>
          <w:tcPr>
            <w:tcW w:w="952" w:type="dxa"/>
            <w:tcBorders>
              <w:top w:val="nil"/>
              <w:left w:val="single" w:sz="4" w:space="0" w:color="auto"/>
              <w:bottom w:val="single" w:sz="4" w:space="0" w:color="auto"/>
              <w:right w:val="single" w:sz="4" w:space="0" w:color="auto"/>
            </w:tcBorders>
            <w:shd w:val="clear" w:color="auto" w:fill="auto"/>
            <w:vAlign w:val="center"/>
          </w:tcPr>
          <w:p w14:paraId="6F9F4EF0" w14:textId="2B2A69B9"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4DA43257" w14:textId="28A6EFDB"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DE </w:t>
            </w:r>
            <w:proofErr w:type="gramStart"/>
            <w:r>
              <w:rPr>
                <w:rFonts w:ascii="Calibri" w:hAnsi="Calibri" w:cs="Calibri"/>
                <w:sz w:val="16"/>
                <w:szCs w:val="16"/>
              </w:rPr>
              <w:t>COBRE  NHF</w:t>
            </w:r>
            <w:proofErr w:type="gramEnd"/>
            <w:r>
              <w:rPr>
                <w:rFonts w:ascii="Calibri" w:hAnsi="Calibri" w:cs="Calibri"/>
                <w:sz w:val="16"/>
                <w:szCs w:val="16"/>
              </w:rPr>
              <w:t xml:space="preserve">-80 DE 2.5 MM2 CHAQUETA AMARILLO </w:t>
            </w:r>
          </w:p>
        </w:tc>
      </w:tr>
      <w:tr w:rsidR="004915BA" w:rsidRPr="001736A9" w14:paraId="1A2C0A97" w14:textId="77777777" w:rsidTr="004915BA">
        <w:trPr>
          <w:trHeight w:val="405"/>
        </w:trPr>
        <w:tc>
          <w:tcPr>
            <w:tcW w:w="560" w:type="dxa"/>
            <w:vMerge/>
            <w:vAlign w:val="center"/>
          </w:tcPr>
          <w:p w14:paraId="253D6511"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3F5B09AE" w14:textId="69BDED5F" w:rsidR="004915BA" w:rsidRPr="006E3189" w:rsidRDefault="004915BA" w:rsidP="004915BA">
            <w:pPr>
              <w:spacing w:after="0"/>
              <w:jc w:val="center"/>
              <w:rPr>
                <w:rFonts w:ascii="Arial" w:hAnsi="Arial" w:cs="Arial"/>
                <w:sz w:val="20"/>
              </w:rPr>
            </w:pPr>
            <w:r>
              <w:rPr>
                <w:rFonts w:ascii="Calibri" w:hAnsi="Calibri" w:cs="Calibri"/>
                <w:szCs w:val="22"/>
              </w:rPr>
              <w:t>23</w:t>
            </w:r>
          </w:p>
        </w:tc>
        <w:tc>
          <w:tcPr>
            <w:tcW w:w="952" w:type="dxa"/>
            <w:tcBorders>
              <w:top w:val="nil"/>
              <w:left w:val="single" w:sz="4" w:space="0" w:color="auto"/>
              <w:bottom w:val="single" w:sz="4" w:space="0" w:color="auto"/>
              <w:right w:val="single" w:sz="4" w:space="0" w:color="auto"/>
            </w:tcBorders>
            <w:shd w:val="clear" w:color="auto" w:fill="auto"/>
            <w:vAlign w:val="center"/>
          </w:tcPr>
          <w:p w14:paraId="228F1D26" w14:textId="1526A252"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675DF279" w14:textId="274C74F5"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DE </w:t>
            </w:r>
            <w:proofErr w:type="gramStart"/>
            <w:r>
              <w:rPr>
                <w:rFonts w:ascii="Calibri" w:hAnsi="Calibri" w:cs="Calibri"/>
                <w:sz w:val="16"/>
                <w:szCs w:val="16"/>
              </w:rPr>
              <w:t>COBRE  NHF</w:t>
            </w:r>
            <w:proofErr w:type="gramEnd"/>
            <w:r>
              <w:rPr>
                <w:rFonts w:ascii="Calibri" w:hAnsi="Calibri" w:cs="Calibri"/>
                <w:sz w:val="16"/>
                <w:szCs w:val="16"/>
              </w:rPr>
              <w:t xml:space="preserve">-80 DE 4 MM2 CHAQUETA AMARILLO </w:t>
            </w:r>
          </w:p>
        </w:tc>
      </w:tr>
      <w:tr w:rsidR="004915BA" w:rsidRPr="001736A9" w14:paraId="36E40AB7" w14:textId="77777777" w:rsidTr="004915BA">
        <w:trPr>
          <w:trHeight w:val="405"/>
        </w:trPr>
        <w:tc>
          <w:tcPr>
            <w:tcW w:w="560" w:type="dxa"/>
            <w:vMerge/>
            <w:vAlign w:val="center"/>
          </w:tcPr>
          <w:p w14:paraId="3DA20816"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0C1CF6E8" w14:textId="36484561" w:rsidR="004915BA" w:rsidRPr="006E3189" w:rsidRDefault="004915BA" w:rsidP="004915BA">
            <w:pPr>
              <w:spacing w:after="0"/>
              <w:jc w:val="center"/>
              <w:rPr>
                <w:rFonts w:ascii="Arial" w:hAnsi="Arial" w:cs="Arial"/>
                <w:sz w:val="20"/>
              </w:rPr>
            </w:pPr>
            <w:r>
              <w:rPr>
                <w:rFonts w:ascii="Calibri" w:hAnsi="Calibri" w:cs="Calibri"/>
                <w:szCs w:val="22"/>
              </w:rPr>
              <w:t>2</w:t>
            </w:r>
          </w:p>
        </w:tc>
        <w:tc>
          <w:tcPr>
            <w:tcW w:w="952" w:type="dxa"/>
            <w:tcBorders>
              <w:top w:val="nil"/>
              <w:left w:val="single" w:sz="4" w:space="0" w:color="auto"/>
              <w:bottom w:val="single" w:sz="4" w:space="0" w:color="auto"/>
              <w:right w:val="single" w:sz="4" w:space="0" w:color="auto"/>
            </w:tcBorders>
            <w:shd w:val="clear" w:color="auto" w:fill="auto"/>
            <w:vAlign w:val="center"/>
          </w:tcPr>
          <w:p w14:paraId="4E38DDA0" w14:textId="062DDB8A"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769B1791" w14:textId="3B2FB106"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DE </w:t>
            </w:r>
            <w:proofErr w:type="gramStart"/>
            <w:r>
              <w:rPr>
                <w:rFonts w:ascii="Calibri" w:hAnsi="Calibri" w:cs="Calibri"/>
                <w:sz w:val="16"/>
                <w:szCs w:val="16"/>
              </w:rPr>
              <w:t>COBRE  THW</w:t>
            </w:r>
            <w:proofErr w:type="gramEnd"/>
            <w:r>
              <w:rPr>
                <w:rFonts w:ascii="Calibri" w:hAnsi="Calibri" w:cs="Calibri"/>
                <w:sz w:val="16"/>
                <w:szCs w:val="16"/>
              </w:rPr>
              <w:t xml:space="preserve">  DE 10  AWG CHAQUETA - AMARILLO</w:t>
            </w:r>
          </w:p>
        </w:tc>
      </w:tr>
      <w:tr w:rsidR="004915BA" w:rsidRPr="001736A9" w14:paraId="7E958572" w14:textId="77777777" w:rsidTr="004915BA">
        <w:trPr>
          <w:trHeight w:val="405"/>
        </w:trPr>
        <w:tc>
          <w:tcPr>
            <w:tcW w:w="560" w:type="dxa"/>
            <w:vMerge/>
            <w:vAlign w:val="center"/>
          </w:tcPr>
          <w:p w14:paraId="2D8BD614"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68A084BF" w14:textId="0D9A7B59" w:rsidR="004915BA" w:rsidRPr="006E3189" w:rsidRDefault="004915BA" w:rsidP="004915BA">
            <w:pPr>
              <w:spacing w:after="0"/>
              <w:jc w:val="center"/>
              <w:rPr>
                <w:rFonts w:ascii="Arial" w:hAnsi="Arial" w:cs="Arial"/>
                <w:sz w:val="20"/>
              </w:rPr>
            </w:pPr>
            <w:r>
              <w:rPr>
                <w:rFonts w:ascii="Calibri" w:hAnsi="Calibri" w:cs="Calibri"/>
                <w:szCs w:val="22"/>
              </w:rPr>
              <w:t>356</w:t>
            </w:r>
          </w:p>
        </w:tc>
        <w:tc>
          <w:tcPr>
            <w:tcW w:w="952" w:type="dxa"/>
            <w:tcBorders>
              <w:top w:val="nil"/>
              <w:left w:val="single" w:sz="4" w:space="0" w:color="auto"/>
              <w:bottom w:val="single" w:sz="4" w:space="0" w:color="auto"/>
              <w:right w:val="single" w:sz="4" w:space="0" w:color="auto"/>
            </w:tcBorders>
            <w:shd w:val="clear" w:color="auto" w:fill="auto"/>
            <w:vAlign w:val="center"/>
          </w:tcPr>
          <w:p w14:paraId="7111782A" w14:textId="284BF601"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463BC8DC" w14:textId="2FA6FABD"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DE </w:t>
            </w:r>
            <w:proofErr w:type="gramStart"/>
            <w:r>
              <w:rPr>
                <w:rFonts w:ascii="Calibri" w:hAnsi="Calibri" w:cs="Calibri"/>
                <w:sz w:val="16"/>
                <w:szCs w:val="16"/>
              </w:rPr>
              <w:t>COBRE  THW</w:t>
            </w:r>
            <w:proofErr w:type="gramEnd"/>
            <w:r>
              <w:rPr>
                <w:rFonts w:ascii="Calibri" w:hAnsi="Calibri" w:cs="Calibri"/>
                <w:sz w:val="16"/>
                <w:szCs w:val="16"/>
              </w:rPr>
              <w:t xml:space="preserve">  DE 1X25  MM2  CHAQUETA AMARILLO</w:t>
            </w:r>
          </w:p>
        </w:tc>
      </w:tr>
      <w:tr w:rsidR="004915BA" w:rsidRPr="001736A9" w14:paraId="7A9AD587" w14:textId="77777777" w:rsidTr="004915BA">
        <w:trPr>
          <w:trHeight w:val="405"/>
        </w:trPr>
        <w:tc>
          <w:tcPr>
            <w:tcW w:w="560" w:type="dxa"/>
            <w:vMerge/>
            <w:vAlign w:val="center"/>
          </w:tcPr>
          <w:p w14:paraId="5B91EACA"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07E93754" w14:textId="7A7AC864" w:rsidR="004915BA" w:rsidRPr="006E3189" w:rsidRDefault="004915BA" w:rsidP="004915BA">
            <w:pPr>
              <w:spacing w:after="0"/>
              <w:jc w:val="center"/>
              <w:rPr>
                <w:rFonts w:ascii="Arial" w:hAnsi="Arial" w:cs="Arial"/>
                <w:sz w:val="20"/>
              </w:rPr>
            </w:pPr>
            <w:r>
              <w:rPr>
                <w:rFonts w:ascii="Calibri" w:hAnsi="Calibri" w:cs="Calibri"/>
                <w:szCs w:val="22"/>
              </w:rPr>
              <w:t>86</w:t>
            </w:r>
          </w:p>
        </w:tc>
        <w:tc>
          <w:tcPr>
            <w:tcW w:w="952" w:type="dxa"/>
            <w:tcBorders>
              <w:top w:val="nil"/>
              <w:left w:val="single" w:sz="4" w:space="0" w:color="auto"/>
              <w:bottom w:val="single" w:sz="4" w:space="0" w:color="auto"/>
              <w:right w:val="single" w:sz="4" w:space="0" w:color="auto"/>
            </w:tcBorders>
            <w:shd w:val="clear" w:color="auto" w:fill="auto"/>
            <w:vAlign w:val="center"/>
          </w:tcPr>
          <w:p w14:paraId="18FC533B" w14:textId="05295909" w:rsidR="004915BA" w:rsidRDefault="004915BA" w:rsidP="004915BA">
            <w:pPr>
              <w:spacing w:after="0"/>
              <w:rPr>
                <w:rFonts w:ascii="Arial" w:hAnsi="Arial" w:cs="Arial"/>
                <w:sz w:val="20"/>
              </w:rPr>
            </w:pPr>
            <w:r>
              <w:rPr>
                <w:rFonts w:ascii="Calibri" w:hAnsi="Calibri" w:cs="Calibri"/>
                <w:szCs w:val="22"/>
              </w:rPr>
              <w:t>ROLLO</w:t>
            </w:r>
          </w:p>
        </w:tc>
        <w:tc>
          <w:tcPr>
            <w:tcW w:w="5886" w:type="dxa"/>
            <w:tcBorders>
              <w:top w:val="nil"/>
              <w:left w:val="single" w:sz="4" w:space="0" w:color="auto"/>
              <w:bottom w:val="single" w:sz="4" w:space="0" w:color="auto"/>
              <w:right w:val="single" w:sz="4" w:space="0" w:color="auto"/>
            </w:tcBorders>
            <w:shd w:val="clear" w:color="auto" w:fill="auto"/>
            <w:vAlign w:val="bottom"/>
          </w:tcPr>
          <w:p w14:paraId="2311BD60" w14:textId="33EDEA0B"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CONDUCTOR DE COBRE NH-80 DE 2.5 MM2 DE COLORES</w:t>
            </w:r>
          </w:p>
        </w:tc>
      </w:tr>
      <w:tr w:rsidR="004915BA" w:rsidRPr="001736A9" w14:paraId="4F314D10" w14:textId="77777777" w:rsidTr="004915BA">
        <w:trPr>
          <w:trHeight w:val="405"/>
        </w:trPr>
        <w:tc>
          <w:tcPr>
            <w:tcW w:w="560" w:type="dxa"/>
            <w:vMerge/>
            <w:vAlign w:val="center"/>
          </w:tcPr>
          <w:p w14:paraId="775C4F32"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2B5719FE" w14:textId="536693F8" w:rsidR="004915BA" w:rsidRPr="006E3189" w:rsidRDefault="004915BA" w:rsidP="004915BA">
            <w:pPr>
              <w:spacing w:after="0"/>
              <w:jc w:val="center"/>
              <w:rPr>
                <w:rFonts w:ascii="Arial" w:hAnsi="Arial" w:cs="Arial"/>
                <w:sz w:val="20"/>
              </w:rPr>
            </w:pPr>
            <w:r>
              <w:rPr>
                <w:rFonts w:ascii="Calibri" w:hAnsi="Calibri" w:cs="Calibri"/>
                <w:szCs w:val="22"/>
              </w:rPr>
              <w:t>80</w:t>
            </w:r>
          </w:p>
        </w:tc>
        <w:tc>
          <w:tcPr>
            <w:tcW w:w="952" w:type="dxa"/>
            <w:tcBorders>
              <w:top w:val="nil"/>
              <w:left w:val="single" w:sz="4" w:space="0" w:color="auto"/>
              <w:bottom w:val="single" w:sz="4" w:space="0" w:color="auto"/>
              <w:right w:val="single" w:sz="4" w:space="0" w:color="auto"/>
            </w:tcBorders>
            <w:shd w:val="clear" w:color="auto" w:fill="auto"/>
            <w:vAlign w:val="center"/>
          </w:tcPr>
          <w:p w14:paraId="478CDD3F" w14:textId="1E496B7D"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021087AB" w14:textId="4938897A"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w:t>
            </w:r>
            <w:proofErr w:type="gramStart"/>
            <w:r>
              <w:rPr>
                <w:rFonts w:ascii="Calibri" w:hAnsi="Calibri" w:cs="Calibri"/>
                <w:sz w:val="16"/>
                <w:szCs w:val="16"/>
              </w:rPr>
              <w:t>FREETOX  N</w:t>
            </w:r>
            <w:proofErr w:type="gramEnd"/>
            <w:r>
              <w:rPr>
                <w:rFonts w:ascii="Calibri" w:hAnsi="Calibri" w:cs="Calibri"/>
                <w:sz w:val="16"/>
                <w:szCs w:val="16"/>
              </w:rPr>
              <w:t>2XOH SUBTERRANEO DE 3X1X35  MM2 DE COLORES</w:t>
            </w:r>
          </w:p>
        </w:tc>
      </w:tr>
      <w:tr w:rsidR="004915BA" w:rsidRPr="001736A9" w14:paraId="31CB4705" w14:textId="77777777" w:rsidTr="004915BA">
        <w:trPr>
          <w:trHeight w:val="405"/>
        </w:trPr>
        <w:tc>
          <w:tcPr>
            <w:tcW w:w="560" w:type="dxa"/>
            <w:vMerge/>
            <w:vAlign w:val="center"/>
          </w:tcPr>
          <w:p w14:paraId="6DDB02DB"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06096B78" w14:textId="214783D0" w:rsidR="004915BA" w:rsidRPr="006E3189" w:rsidRDefault="004915BA" w:rsidP="004915BA">
            <w:pPr>
              <w:spacing w:after="0"/>
              <w:jc w:val="center"/>
              <w:rPr>
                <w:rFonts w:ascii="Arial" w:hAnsi="Arial" w:cs="Arial"/>
                <w:sz w:val="20"/>
              </w:rPr>
            </w:pPr>
            <w:r>
              <w:rPr>
                <w:rFonts w:ascii="Calibri" w:hAnsi="Calibri" w:cs="Calibri"/>
                <w:szCs w:val="22"/>
              </w:rPr>
              <w:t>120</w:t>
            </w:r>
          </w:p>
        </w:tc>
        <w:tc>
          <w:tcPr>
            <w:tcW w:w="952" w:type="dxa"/>
            <w:tcBorders>
              <w:top w:val="nil"/>
              <w:left w:val="single" w:sz="4" w:space="0" w:color="auto"/>
              <w:bottom w:val="single" w:sz="4" w:space="0" w:color="auto"/>
              <w:right w:val="single" w:sz="4" w:space="0" w:color="auto"/>
            </w:tcBorders>
            <w:shd w:val="clear" w:color="auto" w:fill="auto"/>
            <w:vAlign w:val="center"/>
          </w:tcPr>
          <w:p w14:paraId="326CA141" w14:textId="01AD5D40"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0C72F91B" w14:textId="18FEF33A"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CONDUCTOR </w:t>
            </w:r>
            <w:proofErr w:type="gramStart"/>
            <w:r>
              <w:rPr>
                <w:rFonts w:ascii="Calibri" w:hAnsi="Calibri" w:cs="Calibri"/>
                <w:sz w:val="16"/>
                <w:szCs w:val="16"/>
              </w:rPr>
              <w:t>FRETOX  N</w:t>
            </w:r>
            <w:proofErr w:type="gramEnd"/>
            <w:r>
              <w:rPr>
                <w:rFonts w:ascii="Calibri" w:hAnsi="Calibri" w:cs="Calibri"/>
                <w:sz w:val="16"/>
                <w:szCs w:val="16"/>
              </w:rPr>
              <w:t>2XOH SUBTERANEO DE 3X1X25  MM2 DE COLORES</w:t>
            </w:r>
          </w:p>
        </w:tc>
      </w:tr>
      <w:tr w:rsidR="004915BA" w:rsidRPr="001736A9" w14:paraId="24053B7C" w14:textId="77777777" w:rsidTr="004915BA">
        <w:trPr>
          <w:trHeight w:val="405"/>
        </w:trPr>
        <w:tc>
          <w:tcPr>
            <w:tcW w:w="560" w:type="dxa"/>
            <w:vMerge/>
            <w:vAlign w:val="center"/>
          </w:tcPr>
          <w:p w14:paraId="38FA8717"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7E1D49DB" w14:textId="4F98798F" w:rsidR="004915BA" w:rsidRPr="006E3189" w:rsidRDefault="004915BA" w:rsidP="004915BA">
            <w:pPr>
              <w:spacing w:after="0"/>
              <w:jc w:val="center"/>
              <w:rPr>
                <w:rFonts w:ascii="Arial" w:hAnsi="Arial" w:cs="Arial"/>
                <w:sz w:val="20"/>
              </w:rPr>
            </w:pPr>
            <w:r>
              <w:rPr>
                <w:rFonts w:ascii="Calibri" w:hAnsi="Calibri" w:cs="Calibri"/>
                <w:szCs w:val="22"/>
              </w:rPr>
              <w:t>160</w:t>
            </w:r>
          </w:p>
        </w:tc>
        <w:tc>
          <w:tcPr>
            <w:tcW w:w="952" w:type="dxa"/>
            <w:tcBorders>
              <w:top w:val="nil"/>
              <w:left w:val="single" w:sz="4" w:space="0" w:color="auto"/>
              <w:bottom w:val="single" w:sz="4" w:space="0" w:color="auto"/>
              <w:right w:val="single" w:sz="4" w:space="0" w:color="auto"/>
            </w:tcBorders>
            <w:shd w:val="clear" w:color="auto" w:fill="auto"/>
            <w:vAlign w:val="center"/>
          </w:tcPr>
          <w:p w14:paraId="44A741DB" w14:textId="72DF149F"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5F964C98" w14:textId="07C5ACC0"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CONDUCTOR NLT DE 2X2.5MM</w:t>
            </w:r>
            <w:proofErr w:type="gramStart"/>
            <w:r>
              <w:rPr>
                <w:rFonts w:ascii="Calibri" w:hAnsi="Calibri" w:cs="Calibri"/>
                <w:sz w:val="16"/>
                <w:szCs w:val="16"/>
              </w:rPr>
              <w:t>2  BULCANIZADO</w:t>
            </w:r>
            <w:proofErr w:type="gramEnd"/>
          </w:p>
        </w:tc>
      </w:tr>
      <w:tr w:rsidR="004915BA" w:rsidRPr="001736A9" w14:paraId="1B598535" w14:textId="77777777" w:rsidTr="004915BA">
        <w:trPr>
          <w:trHeight w:val="405"/>
        </w:trPr>
        <w:tc>
          <w:tcPr>
            <w:tcW w:w="560" w:type="dxa"/>
            <w:vMerge/>
            <w:vAlign w:val="center"/>
          </w:tcPr>
          <w:p w14:paraId="2540E1A7"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451D99D6" w14:textId="277C493A" w:rsidR="004915BA" w:rsidRPr="006E3189" w:rsidRDefault="004915BA" w:rsidP="004915BA">
            <w:pPr>
              <w:spacing w:after="0"/>
              <w:jc w:val="center"/>
              <w:rPr>
                <w:rFonts w:ascii="Arial" w:hAnsi="Arial" w:cs="Arial"/>
                <w:sz w:val="20"/>
              </w:rPr>
            </w:pPr>
            <w:r>
              <w:rPr>
                <w:rFonts w:ascii="Calibri" w:hAnsi="Calibri" w:cs="Calibri"/>
                <w:szCs w:val="22"/>
              </w:rPr>
              <w:t>2</w:t>
            </w:r>
          </w:p>
        </w:tc>
        <w:tc>
          <w:tcPr>
            <w:tcW w:w="952" w:type="dxa"/>
            <w:tcBorders>
              <w:top w:val="nil"/>
              <w:left w:val="single" w:sz="4" w:space="0" w:color="auto"/>
              <w:bottom w:val="single" w:sz="4" w:space="0" w:color="auto"/>
              <w:right w:val="single" w:sz="4" w:space="0" w:color="auto"/>
            </w:tcBorders>
            <w:shd w:val="clear" w:color="auto" w:fill="auto"/>
            <w:vAlign w:val="center"/>
          </w:tcPr>
          <w:p w14:paraId="1BA37C3D" w14:textId="732716B1" w:rsidR="004915BA" w:rsidRDefault="004915BA" w:rsidP="004915BA">
            <w:pPr>
              <w:spacing w:after="0"/>
              <w:rPr>
                <w:rFonts w:ascii="Arial" w:hAnsi="Arial" w:cs="Arial"/>
                <w:sz w:val="20"/>
              </w:rPr>
            </w:pPr>
            <w:r>
              <w:rPr>
                <w:rFonts w:ascii="Calibri" w:hAnsi="Calibri" w:cs="Calibri"/>
                <w:szCs w:val="22"/>
              </w:rPr>
              <w:t>ÚND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69E1ED4D" w14:textId="4580E976"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INTERUPTOR RELOJ HORARIO 20 A. 230 VOLTIOS </w:t>
            </w:r>
          </w:p>
        </w:tc>
      </w:tr>
      <w:tr w:rsidR="004915BA" w:rsidRPr="001736A9" w14:paraId="25B7F2BE" w14:textId="77777777" w:rsidTr="004915BA">
        <w:trPr>
          <w:trHeight w:val="405"/>
        </w:trPr>
        <w:tc>
          <w:tcPr>
            <w:tcW w:w="560" w:type="dxa"/>
            <w:vMerge/>
            <w:vAlign w:val="center"/>
          </w:tcPr>
          <w:p w14:paraId="385D5F72"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712361EB" w14:textId="66120D96" w:rsidR="004915BA" w:rsidRPr="006E3189" w:rsidRDefault="004915BA" w:rsidP="004915BA">
            <w:pPr>
              <w:spacing w:after="0"/>
              <w:jc w:val="center"/>
              <w:rPr>
                <w:rFonts w:ascii="Arial" w:hAnsi="Arial" w:cs="Arial"/>
                <w:sz w:val="20"/>
              </w:rPr>
            </w:pPr>
            <w:r>
              <w:rPr>
                <w:rFonts w:ascii="Calibri" w:hAnsi="Calibri" w:cs="Calibri"/>
                <w:szCs w:val="22"/>
              </w:rPr>
              <w:t>27</w:t>
            </w:r>
          </w:p>
        </w:tc>
        <w:tc>
          <w:tcPr>
            <w:tcW w:w="952" w:type="dxa"/>
            <w:tcBorders>
              <w:top w:val="nil"/>
              <w:left w:val="single" w:sz="4" w:space="0" w:color="auto"/>
              <w:bottom w:val="single" w:sz="4" w:space="0" w:color="auto"/>
              <w:right w:val="single" w:sz="4" w:space="0" w:color="auto"/>
            </w:tcBorders>
            <w:shd w:val="clear" w:color="auto" w:fill="auto"/>
            <w:vAlign w:val="center"/>
          </w:tcPr>
          <w:p w14:paraId="7570557A" w14:textId="3D9E69AE" w:rsidR="004915BA" w:rsidRDefault="004915BA" w:rsidP="004915BA">
            <w:pPr>
              <w:spacing w:after="0"/>
              <w:rPr>
                <w:rFonts w:ascii="Arial" w:hAnsi="Arial" w:cs="Arial"/>
                <w:sz w:val="20"/>
              </w:rPr>
            </w:pPr>
            <w:r>
              <w:rPr>
                <w:rFonts w:ascii="Calibri" w:hAnsi="Calibri" w:cs="Calibri"/>
                <w:szCs w:val="22"/>
              </w:rPr>
              <w:t>ÚND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718C12BE" w14:textId="7D89380B"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KIT DE </w:t>
            </w:r>
            <w:proofErr w:type="gramStart"/>
            <w:r>
              <w:rPr>
                <w:rFonts w:ascii="Calibri" w:hAnsi="Calibri" w:cs="Calibri"/>
                <w:sz w:val="16"/>
                <w:szCs w:val="16"/>
              </w:rPr>
              <w:t>EMPALME  PARA</w:t>
            </w:r>
            <w:proofErr w:type="gramEnd"/>
            <w:r>
              <w:rPr>
                <w:rFonts w:ascii="Calibri" w:hAnsi="Calibri" w:cs="Calibri"/>
                <w:sz w:val="16"/>
                <w:szCs w:val="16"/>
              </w:rPr>
              <w:t xml:space="preserve"> BAJA TENCION DE 10 MM2-35MM2</w:t>
            </w:r>
          </w:p>
        </w:tc>
      </w:tr>
      <w:tr w:rsidR="004915BA" w:rsidRPr="001736A9" w14:paraId="686E764E" w14:textId="77777777" w:rsidTr="004915BA">
        <w:trPr>
          <w:trHeight w:val="405"/>
        </w:trPr>
        <w:tc>
          <w:tcPr>
            <w:tcW w:w="560" w:type="dxa"/>
            <w:vMerge/>
            <w:vAlign w:val="center"/>
          </w:tcPr>
          <w:p w14:paraId="2EFB89CB"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center"/>
          </w:tcPr>
          <w:p w14:paraId="02E2072E" w14:textId="5DA01353" w:rsidR="004915BA" w:rsidRPr="006E3189" w:rsidRDefault="004915BA" w:rsidP="004915BA">
            <w:pPr>
              <w:spacing w:after="0"/>
              <w:jc w:val="center"/>
              <w:rPr>
                <w:rFonts w:ascii="Arial" w:hAnsi="Arial" w:cs="Arial"/>
                <w:sz w:val="20"/>
              </w:rPr>
            </w:pPr>
            <w:r>
              <w:rPr>
                <w:rFonts w:ascii="Calibri" w:hAnsi="Calibri" w:cs="Calibri"/>
                <w:szCs w:val="22"/>
              </w:rPr>
              <w:t>8</w:t>
            </w:r>
          </w:p>
        </w:tc>
        <w:tc>
          <w:tcPr>
            <w:tcW w:w="952" w:type="dxa"/>
            <w:tcBorders>
              <w:top w:val="nil"/>
              <w:left w:val="single" w:sz="4" w:space="0" w:color="auto"/>
              <w:bottom w:val="single" w:sz="4" w:space="0" w:color="auto"/>
              <w:right w:val="single" w:sz="4" w:space="0" w:color="auto"/>
            </w:tcBorders>
            <w:shd w:val="clear" w:color="auto" w:fill="auto"/>
            <w:vAlign w:val="center"/>
          </w:tcPr>
          <w:p w14:paraId="343A240D" w14:textId="014908EA" w:rsidR="004915BA" w:rsidRDefault="004915BA" w:rsidP="004915BA">
            <w:pPr>
              <w:spacing w:after="0"/>
              <w:rPr>
                <w:rFonts w:ascii="Arial" w:hAnsi="Arial" w:cs="Arial"/>
                <w:sz w:val="20"/>
              </w:rPr>
            </w:pPr>
            <w:r>
              <w:rPr>
                <w:rFonts w:ascii="Calibri" w:hAnsi="Calibri" w:cs="Calibri"/>
                <w:szCs w:val="22"/>
              </w:rPr>
              <w:t>ÚND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3585C8A0" w14:textId="1437F895"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WINCHE DE ACERO PASA </w:t>
            </w:r>
            <w:proofErr w:type="gramStart"/>
            <w:r>
              <w:rPr>
                <w:rFonts w:ascii="Calibri" w:hAnsi="Calibri" w:cs="Calibri"/>
                <w:sz w:val="16"/>
                <w:szCs w:val="16"/>
              </w:rPr>
              <w:t>CABLES  DE</w:t>
            </w:r>
            <w:proofErr w:type="gramEnd"/>
            <w:r>
              <w:rPr>
                <w:rFonts w:ascii="Calibri" w:hAnsi="Calibri" w:cs="Calibri"/>
                <w:sz w:val="16"/>
                <w:szCs w:val="16"/>
              </w:rPr>
              <w:t xml:space="preserve"> 15 MTS </w:t>
            </w:r>
          </w:p>
        </w:tc>
      </w:tr>
      <w:tr w:rsidR="004915BA" w:rsidRPr="001736A9" w14:paraId="3007319F" w14:textId="77777777" w:rsidTr="004915BA">
        <w:trPr>
          <w:trHeight w:val="405"/>
        </w:trPr>
        <w:tc>
          <w:tcPr>
            <w:tcW w:w="560" w:type="dxa"/>
            <w:vMerge/>
            <w:vAlign w:val="center"/>
          </w:tcPr>
          <w:p w14:paraId="46895D39"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1ECA4021" w14:textId="61123D34" w:rsidR="004915BA" w:rsidRPr="006E3189" w:rsidRDefault="004915BA" w:rsidP="004915BA">
            <w:pPr>
              <w:spacing w:after="0"/>
              <w:jc w:val="center"/>
              <w:rPr>
                <w:rFonts w:ascii="Arial" w:hAnsi="Arial" w:cs="Arial"/>
                <w:sz w:val="20"/>
              </w:rPr>
            </w:pPr>
            <w:r>
              <w:rPr>
                <w:rFonts w:ascii="Calibri" w:hAnsi="Calibri" w:cs="Calibri"/>
                <w:szCs w:val="22"/>
              </w:rPr>
              <w:t>12</w:t>
            </w:r>
          </w:p>
        </w:tc>
        <w:tc>
          <w:tcPr>
            <w:tcW w:w="952" w:type="dxa"/>
            <w:tcBorders>
              <w:top w:val="nil"/>
              <w:left w:val="single" w:sz="4" w:space="0" w:color="auto"/>
              <w:bottom w:val="single" w:sz="4" w:space="0" w:color="auto"/>
              <w:right w:val="single" w:sz="4" w:space="0" w:color="auto"/>
            </w:tcBorders>
            <w:shd w:val="clear" w:color="auto" w:fill="auto"/>
            <w:vAlign w:val="center"/>
          </w:tcPr>
          <w:p w14:paraId="500B0575" w14:textId="69E79E2C"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51DD40AE" w14:textId="424825E6"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 xml:space="preserve">AISLADOR DETIPO CARRETE ANSI 54 PORCELANA </w:t>
            </w:r>
          </w:p>
        </w:tc>
      </w:tr>
      <w:tr w:rsidR="004915BA" w:rsidRPr="001736A9" w14:paraId="572D014E" w14:textId="77777777" w:rsidTr="004915BA">
        <w:trPr>
          <w:trHeight w:val="405"/>
        </w:trPr>
        <w:tc>
          <w:tcPr>
            <w:tcW w:w="560" w:type="dxa"/>
            <w:vMerge/>
            <w:vAlign w:val="center"/>
          </w:tcPr>
          <w:p w14:paraId="0D296537"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081CA2FC" w14:textId="13C2DCDE" w:rsidR="004915BA" w:rsidRPr="006E3189" w:rsidRDefault="004915BA" w:rsidP="004915BA">
            <w:pPr>
              <w:spacing w:after="0"/>
              <w:jc w:val="center"/>
              <w:rPr>
                <w:rFonts w:ascii="Arial" w:hAnsi="Arial" w:cs="Arial"/>
                <w:sz w:val="20"/>
              </w:rPr>
            </w:pPr>
            <w:r>
              <w:rPr>
                <w:rFonts w:ascii="Calibri" w:hAnsi="Calibri" w:cs="Calibri"/>
                <w:szCs w:val="22"/>
              </w:rPr>
              <w:t>10</w:t>
            </w:r>
          </w:p>
        </w:tc>
        <w:tc>
          <w:tcPr>
            <w:tcW w:w="952" w:type="dxa"/>
            <w:tcBorders>
              <w:top w:val="nil"/>
              <w:left w:val="single" w:sz="4" w:space="0" w:color="auto"/>
              <w:bottom w:val="single" w:sz="4" w:space="0" w:color="auto"/>
              <w:right w:val="single" w:sz="4" w:space="0" w:color="auto"/>
            </w:tcBorders>
            <w:shd w:val="clear" w:color="auto" w:fill="auto"/>
            <w:vAlign w:val="center"/>
          </w:tcPr>
          <w:p w14:paraId="4DA55345" w14:textId="75ABDB6B"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5A7860F8" w14:textId="64E2C41D"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BARRA DE COBRE DE 3/4 DE ESPESOR X2.40 DE LONG.</w:t>
            </w:r>
          </w:p>
        </w:tc>
      </w:tr>
      <w:tr w:rsidR="004915BA" w:rsidRPr="001736A9" w14:paraId="5353CB5C" w14:textId="77777777" w:rsidTr="004915BA">
        <w:trPr>
          <w:trHeight w:val="405"/>
        </w:trPr>
        <w:tc>
          <w:tcPr>
            <w:tcW w:w="560" w:type="dxa"/>
            <w:vMerge/>
            <w:vAlign w:val="center"/>
          </w:tcPr>
          <w:p w14:paraId="120C0F6A"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73B81BCA" w14:textId="359FF67C" w:rsidR="004915BA" w:rsidRPr="006E3189" w:rsidRDefault="004915BA" w:rsidP="004915BA">
            <w:pPr>
              <w:spacing w:after="0"/>
              <w:jc w:val="center"/>
              <w:rPr>
                <w:rFonts w:ascii="Arial" w:hAnsi="Arial" w:cs="Arial"/>
                <w:sz w:val="20"/>
              </w:rPr>
            </w:pPr>
            <w:r>
              <w:rPr>
                <w:rFonts w:ascii="Calibri" w:hAnsi="Calibri" w:cs="Calibri"/>
                <w:szCs w:val="22"/>
              </w:rPr>
              <w:t>12</w:t>
            </w:r>
          </w:p>
        </w:tc>
        <w:tc>
          <w:tcPr>
            <w:tcW w:w="952" w:type="dxa"/>
            <w:tcBorders>
              <w:top w:val="nil"/>
              <w:left w:val="single" w:sz="4" w:space="0" w:color="auto"/>
              <w:bottom w:val="single" w:sz="4" w:space="0" w:color="auto"/>
              <w:right w:val="single" w:sz="4" w:space="0" w:color="auto"/>
            </w:tcBorders>
            <w:shd w:val="clear" w:color="auto" w:fill="auto"/>
            <w:vAlign w:val="center"/>
          </w:tcPr>
          <w:p w14:paraId="790EFCC1" w14:textId="5D0D9094"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4F03795D" w14:textId="6A8A8B63"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BRAZO METALICO SOPORTE DE AISLADOR CARRETE</w:t>
            </w:r>
          </w:p>
        </w:tc>
      </w:tr>
      <w:tr w:rsidR="004915BA" w:rsidRPr="001736A9" w14:paraId="650B65F3" w14:textId="77777777" w:rsidTr="004915BA">
        <w:trPr>
          <w:trHeight w:val="405"/>
        </w:trPr>
        <w:tc>
          <w:tcPr>
            <w:tcW w:w="560" w:type="dxa"/>
            <w:vMerge/>
            <w:vAlign w:val="center"/>
          </w:tcPr>
          <w:p w14:paraId="314764A4"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1AECA805" w14:textId="54BFB19C" w:rsidR="004915BA" w:rsidRPr="006E3189" w:rsidRDefault="004915BA" w:rsidP="004915BA">
            <w:pPr>
              <w:spacing w:after="0"/>
              <w:jc w:val="center"/>
              <w:rPr>
                <w:rFonts w:ascii="Arial" w:hAnsi="Arial" w:cs="Arial"/>
                <w:sz w:val="20"/>
              </w:rPr>
            </w:pPr>
            <w:r>
              <w:rPr>
                <w:rFonts w:ascii="Calibri" w:hAnsi="Calibri" w:cs="Calibri"/>
                <w:szCs w:val="22"/>
              </w:rPr>
              <w:t>10</w:t>
            </w:r>
          </w:p>
        </w:tc>
        <w:tc>
          <w:tcPr>
            <w:tcW w:w="952" w:type="dxa"/>
            <w:tcBorders>
              <w:top w:val="nil"/>
              <w:left w:val="single" w:sz="4" w:space="0" w:color="auto"/>
              <w:bottom w:val="single" w:sz="4" w:space="0" w:color="auto"/>
              <w:right w:val="single" w:sz="4" w:space="0" w:color="auto"/>
            </w:tcBorders>
            <w:shd w:val="clear" w:color="auto" w:fill="auto"/>
            <w:vAlign w:val="center"/>
          </w:tcPr>
          <w:p w14:paraId="03F68363" w14:textId="6C706F94"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231B2FF4" w14:textId="601242A9"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CAJA DE REGISTRO DE PVC PARA POZO A TIERRA</w:t>
            </w:r>
          </w:p>
        </w:tc>
      </w:tr>
      <w:tr w:rsidR="004915BA" w:rsidRPr="001736A9" w14:paraId="7E508A38" w14:textId="77777777" w:rsidTr="004915BA">
        <w:trPr>
          <w:trHeight w:val="405"/>
        </w:trPr>
        <w:tc>
          <w:tcPr>
            <w:tcW w:w="560" w:type="dxa"/>
            <w:vMerge/>
            <w:vAlign w:val="center"/>
          </w:tcPr>
          <w:p w14:paraId="3EF9C01E"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0E4C16DE" w14:textId="590DA136" w:rsidR="004915BA" w:rsidRPr="006E3189" w:rsidRDefault="004915BA" w:rsidP="004915BA">
            <w:pPr>
              <w:spacing w:after="0"/>
              <w:jc w:val="center"/>
              <w:rPr>
                <w:rFonts w:ascii="Arial" w:hAnsi="Arial" w:cs="Arial"/>
                <w:sz w:val="20"/>
              </w:rPr>
            </w:pPr>
            <w:r>
              <w:rPr>
                <w:rFonts w:ascii="Calibri" w:hAnsi="Calibri" w:cs="Calibri"/>
                <w:szCs w:val="22"/>
              </w:rPr>
              <w:t>30</w:t>
            </w:r>
          </w:p>
        </w:tc>
        <w:tc>
          <w:tcPr>
            <w:tcW w:w="952" w:type="dxa"/>
            <w:tcBorders>
              <w:top w:val="nil"/>
              <w:left w:val="single" w:sz="4" w:space="0" w:color="auto"/>
              <w:bottom w:val="single" w:sz="4" w:space="0" w:color="auto"/>
              <w:right w:val="single" w:sz="4" w:space="0" w:color="auto"/>
            </w:tcBorders>
            <w:shd w:val="clear" w:color="auto" w:fill="auto"/>
            <w:vAlign w:val="center"/>
          </w:tcPr>
          <w:p w14:paraId="1815FF91" w14:textId="30757D99" w:rsidR="004915BA" w:rsidRDefault="004915BA" w:rsidP="004915BA">
            <w:pPr>
              <w:spacing w:after="0"/>
              <w:rPr>
                <w:rFonts w:ascii="Arial" w:hAnsi="Arial" w:cs="Arial"/>
                <w:sz w:val="20"/>
              </w:rPr>
            </w:pPr>
            <w:r>
              <w:rPr>
                <w:rFonts w:ascii="Calibri" w:hAnsi="Calibri" w:cs="Calibri"/>
                <w:szCs w:val="22"/>
              </w:rPr>
              <w:t>BOLSA</w:t>
            </w:r>
          </w:p>
        </w:tc>
        <w:tc>
          <w:tcPr>
            <w:tcW w:w="5886" w:type="dxa"/>
            <w:tcBorders>
              <w:top w:val="nil"/>
              <w:left w:val="single" w:sz="4" w:space="0" w:color="auto"/>
              <w:bottom w:val="single" w:sz="4" w:space="0" w:color="auto"/>
              <w:right w:val="single" w:sz="4" w:space="0" w:color="auto"/>
            </w:tcBorders>
            <w:shd w:val="clear" w:color="auto" w:fill="auto"/>
            <w:vAlign w:val="bottom"/>
          </w:tcPr>
          <w:p w14:paraId="1EFA2B01" w14:textId="3794243D"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CEMENTO CONDUCTIVO DE 25 KG.</w:t>
            </w:r>
          </w:p>
        </w:tc>
      </w:tr>
      <w:tr w:rsidR="004915BA" w:rsidRPr="001736A9" w14:paraId="1E8DEF3C" w14:textId="77777777" w:rsidTr="004915BA">
        <w:trPr>
          <w:trHeight w:val="405"/>
        </w:trPr>
        <w:tc>
          <w:tcPr>
            <w:tcW w:w="560" w:type="dxa"/>
            <w:vMerge/>
            <w:vAlign w:val="center"/>
          </w:tcPr>
          <w:p w14:paraId="2F76C514"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7A734FF4" w14:textId="7AEE71E6" w:rsidR="004915BA" w:rsidRPr="006E3189" w:rsidRDefault="004915BA" w:rsidP="004915BA">
            <w:pPr>
              <w:spacing w:after="0"/>
              <w:jc w:val="center"/>
              <w:rPr>
                <w:rFonts w:ascii="Arial" w:hAnsi="Arial" w:cs="Arial"/>
                <w:sz w:val="20"/>
              </w:rPr>
            </w:pPr>
            <w:r>
              <w:rPr>
                <w:rFonts w:ascii="Calibri" w:hAnsi="Calibri" w:cs="Calibri"/>
                <w:szCs w:val="22"/>
              </w:rPr>
              <w:t>92</w:t>
            </w:r>
          </w:p>
        </w:tc>
        <w:tc>
          <w:tcPr>
            <w:tcW w:w="952" w:type="dxa"/>
            <w:tcBorders>
              <w:top w:val="nil"/>
              <w:left w:val="single" w:sz="4" w:space="0" w:color="auto"/>
              <w:bottom w:val="single" w:sz="4" w:space="0" w:color="auto"/>
              <w:right w:val="single" w:sz="4" w:space="0" w:color="auto"/>
            </w:tcBorders>
            <w:shd w:val="clear" w:color="auto" w:fill="auto"/>
            <w:vAlign w:val="center"/>
          </w:tcPr>
          <w:p w14:paraId="34CF2C9E" w14:textId="266021BD"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0AEF6F4F" w14:textId="493EFFA4"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CONDUCTOR DE COBRE DESNUDO DE 25 MM2 TEMPLE SUAVE</w:t>
            </w:r>
          </w:p>
        </w:tc>
      </w:tr>
      <w:tr w:rsidR="004915BA" w:rsidRPr="001736A9" w14:paraId="20B31311" w14:textId="77777777" w:rsidTr="004915BA">
        <w:trPr>
          <w:trHeight w:val="405"/>
        </w:trPr>
        <w:tc>
          <w:tcPr>
            <w:tcW w:w="560" w:type="dxa"/>
            <w:vMerge/>
            <w:vAlign w:val="center"/>
          </w:tcPr>
          <w:p w14:paraId="6F9D717B"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06177FA3" w14:textId="28948A3A" w:rsidR="004915BA" w:rsidRPr="006E3189" w:rsidRDefault="004915BA" w:rsidP="004915BA">
            <w:pPr>
              <w:spacing w:after="0"/>
              <w:jc w:val="center"/>
              <w:rPr>
                <w:rFonts w:ascii="Arial" w:hAnsi="Arial" w:cs="Arial"/>
                <w:sz w:val="20"/>
              </w:rPr>
            </w:pPr>
            <w:r>
              <w:rPr>
                <w:rFonts w:ascii="Calibri" w:hAnsi="Calibri" w:cs="Calibri"/>
                <w:szCs w:val="22"/>
              </w:rPr>
              <w:t>75</w:t>
            </w:r>
          </w:p>
        </w:tc>
        <w:tc>
          <w:tcPr>
            <w:tcW w:w="952" w:type="dxa"/>
            <w:tcBorders>
              <w:top w:val="nil"/>
              <w:left w:val="single" w:sz="4" w:space="0" w:color="auto"/>
              <w:bottom w:val="single" w:sz="4" w:space="0" w:color="auto"/>
              <w:right w:val="single" w:sz="4" w:space="0" w:color="auto"/>
            </w:tcBorders>
            <w:shd w:val="clear" w:color="auto" w:fill="auto"/>
            <w:vAlign w:val="center"/>
          </w:tcPr>
          <w:p w14:paraId="4E883EBF" w14:textId="50FB0A41" w:rsidR="004915BA" w:rsidRDefault="004915BA" w:rsidP="004915BA">
            <w:pPr>
              <w:spacing w:after="0"/>
              <w:rPr>
                <w:rFonts w:ascii="Arial" w:hAnsi="Arial" w:cs="Arial"/>
                <w:sz w:val="20"/>
              </w:rPr>
            </w:pPr>
            <w:r>
              <w:rPr>
                <w:rFonts w:ascii="Calibri" w:hAnsi="Calibri" w:cs="Calibri"/>
                <w:szCs w:val="22"/>
              </w:rPr>
              <w:t>METRO</w:t>
            </w:r>
          </w:p>
        </w:tc>
        <w:tc>
          <w:tcPr>
            <w:tcW w:w="5886" w:type="dxa"/>
            <w:tcBorders>
              <w:top w:val="nil"/>
              <w:left w:val="single" w:sz="4" w:space="0" w:color="auto"/>
              <w:bottom w:val="single" w:sz="4" w:space="0" w:color="auto"/>
              <w:right w:val="single" w:sz="4" w:space="0" w:color="auto"/>
            </w:tcBorders>
            <w:shd w:val="clear" w:color="auto" w:fill="auto"/>
            <w:vAlign w:val="bottom"/>
          </w:tcPr>
          <w:p w14:paraId="5BDBF782" w14:textId="10E21B5C"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CONDUCTOR DE COBRE DESNUDO DE 70 MM2 TEMPLE SUAVE</w:t>
            </w:r>
          </w:p>
        </w:tc>
      </w:tr>
      <w:tr w:rsidR="004915BA" w:rsidRPr="001736A9" w14:paraId="2C16A3A6" w14:textId="77777777" w:rsidTr="004915BA">
        <w:trPr>
          <w:trHeight w:val="405"/>
        </w:trPr>
        <w:tc>
          <w:tcPr>
            <w:tcW w:w="560" w:type="dxa"/>
            <w:vMerge/>
            <w:vAlign w:val="center"/>
          </w:tcPr>
          <w:p w14:paraId="56F7F0EE"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00E2C5B0" w14:textId="6587AEB5" w:rsidR="004915BA" w:rsidRPr="006E3189" w:rsidRDefault="004915BA" w:rsidP="004915BA">
            <w:pPr>
              <w:spacing w:after="0"/>
              <w:jc w:val="center"/>
              <w:rPr>
                <w:rFonts w:ascii="Arial" w:hAnsi="Arial" w:cs="Arial"/>
                <w:sz w:val="20"/>
              </w:rPr>
            </w:pPr>
            <w:r>
              <w:rPr>
                <w:rFonts w:ascii="Calibri" w:hAnsi="Calibri" w:cs="Calibri"/>
                <w:szCs w:val="22"/>
              </w:rPr>
              <w:t>20</w:t>
            </w:r>
          </w:p>
        </w:tc>
        <w:tc>
          <w:tcPr>
            <w:tcW w:w="952" w:type="dxa"/>
            <w:tcBorders>
              <w:top w:val="nil"/>
              <w:left w:val="single" w:sz="4" w:space="0" w:color="auto"/>
              <w:bottom w:val="single" w:sz="4" w:space="0" w:color="auto"/>
              <w:right w:val="single" w:sz="4" w:space="0" w:color="auto"/>
            </w:tcBorders>
            <w:shd w:val="clear" w:color="auto" w:fill="auto"/>
            <w:vAlign w:val="center"/>
          </w:tcPr>
          <w:p w14:paraId="16C6A1A5" w14:textId="49C53B1A"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5D33ECF7" w14:textId="4D4057A9"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CONECTOR ANDERSON DE COBRE DE 3/4"</w:t>
            </w:r>
          </w:p>
        </w:tc>
      </w:tr>
      <w:tr w:rsidR="004915BA" w:rsidRPr="001736A9" w14:paraId="5169EDC2" w14:textId="77777777" w:rsidTr="004915BA">
        <w:trPr>
          <w:trHeight w:val="405"/>
        </w:trPr>
        <w:tc>
          <w:tcPr>
            <w:tcW w:w="560" w:type="dxa"/>
            <w:vMerge/>
            <w:vAlign w:val="center"/>
          </w:tcPr>
          <w:p w14:paraId="1860763E"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47A4F5ED" w14:textId="21463537" w:rsidR="004915BA" w:rsidRPr="006E3189" w:rsidRDefault="004915BA" w:rsidP="004915BA">
            <w:pPr>
              <w:spacing w:after="0"/>
              <w:jc w:val="center"/>
              <w:rPr>
                <w:rFonts w:ascii="Arial" w:hAnsi="Arial" w:cs="Arial"/>
                <w:sz w:val="20"/>
              </w:rPr>
            </w:pPr>
            <w:r>
              <w:rPr>
                <w:rFonts w:ascii="Calibri" w:hAnsi="Calibri" w:cs="Calibri"/>
                <w:szCs w:val="22"/>
              </w:rPr>
              <w:t>1</w:t>
            </w:r>
          </w:p>
        </w:tc>
        <w:tc>
          <w:tcPr>
            <w:tcW w:w="952" w:type="dxa"/>
            <w:tcBorders>
              <w:top w:val="nil"/>
              <w:left w:val="single" w:sz="4" w:space="0" w:color="auto"/>
              <w:bottom w:val="single" w:sz="4" w:space="0" w:color="auto"/>
              <w:right w:val="single" w:sz="4" w:space="0" w:color="auto"/>
            </w:tcBorders>
            <w:shd w:val="clear" w:color="auto" w:fill="auto"/>
            <w:vAlign w:val="center"/>
          </w:tcPr>
          <w:p w14:paraId="1E7B50ED" w14:textId="2E7925F8"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7BDC670A" w14:textId="386FD3EC"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PARARRAYO CON DISPOSITIVO DE SEVADO PDC 6.3 CON BASE DE SOPORTE</w:t>
            </w:r>
          </w:p>
        </w:tc>
      </w:tr>
      <w:tr w:rsidR="004915BA" w:rsidRPr="001736A9" w14:paraId="3FECFA30" w14:textId="77777777" w:rsidTr="004915BA">
        <w:trPr>
          <w:trHeight w:val="405"/>
        </w:trPr>
        <w:tc>
          <w:tcPr>
            <w:tcW w:w="560" w:type="dxa"/>
            <w:vMerge/>
            <w:vAlign w:val="center"/>
          </w:tcPr>
          <w:p w14:paraId="2927300A"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5F6AB47E" w14:textId="1D744232" w:rsidR="004915BA" w:rsidRPr="006E3189" w:rsidRDefault="004915BA" w:rsidP="004915BA">
            <w:pPr>
              <w:spacing w:after="0"/>
              <w:jc w:val="center"/>
              <w:rPr>
                <w:rFonts w:ascii="Arial" w:hAnsi="Arial" w:cs="Arial"/>
                <w:sz w:val="20"/>
              </w:rPr>
            </w:pPr>
            <w:r>
              <w:rPr>
                <w:rFonts w:ascii="Calibri" w:hAnsi="Calibri" w:cs="Calibri"/>
                <w:szCs w:val="22"/>
              </w:rPr>
              <w:t>60</w:t>
            </w:r>
          </w:p>
        </w:tc>
        <w:tc>
          <w:tcPr>
            <w:tcW w:w="952" w:type="dxa"/>
            <w:tcBorders>
              <w:top w:val="nil"/>
              <w:left w:val="single" w:sz="4" w:space="0" w:color="auto"/>
              <w:bottom w:val="single" w:sz="4" w:space="0" w:color="auto"/>
              <w:right w:val="single" w:sz="4" w:space="0" w:color="auto"/>
            </w:tcBorders>
            <w:shd w:val="clear" w:color="auto" w:fill="auto"/>
            <w:vAlign w:val="center"/>
          </w:tcPr>
          <w:p w14:paraId="1B9B1CD8" w14:textId="78B2668B"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28AE407E" w14:textId="3521E34B"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TERMINALES DE AL-CU TIPO OJAL DE 10 MM2</w:t>
            </w:r>
          </w:p>
        </w:tc>
      </w:tr>
      <w:tr w:rsidR="004915BA" w:rsidRPr="001736A9" w14:paraId="4CBAD5D5" w14:textId="77777777" w:rsidTr="004915BA">
        <w:trPr>
          <w:trHeight w:val="405"/>
        </w:trPr>
        <w:tc>
          <w:tcPr>
            <w:tcW w:w="560" w:type="dxa"/>
            <w:vMerge/>
            <w:vAlign w:val="center"/>
          </w:tcPr>
          <w:p w14:paraId="6211DBCA"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6229B82F" w14:textId="101C2905" w:rsidR="004915BA" w:rsidRPr="006E3189" w:rsidRDefault="004915BA" w:rsidP="004915BA">
            <w:pPr>
              <w:spacing w:after="0"/>
              <w:jc w:val="center"/>
              <w:rPr>
                <w:rFonts w:ascii="Arial" w:hAnsi="Arial" w:cs="Arial"/>
                <w:sz w:val="20"/>
              </w:rPr>
            </w:pPr>
            <w:r>
              <w:rPr>
                <w:rFonts w:ascii="Calibri" w:hAnsi="Calibri" w:cs="Calibri"/>
                <w:szCs w:val="22"/>
              </w:rPr>
              <w:t>600</w:t>
            </w:r>
          </w:p>
        </w:tc>
        <w:tc>
          <w:tcPr>
            <w:tcW w:w="952" w:type="dxa"/>
            <w:tcBorders>
              <w:top w:val="nil"/>
              <w:left w:val="single" w:sz="4" w:space="0" w:color="auto"/>
              <w:bottom w:val="single" w:sz="4" w:space="0" w:color="auto"/>
              <w:right w:val="single" w:sz="4" w:space="0" w:color="auto"/>
            </w:tcBorders>
            <w:shd w:val="clear" w:color="auto" w:fill="auto"/>
            <w:vAlign w:val="center"/>
          </w:tcPr>
          <w:p w14:paraId="758BE12D" w14:textId="6F14DF53"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124A7017" w14:textId="701996ED"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TERMINALES DE AL-CU TIPO OJAL DE 2.5 MM2 - 4 MM2</w:t>
            </w:r>
          </w:p>
        </w:tc>
      </w:tr>
      <w:tr w:rsidR="004915BA" w:rsidRPr="001736A9" w14:paraId="113635AF" w14:textId="77777777" w:rsidTr="004915BA">
        <w:trPr>
          <w:trHeight w:val="405"/>
        </w:trPr>
        <w:tc>
          <w:tcPr>
            <w:tcW w:w="560" w:type="dxa"/>
            <w:vMerge/>
            <w:vAlign w:val="center"/>
          </w:tcPr>
          <w:p w14:paraId="07225733"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4B77FA0C" w14:textId="235E68C7" w:rsidR="004915BA" w:rsidRPr="006E3189" w:rsidRDefault="004915BA" w:rsidP="004915BA">
            <w:pPr>
              <w:spacing w:after="0"/>
              <w:jc w:val="center"/>
              <w:rPr>
                <w:rFonts w:ascii="Arial" w:hAnsi="Arial" w:cs="Arial"/>
                <w:sz w:val="20"/>
              </w:rPr>
            </w:pPr>
            <w:r>
              <w:rPr>
                <w:rFonts w:ascii="Calibri" w:hAnsi="Calibri" w:cs="Calibri"/>
                <w:szCs w:val="22"/>
              </w:rPr>
              <w:t>200</w:t>
            </w:r>
          </w:p>
        </w:tc>
        <w:tc>
          <w:tcPr>
            <w:tcW w:w="952" w:type="dxa"/>
            <w:tcBorders>
              <w:top w:val="nil"/>
              <w:left w:val="single" w:sz="4" w:space="0" w:color="auto"/>
              <w:bottom w:val="single" w:sz="4" w:space="0" w:color="auto"/>
              <w:right w:val="single" w:sz="4" w:space="0" w:color="auto"/>
            </w:tcBorders>
            <w:shd w:val="clear" w:color="auto" w:fill="auto"/>
            <w:vAlign w:val="center"/>
          </w:tcPr>
          <w:p w14:paraId="54C072E1" w14:textId="0EC864AC"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7603F761" w14:textId="20BFE468"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TERMINALES DE AL-CU TIPO OJAL DE 25 MM2-50MM2</w:t>
            </w:r>
          </w:p>
        </w:tc>
      </w:tr>
      <w:tr w:rsidR="004915BA" w:rsidRPr="001736A9" w14:paraId="2CB4443F" w14:textId="77777777" w:rsidTr="004915BA">
        <w:trPr>
          <w:trHeight w:val="405"/>
        </w:trPr>
        <w:tc>
          <w:tcPr>
            <w:tcW w:w="560" w:type="dxa"/>
            <w:vMerge/>
            <w:vAlign w:val="center"/>
          </w:tcPr>
          <w:p w14:paraId="18402FFD" w14:textId="77777777" w:rsidR="004915BA" w:rsidRDefault="004915BA" w:rsidP="004915BA">
            <w:pPr>
              <w:spacing w:after="0"/>
              <w:jc w:val="center"/>
              <w:rPr>
                <w:rFonts w:ascii="Arial" w:hAnsi="Arial" w:cs="Arial"/>
                <w:noProof/>
                <w:sz w:val="20"/>
              </w:rPr>
            </w:pPr>
          </w:p>
        </w:tc>
        <w:tc>
          <w:tcPr>
            <w:tcW w:w="1107" w:type="dxa"/>
            <w:tcBorders>
              <w:top w:val="nil"/>
              <w:left w:val="single" w:sz="4" w:space="0" w:color="auto"/>
              <w:bottom w:val="single" w:sz="4" w:space="0" w:color="auto"/>
              <w:right w:val="single" w:sz="4" w:space="0" w:color="auto"/>
            </w:tcBorders>
            <w:shd w:val="clear" w:color="auto" w:fill="auto"/>
            <w:vAlign w:val="bottom"/>
          </w:tcPr>
          <w:p w14:paraId="717DAA04" w14:textId="77E66A77" w:rsidR="004915BA" w:rsidRPr="006E3189" w:rsidRDefault="004915BA" w:rsidP="004915BA">
            <w:pPr>
              <w:spacing w:after="0"/>
              <w:jc w:val="center"/>
              <w:rPr>
                <w:rFonts w:ascii="Arial" w:hAnsi="Arial" w:cs="Arial"/>
                <w:sz w:val="20"/>
              </w:rPr>
            </w:pPr>
            <w:r>
              <w:rPr>
                <w:rFonts w:ascii="Calibri" w:hAnsi="Calibri" w:cs="Calibri"/>
                <w:szCs w:val="22"/>
              </w:rPr>
              <w:t>1</w:t>
            </w:r>
          </w:p>
        </w:tc>
        <w:tc>
          <w:tcPr>
            <w:tcW w:w="952" w:type="dxa"/>
            <w:tcBorders>
              <w:top w:val="nil"/>
              <w:left w:val="single" w:sz="4" w:space="0" w:color="auto"/>
              <w:bottom w:val="single" w:sz="4" w:space="0" w:color="auto"/>
              <w:right w:val="single" w:sz="4" w:space="0" w:color="auto"/>
            </w:tcBorders>
            <w:shd w:val="clear" w:color="auto" w:fill="auto"/>
            <w:vAlign w:val="center"/>
          </w:tcPr>
          <w:p w14:paraId="7CF042A0" w14:textId="38CAD527" w:rsidR="004915BA" w:rsidRDefault="004915BA" w:rsidP="004915BA">
            <w:pPr>
              <w:spacing w:after="0"/>
              <w:rPr>
                <w:rFonts w:ascii="Arial" w:hAnsi="Arial" w:cs="Arial"/>
                <w:sz w:val="20"/>
              </w:rPr>
            </w:pPr>
            <w:r>
              <w:rPr>
                <w:rFonts w:ascii="Calibri" w:hAnsi="Calibri" w:cs="Calibri"/>
                <w:szCs w:val="22"/>
              </w:rPr>
              <w:t>UND</w:t>
            </w:r>
          </w:p>
        </w:tc>
        <w:tc>
          <w:tcPr>
            <w:tcW w:w="5886" w:type="dxa"/>
            <w:tcBorders>
              <w:top w:val="nil"/>
              <w:left w:val="single" w:sz="4" w:space="0" w:color="auto"/>
              <w:bottom w:val="single" w:sz="4" w:space="0" w:color="auto"/>
              <w:right w:val="single" w:sz="4" w:space="0" w:color="auto"/>
            </w:tcBorders>
            <w:shd w:val="clear" w:color="auto" w:fill="auto"/>
            <w:vAlign w:val="bottom"/>
          </w:tcPr>
          <w:p w14:paraId="2838F8FA" w14:textId="7CAA293E" w:rsidR="004915BA" w:rsidRPr="006E3189" w:rsidRDefault="004915BA" w:rsidP="004915BA">
            <w:pPr>
              <w:jc w:val="left"/>
              <w:rPr>
                <w:rFonts w:ascii="Arial" w:eastAsia="Times New Roman" w:hAnsi="Arial" w:cs="Arial"/>
                <w:bCs/>
                <w:sz w:val="14"/>
                <w:szCs w:val="14"/>
              </w:rPr>
            </w:pPr>
            <w:r>
              <w:rPr>
                <w:rFonts w:ascii="Calibri" w:hAnsi="Calibri" w:cs="Calibri"/>
                <w:sz w:val="16"/>
                <w:szCs w:val="16"/>
              </w:rPr>
              <w:t>TUBO DE FIERRO GALVANIZADO DE 4" X 6MTR E-4MM</w:t>
            </w:r>
          </w:p>
        </w:tc>
      </w:tr>
    </w:tbl>
    <w:p w14:paraId="588B18BA" w14:textId="77777777" w:rsidR="00000A1D" w:rsidRPr="00C757C8"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37AB6E49" w14:textId="7466A832" w:rsidR="00DA099E" w:rsidRPr="00DA099E" w:rsidRDefault="00FB16C8" w:rsidP="00DA099E">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proofErr w:type="gramStart"/>
      <w:r w:rsidR="00DA099E" w:rsidRPr="006D60A2">
        <w:rPr>
          <w:rFonts w:ascii="Arial" w:hAnsi="Arial" w:cs="Arial"/>
          <w:sz w:val="20"/>
        </w:rPr>
        <w:t>FORMATO  II</w:t>
      </w:r>
      <w:proofErr w:type="gramEnd"/>
      <w:r w:rsidR="00DA099E" w:rsidRPr="006D60A2">
        <w:rPr>
          <w:rFonts w:ascii="Arial" w:hAnsi="Arial" w:cs="Arial"/>
          <w:sz w:val="20"/>
        </w:rPr>
        <w:t xml:space="preserve"> </w:t>
      </w:r>
      <w:r w:rsidR="006D60A2" w:rsidRPr="006D60A2">
        <w:rPr>
          <w:rFonts w:ascii="Arial" w:hAnsi="Arial" w:cs="Arial"/>
          <w:sz w:val="20"/>
        </w:rPr>
        <w:t xml:space="preserve"> N°15 -</w:t>
      </w:r>
      <w:r w:rsidR="00DA099E" w:rsidRPr="006D60A2">
        <w:rPr>
          <w:rFonts w:ascii="Arial" w:hAnsi="Arial" w:cs="Arial"/>
          <w:sz w:val="20"/>
        </w:rPr>
        <w:t>.2020-GM-</w:t>
      </w:r>
      <w:r w:rsidR="006D60A2" w:rsidRPr="006D60A2">
        <w:rPr>
          <w:rFonts w:ascii="Arial" w:hAnsi="Arial" w:cs="Arial"/>
          <w:sz w:val="20"/>
        </w:rPr>
        <w:t>FORM II -OSCE-</w:t>
      </w:r>
      <w:r w:rsidR="00DA099E" w:rsidRPr="006D60A2">
        <w:rPr>
          <w:rFonts w:ascii="Arial" w:hAnsi="Arial" w:cs="Arial"/>
          <w:sz w:val="20"/>
        </w:rPr>
        <w:t xml:space="preserve">MDM/LC el </w:t>
      </w:r>
      <w:r w:rsidR="006D60A2" w:rsidRPr="006D60A2">
        <w:rPr>
          <w:rFonts w:ascii="Arial" w:hAnsi="Arial" w:cs="Arial"/>
          <w:sz w:val="20"/>
        </w:rPr>
        <w:t>15</w:t>
      </w:r>
      <w:r w:rsidR="00DA099E" w:rsidRPr="006D60A2">
        <w:rPr>
          <w:rFonts w:ascii="Arial" w:hAnsi="Arial" w:cs="Arial"/>
          <w:sz w:val="20"/>
        </w:rPr>
        <w:t xml:space="preserve"> de </w:t>
      </w:r>
      <w:r w:rsidR="006D60A2" w:rsidRPr="006D60A2">
        <w:rPr>
          <w:rFonts w:ascii="Arial" w:hAnsi="Arial" w:cs="Arial"/>
          <w:sz w:val="20"/>
        </w:rPr>
        <w:t>octubre</w:t>
      </w:r>
      <w:r w:rsidR="00DA099E" w:rsidRPr="006D60A2">
        <w:rPr>
          <w:rFonts w:ascii="Arial" w:hAnsi="Arial" w:cs="Arial"/>
          <w:sz w:val="20"/>
        </w:rPr>
        <w:t xml:space="preserve"> del 2020.</w:t>
      </w: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17E991BF" w14:textId="77777777" w:rsidR="00DA099E" w:rsidRPr="00DA099E" w:rsidRDefault="00DA099E" w:rsidP="00DA099E">
      <w:pPr>
        <w:widowControl w:val="0"/>
        <w:spacing w:after="0" w:line="240" w:lineRule="auto"/>
        <w:ind w:left="528"/>
        <w:rPr>
          <w:rFonts w:ascii="Arial" w:hAnsi="Arial" w:cs="Arial"/>
          <w:sz w:val="20"/>
        </w:rPr>
      </w:pPr>
      <w:r w:rsidRPr="00DA099E">
        <w:rPr>
          <w:rFonts w:ascii="Arial" w:hAnsi="Arial" w:cs="Arial"/>
          <w:sz w:val="20"/>
        </w:rPr>
        <w:t>Recursos Determinados</w:t>
      </w:r>
    </w:p>
    <w:p w14:paraId="7688FDB0" w14:textId="77777777" w:rsidR="00DA099E" w:rsidRPr="00DA099E" w:rsidRDefault="00DA099E" w:rsidP="00FD59FD">
      <w:pPr>
        <w:pStyle w:val="Prrafodelista"/>
        <w:widowControl w:val="0"/>
        <w:numPr>
          <w:ilvl w:val="0"/>
          <w:numId w:val="33"/>
        </w:numPr>
        <w:spacing w:after="0" w:line="240" w:lineRule="auto"/>
        <w:rPr>
          <w:rFonts w:ascii="Arial" w:hAnsi="Arial" w:cs="Arial"/>
          <w:sz w:val="20"/>
        </w:rPr>
      </w:pPr>
      <w:r w:rsidRPr="00DA099E">
        <w:rPr>
          <w:rFonts w:ascii="Arial" w:hAnsi="Arial" w:cs="Arial"/>
          <w:sz w:val="20"/>
        </w:rPr>
        <w:t>18 Canon y Sobre canon</w:t>
      </w: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648B35DA" w14:textId="0C632184" w:rsidR="00D5597F" w:rsidRPr="00CD5328" w:rsidRDefault="00760127" w:rsidP="00134940">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DA099E">
        <w:rPr>
          <w:rFonts w:ascii="Arial" w:hAnsi="Arial" w:cs="Arial"/>
          <w:sz w:val="20"/>
        </w:rPr>
        <w:t xml:space="preserve"> </w:t>
      </w:r>
      <w:r w:rsidR="00DA099E" w:rsidRPr="00DD0941">
        <w:rPr>
          <w:rFonts w:ascii="Arial" w:hAnsi="Arial" w:cs="Arial"/>
          <w:b/>
          <w:bCs/>
          <w:sz w:val="20"/>
        </w:rPr>
        <w:t>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4B9DC762" w14:textId="77777777" w:rsidR="00760127" w:rsidRPr="00CD5328" w:rsidRDefault="00760127" w:rsidP="00CD5328">
      <w:pPr>
        <w:widowControl w:val="0"/>
        <w:spacing w:after="0" w:line="240" w:lineRule="auto"/>
        <w:ind w:left="441"/>
        <w:rPr>
          <w:rFonts w:ascii="Arial" w:hAnsi="Arial" w:cs="Arial"/>
          <w:sz w:val="20"/>
        </w:rPr>
      </w:pPr>
    </w:p>
    <w:p w14:paraId="5E9420F8" w14:textId="73B84E05" w:rsidR="00760127" w:rsidRPr="00134940" w:rsidRDefault="00760127" w:rsidP="00541574">
      <w:pPr>
        <w:pStyle w:val="Prrafodelista"/>
        <w:widowControl w:val="0"/>
        <w:numPr>
          <w:ilvl w:val="1"/>
          <w:numId w:val="11"/>
        </w:numPr>
        <w:spacing w:after="0" w:line="240" w:lineRule="auto"/>
        <w:ind w:left="441" w:hanging="508"/>
        <w:rPr>
          <w:rFonts w:ascii="Arial" w:hAnsi="Arial" w:cs="Arial"/>
          <w:sz w:val="20"/>
        </w:rPr>
      </w:pPr>
      <w:r w:rsidRPr="00134940">
        <w:rPr>
          <w:rFonts w:ascii="Arial" w:hAnsi="Arial" w:cs="Arial"/>
          <w:b/>
          <w:sz w:val="20"/>
        </w:rPr>
        <w:t>MODALIDAD DE EJECUCIÓN</w:t>
      </w:r>
    </w:p>
    <w:p w14:paraId="6BC29F8E" w14:textId="00960623" w:rsidR="00BA4B4F" w:rsidRDefault="00134940" w:rsidP="00134940">
      <w:pPr>
        <w:widowControl w:val="0"/>
        <w:spacing w:after="0" w:line="240" w:lineRule="auto"/>
        <w:ind w:left="528"/>
        <w:rPr>
          <w:rFonts w:ascii="Arial" w:hAnsi="Arial" w:cs="Arial"/>
          <w:sz w:val="20"/>
        </w:rPr>
      </w:pPr>
      <w:r>
        <w:rPr>
          <w:rFonts w:ascii="Arial" w:hAnsi="Arial" w:cs="Arial"/>
          <w:sz w:val="20"/>
        </w:rPr>
        <w:t>No corresponde</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F4A5DCB" w14:textId="4E6BF706" w:rsidR="00A416C4" w:rsidRDefault="007952E6" w:rsidP="00A416C4">
      <w:pPr>
        <w:pStyle w:val="Prrafodelista"/>
        <w:widowControl w:val="0"/>
        <w:spacing w:after="0" w:line="240" w:lineRule="auto"/>
        <w:ind w:left="567"/>
        <w:rPr>
          <w:rFonts w:ascii="Arial" w:hAnsi="Arial" w:cs="Arial"/>
          <w:b/>
          <w:sz w:val="20"/>
        </w:rPr>
      </w:pPr>
      <w:bookmarkStart w:id="8" w:name="_Hlk10035388"/>
      <w:r>
        <w:rPr>
          <w:rFonts w:ascii="Arial" w:hAnsi="Arial" w:cs="Arial"/>
          <w:sz w:val="20"/>
        </w:rPr>
        <w:t>No Aplica</w:t>
      </w:r>
    </w:p>
    <w:bookmarkEnd w:id="8"/>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1CD22DB3" w14:textId="16762AFC" w:rsidR="004127E2"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E0086E6" w14:textId="63D7B8D5" w:rsidR="004127E2" w:rsidRPr="00134940" w:rsidRDefault="00D5597F" w:rsidP="00541574">
      <w:pPr>
        <w:pStyle w:val="Prrafodelista"/>
        <w:widowControl w:val="0"/>
        <w:numPr>
          <w:ilvl w:val="1"/>
          <w:numId w:val="11"/>
        </w:numPr>
        <w:spacing w:after="0" w:line="240" w:lineRule="auto"/>
        <w:ind w:left="528" w:hanging="508"/>
        <w:rPr>
          <w:rFonts w:ascii="Arial" w:hAnsi="Arial" w:cs="Arial"/>
          <w:sz w:val="20"/>
        </w:rPr>
      </w:pPr>
      <w:r w:rsidRPr="00134940">
        <w:rPr>
          <w:rFonts w:ascii="Arial" w:hAnsi="Arial" w:cs="Arial"/>
          <w:b/>
          <w:sz w:val="20"/>
        </w:rPr>
        <w:t>PLAZO DE ENTREGA</w:t>
      </w:r>
    </w:p>
    <w:p w14:paraId="5544047D" w14:textId="7D4FB01E"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4915BA">
        <w:rPr>
          <w:rFonts w:ascii="Arial" w:hAnsi="Arial" w:cs="Arial"/>
          <w:sz w:val="20"/>
        </w:rPr>
        <w:t>diez</w:t>
      </w:r>
      <w:r w:rsidR="007952E6">
        <w:rPr>
          <w:rFonts w:ascii="Arial" w:hAnsi="Arial" w:cs="Arial"/>
          <w:sz w:val="20"/>
        </w:rPr>
        <w:t xml:space="preserve"> (</w:t>
      </w:r>
      <w:r w:rsidR="004915BA">
        <w:rPr>
          <w:rFonts w:ascii="Arial" w:hAnsi="Arial" w:cs="Arial"/>
          <w:sz w:val="20"/>
        </w:rPr>
        <w:t>10</w:t>
      </w:r>
      <w:r w:rsidR="007952E6">
        <w:rPr>
          <w:rFonts w:ascii="Arial" w:hAnsi="Arial" w:cs="Arial"/>
          <w:sz w:val="20"/>
        </w:rPr>
        <w:t xml:space="preserve">) días </w:t>
      </w:r>
      <w:r w:rsidR="0025027A">
        <w:rPr>
          <w:rFonts w:ascii="Arial" w:hAnsi="Arial" w:cs="Arial"/>
          <w:sz w:val="20"/>
        </w:rPr>
        <w:t>calendarios,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4BD4C4BD" w14:textId="77777777" w:rsidR="004127E2" w:rsidRPr="00CD5328" w:rsidRDefault="004127E2" w:rsidP="007C7A73">
      <w:pPr>
        <w:widowControl w:val="0"/>
        <w:spacing w:after="0" w:line="240" w:lineRule="auto"/>
        <w:ind w:left="528"/>
        <w:rPr>
          <w:rFonts w:ascii="Arial" w:hAnsi="Arial" w:cs="Arial"/>
          <w:i/>
          <w:sz w:val="20"/>
        </w:rPr>
      </w:pPr>
    </w:p>
    <w:p w14:paraId="7272A83E" w14:textId="0D1378AD" w:rsidR="004127E2" w:rsidRPr="00134940" w:rsidRDefault="00D41DFC" w:rsidP="00541574">
      <w:pPr>
        <w:pStyle w:val="Prrafodelista"/>
        <w:widowControl w:val="0"/>
        <w:numPr>
          <w:ilvl w:val="1"/>
          <w:numId w:val="11"/>
        </w:numPr>
        <w:spacing w:after="0" w:line="240" w:lineRule="auto"/>
        <w:ind w:left="528" w:hanging="508"/>
        <w:rPr>
          <w:rFonts w:ascii="Arial" w:hAnsi="Arial" w:cs="Arial"/>
          <w:sz w:val="20"/>
        </w:rPr>
      </w:pPr>
      <w:r w:rsidRPr="00134940">
        <w:rPr>
          <w:rFonts w:ascii="Arial" w:hAnsi="Arial" w:cs="Arial"/>
          <w:b/>
          <w:sz w:val="20"/>
        </w:rPr>
        <w:t xml:space="preserve">COSTO DE REPRODUCCIÓN </w:t>
      </w:r>
      <w:r w:rsidR="008C67A4" w:rsidRPr="00134940">
        <w:rPr>
          <w:rFonts w:ascii="Arial" w:hAnsi="Arial" w:cs="Arial"/>
          <w:b/>
          <w:sz w:val="20"/>
        </w:rPr>
        <w:t xml:space="preserve">Y ENTREGA </w:t>
      </w:r>
      <w:r w:rsidRPr="00134940">
        <w:rPr>
          <w:rFonts w:ascii="Arial" w:hAnsi="Arial" w:cs="Arial"/>
          <w:b/>
          <w:sz w:val="20"/>
        </w:rPr>
        <w:t xml:space="preserve">DE </w:t>
      </w:r>
      <w:r w:rsidR="00583DB3" w:rsidRPr="00134940">
        <w:rPr>
          <w:rFonts w:ascii="Arial" w:hAnsi="Arial" w:cs="Arial"/>
          <w:b/>
          <w:sz w:val="20"/>
        </w:rPr>
        <w:t>BASES</w:t>
      </w:r>
    </w:p>
    <w:p w14:paraId="1BF513C4" w14:textId="5E7528D3" w:rsidR="00F45C47" w:rsidRDefault="008C67A4" w:rsidP="007324AE">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25027A" w:rsidRPr="0025027A">
        <w:rPr>
          <w:rFonts w:ascii="Arial" w:hAnsi="Arial" w:cs="Arial"/>
          <w:sz w:val="20"/>
        </w:rPr>
        <w:t xml:space="preserve">la suma de S/ 5.00 (Cinco con 00/100 soles) en la Unidad de Rentas de la Municipalidad y se recabara las bases en la unidad de </w:t>
      </w:r>
      <w:proofErr w:type="gramStart"/>
      <w:r w:rsidR="0025027A" w:rsidRPr="0025027A">
        <w:rPr>
          <w:rFonts w:ascii="Arial" w:hAnsi="Arial" w:cs="Arial"/>
          <w:sz w:val="20"/>
        </w:rPr>
        <w:t>abastecimientos  y</w:t>
      </w:r>
      <w:proofErr w:type="gramEnd"/>
      <w:r w:rsidR="0025027A" w:rsidRPr="0025027A">
        <w:rPr>
          <w:rFonts w:ascii="Arial" w:hAnsi="Arial" w:cs="Arial"/>
          <w:sz w:val="20"/>
        </w:rPr>
        <w:t xml:space="preserve"> Logistica de la Municipalidad Distrital de Maranura.</w:t>
      </w:r>
    </w:p>
    <w:p w14:paraId="4FAC11B9" w14:textId="77777777" w:rsidR="00134940" w:rsidRPr="00CD5328" w:rsidRDefault="00134940"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35736631" w:rsidR="00D5597F"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2724414A" w14:textId="229BD671" w:rsidR="00A2249E" w:rsidRDefault="00A2249E" w:rsidP="00A2249E">
      <w:pPr>
        <w:widowControl w:val="0"/>
        <w:spacing w:after="0" w:line="240" w:lineRule="auto"/>
        <w:rPr>
          <w:rFonts w:ascii="Arial" w:hAnsi="Arial" w:cs="Arial"/>
          <w:b/>
          <w:sz w:val="20"/>
        </w:rPr>
      </w:pPr>
    </w:p>
    <w:p w14:paraId="4F7E7E92" w14:textId="77777777" w:rsidR="00A2249E" w:rsidRPr="00A2249E" w:rsidRDefault="00A2249E" w:rsidP="00A2249E">
      <w:pPr>
        <w:widowControl w:val="0"/>
        <w:tabs>
          <w:tab w:val="center" w:pos="6361"/>
          <w:tab w:val="right" w:pos="10780"/>
        </w:tabs>
        <w:spacing w:after="0" w:line="240" w:lineRule="auto"/>
        <w:ind w:left="1428"/>
        <w:rPr>
          <w:rFonts w:ascii="Arial" w:eastAsia="MS Mincho" w:hAnsi="Arial" w:cs="Arial"/>
          <w:color w:val="auto"/>
          <w:sz w:val="20"/>
          <w:lang w:val="es-ES" w:eastAsia="es-ES"/>
        </w:rPr>
      </w:pPr>
    </w:p>
    <w:p w14:paraId="05D8C2AD"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Decreto Legislativo N° 1440 – Decreto Legislativo del Sistema Nacional de Presupuesto Público.</w:t>
      </w:r>
    </w:p>
    <w:p w14:paraId="67B11BE5"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Decreto de Urgencia N° 014-2019 – Presupuesto del Sector Público para el Año Fiscal 2020.</w:t>
      </w:r>
    </w:p>
    <w:p w14:paraId="1088111D"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Decreto de Urgencia N° 015-2019 – Equilibrio Financiero del Presupuesto del Sector   Público para el Año Fiscal 2020.</w:t>
      </w:r>
    </w:p>
    <w:p w14:paraId="4F052EBF"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Decreto Supremo N° 082-2019-EF que Aprueba el TUO de la Ley N° 30225 – Ley de Contrataciones del Estado.</w:t>
      </w:r>
    </w:p>
    <w:p w14:paraId="14DF2B7B"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Decreto Supremo N° 344-2018-EF que Aprueba el Reglamento de la Ley N° 30225 - Ley de Contrataciones del Estado, modificado por Decreto Supremo N° 377-2019-EF</w:t>
      </w:r>
    </w:p>
    <w:p w14:paraId="5093DC35"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Ley N° 27444 – Ley del Procedimiento Administrativo General.</w:t>
      </w:r>
    </w:p>
    <w:p w14:paraId="5373C4E1"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Texto Único Ordenado de la Ley N° 27806, Ley de Transparencia y de Acceso a la Información Pública, aprobado por Decreto Supremo N° 043-2003-PCM.</w:t>
      </w:r>
    </w:p>
    <w:p w14:paraId="1B54CD99"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Ley N° 29973 - Ley General de la Persona con Discapacidad.</w:t>
      </w:r>
    </w:p>
    <w:p w14:paraId="1F60229A"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Texto Único Ordenado de la Ley de Promoción de la Competitividad, Formalización y Desarrollo de la Micro y Pequeña Empresa y del Acceso al Empleo Decente, Ley MYPE, aprobado por Decreto Supremo Nº 007-2008-TR. </w:t>
      </w:r>
    </w:p>
    <w:p w14:paraId="461C3461"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Resolución Ministerial N° 239-2020-MINSA “Lineamientos para la Vigilancia, Prevención y Control de la Salud de los Trabajadores con riesgo de exposición a COVID-19”, así como, los protocolos sanitarios y demás disposiciones que dicten los sectores y autoridades competentes, que resulten aplicables a la presente contratación. </w:t>
      </w:r>
    </w:p>
    <w:p w14:paraId="43123D30"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Código Civil.</w:t>
      </w:r>
    </w:p>
    <w:p w14:paraId="2DC22D03"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Directivas y Opiniones del OSCE.</w:t>
      </w:r>
    </w:p>
    <w:p w14:paraId="0D458603" w14:textId="77777777" w:rsidR="006D60A2" w:rsidRPr="006D60A2" w:rsidRDefault="006D60A2" w:rsidP="006D60A2">
      <w:pPr>
        <w:widowControl w:val="0"/>
        <w:numPr>
          <w:ilvl w:val="0"/>
          <w:numId w:val="12"/>
        </w:numPr>
        <w:tabs>
          <w:tab w:val="num" w:pos="1701"/>
          <w:tab w:val="center" w:pos="6361"/>
          <w:tab w:val="right" w:pos="10780"/>
        </w:tabs>
        <w:spacing w:after="0" w:line="240" w:lineRule="auto"/>
        <w:rPr>
          <w:rFonts w:ascii="Arial" w:eastAsia="MS Mincho" w:hAnsi="Arial" w:cs="Arial"/>
          <w:color w:val="auto"/>
          <w:sz w:val="20"/>
          <w:lang w:val="es-ES" w:eastAsia="es-ES"/>
        </w:rPr>
      </w:pPr>
      <w:r w:rsidRPr="006D60A2">
        <w:rPr>
          <w:rFonts w:ascii="Arial" w:eastAsia="MS Mincho" w:hAnsi="Arial" w:cs="Arial"/>
          <w:color w:val="auto"/>
          <w:sz w:val="20"/>
          <w:lang w:val="es-ES" w:eastAsia="es-ES"/>
        </w:rPr>
        <w:t xml:space="preserve"> Cualquier otra disposición legal vigente que permita desarrollar el objeto de la convocatoria, que no contravenga lo regulado por la Ley de Contrataciones del Estado</w:t>
      </w:r>
    </w:p>
    <w:p w14:paraId="7DD11788" w14:textId="77777777" w:rsidR="0025027A" w:rsidRPr="0025027A" w:rsidRDefault="0025027A" w:rsidP="0025027A">
      <w:pPr>
        <w:widowControl w:val="0"/>
        <w:tabs>
          <w:tab w:val="num" w:pos="1701"/>
          <w:tab w:val="center" w:pos="6361"/>
          <w:tab w:val="right" w:pos="10780"/>
        </w:tabs>
        <w:spacing w:after="0" w:line="240" w:lineRule="auto"/>
        <w:ind w:left="528"/>
        <w:rPr>
          <w:rFonts w:ascii="Arial" w:eastAsia="MS Mincho" w:hAnsi="Arial" w:cs="Arial"/>
          <w:color w:val="auto"/>
          <w:sz w:val="20"/>
          <w:lang w:val="es-ES" w:eastAsia="es-ES"/>
        </w:rPr>
      </w:pPr>
    </w:p>
    <w:p w14:paraId="5980C167" w14:textId="77777777" w:rsidR="0025027A" w:rsidRPr="0025027A" w:rsidRDefault="0025027A" w:rsidP="0025027A">
      <w:pPr>
        <w:widowControl w:val="0"/>
        <w:tabs>
          <w:tab w:val="num" w:pos="1701"/>
          <w:tab w:val="center" w:pos="6361"/>
          <w:tab w:val="right" w:pos="10780"/>
        </w:tabs>
        <w:spacing w:after="0" w:line="240" w:lineRule="auto"/>
        <w:ind w:left="528"/>
        <w:rPr>
          <w:rFonts w:ascii="Arial" w:eastAsia="MS Mincho" w:hAnsi="Arial" w:cs="Arial"/>
          <w:color w:val="auto"/>
          <w:sz w:val="20"/>
          <w:lang w:val="es-ES" w:eastAsia="es-ES"/>
        </w:rPr>
      </w:pPr>
    </w:p>
    <w:p w14:paraId="3B887624" w14:textId="77777777" w:rsidR="0025027A" w:rsidRPr="0025027A" w:rsidRDefault="0025027A" w:rsidP="0025027A">
      <w:pPr>
        <w:widowControl w:val="0"/>
        <w:tabs>
          <w:tab w:val="num" w:pos="1701"/>
          <w:tab w:val="center" w:pos="6361"/>
          <w:tab w:val="right" w:pos="10780"/>
        </w:tabs>
        <w:spacing w:after="0" w:line="240" w:lineRule="auto"/>
        <w:ind w:left="528"/>
        <w:rPr>
          <w:rFonts w:ascii="Arial" w:eastAsia="MS Mincho" w:hAnsi="Arial" w:cs="Arial"/>
          <w:color w:val="auto"/>
          <w:sz w:val="20"/>
          <w:lang w:eastAsia="es-ES"/>
        </w:rPr>
      </w:pPr>
      <w:r w:rsidRPr="0025027A">
        <w:rPr>
          <w:rFonts w:ascii="Arial" w:eastAsia="MS Mincho" w:hAnsi="Arial" w:cs="Arial"/>
          <w:color w:val="auto"/>
          <w:sz w:val="20"/>
          <w:lang w:eastAsia="es-ES"/>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1730D5B4"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478318A8" w14:textId="0B55BCB3"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7334E66E" w14:textId="4F790E22"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72201813" w14:textId="5448760E"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7AE5D950" w14:textId="5ECED749"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4025E3DC" w14:textId="08A34EAF"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7C0E484B" w14:textId="4AF85257"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337BBF6E" w14:textId="2D6BA10D"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150E2B25" w14:textId="5B99DF7D"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391FAF54" w14:textId="0F95F918"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0781BD74" w14:textId="174DB34E"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1AE4789A" w14:textId="49F36770"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19D41612" w14:textId="785F76F8"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0163FE69" w14:textId="7423AE6D"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17E772DA" w14:textId="252DDFC0"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6BED9852" w14:textId="14F97E3F"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426D057D" w14:textId="6B7854A4"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0253F551" w14:textId="69F6E0E4"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3F1E7B13" w14:textId="0F645621"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1748FBBE" w14:textId="65EE7400"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07E504E3" w14:textId="77F9269E"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7B778231" w14:textId="77777777" w:rsidR="00134940" w:rsidRDefault="00134940"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5621B54" w:rsidR="00A4090E" w:rsidRDefault="00A4090E">
      <w:pPr>
        <w:spacing w:after="0" w:line="240" w:lineRule="auto"/>
        <w:rPr>
          <w:rFonts w:ascii="Arial" w:hAnsi="Arial" w:cs="Arial"/>
          <w:color w:val="auto"/>
          <w:sz w:val="20"/>
        </w:rPr>
      </w:pP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lastRenderedPageBreak/>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4F6A1082" w14:textId="47878996" w:rsidR="00A80EC3" w:rsidRDefault="00B04A9D" w:rsidP="009D5BF2">
      <w:pPr>
        <w:pStyle w:val="WW-Textosinformato"/>
        <w:widowControl w:val="0"/>
        <w:numPr>
          <w:ilvl w:val="0"/>
          <w:numId w:val="17"/>
        </w:numPr>
        <w:ind w:left="1843" w:hanging="425"/>
        <w:rPr>
          <w:rFonts w:ascii="Arial" w:hAnsi="Arial" w:cs="Arial"/>
          <w:color w:val="FF0000"/>
        </w:rPr>
      </w:pPr>
      <w:r w:rsidRPr="009C75A4">
        <w:rPr>
          <w:rFonts w:ascii="Arial" w:hAnsi="Arial" w:cs="Arial"/>
        </w:rPr>
        <w:t xml:space="preserve">Declaración jurada de cumplimiento de las Especificaciones Técnicas contenidas en el </w:t>
      </w:r>
      <w:r w:rsidR="00874B2A" w:rsidRPr="009C75A4">
        <w:rPr>
          <w:rFonts w:ascii="Arial" w:hAnsi="Arial" w:cs="Arial"/>
        </w:rPr>
        <w:t xml:space="preserve">numeral 3.1 del </w:t>
      </w:r>
      <w:r w:rsidRPr="009C75A4">
        <w:rPr>
          <w:rFonts w:ascii="Arial" w:hAnsi="Arial" w:cs="Arial"/>
        </w:rPr>
        <w:t>Capítulo III de la presente sección</w:t>
      </w:r>
      <w:r w:rsidR="001435FE" w:rsidRPr="009C75A4">
        <w:rPr>
          <w:rFonts w:ascii="Arial" w:hAnsi="Arial" w:cs="Arial"/>
        </w:rPr>
        <w:t>.</w:t>
      </w:r>
      <w:r w:rsidRPr="009C75A4">
        <w:rPr>
          <w:rFonts w:ascii="Arial" w:hAnsi="Arial" w:cs="Arial"/>
        </w:rPr>
        <w:t xml:space="preserve"> (</w:t>
      </w:r>
      <w:r w:rsidRPr="009C75A4">
        <w:rPr>
          <w:rFonts w:ascii="Arial" w:hAnsi="Arial" w:cs="Arial"/>
          <w:b/>
        </w:rPr>
        <w:t xml:space="preserve">Anexo Nº </w:t>
      </w:r>
      <w:r w:rsidR="00CE2844" w:rsidRPr="009C75A4">
        <w:rPr>
          <w:rFonts w:ascii="Arial" w:hAnsi="Arial" w:cs="Arial"/>
          <w:b/>
        </w:rPr>
        <w:t>3</w:t>
      </w:r>
      <w:r w:rsidRPr="009C75A4">
        <w:rPr>
          <w:rFonts w:ascii="Arial" w:hAnsi="Arial" w:cs="Arial"/>
        </w:rPr>
        <w:t>)</w:t>
      </w:r>
      <w:r w:rsidR="009C75A4">
        <w:rPr>
          <w:rFonts w:ascii="Arial" w:hAnsi="Arial" w:cs="Arial"/>
        </w:rPr>
        <w:t xml:space="preserve">, </w:t>
      </w:r>
      <w:r w:rsidR="009C75A4" w:rsidRPr="009C75A4">
        <w:rPr>
          <w:rFonts w:ascii="Arial" w:hAnsi="Arial" w:cs="Arial"/>
          <w:color w:val="FF0000"/>
        </w:rPr>
        <w:t>indicando la marca y procedencia del bien</w:t>
      </w:r>
      <w:r w:rsidR="004915BA">
        <w:rPr>
          <w:rFonts w:ascii="Arial" w:hAnsi="Arial" w:cs="Arial"/>
          <w:color w:val="FF0000"/>
        </w:rPr>
        <w:t xml:space="preserve"> de cada uno de los ítems que conforman el paquete.</w:t>
      </w:r>
    </w:p>
    <w:p w14:paraId="6FB9713A" w14:textId="77777777" w:rsidR="009C75A4" w:rsidRPr="009C75A4" w:rsidRDefault="009C75A4" w:rsidP="009C75A4">
      <w:pPr>
        <w:pStyle w:val="WW-Textosinformato"/>
        <w:widowControl w:val="0"/>
        <w:rPr>
          <w:rFonts w:ascii="Arial" w:hAnsi="Arial" w:cs="Arial"/>
          <w:color w:val="FF0000"/>
        </w:rPr>
      </w:pPr>
    </w:p>
    <w:p w14:paraId="26215F2A" w14:textId="3CE64BD0" w:rsidR="00CE2844" w:rsidRPr="009C75A4" w:rsidRDefault="00A80EC3" w:rsidP="009C75A4">
      <w:pPr>
        <w:pStyle w:val="WW-Textosinformato"/>
        <w:widowControl w:val="0"/>
        <w:numPr>
          <w:ilvl w:val="0"/>
          <w:numId w:val="17"/>
        </w:numPr>
        <w:ind w:left="1843" w:hanging="425"/>
        <w:rPr>
          <w:rFonts w:ascii="Arial" w:hAnsi="Arial" w:cs="Arial"/>
        </w:rPr>
      </w:pPr>
      <w:r w:rsidRPr="004C27E1">
        <w:rPr>
          <w:rFonts w:ascii="Arial" w:hAnsi="Arial" w:cs="Arial"/>
        </w:rPr>
        <w:t xml:space="preserve">El postor deberá de presentar tales como, folletos, catálogos y/o fichas para acreditar </w:t>
      </w:r>
      <w:r w:rsidR="00FB44D0">
        <w:rPr>
          <w:rFonts w:ascii="Arial" w:hAnsi="Arial" w:cs="Arial"/>
        </w:rPr>
        <w:t>la</w:t>
      </w:r>
      <w:r w:rsidRPr="004C27E1">
        <w:rPr>
          <w:rFonts w:ascii="Arial" w:hAnsi="Arial" w:cs="Arial"/>
        </w:rPr>
        <w:t xml:space="preserve"> </w:t>
      </w:r>
      <w:r w:rsidR="00FB44D0">
        <w:rPr>
          <w:rFonts w:ascii="Arial" w:hAnsi="Arial" w:cs="Arial"/>
        </w:rPr>
        <w:t xml:space="preserve">Resistencia </w:t>
      </w:r>
      <w:proofErr w:type="spellStart"/>
      <w:r w:rsidR="00FB44D0">
        <w:rPr>
          <w:rFonts w:ascii="Arial" w:hAnsi="Arial" w:cs="Arial"/>
        </w:rPr>
        <w:t>Dielectrica</w:t>
      </w:r>
      <w:proofErr w:type="spellEnd"/>
      <w:r w:rsidR="00FB44D0">
        <w:rPr>
          <w:rFonts w:ascii="Arial" w:hAnsi="Arial" w:cs="Arial"/>
        </w:rPr>
        <w:t xml:space="preserve">, </w:t>
      </w:r>
      <w:proofErr w:type="spellStart"/>
      <w:r w:rsidR="00FB44D0">
        <w:rPr>
          <w:rFonts w:ascii="Arial" w:hAnsi="Arial" w:cs="Arial"/>
        </w:rPr>
        <w:t>peso,densidad</w:t>
      </w:r>
      <w:proofErr w:type="spellEnd"/>
      <w:r w:rsidR="00FB44D0">
        <w:rPr>
          <w:rFonts w:ascii="Arial" w:hAnsi="Arial" w:cs="Arial"/>
        </w:rPr>
        <w:t xml:space="preserve"> de la bóveda, coeficiente de </w:t>
      </w:r>
      <w:proofErr w:type="spellStart"/>
      <w:r w:rsidR="00FB44D0">
        <w:rPr>
          <w:rFonts w:ascii="Arial" w:hAnsi="Arial" w:cs="Arial"/>
        </w:rPr>
        <w:t>friccion</w:t>
      </w:r>
      <w:proofErr w:type="spellEnd"/>
      <w:r w:rsidR="00FB44D0">
        <w:rPr>
          <w:rFonts w:ascii="Arial" w:hAnsi="Arial" w:cs="Arial"/>
        </w:rPr>
        <w:t xml:space="preserve">, tipo, resistencia, densidad seco, densidad fraguado, resistencia a la corrosión, color, medidas, tipo de material, </w:t>
      </w:r>
      <w:proofErr w:type="spellStart"/>
      <w:r w:rsidR="00FB44D0">
        <w:rPr>
          <w:rFonts w:ascii="Arial" w:hAnsi="Arial" w:cs="Arial"/>
        </w:rPr>
        <w:t>ph</w:t>
      </w:r>
      <w:proofErr w:type="spellEnd"/>
      <w:r w:rsidR="00FB44D0">
        <w:rPr>
          <w:rFonts w:ascii="Arial" w:hAnsi="Arial" w:cs="Arial"/>
        </w:rPr>
        <w:t xml:space="preserve">, resistencia a la </w:t>
      </w:r>
      <w:proofErr w:type="spellStart"/>
      <w:r w:rsidR="00FB44D0">
        <w:rPr>
          <w:rFonts w:ascii="Arial" w:hAnsi="Arial" w:cs="Arial"/>
        </w:rPr>
        <w:t>abracion,temperatura</w:t>
      </w:r>
      <w:proofErr w:type="spellEnd"/>
      <w:r w:rsidR="00FB44D0">
        <w:rPr>
          <w:rFonts w:ascii="Arial" w:hAnsi="Arial" w:cs="Arial"/>
        </w:rPr>
        <w:t xml:space="preserve"> máxima, dureza </w:t>
      </w:r>
      <w:proofErr w:type="spellStart"/>
      <w:r w:rsidR="00FB44D0">
        <w:rPr>
          <w:rFonts w:ascii="Arial" w:hAnsi="Arial" w:cs="Arial"/>
        </w:rPr>
        <w:t>rockwell</w:t>
      </w:r>
      <w:proofErr w:type="spellEnd"/>
      <w:r w:rsidR="00FB44D0">
        <w:rPr>
          <w:rFonts w:ascii="Arial" w:hAnsi="Arial" w:cs="Arial"/>
        </w:rPr>
        <w:t xml:space="preserve">, contenido, constante dieléctrica, resistencia a la tracción,  </w:t>
      </w:r>
      <w:proofErr w:type="spellStart"/>
      <w:r w:rsidR="00FB44D0">
        <w:rPr>
          <w:rFonts w:ascii="Arial" w:hAnsi="Arial" w:cs="Arial"/>
        </w:rPr>
        <w:t>modulo</w:t>
      </w:r>
      <w:proofErr w:type="spellEnd"/>
      <w:r w:rsidR="00FB44D0">
        <w:rPr>
          <w:rFonts w:ascii="Arial" w:hAnsi="Arial" w:cs="Arial"/>
        </w:rPr>
        <w:t xml:space="preserve"> de tracción, dimensiones</w:t>
      </w:r>
      <w:r w:rsidRPr="009C75A4">
        <w:rPr>
          <w:rFonts w:ascii="Arial" w:hAnsi="Arial" w:cs="Arial"/>
        </w:rPr>
        <w:t xml:space="preserve">, </w:t>
      </w:r>
      <w:proofErr w:type="spellStart"/>
      <w:r w:rsidRPr="009C75A4">
        <w:rPr>
          <w:rFonts w:ascii="Arial" w:hAnsi="Arial" w:cs="Arial"/>
        </w:rPr>
        <w:t>etc.</w:t>
      </w:r>
      <w:r w:rsidR="00FB44D0">
        <w:rPr>
          <w:rFonts w:ascii="Arial" w:hAnsi="Arial" w:cs="Arial"/>
        </w:rPr>
        <w:t>de</w:t>
      </w:r>
      <w:proofErr w:type="spellEnd"/>
      <w:r w:rsidR="00FB44D0">
        <w:rPr>
          <w:rFonts w:ascii="Arial" w:hAnsi="Arial" w:cs="Arial"/>
        </w:rPr>
        <w:t xml:space="preserve"> cada uno de los ítems que conforman el paquete, </w:t>
      </w:r>
      <w:r w:rsidR="00FD4ECE">
        <w:rPr>
          <w:rFonts w:ascii="Arial" w:hAnsi="Arial" w:cs="Arial"/>
        </w:rPr>
        <w:t>según corresponda, conforme a las especificaciones técnicas.</w:t>
      </w:r>
      <w:r w:rsidRPr="009C75A4">
        <w:rPr>
          <w:rFonts w:ascii="Arial" w:hAnsi="Arial" w:cs="Arial"/>
        </w:rPr>
        <w:t xml:space="preserve">  </w:t>
      </w: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D59FD">
      <w:pPr>
        <w:pStyle w:val="WW-Textosinformato"/>
        <w:widowControl w:val="0"/>
        <w:numPr>
          <w:ilvl w:val="0"/>
          <w:numId w:val="34"/>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D59FD">
      <w:pPr>
        <w:pStyle w:val="WW-Textosinformato"/>
        <w:widowControl w:val="0"/>
        <w:numPr>
          <w:ilvl w:val="0"/>
          <w:numId w:val="34"/>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7B169E9A" w:rsidR="00FB4083" w:rsidRDefault="00C747C2" w:rsidP="00FD59FD">
      <w:pPr>
        <w:pStyle w:val="WW-Textosinformato"/>
        <w:widowControl w:val="0"/>
        <w:numPr>
          <w:ilvl w:val="0"/>
          <w:numId w:val="34"/>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9C75A4">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FD59FD">
      <w:pPr>
        <w:widowControl w:val="0"/>
        <w:numPr>
          <w:ilvl w:val="0"/>
          <w:numId w:val="26"/>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732B369D" w14:textId="77777777" w:rsidR="009C75A4" w:rsidRPr="009C75A4" w:rsidRDefault="00213370" w:rsidP="00FD59FD">
      <w:pPr>
        <w:widowControl w:val="0"/>
        <w:numPr>
          <w:ilvl w:val="0"/>
          <w:numId w:val="26"/>
        </w:numPr>
        <w:tabs>
          <w:tab w:val="left" w:pos="1560"/>
        </w:tabs>
        <w:spacing w:after="0" w:line="240" w:lineRule="auto"/>
        <w:ind w:left="1560" w:hanging="426"/>
        <w:rPr>
          <w:rFonts w:ascii="Arial" w:hAnsi="Arial" w:cs="Arial"/>
          <w:color w:val="auto"/>
          <w:sz w:val="20"/>
          <w:lang w:val="es-ES_tradnl"/>
        </w:rPr>
      </w:pPr>
      <w:r w:rsidRPr="009C75A4">
        <w:rPr>
          <w:rFonts w:ascii="Arial" w:hAnsi="Arial" w:cs="Arial"/>
          <w:color w:val="auto"/>
          <w:sz w:val="20"/>
          <w:lang w:val="es-ES_tradnl"/>
        </w:rPr>
        <w:t xml:space="preserve">Solicitud de bonificación </w:t>
      </w:r>
      <w:r w:rsidR="00B57185" w:rsidRPr="009C75A4">
        <w:rPr>
          <w:rFonts w:ascii="Arial" w:hAnsi="Arial" w:cs="Arial"/>
          <w:color w:val="auto"/>
          <w:sz w:val="20"/>
          <w:lang w:val="es-ES_tradnl"/>
        </w:rPr>
        <w:t>del cinco</w:t>
      </w:r>
      <w:r w:rsidRPr="009C75A4">
        <w:rPr>
          <w:rFonts w:ascii="Arial" w:hAnsi="Arial" w:cs="Arial"/>
          <w:color w:val="auto"/>
          <w:sz w:val="20"/>
          <w:lang w:val="es-ES_tradnl"/>
        </w:rPr>
        <w:t xml:space="preserve"> por ciento (5%) por tener la condición de micro y </w:t>
      </w:r>
      <w:r w:rsidRPr="009C75A4">
        <w:rPr>
          <w:rFonts w:ascii="Arial" w:hAnsi="Arial" w:cs="Arial"/>
          <w:color w:val="auto"/>
          <w:sz w:val="20"/>
          <w:lang w:val="es-ES_tradnl"/>
        </w:rPr>
        <w:lastRenderedPageBreak/>
        <w:t xml:space="preserve">pequeña empresa </w:t>
      </w:r>
      <w:r w:rsidRPr="009C75A4">
        <w:rPr>
          <w:rFonts w:ascii="Arial" w:hAnsi="Arial" w:cs="Arial"/>
          <w:b/>
          <w:color w:val="auto"/>
          <w:sz w:val="20"/>
          <w:lang w:val="es-ES_tradnl"/>
        </w:rPr>
        <w:t>(Anexo N°10).</w:t>
      </w:r>
    </w:p>
    <w:p w14:paraId="4B30B5CF" w14:textId="77777777" w:rsidR="00FD4ECE" w:rsidRPr="009C75A4" w:rsidRDefault="00FD4ECE" w:rsidP="006D60A2">
      <w:pPr>
        <w:widowControl w:val="0"/>
        <w:tabs>
          <w:tab w:val="left" w:pos="1560"/>
        </w:tabs>
        <w:spacing w:after="0" w:line="240" w:lineRule="auto"/>
        <w:rPr>
          <w:rFonts w:ascii="Arial" w:hAnsi="Arial" w:cs="Arial"/>
          <w:color w:val="auto"/>
          <w:sz w:val="20"/>
          <w:lang w:val="es-ES_tradnl"/>
        </w:rPr>
      </w:pPr>
    </w:p>
    <w:p w14:paraId="1033E942" w14:textId="03E75748" w:rsidR="004021B4" w:rsidRPr="00FD4ECE" w:rsidRDefault="009C75A4" w:rsidP="00FD59FD">
      <w:pPr>
        <w:widowControl w:val="0"/>
        <w:numPr>
          <w:ilvl w:val="0"/>
          <w:numId w:val="26"/>
        </w:numPr>
        <w:tabs>
          <w:tab w:val="left" w:pos="1560"/>
        </w:tabs>
        <w:spacing w:after="0" w:line="240" w:lineRule="auto"/>
        <w:ind w:left="1560" w:hanging="426"/>
        <w:rPr>
          <w:rFonts w:ascii="Arial" w:hAnsi="Arial" w:cs="Arial"/>
          <w:color w:val="auto"/>
          <w:sz w:val="20"/>
          <w:lang w:val="es-ES_tradnl"/>
        </w:rPr>
      </w:pPr>
      <w:r w:rsidRPr="009C75A4">
        <w:rPr>
          <w:rFonts w:ascii="Arial" w:hAnsi="Arial" w:cs="Arial"/>
          <w:color w:val="auto"/>
          <w:sz w:val="20"/>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283E5038" w14:textId="6B0D9B28" w:rsidR="006D60A2" w:rsidRDefault="006D60A2" w:rsidP="006D60A2">
      <w:pPr>
        <w:widowControl w:val="0"/>
        <w:spacing w:after="0" w:line="240" w:lineRule="auto"/>
        <w:rPr>
          <w:rFonts w:ascii="Arial" w:hAnsi="Arial" w:cs="Arial"/>
          <w:sz w:val="20"/>
        </w:rPr>
      </w:pPr>
    </w:p>
    <w:p w14:paraId="7D3DA0F1" w14:textId="77777777" w:rsidR="006D60A2" w:rsidRPr="006D60A2" w:rsidRDefault="006D60A2" w:rsidP="006D60A2">
      <w:pPr>
        <w:pStyle w:val="Prrafodelista"/>
        <w:widowControl w:val="0"/>
        <w:numPr>
          <w:ilvl w:val="1"/>
          <w:numId w:val="16"/>
        </w:numPr>
        <w:spacing w:after="0" w:line="240" w:lineRule="auto"/>
        <w:ind w:left="567" w:hanging="567"/>
        <w:cnfStyle w:val="001000000000" w:firstRow="0" w:lastRow="0" w:firstColumn="1" w:lastColumn="0" w:oddVBand="0" w:evenVBand="0" w:oddHBand="0" w:evenHBand="0" w:firstRowFirstColumn="0" w:firstRowLastColumn="0" w:lastRowFirstColumn="0" w:lastRowLastColumn="0"/>
        <w:rPr>
          <w:rFonts w:ascii="Arial" w:hAnsi="Arial" w:cs="Arial"/>
          <w:b/>
          <w:bCs/>
          <w:iCs/>
          <w:color w:val="auto"/>
          <w:sz w:val="19"/>
          <w:szCs w:val="19"/>
        </w:rPr>
      </w:pPr>
      <w:r w:rsidRPr="006D60A2">
        <w:rPr>
          <w:rFonts w:ascii="Arial" w:hAnsi="Arial" w:cs="Arial"/>
          <w:b/>
          <w:bCs/>
          <w:iCs/>
          <w:color w:val="auto"/>
          <w:sz w:val="19"/>
          <w:szCs w:val="19"/>
        </w:rPr>
        <w:t>PRESENTACIÓN DEL RECURSO DE APELACIÓN</w:t>
      </w:r>
    </w:p>
    <w:p w14:paraId="40543CC8" w14:textId="77777777" w:rsidR="006D60A2" w:rsidRPr="00595027" w:rsidRDefault="006D60A2" w:rsidP="006D60A2">
      <w:pPr>
        <w:pStyle w:val="WW-Textosinformato"/>
        <w:widowControl w:val="0"/>
        <w:tabs>
          <w:tab w:val="left" w:pos="851"/>
          <w:tab w:val="right" w:pos="10782"/>
        </w:tabs>
        <w:ind w:left="567"/>
        <w:cnfStyle w:val="001000000000" w:firstRow="0" w:lastRow="0" w:firstColumn="1" w:lastColumn="0" w:oddVBand="0" w:evenVBand="0" w:oddHBand="0" w:evenHBand="0" w:firstRowFirstColumn="0" w:firstRowLastColumn="0" w:lastRowFirstColumn="0" w:lastRowLastColumn="0"/>
        <w:rPr>
          <w:rFonts w:ascii="Arial" w:eastAsia="Times New Roman" w:hAnsi="Arial" w:cs="Arial"/>
          <w:b/>
          <w:i/>
          <w:color w:val="000099"/>
          <w:sz w:val="19"/>
          <w:szCs w:val="19"/>
          <w:lang w:val="es-ES"/>
        </w:rPr>
      </w:pPr>
    </w:p>
    <w:p w14:paraId="7AAC889D" w14:textId="047CF850" w:rsidR="006D60A2" w:rsidRPr="00BF3525" w:rsidRDefault="006D60A2" w:rsidP="006D60A2">
      <w:pPr>
        <w:pStyle w:val="WW-Textosinformato"/>
        <w:widowControl w:val="0"/>
        <w:tabs>
          <w:tab w:val="left" w:pos="851"/>
          <w:tab w:val="right" w:pos="10782"/>
        </w:tabs>
        <w:ind w:left="567"/>
        <w:cnfStyle w:val="001000000000" w:firstRow="0" w:lastRow="0" w:firstColumn="1" w:lastColumn="0" w:oddVBand="0" w:evenVBand="0" w:oddHBand="0" w:evenHBand="0" w:firstRowFirstColumn="0" w:firstRowLastColumn="0" w:lastRowFirstColumn="0" w:lastRowLastColumn="0"/>
        <w:rPr>
          <w:rFonts w:ascii="Arial" w:eastAsia="Times New Roman" w:hAnsi="Arial" w:cs="Arial"/>
          <w:b/>
          <w:i/>
          <w:sz w:val="19"/>
          <w:szCs w:val="19"/>
          <w:lang w:val="es-ES"/>
        </w:rPr>
      </w:pPr>
      <w:r w:rsidRPr="00BF3525">
        <w:rPr>
          <w:rFonts w:ascii="Arial" w:eastAsia="Times New Roman" w:hAnsi="Arial" w:cs="Arial"/>
          <w:i/>
          <w:sz w:val="19"/>
          <w:szCs w:val="19"/>
          <w:lang w:val="es-ES"/>
        </w:rPr>
        <w:t>El recurso de apelación se presenta ante la Unidad de Trámite Documentario de la Entidad.</w:t>
      </w:r>
    </w:p>
    <w:p w14:paraId="4801E592" w14:textId="77777777" w:rsidR="006D60A2" w:rsidRPr="00BF3525" w:rsidRDefault="006D60A2" w:rsidP="006D60A2">
      <w:pPr>
        <w:pStyle w:val="WW-Textosinformato"/>
        <w:widowControl w:val="0"/>
        <w:tabs>
          <w:tab w:val="left" w:pos="851"/>
          <w:tab w:val="right" w:pos="10782"/>
        </w:tabs>
        <w:ind w:left="567"/>
        <w:cnfStyle w:val="001000000000" w:firstRow="0" w:lastRow="0" w:firstColumn="1" w:lastColumn="0" w:oddVBand="0" w:evenVBand="0" w:oddHBand="0" w:evenHBand="0" w:firstRowFirstColumn="0" w:firstRowLastColumn="0" w:lastRowFirstColumn="0" w:lastRowLastColumn="0"/>
        <w:rPr>
          <w:rFonts w:ascii="Arial" w:eastAsia="Times New Roman" w:hAnsi="Arial" w:cs="Arial"/>
          <w:b/>
          <w:i/>
          <w:sz w:val="19"/>
          <w:szCs w:val="19"/>
          <w:lang w:val="es-ES"/>
        </w:rPr>
      </w:pPr>
    </w:p>
    <w:p w14:paraId="0BD0F9AB" w14:textId="77777777" w:rsidR="006D60A2" w:rsidRPr="00BF3525" w:rsidRDefault="006D60A2" w:rsidP="006D60A2">
      <w:pPr>
        <w:pStyle w:val="Prrafodelista"/>
        <w:widowControl w:val="0"/>
        <w:spacing w:after="0" w:line="240" w:lineRule="auto"/>
        <w:ind w:left="567"/>
        <w:cnfStyle w:val="001000000000" w:firstRow="0" w:lastRow="0" w:firstColumn="1" w:lastColumn="0" w:oddVBand="0" w:evenVBand="0" w:oddHBand="0" w:evenHBand="0" w:firstRowFirstColumn="0" w:firstRowLastColumn="0" w:lastRowFirstColumn="0" w:lastRowLastColumn="0"/>
        <w:rPr>
          <w:rFonts w:ascii="Arial" w:hAnsi="Arial" w:cs="Arial"/>
          <w:b/>
          <w:i/>
          <w:color w:val="auto"/>
          <w:sz w:val="19"/>
          <w:szCs w:val="19"/>
          <w:lang w:val="es-ES_tradnl"/>
        </w:rPr>
      </w:pPr>
      <w:r w:rsidRPr="00BF3525">
        <w:rPr>
          <w:rFonts w:ascii="Arial" w:hAnsi="Arial" w:cs="Arial"/>
          <w:i/>
          <w:color w:val="auto"/>
          <w:sz w:val="19"/>
          <w:szCs w:val="19"/>
          <w:lang w:val="es-ES_tradnl"/>
        </w:rPr>
        <w:t>En caso el participante o postor opte por presentar recurso de apelación y por otorgar la garantía mediante depósito en cuenta bancaria, se debe realizar el abono en:</w:t>
      </w:r>
    </w:p>
    <w:p w14:paraId="6B06D09D" w14:textId="77777777" w:rsidR="006D60A2" w:rsidRPr="00D10F5B" w:rsidRDefault="006D60A2" w:rsidP="006D60A2">
      <w:pPr>
        <w:pStyle w:val="Prrafodelista"/>
        <w:widowControl w:val="0"/>
        <w:spacing w:after="0" w:line="240" w:lineRule="auto"/>
        <w:ind w:left="567"/>
        <w:cnfStyle w:val="001000000000" w:firstRow="0" w:lastRow="0" w:firstColumn="1" w:lastColumn="0" w:oddVBand="0" w:evenVBand="0" w:oddHBand="0" w:evenHBand="0" w:firstRowFirstColumn="0" w:firstRowLastColumn="0" w:lastRowFirstColumn="0" w:lastRowLastColumn="0"/>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6D60A2" w:rsidRPr="00D10F5B" w14:paraId="26B6F0DB" w14:textId="77777777" w:rsidTr="006D60A2">
        <w:tc>
          <w:tcPr>
            <w:tcW w:w="2121" w:type="dxa"/>
          </w:tcPr>
          <w:p w14:paraId="7F7DF96A" w14:textId="77777777" w:rsidR="006D60A2" w:rsidRPr="006D60A2" w:rsidRDefault="006D60A2" w:rsidP="006D60A2">
            <w:pPr>
              <w:pStyle w:val="Prrafodelista"/>
              <w:widowControl w:val="0"/>
              <w:spacing w:after="0" w:line="240" w:lineRule="auto"/>
              <w:ind w:left="0"/>
              <w:rPr>
                <w:rFonts w:ascii="Arial" w:hAnsi="Arial" w:cs="Arial"/>
                <w:b/>
                <w:bCs/>
                <w:i/>
                <w:color w:val="000099"/>
                <w:sz w:val="19"/>
                <w:szCs w:val="19"/>
                <w:lang w:val="es-ES_tradnl"/>
              </w:rPr>
            </w:pPr>
            <w:r w:rsidRPr="00BF3525">
              <w:rPr>
                <w:rFonts w:ascii="Arial" w:hAnsi="Arial" w:cs="Arial"/>
                <w:b/>
                <w:bCs/>
                <w:i/>
                <w:color w:val="auto"/>
                <w:sz w:val="19"/>
                <w:szCs w:val="19"/>
                <w:lang w:val="es-ES_tradnl"/>
              </w:rPr>
              <w:t>N ° de Cuenta</w:t>
            </w:r>
          </w:p>
        </w:tc>
        <w:tc>
          <w:tcPr>
            <w:tcW w:w="284" w:type="dxa"/>
          </w:tcPr>
          <w:p w14:paraId="1ED64462"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1D0A143C" w14:textId="77777777" w:rsidR="006D60A2" w:rsidRPr="009C75A4" w:rsidRDefault="006D60A2" w:rsidP="006D60A2">
            <w:pPr>
              <w:pStyle w:val="Prrafodelista"/>
              <w:widowControl w:val="0"/>
              <w:spacing w:after="0" w:line="240" w:lineRule="auto"/>
              <w:ind w:left="0"/>
              <w:rPr>
                <w:rFonts w:ascii="Arial" w:hAnsi="Arial" w:cs="Arial"/>
                <w:i/>
                <w:color w:val="000099"/>
                <w:sz w:val="19"/>
                <w:szCs w:val="19"/>
                <w:lang w:val="es-ES_tradnl"/>
              </w:rPr>
            </w:pPr>
            <w:r w:rsidRPr="009C75A4">
              <w:rPr>
                <w:rFonts w:ascii="Arial" w:hAnsi="Arial" w:cs="Arial"/>
                <w:i/>
                <w:sz w:val="20"/>
              </w:rPr>
              <w:t>00-211-004347</w:t>
            </w:r>
          </w:p>
        </w:tc>
      </w:tr>
      <w:tr w:rsidR="006D60A2" w:rsidRPr="00D10F5B" w14:paraId="2D101414" w14:textId="77777777" w:rsidTr="006D60A2">
        <w:tc>
          <w:tcPr>
            <w:tcW w:w="2121" w:type="dxa"/>
          </w:tcPr>
          <w:p w14:paraId="5342B7BB"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18F6749"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57A3A01" w14:textId="77777777" w:rsidR="006D60A2" w:rsidRPr="009C75A4" w:rsidRDefault="006D60A2" w:rsidP="006D60A2">
            <w:pPr>
              <w:pStyle w:val="Prrafodelista"/>
              <w:widowControl w:val="0"/>
              <w:spacing w:after="0" w:line="240" w:lineRule="auto"/>
              <w:ind w:left="0"/>
              <w:rPr>
                <w:rFonts w:ascii="Arial" w:hAnsi="Arial" w:cs="Arial"/>
                <w:i/>
                <w:color w:val="000099"/>
                <w:sz w:val="19"/>
                <w:szCs w:val="19"/>
                <w:lang w:val="es-ES_tradnl"/>
              </w:rPr>
            </w:pPr>
          </w:p>
        </w:tc>
      </w:tr>
      <w:tr w:rsidR="006D60A2" w:rsidRPr="00D10F5B" w14:paraId="47FB1F73" w14:textId="77777777" w:rsidTr="006D60A2">
        <w:tc>
          <w:tcPr>
            <w:tcW w:w="2121" w:type="dxa"/>
          </w:tcPr>
          <w:p w14:paraId="5CDF0354" w14:textId="77777777" w:rsidR="006D60A2" w:rsidRPr="006D60A2" w:rsidRDefault="006D60A2" w:rsidP="006D60A2">
            <w:pPr>
              <w:pStyle w:val="Prrafodelista"/>
              <w:widowControl w:val="0"/>
              <w:spacing w:after="0" w:line="240" w:lineRule="auto"/>
              <w:ind w:left="0"/>
              <w:rPr>
                <w:rFonts w:ascii="Arial" w:hAnsi="Arial" w:cs="Arial"/>
                <w:b/>
                <w:bCs/>
                <w:i/>
                <w:color w:val="000099"/>
                <w:sz w:val="19"/>
                <w:szCs w:val="19"/>
                <w:lang w:val="es-ES_tradnl"/>
              </w:rPr>
            </w:pPr>
            <w:r w:rsidRPr="006D60A2">
              <w:rPr>
                <w:rFonts w:ascii="Arial" w:hAnsi="Arial" w:cs="Arial"/>
                <w:b/>
                <w:bCs/>
                <w:i/>
                <w:color w:val="auto"/>
                <w:sz w:val="19"/>
                <w:szCs w:val="19"/>
                <w:lang w:val="es-ES_tradnl"/>
              </w:rPr>
              <w:t>Banco</w:t>
            </w:r>
          </w:p>
        </w:tc>
        <w:tc>
          <w:tcPr>
            <w:tcW w:w="284" w:type="dxa"/>
          </w:tcPr>
          <w:p w14:paraId="728F92F7"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9060BB0" w14:textId="77777777" w:rsidR="006D60A2" w:rsidRPr="009C75A4" w:rsidRDefault="006D60A2" w:rsidP="006D60A2">
            <w:pPr>
              <w:pStyle w:val="Prrafodelista"/>
              <w:widowControl w:val="0"/>
              <w:spacing w:after="0" w:line="240" w:lineRule="auto"/>
              <w:ind w:left="0"/>
              <w:rPr>
                <w:rFonts w:ascii="Arial" w:hAnsi="Arial" w:cs="Arial"/>
                <w:i/>
                <w:color w:val="000099"/>
                <w:sz w:val="19"/>
                <w:szCs w:val="19"/>
                <w:lang w:val="es-ES_tradnl"/>
              </w:rPr>
            </w:pPr>
            <w:r w:rsidRPr="009C75A4">
              <w:rPr>
                <w:rFonts w:ascii="Arial" w:hAnsi="Arial" w:cs="Arial"/>
                <w:i/>
                <w:sz w:val="20"/>
                <w:lang w:val="pt-BR"/>
              </w:rPr>
              <w:t xml:space="preserve">Banco de </w:t>
            </w:r>
            <w:proofErr w:type="spellStart"/>
            <w:r w:rsidRPr="009C75A4">
              <w:rPr>
                <w:rFonts w:ascii="Arial" w:hAnsi="Arial" w:cs="Arial"/>
                <w:i/>
                <w:sz w:val="20"/>
                <w:lang w:val="pt-BR"/>
              </w:rPr>
              <w:t>la</w:t>
            </w:r>
            <w:proofErr w:type="spellEnd"/>
            <w:r w:rsidRPr="009C75A4">
              <w:rPr>
                <w:rFonts w:ascii="Arial" w:hAnsi="Arial" w:cs="Arial"/>
                <w:i/>
                <w:sz w:val="20"/>
                <w:lang w:val="pt-BR"/>
              </w:rPr>
              <w:t xml:space="preserve"> Nacion</w:t>
            </w:r>
          </w:p>
        </w:tc>
      </w:tr>
      <w:tr w:rsidR="006D60A2" w:rsidRPr="00D10F5B" w14:paraId="5C495F97" w14:textId="77777777" w:rsidTr="006D60A2">
        <w:tc>
          <w:tcPr>
            <w:tcW w:w="2121" w:type="dxa"/>
          </w:tcPr>
          <w:p w14:paraId="07F267AE"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79803D13"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47B3EAF4" w14:textId="77777777" w:rsidR="006D60A2" w:rsidRPr="009C75A4" w:rsidRDefault="006D60A2" w:rsidP="006D60A2">
            <w:pPr>
              <w:pStyle w:val="Prrafodelista"/>
              <w:widowControl w:val="0"/>
              <w:spacing w:after="0" w:line="240" w:lineRule="auto"/>
              <w:ind w:left="0"/>
              <w:rPr>
                <w:rFonts w:ascii="Arial" w:hAnsi="Arial" w:cs="Arial"/>
                <w:i/>
                <w:color w:val="000099"/>
                <w:sz w:val="19"/>
                <w:szCs w:val="19"/>
                <w:lang w:val="es-ES_tradnl"/>
              </w:rPr>
            </w:pPr>
          </w:p>
        </w:tc>
      </w:tr>
      <w:tr w:rsidR="006D60A2" w:rsidRPr="00D10F5B" w14:paraId="63BAA8A6" w14:textId="77777777" w:rsidTr="006D60A2">
        <w:tc>
          <w:tcPr>
            <w:tcW w:w="2121" w:type="dxa"/>
          </w:tcPr>
          <w:p w14:paraId="05E5129A" w14:textId="77777777" w:rsidR="006D60A2" w:rsidRPr="006D60A2" w:rsidRDefault="006D60A2" w:rsidP="006D60A2">
            <w:pPr>
              <w:pStyle w:val="Prrafodelista"/>
              <w:widowControl w:val="0"/>
              <w:spacing w:after="0" w:line="240" w:lineRule="auto"/>
              <w:ind w:left="0"/>
              <w:rPr>
                <w:rFonts w:ascii="Arial" w:hAnsi="Arial" w:cs="Arial"/>
                <w:b/>
                <w:bCs/>
                <w:i/>
                <w:color w:val="000099"/>
                <w:sz w:val="19"/>
                <w:szCs w:val="19"/>
                <w:lang w:val="es-ES_tradnl"/>
              </w:rPr>
            </w:pPr>
            <w:r w:rsidRPr="006D60A2">
              <w:rPr>
                <w:rFonts w:ascii="Arial" w:hAnsi="Arial" w:cs="Arial"/>
                <w:b/>
                <w:bCs/>
                <w:i/>
                <w:color w:val="auto"/>
                <w:sz w:val="19"/>
                <w:szCs w:val="19"/>
                <w:lang w:val="es-ES_tradnl"/>
              </w:rPr>
              <w:t>N° CCI</w:t>
            </w:r>
            <w:r w:rsidRPr="006D60A2">
              <w:rPr>
                <w:rFonts w:ascii="Arial" w:hAnsi="Arial" w:cs="Arial"/>
                <w:b/>
                <w:bCs/>
                <w:i/>
                <w:color w:val="auto"/>
                <w:vertAlign w:val="superscript"/>
                <w:lang w:val="es-ES"/>
              </w:rPr>
              <w:footnoteReference w:id="6"/>
            </w:r>
          </w:p>
        </w:tc>
        <w:tc>
          <w:tcPr>
            <w:tcW w:w="284" w:type="dxa"/>
          </w:tcPr>
          <w:p w14:paraId="40076341" w14:textId="77777777" w:rsidR="006D60A2" w:rsidRPr="00D10F5B" w:rsidRDefault="006D60A2" w:rsidP="006D60A2">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76778F20" w14:textId="77777777" w:rsidR="006D60A2" w:rsidRPr="009C75A4" w:rsidRDefault="006D60A2" w:rsidP="006D60A2">
            <w:pPr>
              <w:pStyle w:val="Prrafodelista"/>
              <w:widowControl w:val="0"/>
              <w:spacing w:after="0" w:line="240" w:lineRule="auto"/>
              <w:ind w:left="0"/>
              <w:rPr>
                <w:rFonts w:ascii="Arial" w:hAnsi="Arial" w:cs="Arial"/>
                <w:i/>
                <w:color w:val="000099"/>
                <w:sz w:val="19"/>
                <w:szCs w:val="19"/>
                <w:lang w:val="es-ES_tradnl"/>
              </w:rPr>
            </w:pPr>
            <w:r w:rsidRPr="009C75A4">
              <w:rPr>
                <w:rFonts w:ascii="Arial" w:hAnsi="Arial" w:cs="Arial"/>
                <w:i/>
                <w:sz w:val="20"/>
              </w:rPr>
              <w:t>018-211-000211004347-34</w:t>
            </w:r>
          </w:p>
        </w:tc>
      </w:tr>
    </w:tbl>
    <w:p w14:paraId="04063576" w14:textId="77777777" w:rsidR="006D60A2" w:rsidRPr="006D60A2" w:rsidRDefault="006D60A2" w:rsidP="006D60A2">
      <w:pPr>
        <w:widowControl w:val="0"/>
        <w:spacing w:after="0" w:line="240" w:lineRule="auto"/>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639A58A5" w14:textId="77777777" w:rsidR="00BF3525" w:rsidRPr="0069760B" w:rsidRDefault="007B6D5D" w:rsidP="00BF3525">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00BF3525">
        <w:rPr>
          <w:rFonts w:ascii="Arial" w:hAnsi="Arial" w:cs="Arial"/>
          <w:sz w:val="20"/>
          <w:lang w:val="es-ES"/>
        </w:rPr>
        <w:t>, Mediante CARTA FIANZA, de corresponder</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8"/>
      </w:r>
      <w:bookmarkEnd w:id="11"/>
      <w:r w:rsidRPr="00C757C8">
        <w:rPr>
          <w:rFonts w:ascii="Arial" w:hAnsi="Arial" w:cs="Arial"/>
          <w:color w:val="000000" w:themeColor="text1"/>
          <w:sz w:val="20"/>
        </w:rPr>
        <w:t>.</w:t>
      </w:r>
      <w:bookmarkEnd w:id="12"/>
    </w:p>
    <w:bookmarkEnd w:id="10"/>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lastRenderedPageBreak/>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9"/>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FD59FD">
            <w:pPr>
              <w:pStyle w:val="Prrafodelista"/>
              <w:widowControl w:val="0"/>
              <w:numPr>
                <w:ilvl w:val="0"/>
                <w:numId w:val="22"/>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FD59FD">
            <w:pPr>
              <w:widowControl w:val="0"/>
              <w:numPr>
                <w:ilvl w:val="0"/>
                <w:numId w:val="22"/>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24CCAF9" w14:textId="77777777" w:rsidR="00374F8D" w:rsidRDefault="00374F8D" w:rsidP="00374F8D">
      <w:pPr>
        <w:widowControl w:val="0"/>
        <w:tabs>
          <w:tab w:val="left" w:pos="1485"/>
        </w:tabs>
        <w:spacing w:after="0" w:line="240" w:lineRule="auto"/>
        <w:ind w:left="993"/>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374F8D" w:rsidRPr="00A56143" w14:paraId="526A8342" w14:textId="77777777" w:rsidTr="00D131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71381E2" w14:textId="77777777" w:rsidR="00374F8D" w:rsidRPr="00A56143" w:rsidRDefault="00374F8D" w:rsidP="00D1313B">
            <w:pPr>
              <w:widowControl w:val="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374F8D" w:rsidRPr="000B7621" w14:paraId="1DF12633" w14:textId="77777777" w:rsidTr="00D1313B">
        <w:trPr>
          <w:trHeight w:val="53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B3A51BE" w14:textId="77777777" w:rsidR="00374F8D" w:rsidRDefault="00374F8D" w:rsidP="00374F8D">
            <w:pPr>
              <w:widowControl w:val="0"/>
              <w:spacing w:after="0" w:line="240" w:lineRule="auto"/>
              <w:jc w:val="both"/>
              <w:rPr>
                <w:rFonts w:ascii="Arial" w:hAnsi="Arial" w:cs="Arial"/>
                <w:b w:val="0"/>
                <w:i/>
                <w:color w:val="000099"/>
                <w:sz w:val="19"/>
                <w:szCs w:val="19"/>
              </w:rPr>
            </w:pPr>
            <w:r w:rsidRPr="000B7621">
              <w:rPr>
                <w:rFonts w:ascii="Arial" w:hAnsi="Arial" w:cs="Arial"/>
                <w:b w:val="0"/>
                <w:i/>
                <w:color w:val="000099"/>
                <w:sz w:val="19"/>
                <w:szCs w:val="19"/>
              </w:rPr>
              <w:t>En caso se determine que adicionalmente se puede considerar otro tipo de documentación a ser presentada para el perfeccionamiento del contrato, consignar el siguiente literal:</w:t>
            </w:r>
          </w:p>
          <w:p w14:paraId="675ECCE6" w14:textId="77777777" w:rsidR="00374F8D" w:rsidRPr="000B7621" w:rsidRDefault="00374F8D" w:rsidP="00374F8D">
            <w:pPr>
              <w:widowControl w:val="0"/>
              <w:spacing w:after="0" w:line="240" w:lineRule="auto"/>
              <w:jc w:val="both"/>
              <w:rPr>
                <w:rFonts w:ascii="Arial" w:hAnsi="Arial" w:cs="Arial"/>
                <w:b w:val="0"/>
                <w:i/>
                <w:color w:val="000099"/>
                <w:sz w:val="19"/>
                <w:szCs w:val="19"/>
                <w:lang w:val="es-ES"/>
              </w:rPr>
            </w:pPr>
          </w:p>
          <w:p w14:paraId="796383A6" w14:textId="77777777" w:rsidR="009C75A4" w:rsidRPr="009C75A4" w:rsidRDefault="009C75A4" w:rsidP="009C75A4">
            <w:pPr>
              <w:widowControl w:val="0"/>
              <w:numPr>
                <w:ilvl w:val="0"/>
                <w:numId w:val="18"/>
              </w:numPr>
              <w:spacing w:after="0" w:line="240" w:lineRule="auto"/>
              <w:ind w:left="993" w:hanging="425"/>
              <w:jc w:val="both"/>
              <w:rPr>
                <w:rFonts w:ascii="Arial" w:hAnsi="Arial" w:cs="Arial"/>
                <w:b w:val="0"/>
                <w:color w:val="auto"/>
                <w:sz w:val="20"/>
              </w:rPr>
            </w:pPr>
            <w:r w:rsidRPr="009C75A4">
              <w:rPr>
                <w:rFonts w:ascii="Arial" w:hAnsi="Arial" w:cs="Arial"/>
                <w:b w:val="0"/>
                <w:color w:val="auto"/>
                <w:sz w:val="20"/>
              </w:rPr>
              <w:t xml:space="preserve">Correo electrónico para efectos de notificación durante la </w:t>
            </w:r>
            <w:proofErr w:type="spellStart"/>
            <w:r w:rsidRPr="009C75A4">
              <w:rPr>
                <w:rFonts w:ascii="Arial" w:hAnsi="Arial" w:cs="Arial"/>
                <w:b w:val="0"/>
                <w:color w:val="auto"/>
                <w:sz w:val="20"/>
              </w:rPr>
              <w:t>ejecusion</w:t>
            </w:r>
            <w:proofErr w:type="spellEnd"/>
            <w:r w:rsidRPr="009C75A4">
              <w:rPr>
                <w:rFonts w:ascii="Arial" w:hAnsi="Arial" w:cs="Arial"/>
                <w:b w:val="0"/>
                <w:color w:val="auto"/>
                <w:sz w:val="20"/>
              </w:rPr>
              <w:t xml:space="preserve"> del contrato</w:t>
            </w:r>
          </w:p>
          <w:p w14:paraId="5D9E535E" w14:textId="77777777" w:rsidR="00374F8D" w:rsidRPr="000B7621" w:rsidRDefault="00374F8D" w:rsidP="00374F8D">
            <w:pPr>
              <w:widowControl w:val="0"/>
              <w:tabs>
                <w:tab w:val="left" w:pos="317"/>
              </w:tabs>
              <w:spacing w:after="0" w:line="240" w:lineRule="auto"/>
              <w:ind w:left="317"/>
              <w:jc w:val="both"/>
              <w:rPr>
                <w:rFonts w:ascii="Arial" w:hAnsi="Arial" w:cs="Arial"/>
                <w:b w:val="0"/>
                <w:color w:val="000099"/>
                <w:sz w:val="19"/>
                <w:szCs w:val="19"/>
              </w:rPr>
            </w:pPr>
          </w:p>
        </w:tc>
      </w:tr>
    </w:tbl>
    <w:p w14:paraId="47533F54" w14:textId="77777777" w:rsidR="00374F8D" w:rsidRPr="00973903" w:rsidRDefault="00374F8D" w:rsidP="00374F8D">
      <w:pPr>
        <w:ind w:left="426"/>
        <w:rPr>
          <w:rFonts w:ascii="Arial" w:hAnsi="Arial" w:cs="Arial"/>
          <w:b/>
          <w:i/>
          <w:color w:val="000099"/>
          <w:sz w:val="16"/>
          <w:lang w:val="es-ES"/>
        </w:rPr>
      </w:pPr>
      <w:r w:rsidRPr="00973903">
        <w:rPr>
          <w:rFonts w:ascii="Arial" w:hAnsi="Arial" w:cs="Arial"/>
          <w:b/>
          <w:i/>
          <w:color w:val="000099"/>
          <w:sz w:val="16"/>
          <w:lang w:val="es-ES"/>
        </w:rPr>
        <w:t>Incorporar a las bases o eliminar, según corresponda.</w:t>
      </w:r>
    </w:p>
    <w:p w14:paraId="5FB15A52" w14:textId="77777777" w:rsidR="00374F8D" w:rsidRDefault="00374F8D" w:rsidP="001B124C">
      <w:pPr>
        <w:widowControl w:val="0"/>
        <w:spacing w:after="0" w:line="240" w:lineRule="auto"/>
        <w:ind w:left="993"/>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FD59FD">
            <w:pPr>
              <w:pStyle w:val="Prrafodelista"/>
              <w:widowControl w:val="0"/>
              <w:numPr>
                <w:ilvl w:val="0"/>
                <w:numId w:val="22"/>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FD59FD">
            <w:pPr>
              <w:pStyle w:val="Prrafodelista"/>
              <w:widowControl w:val="0"/>
              <w:numPr>
                <w:ilvl w:val="0"/>
                <w:numId w:val="22"/>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FD59FD">
            <w:pPr>
              <w:pStyle w:val="Prrafodelista"/>
              <w:widowControl w:val="0"/>
              <w:numPr>
                <w:ilvl w:val="0"/>
                <w:numId w:val="22"/>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020BA57C" w14:textId="77777777" w:rsidR="00FD4ECE" w:rsidRPr="00C757C8" w:rsidRDefault="00FD4ECE" w:rsidP="00FD4ECE">
      <w:pPr>
        <w:widowControl w:val="0"/>
        <w:spacing w:after="0" w:line="240" w:lineRule="auto"/>
        <w:ind w:left="567"/>
        <w:rPr>
          <w:rFonts w:ascii="Arial" w:hAnsi="Arial" w:cs="Arial"/>
          <w:sz w:val="20"/>
          <w:lang w:val="es-ES_tradnl"/>
        </w:rPr>
      </w:pPr>
      <w:r w:rsidRPr="00860ED4">
        <w:rPr>
          <w:rFonts w:ascii="Arial" w:hAnsi="Arial" w:cs="Arial"/>
          <w:sz w:val="20"/>
          <w:lang w:val="es-ES"/>
        </w:rPr>
        <w:t xml:space="preserve">El contrato se perfecciona con la notificación de la orden de compra. Para dicho efecto el postor ganador de la buena pro, dentro del plazo previsto en el artículo 141 del Reglamento, debe presentar la documentación requerida en </w:t>
      </w:r>
      <w:r w:rsidRPr="00CA5B02">
        <w:rPr>
          <w:rFonts w:ascii="Arial" w:hAnsi="Arial" w:cs="Arial"/>
          <w:b/>
          <w:bCs/>
          <w:sz w:val="20"/>
          <w:lang w:val="es-ES_tradnl"/>
        </w:rPr>
        <w:t xml:space="preserve">MESA DE PARTES DE LA MUNICIPALIDAD DISTRITRAL DE MARANURA SITO EN LA PLAZA DE ARMAS S/N –DEL </w:t>
      </w:r>
      <w:r>
        <w:rPr>
          <w:rFonts w:ascii="Arial" w:hAnsi="Arial" w:cs="Arial"/>
          <w:b/>
          <w:bCs/>
          <w:sz w:val="20"/>
          <w:lang w:val="es-ES_tradnl"/>
        </w:rPr>
        <w:t>CENTRO POBLADO</w:t>
      </w:r>
      <w:r w:rsidRPr="00CA5B02">
        <w:rPr>
          <w:rFonts w:ascii="Arial" w:hAnsi="Arial" w:cs="Arial"/>
          <w:b/>
          <w:bCs/>
          <w:sz w:val="20"/>
          <w:lang w:val="es-ES_tradnl"/>
        </w:rPr>
        <w:t xml:space="preserve"> DE MARANURA.</w:t>
      </w:r>
    </w:p>
    <w:p w14:paraId="4DE317EF" w14:textId="77777777" w:rsidR="001B124C" w:rsidRPr="00FD4ECE" w:rsidRDefault="001B124C" w:rsidP="009C75A4">
      <w:pPr>
        <w:widowControl w:val="0"/>
        <w:spacing w:after="0" w:line="240" w:lineRule="auto"/>
        <w:rPr>
          <w:rFonts w:ascii="Arial" w:hAnsi="Arial" w:cs="Arial"/>
          <w:sz w:val="20"/>
          <w:lang w:val="es-ES_tradnl"/>
        </w:rPr>
      </w:pP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48804D1C"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009C75A4" w:rsidRPr="009C75A4">
        <w:rPr>
          <w:rFonts w:ascii="Arial" w:hAnsi="Arial" w:cs="Arial"/>
          <w:b/>
          <w:bCs/>
          <w:sz w:val="20"/>
        </w:rPr>
        <w:t>UNICO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67D0DEF9"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CD5328">
        <w:rPr>
          <w:rFonts w:ascii="Arial" w:hAnsi="Arial" w:cs="Arial"/>
          <w:sz w:val="20"/>
        </w:rPr>
        <w:t xml:space="preserve">Recepción </w:t>
      </w:r>
      <w:r w:rsidR="004E79E6">
        <w:rPr>
          <w:rFonts w:ascii="Arial" w:hAnsi="Arial" w:cs="Arial"/>
          <w:sz w:val="20"/>
        </w:rPr>
        <w:t xml:space="preserve">del </w:t>
      </w:r>
      <w:r w:rsidR="009C75A4" w:rsidRPr="003D5C81">
        <w:rPr>
          <w:rFonts w:ascii="Arial" w:hAnsi="Arial" w:cs="Arial"/>
          <w:sz w:val="20"/>
        </w:rPr>
        <w:t xml:space="preserve">área </w:t>
      </w:r>
      <w:r w:rsidR="00BF3525" w:rsidRPr="00BF3525">
        <w:rPr>
          <w:rFonts w:ascii="Arial" w:hAnsi="Arial" w:cs="Arial"/>
          <w:sz w:val="20"/>
        </w:rPr>
        <w:t xml:space="preserve">funcional de </w:t>
      </w:r>
      <w:proofErr w:type="spellStart"/>
      <w:r w:rsidR="00BF3525" w:rsidRPr="00BF3525">
        <w:rPr>
          <w:rFonts w:ascii="Arial" w:hAnsi="Arial" w:cs="Arial"/>
          <w:sz w:val="20"/>
        </w:rPr>
        <w:t>Almacen</w:t>
      </w:r>
      <w:proofErr w:type="spellEnd"/>
      <w:r w:rsidR="00BF3525" w:rsidRPr="00BF3525">
        <w:rPr>
          <w:rFonts w:ascii="Arial" w:hAnsi="Arial" w:cs="Arial"/>
          <w:sz w:val="20"/>
        </w:rPr>
        <w:t xml:space="preserve"> central de la Municipalidad de Maranura</w:t>
      </w:r>
    </w:p>
    <w:p w14:paraId="7392D137" w14:textId="266281F8"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Informe del funcionario responsable de</w:t>
      </w:r>
      <w:r w:rsidR="009C75A4">
        <w:rPr>
          <w:rFonts w:ascii="Arial" w:hAnsi="Arial" w:cs="Arial"/>
          <w:sz w:val="20"/>
        </w:rPr>
        <w:t xml:space="preserve"> la Residencia </w:t>
      </w:r>
      <w:r w:rsidR="00BF3525">
        <w:rPr>
          <w:rFonts w:ascii="Arial" w:hAnsi="Arial" w:cs="Arial"/>
          <w:sz w:val="20"/>
        </w:rPr>
        <w:t>e</w:t>
      </w:r>
      <w:r w:rsidR="00D7025F">
        <w:rPr>
          <w:rFonts w:ascii="Arial" w:hAnsi="Arial" w:cs="Arial"/>
          <w:sz w:val="20"/>
        </w:rPr>
        <w:t xml:space="preserve"> inspector de obra,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68AA4B6D" w:rsidR="00452BDF" w:rsidRPr="00D7025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681C7806" w14:textId="77777777" w:rsidR="00D7025F" w:rsidRDefault="00D7025F" w:rsidP="00D7025F">
      <w:pPr>
        <w:widowControl w:val="0"/>
        <w:spacing w:after="0" w:line="240" w:lineRule="auto"/>
        <w:ind w:left="851"/>
        <w:rPr>
          <w:rFonts w:ascii="Arial" w:hAnsi="Arial" w:cs="Arial"/>
          <w:b/>
          <w:i/>
          <w:sz w:val="20"/>
        </w:rPr>
      </w:pPr>
    </w:p>
    <w:p w14:paraId="6053D16B" w14:textId="5F0126EB" w:rsidR="00D7025F" w:rsidRPr="003D5C81" w:rsidRDefault="009933B7" w:rsidP="00D7025F">
      <w:pPr>
        <w:pStyle w:val="WW-Textosinformato"/>
        <w:rPr>
          <w:rFonts w:ascii="Arial" w:hAnsi="Arial" w:cs="Arial"/>
          <w:highlight w:val="lightGray"/>
        </w:rPr>
      </w:pPr>
      <w:r w:rsidRPr="00C757C8">
        <w:rPr>
          <w:rFonts w:ascii="Arial" w:hAnsi="Arial" w:cs="Arial"/>
        </w:rPr>
        <w:t xml:space="preserve">Dicha documentación se debe presentar </w:t>
      </w:r>
      <w:proofErr w:type="gramStart"/>
      <w:r w:rsidRPr="00C757C8">
        <w:rPr>
          <w:rFonts w:ascii="Arial" w:hAnsi="Arial" w:cs="Arial"/>
        </w:rPr>
        <w:t xml:space="preserve">en </w:t>
      </w:r>
      <w:r w:rsidR="00D7025F" w:rsidRPr="00C757C8">
        <w:rPr>
          <w:rFonts w:ascii="Arial" w:hAnsi="Arial" w:cs="Arial"/>
        </w:rPr>
        <w:t xml:space="preserve"> </w:t>
      </w:r>
      <w:r w:rsidR="00D7025F" w:rsidRPr="003D5C81">
        <w:rPr>
          <w:rFonts w:ascii="Arial" w:hAnsi="Arial" w:cs="Arial"/>
        </w:rPr>
        <w:t>la</w:t>
      </w:r>
      <w:proofErr w:type="gramEnd"/>
      <w:r w:rsidR="00D7025F" w:rsidRPr="003D5C81">
        <w:rPr>
          <w:rFonts w:ascii="Arial" w:hAnsi="Arial" w:cs="Arial"/>
        </w:rPr>
        <w:t xml:space="preserve"> SUB GERENCIA DE </w:t>
      </w:r>
      <w:r w:rsidR="00D7025F">
        <w:rPr>
          <w:rFonts w:ascii="Arial" w:hAnsi="Arial" w:cs="Arial"/>
        </w:rPr>
        <w:t>INFRAESTRUCTURA Y DESARROLLO TERRITORIAL</w:t>
      </w:r>
      <w:r w:rsidR="00D7025F" w:rsidRPr="003D5C81">
        <w:rPr>
          <w:rFonts w:ascii="Arial" w:hAnsi="Arial" w:cs="Arial"/>
        </w:rPr>
        <w:t xml:space="preserve"> , sito en la plaza de Armas S/N° del Centro Poblado de Maranura.</w:t>
      </w:r>
    </w:p>
    <w:p w14:paraId="0A95E3CB" w14:textId="3AA91DB8" w:rsidR="00D7025F" w:rsidRDefault="00D7025F" w:rsidP="00D7025F">
      <w:pPr>
        <w:pStyle w:val="WW-Textosinformato"/>
        <w:rPr>
          <w:rFonts w:ascii="Arial" w:hAnsi="Arial" w:cs="Arial"/>
          <w:highlight w:val="lightGray"/>
        </w:rPr>
      </w:pPr>
    </w:p>
    <w:p w14:paraId="04E5F72F" w14:textId="054889AA" w:rsidR="00D7025F" w:rsidRDefault="00D7025F" w:rsidP="00D7025F">
      <w:pPr>
        <w:pStyle w:val="WW-Textosinformato"/>
        <w:rPr>
          <w:rFonts w:ascii="Arial" w:hAnsi="Arial" w:cs="Arial"/>
          <w:highlight w:val="lightGray"/>
        </w:rPr>
      </w:pPr>
    </w:p>
    <w:p w14:paraId="4AD5EC17" w14:textId="0BCF0414" w:rsidR="00D7025F" w:rsidRDefault="00D7025F" w:rsidP="00D7025F">
      <w:pPr>
        <w:pStyle w:val="WW-Textosinformato"/>
        <w:rPr>
          <w:rFonts w:ascii="Arial" w:hAnsi="Arial" w:cs="Arial"/>
          <w:highlight w:val="lightGray"/>
        </w:rPr>
      </w:pPr>
    </w:p>
    <w:p w14:paraId="1FDC1EF3" w14:textId="5A9C2625" w:rsidR="00D7025F" w:rsidRDefault="00D7025F" w:rsidP="00D7025F">
      <w:pPr>
        <w:pStyle w:val="WW-Textosinformato"/>
        <w:rPr>
          <w:rFonts w:ascii="Arial" w:hAnsi="Arial" w:cs="Arial"/>
          <w:highlight w:val="lightGray"/>
        </w:rPr>
      </w:pPr>
    </w:p>
    <w:p w14:paraId="3370396D" w14:textId="7357D838" w:rsidR="00D7025F" w:rsidRDefault="00D7025F" w:rsidP="00D7025F">
      <w:pPr>
        <w:pStyle w:val="WW-Textosinformato"/>
        <w:rPr>
          <w:rFonts w:ascii="Arial" w:hAnsi="Arial" w:cs="Arial"/>
          <w:highlight w:val="lightGray"/>
        </w:rPr>
      </w:pPr>
    </w:p>
    <w:p w14:paraId="0C0EE371" w14:textId="32382CB6" w:rsidR="00D7025F" w:rsidRDefault="00D7025F" w:rsidP="00D7025F">
      <w:pPr>
        <w:pStyle w:val="WW-Textosinformato"/>
        <w:rPr>
          <w:rFonts w:ascii="Arial" w:hAnsi="Arial" w:cs="Arial"/>
          <w:highlight w:val="lightGray"/>
        </w:rPr>
      </w:pPr>
    </w:p>
    <w:p w14:paraId="3018009C" w14:textId="23DC26E2" w:rsidR="00D7025F" w:rsidRDefault="00D7025F" w:rsidP="00D7025F">
      <w:pPr>
        <w:pStyle w:val="WW-Textosinformato"/>
        <w:rPr>
          <w:rFonts w:ascii="Arial" w:hAnsi="Arial" w:cs="Arial"/>
          <w:highlight w:val="lightGray"/>
        </w:rPr>
      </w:pPr>
    </w:p>
    <w:p w14:paraId="4FCC6725" w14:textId="6F9DD55F" w:rsidR="00D7025F" w:rsidRDefault="00D7025F" w:rsidP="00D7025F">
      <w:pPr>
        <w:pStyle w:val="WW-Textosinformato"/>
        <w:rPr>
          <w:rFonts w:ascii="Arial" w:hAnsi="Arial" w:cs="Arial"/>
          <w:highlight w:val="lightGray"/>
        </w:rPr>
      </w:pPr>
    </w:p>
    <w:p w14:paraId="150FA309" w14:textId="13EE5E1F" w:rsidR="00D7025F" w:rsidRDefault="00D7025F" w:rsidP="00D7025F">
      <w:pPr>
        <w:pStyle w:val="WW-Textosinformato"/>
        <w:rPr>
          <w:rFonts w:ascii="Arial" w:hAnsi="Arial" w:cs="Arial"/>
          <w:highlight w:val="lightGray"/>
        </w:rPr>
      </w:pPr>
    </w:p>
    <w:p w14:paraId="3A9D9A89" w14:textId="4B3E5A5A" w:rsidR="00D7025F" w:rsidRDefault="00D7025F" w:rsidP="00D7025F">
      <w:pPr>
        <w:pStyle w:val="WW-Textosinformato"/>
        <w:rPr>
          <w:rFonts w:ascii="Arial" w:hAnsi="Arial" w:cs="Arial"/>
          <w:highlight w:val="lightGray"/>
        </w:rPr>
      </w:pPr>
    </w:p>
    <w:p w14:paraId="321D0DB5" w14:textId="1FA39885" w:rsidR="00D7025F" w:rsidRDefault="00D7025F" w:rsidP="00D7025F">
      <w:pPr>
        <w:pStyle w:val="WW-Textosinformato"/>
        <w:rPr>
          <w:rFonts w:ascii="Arial" w:hAnsi="Arial" w:cs="Arial"/>
          <w:highlight w:val="lightGray"/>
        </w:rPr>
      </w:pPr>
    </w:p>
    <w:p w14:paraId="2EEEB622" w14:textId="16CDF299" w:rsidR="00D7025F" w:rsidRDefault="00D7025F" w:rsidP="00D7025F">
      <w:pPr>
        <w:pStyle w:val="WW-Textosinformato"/>
        <w:rPr>
          <w:rFonts w:ascii="Arial" w:hAnsi="Arial" w:cs="Arial"/>
          <w:highlight w:val="lightGray"/>
        </w:rPr>
      </w:pPr>
    </w:p>
    <w:p w14:paraId="75E08C8E" w14:textId="70ECA306" w:rsidR="00D7025F" w:rsidRDefault="00D7025F" w:rsidP="00D7025F">
      <w:pPr>
        <w:pStyle w:val="WW-Textosinformato"/>
        <w:rPr>
          <w:rFonts w:ascii="Arial" w:hAnsi="Arial" w:cs="Arial"/>
          <w:highlight w:val="lightGray"/>
        </w:rPr>
      </w:pPr>
    </w:p>
    <w:p w14:paraId="41370781" w14:textId="26364D59" w:rsidR="00AC7E60" w:rsidRDefault="00AC7E60" w:rsidP="00D7025F">
      <w:pPr>
        <w:pStyle w:val="WW-Textosinformato"/>
        <w:rPr>
          <w:rFonts w:ascii="Arial" w:hAnsi="Arial" w:cs="Arial"/>
          <w:highlight w:val="lightGray"/>
        </w:rPr>
      </w:pPr>
    </w:p>
    <w:p w14:paraId="0C4221E8" w14:textId="601B7B33" w:rsidR="00AC7E60" w:rsidRDefault="00AC7E60" w:rsidP="00D7025F">
      <w:pPr>
        <w:pStyle w:val="WW-Textosinformato"/>
        <w:rPr>
          <w:rFonts w:ascii="Arial" w:hAnsi="Arial" w:cs="Arial"/>
          <w:highlight w:val="lightGray"/>
        </w:rPr>
      </w:pPr>
    </w:p>
    <w:p w14:paraId="19523D07" w14:textId="02FC05CC" w:rsidR="00AC7E60" w:rsidRDefault="00AC7E60" w:rsidP="00D7025F">
      <w:pPr>
        <w:pStyle w:val="WW-Textosinformato"/>
        <w:rPr>
          <w:rFonts w:ascii="Arial" w:hAnsi="Arial" w:cs="Arial"/>
          <w:highlight w:val="lightGray"/>
        </w:rPr>
      </w:pPr>
    </w:p>
    <w:p w14:paraId="197704D4" w14:textId="060108D2" w:rsidR="00AC7E60" w:rsidRDefault="00AC7E60" w:rsidP="00D7025F">
      <w:pPr>
        <w:pStyle w:val="WW-Textosinformato"/>
        <w:rPr>
          <w:rFonts w:ascii="Arial" w:hAnsi="Arial" w:cs="Arial"/>
          <w:highlight w:val="lightGray"/>
        </w:rPr>
      </w:pPr>
    </w:p>
    <w:p w14:paraId="70BC158F" w14:textId="7A9414C5" w:rsidR="00AC7E60" w:rsidRDefault="00AC7E60" w:rsidP="00D7025F">
      <w:pPr>
        <w:pStyle w:val="WW-Textosinformato"/>
        <w:rPr>
          <w:rFonts w:ascii="Arial" w:hAnsi="Arial" w:cs="Arial"/>
          <w:highlight w:val="lightGray"/>
        </w:rPr>
      </w:pPr>
    </w:p>
    <w:p w14:paraId="1DEDB34B" w14:textId="4304031C" w:rsidR="00AC7E60" w:rsidRDefault="00AC7E60" w:rsidP="00D7025F">
      <w:pPr>
        <w:pStyle w:val="WW-Textosinformato"/>
        <w:rPr>
          <w:rFonts w:ascii="Arial" w:hAnsi="Arial" w:cs="Arial"/>
          <w:highlight w:val="lightGray"/>
        </w:rPr>
      </w:pPr>
    </w:p>
    <w:p w14:paraId="0BF8323A" w14:textId="4BAB8182" w:rsidR="00AC7E60" w:rsidRDefault="00AC7E60" w:rsidP="00D7025F">
      <w:pPr>
        <w:pStyle w:val="WW-Textosinformato"/>
        <w:rPr>
          <w:rFonts w:ascii="Arial" w:hAnsi="Arial" w:cs="Arial"/>
          <w:highlight w:val="lightGray"/>
        </w:rPr>
      </w:pPr>
    </w:p>
    <w:p w14:paraId="0D94390A" w14:textId="0A5CDBD3" w:rsidR="00AC7E60" w:rsidRDefault="00AC7E60" w:rsidP="00D7025F">
      <w:pPr>
        <w:pStyle w:val="WW-Textosinformato"/>
        <w:rPr>
          <w:rFonts w:ascii="Arial" w:hAnsi="Arial" w:cs="Arial"/>
          <w:highlight w:val="lightGray"/>
        </w:rPr>
      </w:pPr>
    </w:p>
    <w:p w14:paraId="2769E10E" w14:textId="23EBA0CB" w:rsidR="00AC7E60" w:rsidRDefault="00AC7E60" w:rsidP="00D7025F">
      <w:pPr>
        <w:pStyle w:val="WW-Textosinformato"/>
        <w:rPr>
          <w:rFonts w:ascii="Arial" w:hAnsi="Arial" w:cs="Arial"/>
          <w:highlight w:val="lightGray"/>
        </w:rPr>
      </w:pPr>
    </w:p>
    <w:p w14:paraId="218442E5" w14:textId="6A07190A" w:rsidR="00AC7E60" w:rsidRDefault="00AC7E60" w:rsidP="00D7025F">
      <w:pPr>
        <w:pStyle w:val="WW-Textosinformato"/>
        <w:rPr>
          <w:rFonts w:ascii="Arial" w:hAnsi="Arial" w:cs="Arial"/>
          <w:highlight w:val="lightGray"/>
        </w:rPr>
      </w:pPr>
    </w:p>
    <w:p w14:paraId="2D588A46" w14:textId="38BD59A6" w:rsidR="00AC7E60" w:rsidRDefault="00AC7E60" w:rsidP="00D7025F">
      <w:pPr>
        <w:pStyle w:val="WW-Textosinformato"/>
        <w:rPr>
          <w:rFonts w:ascii="Arial" w:hAnsi="Arial" w:cs="Arial"/>
          <w:highlight w:val="lightGray"/>
        </w:rPr>
      </w:pPr>
    </w:p>
    <w:p w14:paraId="53251450" w14:textId="50892730" w:rsidR="00AC7E60" w:rsidRDefault="00AC7E60" w:rsidP="00D7025F">
      <w:pPr>
        <w:pStyle w:val="WW-Textosinformato"/>
        <w:rPr>
          <w:rFonts w:ascii="Arial" w:hAnsi="Arial" w:cs="Arial"/>
          <w:highlight w:val="lightGray"/>
        </w:rPr>
      </w:pPr>
    </w:p>
    <w:p w14:paraId="38B14C62" w14:textId="04CC0D51" w:rsidR="00AC7E60" w:rsidRDefault="00AC7E60" w:rsidP="00D7025F">
      <w:pPr>
        <w:pStyle w:val="WW-Textosinformato"/>
        <w:rPr>
          <w:rFonts w:ascii="Arial" w:hAnsi="Arial" w:cs="Arial"/>
          <w:highlight w:val="lightGray"/>
        </w:rPr>
      </w:pPr>
    </w:p>
    <w:p w14:paraId="23279B5E" w14:textId="41802ECE" w:rsidR="00AC7E60" w:rsidRDefault="00AC7E60" w:rsidP="00D7025F">
      <w:pPr>
        <w:pStyle w:val="WW-Textosinformato"/>
        <w:rPr>
          <w:rFonts w:ascii="Arial" w:hAnsi="Arial" w:cs="Arial"/>
          <w:highlight w:val="lightGray"/>
        </w:rPr>
      </w:pPr>
    </w:p>
    <w:p w14:paraId="6D905D84" w14:textId="56607222" w:rsidR="00AC7E60" w:rsidRDefault="00AC7E60" w:rsidP="00D7025F">
      <w:pPr>
        <w:pStyle w:val="WW-Textosinformato"/>
        <w:rPr>
          <w:rFonts w:ascii="Arial" w:hAnsi="Arial" w:cs="Arial"/>
          <w:highlight w:val="lightGray"/>
        </w:rPr>
      </w:pPr>
    </w:p>
    <w:p w14:paraId="4D0772D2" w14:textId="77777777" w:rsidR="00AC7E60" w:rsidRDefault="00AC7E60" w:rsidP="00D7025F">
      <w:pPr>
        <w:pStyle w:val="WW-Textosinformato"/>
        <w:rPr>
          <w:rFonts w:ascii="Arial" w:hAnsi="Arial" w:cs="Arial"/>
          <w:highlight w:val="lightGray"/>
        </w:rPr>
      </w:pPr>
    </w:p>
    <w:p w14:paraId="527D149D" w14:textId="238CAEB1" w:rsidR="00D7025F" w:rsidRDefault="00D7025F" w:rsidP="00D7025F">
      <w:pPr>
        <w:pStyle w:val="WW-Textosinformato"/>
        <w:rPr>
          <w:rFonts w:ascii="Arial" w:hAnsi="Arial" w:cs="Arial"/>
          <w:highlight w:val="lightGray"/>
        </w:rPr>
      </w:pPr>
    </w:p>
    <w:p w14:paraId="6716861A" w14:textId="77777777" w:rsidR="00D7025F" w:rsidRDefault="00D7025F" w:rsidP="00D7025F">
      <w:pPr>
        <w:pStyle w:val="WW-Textosinformato"/>
        <w:rPr>
          <w:rFonts w:ascii="Arial" w:hAnsi="Arial" w:cs="Arial"/>
          <w:highlight w:val="lightGray"/>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B099BC0" w:rsidR="00525E00" w:rsidRPr="00CD5328" w:rsidRDefault="0090688C" w:rsidP="00CD5328">
            <w:pPr>
              <w:pStyle w:val="Prrafodelista"/>
              <w:widowControl w:val="0"/>
              <w:spacing w:after="0" w:line="240" w:lineRule="auto"/>
              <w:ind w:left="360"/>
              <w:jc w:val="center"/>
              <w:rPr>
                <w:rFonts w:ascii="Arial" w:hAnsi="Arial" w:cs="Arial"/>
                <w:b/>
                <w:sz w:val="12"/>
              </w:rPr>
            </w:pPr>
            <w:r>
              <w:rPr>
                <w:rFonts w:ascii="Arial" w:hAnsi="Arial" w:cs="Arial"/>
              </w:rPr>
              <w:br w:type="page"/>
            </w:r>
            <w:r w:rsidR="00D5597F"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FD59FD">
      <w:pPr>
        <w:pStyle w:val="Prrafodelista"/>
        <w:widowControl w:val="0"/>
        <w:numPr>
          <w:ilvl w:val="0"/>
          <w:numId w:val="19"/>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5DCEB346" w14:textId="77777777" w:rsidR="007C7051" w:rsidRPr="007C7051" w:rsidRDefault="007C7051" w:rsidP="007C7051">
      <w:pPr>
        <w:widowControl w:val="0"/>
        <w:spacing w:after="0" w:line="240" w:lineRule="auto"/>
        <w:rPr>
          <w:rFonts w:ascii="Arial" w:eastAsia="Adobe Myungjo Std M" w:hAnsi="Arial" w:cs="Arial"/>
          <w:lang w:val="es-ES"/>
        </w:rPr>
      </w:pPr>
    </w:p>
    <w:p w14:paraId="064947FF" w14:textId="6134194C" w:rsidR="00B51F05" w:rsidRDefault="00B51F05" w:rsidP="007C7051">
      <w:pPr>
        <w:widowControl w:val="0"/>
        <w:spacing w:after="0" w:line="240" w:lineRule="auto"/>
        <w:rPr>
          <w:rFonts w:ascii="Arial" w:eastAsia="Adobe Myungjo Std M" w:hAnsi="Arial" w:cs="Arial"/>
          <w:b/>
          <w:bCs/>
          <w:sz w:val="18"/>
          <w:szCs w:val="18"/>
          <w:u w:val="single"/>
          <w:lang w:val="es-ES"/>
        </w:rPr>
      </w:pPr>
      <w:bookmarkStart w:id="15" w:name="_Hlk54266339"/>
      <w:r>
        <w:rPr>
          <w:rFonts w:ascii="Arial" w:eastAsia="Adobe Myungjo Std M" w:hAnsi="Arial" w:cs="Arial"/>
          <w:b/>
          <w:bCs/>
          <w:sz w:val="18"/>
          <w:szCs w:val="18"/>
          <w:u w:val="single"/>
          <w:lang w:val="es-ES"/>
        </w:rPr>
        <w:lastRenderedPageBreak/>
        <w:t>3.1.1.- ESPECIFICACIONES TECNICAS (</w:t>
      </w:r>
      <w:r w:rsidRPr="00B51F05">
        <w:rPr>
          <w:rFonts w:ascii="Arial" w:eastAsia="Adobe Myungjo Std M" w:hAnsi="Arial" w:cs="Arial"/>
          <w:b/>
          <w:bCs/>
          <w:sz w:val="18"/>
          <w:szCs w:val="18"/>
          <w:u w:val="single"/>
          <w:lang w:val="es-ES"/>
        </w:rPr>
        <w:t>REQUERIMIENTO N°248</w:t>
      </w:r>
      <w:r>
        <w:rPr>
          <w:rFonts w:ascii="Arial" w:eastAsia="Adobe Myungjo Std M" w:hAnsi="Arial" w:cs="Arial"/>
          <w:b/>
          <w:bCs/>
          <w:sz w:val="18"/>
          <w:szCs w:val="18"/>
          <w:u w:val="single"/>
          <w:lang w:val="es-ES"/>
        </w:rPr>
        <w:t>)</w:t>
      </w:r>
    </w:p>
    <w:p w14:paraId="75393E95" w14:textId="77777777" w:rsidR="00B51F05" w:rsidRPr="00B51F05" w:rsidRDefault="00B51F05" w:rsidP="007C7051">
      <w:pPr>
        <w:widowControl w:val="0"/>
        <w:spacing w:after="0" w:line="240" w:lineRule="auto"/>
        <w:rPr>
          <w:rFonts w:ascii="Arial" w:eastAsia="Adobe Myungjo Std M" w:hAnsi="Arial" w:cs="Arial"/>
          <w:b/>
          <w:bCs/>
          <w:sz w:val="18"/>
          <w:szCs w:val="18"/>
          <w:u w:val="single"/>
          <w:lang w:val="es-ES"/>
        </w:rPr>
      </w:pPr>
    </w:p>
    <w:p w14:paraId="3B8DC4F7" w14:textId="5D2241F5" w:rsidR="007C7051" w:rsidRPr="007C7051" w:rsidRDefault="007C7051" w:rsidP="007C7051">
      <w:pPr>
        <w:widowControl w:val="0"/>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Adquisición de, CONDUCTORES ELECTRICOS Para la obra “</w:t>
      </w:r>
      <w:r w:rsidRPr="007C7051">
        <w:rPr>
          <w:rFonts w:ascii="Arial" w:eastAsia="Adobe Myungjo Std M" w:hAnsi="Arial" w:cs="Arial"/>
          <w:b/>
          <w:sz w:val="18"/>
          <w:szCs w:val="18"/>
          <w:lang w:val="es-ES"/>
        </w:rPr>
        <w:t>AMPLIACION, MEJORAMIENTO DEL MERCADO DE ABASTOS EN EL CENTRO POBLADO DE MARANURA, DISTRITO DE MARANURA – LA CONVENCIÓN – CUSCO</w:t>
      </w:r>
      <w:r w:rsidRPr="007C7051">
        <w:rPr>
          <w:rFonts w:ascii="Arial" w:eastAsia="Adobe Myungjo Std M" w:hAnsi="Arial" w:cs="Arial"/>
          <w:sz w:val="18"/>
          <w:szCs w:val="18"/>
          <w:lang w:val="es-ES"/>
        </w:rPr>
        <w:t>”.</w:t>
      </w:r>
    </w:p>
    <w:p w14:paraId="48CA1CBC" w14:textId="77777777" w:rsidR="007C7051" w:rsidRPr="007C7051" w:rsidRDefault="007C7051" w:rsidP="007C7051">
      <w:pPr>
        <w:widowControl w:val="0"/>
        <w:spacing w:after="0" w:line="240" w:lineRule="auto"/>
        <w:rPr>
          <w:rFonts w:ascii="Arial" w:eastAsia="Adobe Myungjo Std M" w:hAnsi="Arial" w:cs="Arial"/>
          <w:sz w:val="18"/>
          <w:szCs w:val="18"/>
          <w:lang w:val="es-ES"/>
        </w:rPr>
      </w:pPr>
    </w:p>
    <w:p w14:paraId="0CBD2C72" w14:textId="77777777" w:rsidR="007C7051" w:rsidRPr="007C7051" w:rsidRDefault="007C7051" w:rsidP="00FD59FD">
      <w:pPr>
        <w:widowControl w:val="0"/>
        <w:numPr>
          <w:ilvl w:val="0"/>
          <w:numId w:val="35"/>
        </w:numPr>
        <w:spacing w:after="0" w:line="240" w:lineRule="auto"/>
        <w:rPr>
          <w:rFonts w:ascii="Arial" w:eastAsia="Adobe Myungjo Std M" w:hAnsi="Arial" w:cs="Arial"/>
          <w:b/>
          <w:sz w:val="18"/>
          <w:szCs w:val="18"/>
          <w:lang w:val="es-ES"/>
        </w:rPr>
      </w:pPr>
      <w:r w:rsidRPr="007C7051">
        <w:rPr>
          <w:rFonts w:ascii="Arial" w:eastAsia="Adobe Myungjo Std M" w:hAnsi="Arial" w:cs="Arial"/>
          <w:b/>
          <w:sz w:val="18"/>
          <w:szCs w:val="18"/>
          <w:lang w:val="es-ES"/>
        </w:rPr>
        <w:t>DENOMINACION DE LA ADQUISICION:</w:t>
      </w:r>
    </w:p>
    <w:p w14:paraId="505EC437" w14:textId="77777777" w:rsidR="007C7051" w:rsidRPr="007C7051" w:rsidRDefault="007C7051" w:rsidP="007C7051">
      <w:pPr>
        <w:widowControl w:val="0"/>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Adquisición de CONDUCTORES ELECTRICOS.</w:t>
      </w:r>
    </w:p>
    <w:p w14:paraId="5E9A51AA" w14:textId="77777777" w:rsidR="007C7051" w:rsidRPr="007C7051" w:rsidRDefault="007C7051" w:rsidP="007C7051">
      <w:pPr>
        <w:widowControl w:val="0"/>
        <w:spacing w:after="0" w:line="240" w:lineRule="auto"/>
        <w:rPr>
          <w:rFonts w:ascii="Arial" w:eastAsia="Adobe Myungjo Std M" w:hAnsi="Arial" w:cs="Arial"/>
          <w:sz w:val="18"/>
          <w:szCs w:val="18"/>
          <w:lang w:val="es-ES"/>
        </w:rPr>
      </w:pPr>
    </w:p>
    <w:p w14:paraId="613BBEDF" w14:textId="77777777" w:rsidR="007C7051" w:rsidRPr="007C7051" w:rsidRDefault="007C7051" w:rsidP="00FD59FD">
      <w:pPr>
        <w:widowControl w:val="0"/>
        <w:numPr>
          <w:ilvl w:val="0"/>
          <w:numId w:val="35"/>
        </w:numPr>
        <w:spacing w:after="0" w:line="240" w:lineRule="auto"/>
        <w:rPr>
          <w:rFonts w:ascii="Arial" w:eastAsia="Adobe Myungjo Std M" w:hAnsi="Arial" w:cs="Arial"/>
          <w:b/>
          <w:sz w:val="18"/>
          <w:szCs w:val="18"/>
          <w:lang w:val="es-ES"/>
        </w:rPr>
      </w:pPr>
      <w:r w:rsidRPr="007C7051">
        <w:rPr>
          <w:rFonts w:ascii="Arial" w:eastAsia="Adobe Myungjo Std M" w:hAnsi="Arial" w:cs="Arial"/>
          <w:b/>
          <w:sz w:val="18"/>
          <w:szCs w:val="18"/>
          <w:lang w:val="es-ES"/>
        </w:rPr>
        <w:t>FINALIDAD PUBLICA</w:t>
      </w:r>
    </w:p>
    <w:p w14:paraId="4C16623A" w14:textId="77777777" w:rsidR="007C7051" w:rsidRPr="007C7051" w:rsidRDefault="007C7051" w:rsidP="007C7051">
      <w:pPr>
        <w:widowControl w:val="0"/>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 xml:space="preserve">El presente requerimiento consiste en la adquisición de CONDUCTORES ELECTRICOS </w:t>
      </w:r>
      <w:r w:rsidRPr="007C7051">
        <w:rPr>
          <w:rFonts w:ascii="Arial" w:eastAsia="Adobe Myungjo Std M" w:hAnsi="Arial" w:cs="Arial"/>
          <w:b/>
          <w:sz w:val="18"/>
          <w:szCs w:val="18"/>
          <w:lang w:val="es-ES"/>
        </w:rPr>
        <w:t>para</w:t>
      </w:r>
      <w:r w:rsidRPr="007C7051">
        <w:rPr>
          <w:rFonts w:ascii="Arial" w:eastAsia="Adobe Myungjo Std M" w:hAnsi="Arial" w:cs="Arial"/>
          <w:sz w:val="18"/>
          <w:szCs w:val="18"/>
          <w:lang w:val="es-ES"/>
        </w:rPr>
        <w:t xml:space="preserve"> la obra: “</w:t>
      </w:r>
      <w:r w:rsidRPr="007C7051">
        <w:rPr>
          <w:rFonts w:ascii="Arial" w:eastAsia="Adobe Myungjo Std M" w:hAnsi="Arial" w:cs="Arial"/>
          <w:b/>
          <w:sz w:val="18"/>
          <w:szCs w:val="18"/>
          <w:lang w:val="es-ES"/>
        </w:rPr>
        <w:t>AMPLIACION, MEJORAMIENTO DEL MERCADO DE ABASTOS EN EL CENTRO POBLADO DE MARANURA, DISTRITO DE MARANURA – LA CONVENCIÓN – CUSCO</w:t>
      </w:r>
      <w:r w:rsidRPr="007C7051">
        <w:rPr>
          <w:rFonts w:ascii="Arial" w:eastAsia="Adobe Myungjo Std M" w:hAnsi="Arial" w:cs="Arial"/>
          <w:sz w:val="18"/>
          <w:szCs w:val="18"/>
          <w:lang w:val="es-ES"/>
        </w:rPr>
        <w:t>”.</w:t>
      </w:r>
    </w:p>
    <w:p w14:paraId="11C33685" w14:textId="77777777" w:rsidR="007C7051" w:rsidRPr="007C7051" w:rsidRDefault="007C7051" w:rsidP="00FD59FD">
      <w:pPr>
        <w:widowControl w:val="0"/>
        <w:numPr>
          <w:ilvl w:val="0"/>
          <w:numId w:val="36"/>
        </w:numPr>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Los bienes requeridos son para la etapa de ejecución de Obra.</w:t>
      </w:r>
    </w:p>
    <w:p w14:paraId="090F51EE" w14:textId="77777777" w:rsidR="007C7051" w:rsidRPr="007C7051" w:rsidRDefault="007C7051" w:rsidP="00FD59FD">
      <w:pPr>
        <w:widowControl w:val="0"/>
        <w:numPr>
          <w:ilvl w:val="0"/>
          <w:numId w:val="36"/>
        </w:numPr>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Los bienes requeridos están considerados en el Expediente Técnico, en la Estructura Presupuestal de costo directo.</w:t>
      </w:r>
    </w:p>
    <w:p w14:paraId="2BC6C11F" w14:textId="77777777" w:rsidR="007C7051" w:rsidRPr="007C7051" w:rsidRDefault="007C7051" w:rsidP="007C7051">
      <w:pPr>
        <w:widowControl w:val="0"/>
        <w:spacing w:after="0" w:line="240" w:lineRule="auto"/>
        <w:rPr>
          <w:rFonts w:ascii="Arial" w:eastAsia="Adobe Myungjo Std M" w:hAnsi="Arial" w:cs="Arial"/>
          <w:sz w:val="18"/>
          <w:szCs w:val="18"/>
          <w:lang w:val="es-ES"/>
        </w:rPr>
      </w:pPr>
    </w:p>
    <w:p w14:paraId="02EB9BCE" w14:textId="77777777" w:rsidR="007C7051" w:rsidRPr="007C7051" w:rsidRDefault="007C7051" w:rsidP="00FD59FD">
      <w:pPr>
        <w:widowControl w:val="0"/>
        <w:numPr>
          <w:ilvl w:val="0"/>
          <w:numId w:val="35"/>
        </w:numPr>
        <w:spacing w:after="0" w:line="240" w:lineRule="auto"/>
        <w:rPr>
          <w:rFonts w:ascii="Arial" w:eastAsia="Adobe Myungjo Std M" w:hAnsi="Arial" w:cs="Arial"/>
          <w:b/>
          <w:sz w:val="18"/>
          <w:szCs w:val="18"/>
          <w:lang w:val="es-ES"/>
        </w:rPr>
      </w:pPr>
      <w:r w:rsidRPr="007C7051">
        <w:rPr>
          <w:rFonts w:ascii="Arial" w:eastAsia="Adobe Myungjo Std M" w:hAnsi="Arial" w:cs="Arial"/>
          <w:b/>
          <w:sz w:val="18"/>
          <w:szCs w:val="18"/>
          <w:lang w:val="es-ES"/>
        </w:rPr>
        <w:t>ANTECEDENTES.</w:t>
      </w:r>
    </w:p>
    <w:p w14:paraId="23C4E3A3" w14:textId="77777777" w:rsidR="007C7051" w:rsidRPr="007C7051" w:rsidRDefault="007C7051" w:rsidP="007C7051">
      <w:pPr>
        <w:widowControl w:val="0"/>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La Municipalidad Distrital de Maranura, en el presente ejercicio presupuestal 2020, a través de la Sub Gerencia de Infraestructura y Desarrollo Territorial, viene ejecutando obras en forma directa, durante el presente año fiscal 2020, como es la obra:</w:t>
      </w:r>
      <w:r w:rsidRPr="007C7051">
        <w:rPr>
          <w:rFonts w:ascii="Arial" w:eastAsia="Adobe Myungjo Std M" w:hAnsi="Arial" w:cs="Arial"/>
          <w:b/>
          <w:sz w:val="18"/>
          <w:szCs w:val="18"/>
          <w:lang w:val="es-ES"/>
        </w:rPr>
        <w:t xml:space="preserve"> “AMPLIACION, MEJORAMIENTO DEL MERCADO DE ABASTOS EN EL CENTRO POBLADO DE MARANURA, DISTRITO DE MARANURA – LA CONVENCIÓN – CUSCO</w:t>
      </w:r>
      <w:r w:rsidRPr="007C7051">
        <w:rPr>
          <w:rFonts w:ascii="Arial" w:eastAsia="Adobe Myungjo Std M" w:hAnsi="Arial" w:cs="Arial"/>
          <w:sz w:val="18"/>
          <w:szCs w:val="18"/>
          <w:lang w:val="es-ES"/>
        </w:rPr>
        <w:t xml:space="preserve">”. En la actualidad la obra viene realizando la ejecución de las diferentes metas del proyecto, para lo cual se requiere CONDUCTORES ELECTRICOS, que son necesarios para así poder realizar las actividades durante la ejecución del Obra. </w:t>
      </w:r>
    </w:p>
    <w:p w14:paraId="535DA7BA" w14:textId="77777777" w:rsidR="007C7051" w:rsidRPr="007C7051" w:rsidRDefault="007C7051" w:rsidP="007C7051">
      <w:pPr>
        <w:widowControl w:val="0"/>
        <w:spacing w:after="0" w:line="240" w:lineRule="auto"/>
        <w:rPr>
          <w:rFonts w:ascii="Arial" w:eastAsia="Adobe Myungjo Std M" w:hAnsi="Arial" w:cs="Arial"/>
          <w:sz w:val="18"/>
          <w:szCs w:val="18"/>
          <w:lang w:val="es-ES"/>
        </w:rPr>
      </w:pPr>
    </w:p>
    <w:p w14:paraId="4AF86E4D" w14:textId="77777777" w:rsidR="007C7051" w:rsidRPr="007C7051" w:rsidRDefault="007C7051" w:rsidP="00FD59FD">
      <w:pPr>
        <w:widowControl w:val="0"/>
        <w:numPr>
          <w:ilvl w:val="0"/>
          <w:numId w:val="35"/>
        </w:numPr>
        <w:spacing w:after="0" w:line="240" w:lineRule="auto"/>
        <w:rPr>
          <w:rFonts w:ascii="Arial" w:eastAsia="Adobe Myungjo Std M" w:hAnsi="Arial" w:cs="Arial"/>
          <w:b/>
          <w:sz w:val="18"/>
          <w:szCs w:val="18"/>
          <w:lang w:val="es-ES"/>
        </w:rPr>
      </w:pPr>
      <w:r w:rsidRPr="007C7051">
        <w:rPr>
          <w:rFonts w:ascii="Arial" w:eastAsia="Adobe Myungjo Std M" w:hAnsi="Arial" w:cs="Arial"/>
          <w:b/>
          <w:sz w:val="18"/>
          <w:szCs w:val="18"/>
          <w:lang w:val="es-ES"/>
        </w:rPr>
        <w:t>OBJETIVOS DE LA ADQUISICION</w:t>
      </w:r>
    </w:p>
    <w:p w14:paraId="37AC50BF" w14:textId="77777777" w:rsidR="007C7051" w:rsidRPr="007C7051" w:rsidRDefault="007C7051" w:rsidP="007C7051">
      <w:pPr>
        <w:widowControl w:val="0"/>
        <w:spacing w:after="0" w:line="240" w:lineRule="auto"/>
        <w:rPr>
          <w:rFonts w:ascii="Arial" w:eastAsia="Adobe Myungjo Std M" w:hAnsi="Arial" w:cs="Arial"/>
          <w:b/>
          <w:sz w:val="18"/>
          <w:szCs w:val="18"/>
          <w:lang w:val="es-ES"/>
        </w:rPr>
      </w:pPr>
      <w:r w:rsidRPr="007C7051">
        <w:rPr>
          <w:rFonts w:ascii="Arial" w:eastAsia="Adobe Myungjo Std M" w:hAnsi="Arial" w:cs="Arial"/>
          <w:b/>
          <w:sz w:val="18"/>
          <w:szCs w:val="18"/>
          <w:lang w:val="es-ES"/>
        </w:rPr>
        <w:t xml:space="preserve">4.1 Objetivo General </w:t>
      </w:r>
    </w:p>
    <w:p w14:paraId="68A281E1" w14:textId="77777777" w:rsidR="007C7051" w:rsidRPr="007C7051" w:rsidRDefault="007C7051" w:rsidP="007C7051">
      <w:pPr>
        <w:widowControl w:val="0"/>
        <w:spacing w:after="0" w:line="240" w:lineRule="auto"/>
        <w:rPr>
          <w:rFonts w:ascii="Arial" w:eastAsia="Adobe Myungjo Std M" w:hAnsi="Arial" w:cs="Arial"/>
          <w:sz w:val="18"/>
          <w:szCs w:val="18"/>
          <w:lang w:val="es-ES"/>
        </w:rPr>
      </w:pPr>
      <w:r w:rsidRPr="007C7051">
        <w:rPr>
          <w:rFonts w:ascii="Arial" w:eastAsia="Adobe Myungjo Std M" w:hAnsi="Arial" w:cs="Arial"/>
          <w:sz w:val="18"/>
          <w:szCs w:val="18"/>
          <w:lang w:val="es-ES"/>
        </w:rPr>
        <w:t>Adquirir CONDUCTORES ELECTRICOS, los que se utilizaran en las actividades de instalación eléctrica durante la ejecución del Obra: “</w:t>
      </w:r>
      <w:r w:rsidRPr="007C7051">
        <w:rPr>
          <w:rFonts w:ascii="Arial" w:eastAsia="Adobe Myungjo Std M" w:hAnsi="Arial" w:cs="Arial"/>
          <w:b/>
          <w:sz w:val="18"/>
          <w:szCs w:val="18"/>
          <w:lang w:val="es-ES"/>
        </w:rPr>
        <w:t>AMPLIACION, MEJORAMIENTO DEL MERCADO DE ABASTOS EN EL CENTRO POBLADO DE MARANURA, DISTRITO DE MARANURA – LA CONVENCIÓN – CUSCO</w:t>
      </w:r>
      <w:r w:rsidRPr="007C7051">
        <w:rPr>
          <w:rFonts w:ascii="Arial" w:eastAsia="Adobe Myungjo Std M" w:hAnsi="Arial" w:cs="Arial"/>
          <w:sz w:val="18"/>
          <w:szCs w:val="18"/>
          <w:lang w:val="es-ES"/>
        </w:rPr>
        <w:t>”.</w:t>
      </w:r>
    </w:p>
    <w:p w14:paraId="3D5D946B" w14:textId="77777777" w:rsidR="007C7051" w:rsidRPr="007C7051" w:rsidRDefault="007C7051" w:rsidP="007C7051">
      <w:pPr>
        <w:widowControl w:val="0"/>
        <w:spacing w:after="0" w:line="240" w:lineRule="auto"/>
        <w:rPr>
          <w:rFonts w:ascii="Arial" w:eastAsia="Adobe Myungjo Std M" w:hAnsi="Arial" w:cs="Arial"/>
          <w:sz w:val="18"/>
          <w:szCs w:val="18"/>
          <w:lang w:val="es-ES"/>
        </w:rPr>
      </w:pPr>
    </w:p>
    <w:p w14:paraId="4A139421" w14:textId="77777777" w:rsidR="007C7051" w:rsidRPr="007C7051" w:rsidRDefault="007C7051" w:rsidP="00FD59FD">
      <w:pPr>
        <w:widowControl w:val="0"/>
        <w:numPr>
          <w:ilvl w:val="0"/>
          <w:numId w:val="35"/>
        </w:numPr>
        <w:spacing w:after="0" w:line="240" w:lineRule="auto"/>
        <w:rPr>
          <w:rFonts w:ascii="Arial" w:eastAsia="Adobe Myungjo Std M" w:hAnsi="Arial" w:cs="Arial"/>
          <w:b/>
          <w:sz w:val="18"/>
          <w:szCs w:val="18"/>
          <w:u w:val="single"/>
          <w:lang w:val="es-ES"/>
        </w:rPr>
      </w:pPr>
      <w:r w:rsidRPr="007C7051">
        <w:rPr>
          <w:rFonts w:ascii="Arial" w:eastAsia="Adobe Myungjo Std M" w:hAnsi="Arial" w:cs="Arial"/>
          <w:b/>
          <w:sz w:val="18"/>
          <w:szCs w:val="18"/>
          <w:u w:val="single"/>
          <w:lang w:val="es-ES"/>
        </w:rPr>
        <w:t>CARACTERISTICAS Y CONDICIONES DE LOS MATERIALES A ADQUIRIR.</w:t>
      </w:r>
    </w:p>
    <w:p w14:paraId="12487F4D" w14:textId="6DD5A8A2" w:rsidR="00D7025F" w:rsidRPr="007C7051" w:rsidRDefault="007C7051" w:rsidP="00BE46DF">
      <w:pPr>
        <w:widowControl w:val="0"/>
        <w:spacing w:after="0" w:line="240" w:lineRule="auto"/>
        <w:rPr>
          <w:rFonts w:ascii="Arial" w:hAnsi="Arial" w:cs="Arial"/>
          <w:color w:val="auto"/>
          <w:sz w:val="18"/>
          <w:szCs w:val="18"/>
        </w:rPr>
      </w:pPr>
      <w:r w:rsidRPr="007C7051">
        <w:rPr>
          <w:rFonts w:ascii="Arial" w:eastAsia="Adobe Myungjo Std M" w:hAnsi="Arial" w:cs="Arial"/>
          <w:b/>
          <w:sz w:val="18"/>
          <w:szCs w:val="18"/>
          <w:u w:val="single"/>
          <w:lang w:val="es-ES"/>
        </w:rPr>
        <w:t>5.1 Descripción y Cantidad</w:t>
      </w:r>
      <w:bookmarkEnd w:id="15"/>
    </w:p>
    <w:p w14:paraId="136C5231" w14:textId="77777777" w:rsidR="007C7051" w:rsidRPr="007C7051" w:rsidRDefault="007C7051" w:rsidP="007C7051">
      <w:pPr>
        <w:widowControl w:val="0"/>
        <w:spacing w:after="0" w:line="240" w:lineRule="auto"/>
        <w:rPr>
          <w:rFonts w:ascii="Arial" w:hAnsi="Arial" w:cs="Arial"/>
          <w:color w:val="auto"/>
          <w:sz w:val="18"/>
          <w:szCs w:val="18"/>
          <w:lang w:val="es-ES"/>
        </w:rPr>
      </w:pPr>
    </w:p>
    <w:p w14:paraId="3D99E9F5" w14:textId="77777777" w:rsidR="007C7051" w:rsidRPr="007C7051" w:rsidRDefault="007C7051" w:rsidP="00FD59FD">
      <w:pPr>
        <w:widowControl w:val="0"/>
        <w:numPr>
          <w:ilvl w:val="0"/>
          <w:numId w:val="37"/>
        </w:numPr>
        <w:spacing w:after="0" w:line="240" w:lineRule="auto"/>
        <w:rPr>
          <w:rFonts w:ascii="Arial" w:hAnsi="Arial" w:cs="Arial"/>
          <w:b/>
          <w:color w:val="auto"/>
          <w:sz w:val="18"/>
          <w:szCs w:val="18"/>
          <w:lang w:val="es-ES"/>
        </w:rPr>
      </w:pPr>
      <w:r w:rsidRPr="007C7051">
        <w:rPr>
          <w:rFonts w:ascii="Arial" w:hAnsi="Arial" w:cs="Arial"/>
          <w:b/>
          <w:color w:val="auto"/>
          <w:sz w:val="18"/>
          <w:szCs w:val="18"/>
          <w:lang w:val="es-ES"/>
        </w:rPr>
        <w:t>OBJETIVOS DE LA ADQUISICION</w:t>
      </w:r>
    </w:p>
    <w:p w14:paraId="54B132C5" w14:textId="77777777" w:rsidR="007C7051" w:rsidRPr="007C7051" w:rsidRDefault="007C7051" w:rsidP="007C7051">
      <w:pPr>
        <w:widowControl w:val="0"/>
        <w:spacing w:after="0" w:line="240" w:lineRule="auto"/>
        <w:rPr>
          <w:rFonts w:ascii="Arial" w:hAnsi="Arial" w:cs="Arial"/>
          <w:b/>
          <w:color w:val="auto"/>
          <w:sz w:val="18"/>
          <w:szCs w:val="18"/>
          <w:lang w:val="es-ES"/>
        </w:rPr>
      </w:pPr>
      <w:r w:rsidRPr="007C7051">
        <w:rPr>
          <w:rFonts w:ascii="Arial" w:hAnsi="Arial" w:cs="Arial"/>
          <w:b/>
          <w:color w:val="auto"/>
          <w:sz w:val="18"/>
          <w:szCs w:val="18"/>
          <w:lang w:val="es-ES"/>
        </w:rPr>
        <w:t xml:space="preserve">4.1 Objetivo General </w:t>
      </w:r>
    </w:p>
    <w:p w14:paraId="2CF59672" w14:textId="77777777" w:rsidR="007C7051" w:rsidRPr="007C7051" w:rsidRDefault="007C7051" w:rsidP="007C7051">
      <w:pPr>
        <w:widowControl w:val="0"/>
        <w:spacing w:after="0" w:line="240" w:lineRule="auto"/>
        <w:rPr>
          <w:rFonts w:ascii="Arial" w:hAnsi="Arial" w:cs="Arial"/>
          <w:color w:val="auto"/>
          <w:sz w:val="18"/>
          <w:szCs w:val="18"/>
          <w:lang w:val="es-ES"/>
        </w:rPr>
      </w:pPr>
      <w:r w:rsidRPr="007C7051">
        <w:rPr>
          <w:rFonts w:ascii="Arial" w:hAnsi="Arial" w:cs="Arial"/>
          <w:color w:val="auto"/>
          <w:sz w:val="18"/>
          <w:szCs w:val="18"/>
          <w:lang w:val="es-ES"/>
        </w:rPr>
        <w:t>Adquirir CONDUCTORES ELECTRICOS, los que se utilizaran en las actividades de instalación eléctrica durante la ejecución del Obra: “</w:t>
      </w:r>
      <w:r w:rsidRPr="007C7051">
        <w:rPr>
          <w:rFonts w:ascii="Arial" w:hAnsi="Arial" w:cs="Arial"/>
          <w:b/>
          <w:color w:val="auto"/>
          <w:sz w:val="18"/>
          <w:szCs w:val="18"/>
          <w:lang w:val="es-ES"/>
        </w:rPr>
        <w:t>AMPLIACION, MEJORAMIENTO DEL MERCADO DE ABASTOS EN EL CENTRO POBLADO DE MARANURA, DISTRITO DE MARANURA – LA CONVENCIÓN – CUSCO</w:t>
      </w:r>
      <w:r w:rsidRPr="007C7051">
        <w:rPr>
          <w:rFonts w:ascii="Arial" w:hAnsi="Arial" w:cs="Arial"/>
          <w:color w:val="auto"/>
          <w:sz w:val="18"/>
          <w:szCs w:val="18"/>
          <w:lang w:val="es-ES"/>
        </w:rPr>
        <w:t>”.</w:t>
      </w:r>
    </w:p>
    <w:p w14:paraId="649955F3" w14:textId="77777777" w:rsidR="007C7051" w:rsidRPr="007C7051" w:rsidRDefault="007C7051" w:rsidP="007C7051">
      <w:pPr>
        <w:widowControl w:val="0"/>
        <w:spacing w:after="0" w:line="240" w:lineRule="auto"/>
        <w:rPr>
          <w:rFonts w:ascii="Arial" w:hAnsi="Arial" w:cs="Arial"/>
          <w:color w:val="auto"/>
          <w:sz w:val="18"/>
          <w:szCs w:val="18"/>
          <w:lang w:val="es-ES"/>
        </w:rPr>
      </w:pPr>
    </w:p>
    <w:p w14:paraId="69833081" w14:textId="77777777" w:rsidR="007C7051" w:rsidRPr="007C7051" w:rsidRDefault="007C7051" w:rsidP="00FD59FD">
      <w:pPr>
        <w:widowControl w:val="0"/>
        <w:numPr>
          <w:ilvl w:val="0"/>
          <w:numId w:val="37"/>
        </w:numPr>
        <w:spacing w:after="0" w:line="240" w:lineRule="auto"/>
        <w:rPr>
          <w:rFonts w:ascii="Arial" w:hAnsi="Arial" w:cs="Arial"/>
          <w:b/>
          <w:color w:val="auto"/>
          <w:sz w:val="18"/>
          <w:szCs w:val="18"/>
          <w:u w:val="single"/>
          <w:lang w:val="es-ES"/>
        </w:rPr>
      </w:pPr>
      <w:r w:rsidRPr="007C7051">
        <w:rPr>
          <w:rFonts w:ascii="Arial" w:hAnsi="Arial" w:cs="Arial"/>
          <w:b/>
          <w:color w:val="auto"/>
          <w:sz w:val="18"/>
          <w:szCs w:val="18"/>
          <w:u w:val="single"/>
          <w:lang w:val="es-ES"/>
        </w:rPr>
        <w:t>CARACTERISTICAS Y CONDICIONES DE LOS MATERIALES A ADQUIRIR.</w:t>
      </w:r>
    </w:p>
    <w:p w14:paraId="68E8ADE9" w14:textId="77777777" w:rsidR="007C7051" w:rsidRPr="007C7051" w:rsidRDefault="007C7051" w:rsidP="007C7051">
      <w:pPr>
        <w:widowControl w:val="0"/>
        <w:spacing w:after="0" w:line="240" w:lineRule="auto"/>
        <w:rPr>
          <w:rFonts w:ascii="Arial" w:hAnsi="Arial" w:cs="Arial"/>
          <w:b/>
          <w:color w:val="auto"/>
          <w:sz w:val="18"/>
          <w:szCs w:val="18"/>
          <w:u w:val="single"/>
          <w:lang w:val="es-ES"/>
        </w:rPr>
      </w:pPr>
      <w:r w:rsidRPr="007C7051">
        <w:rPr>
          <w:rFonts w:ascii="Arial" w:hAnsi="Arial" w:cs="Arial"/>
          <w:b/>
          <w:color w:val="auto"/>
          <w:sz w:val="18"/>
          <w:szCs w:val="18"/>
          <w:u w:val="single"/>
          <w:lang w:val="es-ES"/>
        </w:rPr>
        <w:t>5.1 Descripción y Cantidad</w:t>
      </w:r>
    </w:p>
    <w:p w14:paraId="2C589C95" w14:textId="5E7BC8F6" w:rsidR="00D7025F" w:rsidRDefault="00D7025F" w:rsidP="007C7051">
      <w:pPr>
        <w:widowControl w:val="0"/>
        <w:spacing w:after="0" w:line="240" w:lineRule="auto"/>
        <w:rPr>
          <w:rFonts w:ascii="Arial" w:hAnsi="Arial" w:cs="Arial"/>
          <w:color w:val="auto"/>
          <w:sz w:val="20"/>
        </w:rPr>
      </w:pPr>
    </w:p>
    <w:tbl>
      <w:tblPr>
        <w:tblW w:w="9811" w:type="dxa"/>
        <w:tblInd w:w="65" w:type="dxa"/>
        <w:tblCellMar>
          <w:left w:w="70" w:type="dxa"/>
          <w:right w:w="70" w:type="dxa"/>
        </w:tblCellMar>
        <w:tblLook w:val="04A0" w:firstRow="1" w:lastRow="0" w:firstColumn="1" w:lastColumn="0" w:noHBand="0" w:noVBand="1"/>
      </w:tblPr>
      <w:tblGrid>
        <w:gridCol w:w="700"/>
        <w:gridCol w:w="6743"/>
        <w:gridCol w:w="918"/>
        <w:gridCol w:w="1450"/>
      </w:tblGrid>
      <w:tr w:rsidR="007C7051" w:rsidRPr="007C7051" w14:paraId="05AB77B5" w14:textId="77777777" w:rsidTr="00D5212B">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34AC9"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ITEN</w:t>
            </w:r>
          </w:p>
        </w:tc>
        <w:tc>
          <w:tcPr>
            <w:tcW w:w="6743" w:type="dxa"/>
            <w:tcBorders>
              <w:top w:val="single" w:sz="4" w:space="0" w:color="auto"/>
              <w:left w:val="nil"/>
              <w:bottom w:val="single" w:sz="4" w:space="0" w:color="auto"/>
              <w:right w:val="single" w:sz="4" w:space="0" w:color="auto"/>
            </w:tcBorders>
            <w:shd w:val="clear" w:color="auto" w:fill="auto"/>
            <w:noWrap/>
            <w:vAlign w:val="bottom"/>
            <w:hideMark/>
          </w:tcPr>
          <w:p w14:paraId="5A58C55A"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DESCRIPCION</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1A9800B6"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 xml:space="preserve">UNIDAD </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546018FD"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CANTIDAD</w:t>
            </w:r>
          </w:p>
        </w:tc>
      </w:tr>
      <w:tr w:rsidR="007C7051" w:rsidRPr="007C7051" w14:paraId="22EC68CF"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E1C0D68"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1</w:t>
            </w:r>
          </w:p>
        </w:tc>
        <w:tc>
          <w:tcPr>
            <w:tcW w:w="6743" w:type="dxa"/>
            <w:tcBorders>
              <w:top w:val="single" w:sz="4" w:space="0" w:color="auto"/>
              <w:left w:val="nil"/>
              <w:bottom w:val="single" w:sz="4" w:space="0" w:color="auto"/>
              <w:right w:val="single" w:sz="4" w:space="0" w:color="auto"/>
            </w:tcBorders>
            <w:shd w:val="clear" w:color="000000" w:fill="FFFFFF"/>
            <w:vAlign w:val="center"/>
            <w:hideMark/>
          </w:tcPr>
          <w:p w14:paraId="353B2087"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CONDUCTOR DE COBRE NH-80 DE 2.5 mm2 DE COLORES</w:t>
            </w:r>
          </w:p>
        </w:tc>
        <w:tc>
          <w:tcPr>
            <w:tcW w:w="918" w:type="dxa"/>
            <w:tcBorders>
              <w:top w:val="nil"/>
              <w:left w:val="nil"/>
              <w:bottom w:val="single" w:sz="4" w:space="0" w:color="auto"/>
              <w:right w:val="single" w:sz="4" w:space="0" w:color="auto"/>
            </w:tcBorders>
            <w:shd w:val="clear" w:color="auto" w:fill="auto"/>
            <w:noWrap/>
            <w:vAlign w:val="bottom"/>
            <w:hideMark/>
          </w:tcPr>
          <w:p w14:paraId="385BBB67"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32312886"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86</w:t>
            </w:r>
          </w:p>
        </w:tc>
      </w:tr>
      <w:tr w:rsidR="007C7051" w:rsidRPr="007C7051" w14:paraId="6B9B8641"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27D95A7"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w:t>
            </w:r>
          </w:p>
        </w:tc>
        <w:tc>
          <w:tcPr>
            <w:tcW w:w="6743" w:type="dxa"/>
            <w:tcBorders>
              <w:top w:val="nil"/>
              <w:left w:val="nil"/>
              <w:bottom w:val="single" w:sz="4" w:space="0" w:color="auto"/>
              <w:right w:val="single" w:sz="4" w:space="0" w:color="auto"/>
            </w:tcBorders>
            <w:shd w:val="clear" w:color="000000" w:fill="FFFFFF"/>
            <w:vAlign w:val="center"/>
            <w:hideMark/>
          </w:tcPr>
          <w:p w14:paraId="06E31A50"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DE </w:t>
            </w:r>
            <w:proofErr w:type="gramStart"/>
            <w:r w:rsidRPr="007C7051">
              <w:rPr>
                <w:rFonts w:ascii="Arial" w:hAnsi="Arial" w:cs="Arial"/>
                <w:color w:val="auto"/>
                <w:sz w:val="20"/>
              </w:rPr>
              <w:t>COBRE  NHF</w:t>
            </w:r>
            <w:proofErr w:type="gramEnd"/>
            <w:r w:rsidRPr="007C7051">
              <w:rPr>
                <w:rFonts w:ascii="Arial" w:hAnsi="Arial" w:cs="Arial"/>
                <w:color w:val="auto"/>
                <w:sz w:val="20"/>
              </w:rPr>
              <w:t xml:space="preserve">-80 DE 2.5 mm2 CHAQUETA AMARILLO </w:t>
            </w:r>
          </w:p>
        </w:tc>
        <w:tc>
          <w:tcPr>
            <w:tcW w:w="918" w:type="dxa"/>
            <w:tcBorders>
              <w:top w:val="nil"/>
              <w:left w:val="nil"/>
              <w:bottom w:val="single" w:sz="4" w:space="0" w:color="auto"/>
              <w:right w:val="single" w:sz="4" w:space="0" w:color="auto"/>
            </w:tcBorders>
            <w:shd w:val="clear" w:color="auto" w:fill="auto"/>
            <w:noWrap/>
            <w:vAlign w:val="bottom"/>
            <w:hideMark/>
          </w:tcPr>
          <w:p w14:paraId="51751F17"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15369FC2"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38</w:t>
            </w:r>
          </w:p>
        </w:tc>
      </w:tr>
      <w:tr w:rsidR="007C7051" w:rsidRPr="007C7051" w14:paraId="16FC26AC"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87A4EF8"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3</w:t>
            </w:r>
          </w:p>
        </w:tc>
        <w:tc>
          <w:tcPr>
            <w:tcW w:w="6743" w:type="dxa"/>
            <w:tcBorders>
              <w:top w:val="nil"/>
              <w:left w:val="nil"/>
              <w:bottom w:val="single" w:sz="4" w:space="0" w:color="auto"/>
              <w:right w:val="single" w:sz="4" w:space="0" w:color="auto"/>
            </w:tcBorders>
            <w:shd w:val="clear" w:color="000000" w:fill="FFFFFF"/>
            <w:vAlign w:val="center"/>
            <w:hideMark/>
          </w:tcPr>
          <w:p w14:paraId="1734548A"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DE </w:t>
            </w:r>
            <w:proofErr w:type="gramStart"/>
            <w:r w:rsidRPr="007C7051">
              <w:rPr>
                <w:rFonts w:ascii="Arial" w:hAnsi="Arial" w:cs="Arial"/>
                <w:color w:val="auto"/>
                <w:sz w:val="20"/>
              </w:rPr>
              <w:t>COBRE  NH</w:t>
            </w:r>
            <w:proofErr w:type="gramEnd"/>
            <w:r w:rsidRPr="007C7051">
              <w:rPr>
                <w:rFonts w:ascii="Arial" w:hAnsi="Arial" w:cs="Arial"/>
                <w:color w:val="auto"/>
                <w:sz w:val="20"/>
              </w:rPr>
              <w:t>-80 DE 4 mm2 DE COLORES</w:t>
            </w:r>
          </w:p>
        </w:tc>
        <w:tc>
          <w:tcPr>
            <w:tcW w:w="918" w:type="dxa"/>
            <w:tcBorders>
              <w:top w:val="nil"/>
              <w:left w:val="nil"/>
              <w:bottom w:val="single" w:sz="4" w:space="0" w:color="auto"/>
              <w:right w:val="single" w:sz="4" w:space="0" w:color="auto"/>
            </w:tcBorders>
            <w:shd w:val="clear" w:color="auto" w:fill="auto"/>
            <w:noWrap/>
            <w:vAlign w:val="bottom"/>
            <w:hideMark/>
          </w:tcPr>
          <w:p w14:paraId="4D9C00CF"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74D7D465" w14:textId="77777777" w:rsidR="007C7051" w:rsidRPr="007C7051" w:rsidRDefault="007C7051" w:rsidP="007C7051">
            <w:pPr>
              <w:widowControl w:val="0"/>
              <w:tabs>
                <w:tab w:val="left" w:pos="1420"/>
              </w:tabs>
              <w:spacing w:after="0" w:line="240" w:lineRule="auto"/>
              <w:ind w:right="1087"/>
              <w:rPr>
                <w:rFonts w:ascii="Arial" w:hAnsi="Arial" w:cs="Arial"/>
                <w:color w:val="auto"/>
                <w:sz w:val="20"/>
              </w:rPr>
            </w:pPr>
            <w:r w:rsidRPr="007C7051">
              <w:rPr>
                <w:rFonts w:ascii="Arial" w:hAnsi="Arial" w:cs="Arial"/>
                <w:color w:val="auto"/>
                <w:sz w:val="20"/>
              </w:rPr>
              <w:t>47</w:t>
            </w:r>
          </w:p>
        </w:tc>
      </w:tr>
      <w:tr w:rsidR="007C7051" w:rsidRPr="007C7051" w14:paraId="0CCF5A4B"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2645140"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4</w:t>
            </w:r>
          </w:p>
        </w:tc>
        <w:tc>
          <w:tcPr>
            <w:tcW w:w="6743" w:type="dxa"/>
            <w:tcBorders>
              <w:top w:val="nil"/>
              <w:left w:val="nil"/>
              <w:bottom w:val="single" w:sz="4" w:space="0" w:color="auto"/>
              <w:right w:val="single" w:sz="4" w:space="0" w:color="auto"/>
            </w:tcBorders>
            <w:shd w:val="clear" w:color="000000" w:fill="FFFFFF"/>
            <w:vAlign w:val="center"/>
            <w:hideMark/>
          </w:tcPr>
          <w:p w14:paraId="3D8DEA01"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DE </w:t>
            </w:r>
            <w:proofErr w:type="gramStart"/>
            <w:r w:rsidRPr="007C7051">
              <w:rPr>
                <w:rFonts w:ascii="Arial" w:hAnsi="Arial" w:cs="Arial"/>
                <w:color w:val="auto"/>
                <w:sz w:val="20"/>
              </w:rPr>
              <w:t>COBRE  NHF</w:t>
            </w:r>
            <w:proofErr w:type="gramEnd"/>
            <w:r w:rsidRPr="007C7051">
              <w:rPr>
                <w:rFonts w:ascii="Arial" w:hAnsi="Arial" w:cs="Arial"/>
                <w:color w:val="auto"/>
                <w:sz w:val="20"/>
              </w:rPr>
              <w:t xml:space="preserve">-80 DE 4 mm2 CHAQUETA AMARILLO </w:t>
            </w:r>
          </w:p>
        </w:tc>
        <w:tc>
          <w:tcPr>
            <w:tcW w:w="918" w:type="dxa"/>
            <w:tcBorders>
              <w:top w:val="nil"/>
              <w:left w:val="nil"/>
              <w:bottom w:val="single" w:sz="4" w:space="0" w:color="auto"/>
              <w:right w:val="single" w:sz="4" w:space="0" w:color="auto"/>
            </w:tcBorders>
            <w:shd w:val="clear" w:color="auto" w:fill="auto"/>
            <w:noWrap/>
            <w:vAlign w:val="bottom"/>
            <w:hideMark/>
          </w:tcPr>
          <w:p w14:paraId="0856F578"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B13AC8D"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23</w:t>
            </w:r>
          </w:p>
        </w:tc>
      </w:tr>
      <w:tr w:rsidR="007C7051" w:rsidRPr="007C7051" w14:paraId="785892BE"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C7A426"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5</w:t>
            </w:r>
          </w:p>
        </w:tc>
        <w:tc>
          <w:tcPr>
            <w:tcW w:w="6743" w:type="dxa"/>
            <w:tcBorders>
              <w:top w:val="nil"/>
              <w:left w:val="nil"/>
              <w:bottom w:val="nil"/>
              <w:right w:val="single" w:sz="4" w:space="0" w:color="auto"/>
            </w:tcBorders>
            <w:shd w:val="clear" w:color="000000" w:fill="FFFFFF"/>
            <w:noWrap/>
            <w:vAlign w:val="center"/>
            <w:hideMark/>
          </w:tcPr>
          <w:p w14:paraId="4AF1026C" w14:textId="77777777" w:rsidR="007C7051" w:rsidRPr="007C7051" w:rsidRDefault="007C7051" w:rsidP="007C7051">
            <w:pPr>
              <w:widowControl w:val="0"/>
              <w:spacing w:after="0" w:line="240" w:lineRule="auto"/>
              <w:rPr>
                <w:rFonts w:ascii="Arial" w:hAnsi="Arial" w:cs="Arial"/>
                <w:color w:val="auto"/>
                <w:sz w:val="20"/>
              </w:rPr>
            </w:pPr>
            <w:proofErr w:type="gramStart"/>
            <w:r w:rsidRPr="007C7051">
              <w:rPr>
                <w:rFonts w:ascii="Arial" w:hAnsi="Arial" w:cs="Arial"/>
                <w:color w:val="auto"/>
                <w:sz w:val="20"/>
              </w:rPr>
              <w:t>CONDUCTOR  FREETOX</w:t>
            </w:r>
            <w:proofErr w:type="gramEnd"/>
            <w:r w:rsidRPr="007C7051">
              <w:rPr>
                <w:rFonts w:ascii="Arial" w:hAnsi="Arial" w:cs="Arial"/>
                <w:color w:val="auto"/>
                <w:sz w:val="20"/>
              </w:rPr>
              <w:t xml:space="preserve"> N2XOH SUBTERANEO DE 2X1X6 mm2  NEGRO - ROJO</w:t>
            </w:r>
          </w:p>
        </w:tc>
        <w:tc>
          <w:tcPr>
            <w:tcW w:w="918" w:type="dxa"/>
            <w:tcBorders>
              <w:top w:val="nil"/>
              <w:left w:val="nil"/>
              <w:bottom w:val="single" w:sz="4" w:space="0" w:color="auto"/>
              <w:right w:val="single" w:sz="4" w:space="0" w:color="auto"/>
            </w:tcBorders>
            <w:shd w:val="clear" w:color="auto" w:fill="auto"/>
            <w:noWrap/>
            <w:vAlign w:val="bottom"/>
            <w:hideMark/>
          </w:tcPr>
          <w:p w14:paraId="1AF6C10E"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758E512" w14:textId="3E3493C6"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410</w:t>
            </w:r>
          </w:p>
        </w:tc>
      </w:tr>
      <w:tr w:rsidR="007C7051" w:rsidRPr="007C7051" w14:paraId="51CF6801"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9026D7E" w14:textId="77777777" w:rsidR="007C7051" w:rsidRPr="007C7051" w:rsidRDefault="007C7051" w:rsidP="007C7051">
            <w:pPr>
              <w:widowControl w:val="0"/>
              <w:spacing w:after="0" w:line="240" w:lineRule="auto"/>
              <w:rPr>
                <w:rFonts w:ascii="Arial" w:hAnsi="Arial" w:cs="Arial"/>
                <w:b/>
                <w:bCs/>
                <w:color w:val="auto"/>
                <w:sz w:val="20"/>
              </w:rPr>
            </w:pPr>
            <w:r w:rsidRPr="007C7051">
              <w:rPr>
                <w:rFonts w:ascii="Arial" w:hAnsi="Arial" w:cs="Arial"/>
                <w:b/>
                <w:bCs/>
                <w:color w:val="auto"/>
                <w:sz w:val="20"/>
              </w:rPr>
              <w:t>6</w:t>
            </w:r>
          </w:p>
        </w:tc>
        <w:tc>
          <w:tcPr>
            <w:tcW w:w="6743" w:type="dxa"/>
            <w:tcBorders>
              <w:top w:val="single" w:sz="4" w:space="0" w:color="auto"/>
              <w:left w:val="nil"/>
              <w:bottom w:val="single" w:sz="4" w:space="0" w:color="auto"/>
              <w:right w:val="single" w:sz="4" w:space="0" w:color="auto"/>
            </w:tcBorders>
            <w:shd w:val="clear" w:color="000000" w:fill="FFFFFF"/>
            <w:noWrap/>
            <w:vAlign w:val="center"/>
            <w:hideMark/>
          </w:tcPr>
          <w:p w14:paraId="6D2F7F52"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COMDUCTOR DE COBRE NHX -90 DE 6 mm</w:t>
            </w:r>
            <w:proofErr w:type="gramStart"/>
            <w:r w:rsidRPr="007C7051">
              <w:rPr>
                <w:rFonts w:ascii="Arial" w:hAnsi="Arial" w:cs="Arial"/>
                <w:color w:val="auto"/>
                <w:sz w:val="20"/>
              </w:rPr>
              <w:t>2  CHAQUETA</w:t>
            </w:r>
            <w:proofErr w:type="gramEnd"/>
            <w:r w:rsidRPr="007C7051">
              <w:rPr>
                <w:rFonts w:ascii="Arial" w:hAnsi="Arial" w:cs="Arial"/>
                <w:color w:val="auto"/>
                <w:sz w:val="20"/>
              </w:rPr>
              <w:t xml:space="preserve"> AMARILLO</w:t>
            </w:r>
          </w:p>
        </w:tc>
        <w:tc>
          <w:tcPr>
            <w:tcW w:w="918" w:type="dxa"/>
            <w:tcBorders>
              <w:top w:val="nil"/>
              <w:left w:val="nil"/>
              <w:bottom w:val="single" w:sz="4" w:space="0" w:color="auto"/>
              <w:right w:val="single" w:sz="4" w:space="0" w:color="auto"/>
            </w:tcBorders>
            <w:shd w:val="clear" w:color="auto" w:fill="auto"/>
            <w:noWrap/>
            <w:vAlign w:val="bottom"/>
            <w:hideMark/>
          </w:tcPr>
          <w:p w14:paraId="52345311"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3C638AC4"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w:t>
            </w:r>
          </w:p>
        </w:tc>
      </w:tr>
      <w:tr w:rsidR="007C7051" w:rsidRPr="007C7051" w14:paraId="7AC48900"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D5D04C"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7</w:t>
            </w:r>
          </w:p>
        </w:tc>
        <w:tc>
          <w:tcPr>
            <w:tcW w:w="6743" w:type="dxa"/>
            <w:tcBorders>
              <w:top w:val="nil"/>
              <w:left w:val="nil"/>
              <w:bottom w:val="nil"/>
              <w:right w:val="single" w:sz="4" w:space="0" w:color="auto"/>
            </w:tcBorders>
            <w:shd w:val="clear" w:color="000000" w:fill="FFFFFF"/>
            <w:noWrap/>
            <w:vAlign w:val="center"/>
            <w:hideMark/>
          </w:tcPr>
          <w:p w14:paraId="51A4B698"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w:t>
            </w:r>
            <w:proofErr w:type="gramStart"/>
            <w:r w:rsidRPr="007C7051">
              <w:rPr>
                <w:rFonts w:ascii="Arial" w:hAnsi="Arial" w:cs="Arial"/>
                <w:color w:val="auto"/>
                <w:sz w:val="20"/>
              </w:rPr>
              <w:t>FRETOX  N</w:t>
            </w:r>
            <w:proofErr w:type="gramEnd"/>
            <w:r w:rsidRPr="007C7051">
              <w:rPr>
                <w:rFonts w:ascii="Arial" w:hAnsi="Arial" w:cs="Arial"/>
                <w:color w:val="auto"/>
                <w:sz w:val="20"/>
              </w:rPr>
              <w:t>2XOH SUBTERANEO DE 3X1X25  mm2 DE COLORES</w:t>
            </w:r>
          </w:p>
        </w:tc>
        <w:tc>
          <w:tcPr>
            <w:tcW w:w="918" w:type="dxa"/>
            <w:tcBorders>
              <w:top w:val="nil"/>
              <w:left w:val="nil"/>
              <w:bottom w:val="single" w:sz="4" w:space="0" w:color="auto"/>
              <w:right w:val="single" w:sz="4" w:space="0" w:color="auto"/>
            </w:tcBorders>
            <w:shd w:val="clear" w:color="auto" w:fill="auto"/>
            <w:noWrap/>
            <w:vAlign w:val="bottom"/>
            <w:hideMark/>
          </w:tcPr>
          <w:p w14:paraId="36FDCDE5"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41D09A84"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120</w:t>
            </w:r>
          </w:p>
        </w:tc>
      </w:tr>
      <w:tr w:rsidR="007C7051" w:rsidRPr="007C7051" w14:paraId="2DEED9D1"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0C8B70A"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w:t>
            </w:r>
          </w:p>
        </w:tc>
        <w:tc>
          <w:tcPr>
            <w:tcW w:w="6743" w:type="dxa"/>
            <w:tcBorders>
              <w:top w:val="single" w:sz="4" w:space="0" w:color="auto"/>
              <w:left w:val="nil"/>
              <w:bottom w:val="nil"/>
              <w:right w:val="single" w:sz="4" w:space="0" w:color="auto"/>
            </w:tcBorders>
            <w:shd w:val="clear" w:color="000000" w:fill="FFFFFF"/>
            <w:noWrap/>
            <w:vAlign w:val="center"/>
            <w:hideMark/>
          </w:tcPr>
          <w:p w14:paraId="0F22E629"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w:t>
            </w:r>
            <w:proofErr w:type="gramStart"/>
            <w:r w:rsidRPr="007C7051">
              <w:rPr>
                <w:rFonts w:ascii="Arial" w:hAnsi="Arial" w:cs="Arial"/>
                <w:color w:val="auto"/>
                <w:sz w:val="20"/>
              </w:rPr>
              <w:t>FREETOX  N</w:t>
            </w:r>
            <w:proofErr w:type="gramEnd"/>
            <w:r w:rsidRPr="007C7051">
              <w:rPr>
                <w:rFonts w:ascii="Arial" w:hAnsi="Arial" w:cs="Arial"/>
                <w:color w:val="auto"/>
                <w:sz w:val="20"/>
              </w:rPr>
              <w:t>2XOH SUBTERANEO DE 3X1X35  mm2 DE COLORES</w:t>
            </w:r>
          </w:p>
        </w:tc>
        <w:tc>
          <w:tcPr>
            <w:tcW w:w="918" w:type="dxa"/>
            <w:tcBorders>
              <w:top w:val="nil"/>
              <w:left w:val="nil"/>
              <w:bottom w:val="single" w:sz="4" w:space="0" w:color="auto"/>
              <w:right w:val="single" w:sz="4" w:space="0" w:color="auto"/>
            </w:tcBorders>
            <w:shd w:val="clear" w:color="auto" w:fill="auto"/>
            <w:noWrap/>
            <w:vAlign w:val="bottom"/>
            <w:hideMark/>
          </w:tcPr>
          <w:p w14:paraId="48E4591C"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7B3B5312"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80</w:t>
            </w:r>
          </w:p>
        </w:tc>
      </w:tr>
      <w:tr w:rsidR="007C7051" w:rsidRPr="007C7051" w14:paraId="50ED54CF"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F26FF91"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9</w:t>
            </w:r>
          </w:p>
        </w:tc>
        <w:tc>
          <w:tcPr>
            <w:tcW w:w="6743" w:type="dxa"/>
            <w:tcBorders>
              <w:top w:val="single" w:sz="4" w:space="0" w:color="auto"/>
              <w:left w:val="nil"/>
              <w:bottom w:val="nil"/>
              <w:right w:val="single" w:sz="4" w:space="0" w:color="auto"/>
            </w:tcBorders>
            <w:shd w:val="clear" w:color="000000" w:fill="FFFFFF"/>
            <w:noWrap/>
            <w:vAlign w:val="center"/>
            <w:hideMark/>
          </w:tcPr>
          <w:p w14:paraId="562732F1"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DE </w:t>
            </w:r>
            <w:proofErr w:type="gramStart"/>
            <w:r w:rsidRPr="007C7051">
              <w:rPr>
                <w:rFonts w:ascii="Arial" w:hAnsi="Arial" w:cs="Arial"/>
                <w:color w:val="auto"/>
                <w:sz w:val="20"/>
              </w:rPr>
              <w:t>COBRE  THW</w:t>
            </w:r>
            <w:proofErr w:type="gramEnd"/>
            <w:r w:rsidRPr="007C7051">
              <w:rPr>
                <w:rFonts w:ascii="Arial" w:hAnsi="Arial" w:cs="Arial"/>
                <w:color w:val="auto"/>
                <w:sz w:val="20"/>
              </w:rPr>
              <w:t xml:space="preserve">  DE 1X25  mm2  CHAQUETA AMARILLO</w:t>
            </w:r>
          </w:p>
        </w:tc>
        <w:tc>
          <w:tcPr>
            <w:tcW w:w="918" w:type="dxa"/>
            <w:tcBorders>
              <w:top w:val="nil"/>
              <w:left w:val="nil"/>
              <w:bottom w:val="single" w:sz="4" w:space="0" w:color="auto"/>
              <w:right w:val="single" w:sz="4" w:space="0" w:color="auto"/>
            </w:tcBorders>
            <w:shd w:val="clear" w:color="auto" w:fill="auto"/>
            <w:noWrap/>
            <w:vAlign w:val="bottom"/>
            <w:hideMark/>
          </w:tcPr>
          <w:p w14:paraId="38DA3C84"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27505C30"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356</w:t>
            </w:r>
          </w:p>
        </w:tc>
      </w:tr>
      <w:tr w:rsidR="007C7051" w:rsidRPr="007C7051" w14:paraId="2E4D4CC6"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DB6BF5"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10</w:t>
            </w:r>
          </w:p>
        </w:tc>
        <w:tc>
          <w:tcPr>
            <w:tcW w:w="6743" w:type="dxa"/>
            <w:tcBorders>
              <w:top w:val="single" w:sz="4" w:space="0" w:color="auto"/>
              <w:left w:val="nil"/>
              <w:bottom w:val="nil"/>
              <w:right w:val="single" w:sz="4" w:space="0" w:color="auto"/>
            </w:tcBorders>
            <w:shd w:val="clear" w:color="000000" w:fill="FFFFFF"/>
            <w:noWrap/>
            <w:vAlign w:val="center"/>
            <w:hideMark/>
          </w:tcPr>
          <w:p w14:paraId="6BC958EA" w14:textId="77777777" w:rsidR="007C7051" w:rsidRPr="007C7051" w:rsidRDefault="007C7051" w:rsidP="007C7051">
            <w:pPr>
              <w:widowControl w:val="0"/>
              <w:spacing w:after="0" w:line="240" w:lineRule="auto"/>
              <w:rPr>
                <w:rFonts w:ascii="Arial" w:hAnsi="Arial" w:cs="Arial"/>
                <w:color w:val="auto"/>
                <w:sz w:val="20"/>
              </w:rPr>
            </w:pPr>
            <w:proofErr w:type="gramStart"/>
            <w:r w:rsidRPr="007C7051">
              <w:rPr>
                <w:rFonts w:ascii="Arial" w:hAnsi="Arial" w:cs="Arial"/>
                <w:color w:val="auto"/>
                <w:sz w:val="20"/>
              </w:rPr>
              <w:t>CONDUCTOR  FREETOX</w:t>
            </w:r>
            <w:proofErr w:type="gramEnd"/>
            <w:r w:rsidRPr="007C7051">
              <w:rPr>
                <w:rFonts w:ascii="Arial" w:hAnsi="Arial" w:cs="Arial"/>
                <w:color w:val="auto"/>
                <w:sz w:val="20"/>
              </w:rPr>
              <w:t xml:space="preserve">  N2XOH SUBTERANEO DE 2X1X10 mm2</w:t>
            </w:r>
          </w:p>
        </w:tc>
        <w:tc>
          <w:tcPr>
            <w:tcW w:w="918" w:type="dxa"/>
            <w:tcBorders>
              <w:top w:val="nil"/>
              <w:left w:val="nil"/>
              <w:bottom w:val="single" w:sz="4" w:space="0" w:color="auto"/>
              <w:right w:val="single" w:sz="4" w:space="0" w:color="auto"/>
            </w:tcBorders>
            <w:shd w:val="clear" w:color="auto" w:fill="auto"/>
            <w:noWrap/>
            <w:vAlign w:val="bottom"/>
            <w:hideMark/>
          </w:tcPr>
          <w:p w14:paraId="2664EAB7"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88D42EE"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200</w:t>
            </w:r>
          </w:p>
        </w:tc>
      </w:tr>
      <w:tr w:rsidR="007C7051" w:rsidRPr="007C7051" w14:paraId="1925AD49"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6871720"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11</w:t>
            </w:r>
          </w:p>
        </w:tc>
        <w:tc>
          <w:tcPr>
            <w:tcW w:w="6743" w:type="dxa"/>
            <w:tcBorders>
              <w:top w:val="single" w:sz="4" w:space="0" w:color="auto"/>
              <w:left w:val="nil"/>
              <w:bottom w:val="nil"/>
              <w:right w:val="single" w:sz="4" w:space="0" w:color="auto"/>
            </w:tcBorders>
            <w:shd w:val="clear" w:color="000000" w:fill="FFFFFF"/>
            <w:noWrap/>
            <w:vAlign w:val="center"/>
            <w:hideMark/>
          </w:tcPr>
          <w:p w14:paraId="678F269A"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CONDUCTOR DE </w:t>
            </w:r>
            <w:proofErr w:type="gramStart"/>
            <w:r w:rsidRPr="007C7051">
              <w:rPr>
                <w:rFonts w:ascii="Arial" w:hAnsi="Arial" w:cs="Arial"/>
                <w:color w:val="auto"/>
                <w:sz w:val="20"/>
              </w:rPr>
              <w:t>COBRE  THW</w:t>
            </w:r>
            <w:proofErr w:type="gramEnd"/>
            <w:r w:rsidRPr="007C7051">
              <w:rPr>
                <w:rFonts w:ascii="Arial" w:hAnsi="Arial" w:cs="Arial"/>
                <w:color w:val="auto"/>
                <w:sz w:val="20"/>
              </w:rPr>
              <w:t xml:space="preserve">  DE 10  AWG CHAQUETA - AMARILLO</w:t>
            </w:r>
          </w:p>
        </w:tc>
        <w:tc>
          <w:tcPr>
            <w:tcW w:w="918" w:type="dxa"/>
            <w:tcBorders>
              <w:top w:val="nil"/>
              <w:left w:val="nil"/>
              <w:bottom w:val="single" w:sz="4" w:space="0" w:color="auto"/>
              <w:right w:val="single" w:sz="4" w:space="0" w:color="auto"/>
            </w:tcBorders>
            <w:shd w:val="clear" w:color="auto" w:fill="auto"/>
            <w:noWrap/>
            <w:vAlign w:val="bottom"/>
            <w:hideMark/>
          </w:tcPr>
          <w:p w14:paraId="79C8C512"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263D4FA8"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w:t>
            </w:r>
          </w:p>
        </w:tc>
      </w:tr>
      <w:tr w:rsidR="007C7051" w:rsidRPr="007C7051" w14:paraId="4B3EE42C"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5758769"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12</w:t>
            </w:r>
          </w:p>
        </w:tc>
        <w:tc>
          <w:tcPr>
            <w:tcW w:w="6743" w:type="dxa"/>
            <w:tcBorders>
              <w:top w:val="single" w:sz="4" w:space="0" w:color="auto"/>
              <w:left w:val="nil"/>
              <w:bottom w:val="nil"/>
              <w:right w:val="single" w:sz="4" w:space="0" w:color="auto"/>
            </w:tcBorders>
            <w:shd w:val="clear" w:color="000000" w:fill="FFFFFF"/>
            <w:vAlign w:val="center"/>
            <w:hideMark/>
          </w:tcPr>
          <w:p w14:paraId="18D8A256"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WINCHE DE ACERO PASA </w:t>
            </w:r>
            <w:proofErr w:type="gramStart"/>
            <w:r w:rsidRPr="007C7051">
              <w:rPr>
                <w:rFonts w:ascii="Arial" w:hAnsi="Arial" w:cs="Arial"/>
                <w:color w:val="auto"/>
                <w:sz w:val="20"/>
              </w:rPr>
              <w:t>CABLES  DE</w:t>
            </w:r>
            <w:proofErr w:type="gramEnd"/>
            <w:r w:rsidRPr="007C7051">
              <w:rPr>
                <w:rFonts w:ascii="Arial" w:hAnsi="Arial" w:cs="Arial"/>
                <w:color w:val="auto"/>
                <w:sz w:val="20"/>
              </w:rPr>
              <w:t xml:space="preserve"> 15 </w:t>
            </w:r>
            <w:proofErr w:type="spellStart"/>
            <w:r w:rsidRPr="007C7051">
              <w:rPr>
                <w:rFonts w:ascii="Arial" w:hAnsi="Arial" w:cs="Arial"/>
                <w:color w:val="auto"/>
                <w:sz w:val="20"/>
              </w:rPr>
              <w:t>Mts</w:t>
            </w:r>
            <w:proofErr w:type="spellEnd"/>
            <w:r w:rsidRPr="007C7051">
              <w:rPr>
                <w:rFonts w:ascii="Arial" w:hAnsi="Arial" w:cs="Arial"/>
                <w:color w:val="auto"/>
                <w:sz w:val="20"/>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14:paraId="49D872E4"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Und</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0FBC70C5"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w:t>
            </w:r>
          </w:p>
        </w:tc>
      </w:tr>
      <w:tr w:rsidR="007C7051" w:rsidRPr="007C7051" w14:paraId="0843AB25"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C44513"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13</w:t>
            </w:r>
          </w:p>
        </w:tc>
        <w:tc>
          <w:tcPr>
            <w:tcW w:w="6743" w:type="dxa"/>
            <w:tcBorders>
              <w:top w:val="nil"/>
              <w:left w:val="nil"/>
              <w:bottom w:val="nil"/>
              <w:right w:val="single" w:sz="4" w:space="0" w:color="auto"/>
            </w:tcBorders>
            <w:shd w:val="clear" w:color="000000" w:fill="FFFFFF"/>
            <w:vAlign w:val="center"/>
            <w:hideMark/>
          </w:tcPr>
          <w:p w14:paraId="729AC29D"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CONDUCTOR NLT DE 2X2.5mm</w:t>
            </w:r>
            <w:proofErr w:type="gramStart"/>
            <w:r w:rsidRPr="007C7051">
              <w:rPr>
                <w:rFonts w:ascii="Arial" w:hAnsi="Arial" w:cs="Arial"/>
                <w:color w:val="auto"/>
                <w:sz w:val="20"/>
              </w:rPr>
              <w:t>2  BULCANIZADO</w:t>
            </w:r>
            <w:proofErr w:type="gramEnd"/>
          </w:p>
        </w:tc>
        <w:tc>
          <w:tcPr>
            <w:tcW w:w="918" w:type="dxa"/>
            <w:tcBorders>
              <w:top w:val="nil"/>
              <w:left w:val="nil"/>
              <w:bottom w:val="single" w:sz="4" w:space="0" w:color="auto"/>
              <w:right w:val="single" w:sz="4" w:space="0" w:color="auto"/>
            </w:tcBorders>
            <w:shd w:val="clear" w:color="auto" w:fill="auto"/>
            <w:noWrap/>
            <w:vAlign w:val="bottom"/>
            <w:hideMark/>
          </w:tcPr>
          <w:p w14:paraId="362903A3"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Mts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5E7D4EC4"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160</w:t>
            </w:r>
          </w:p>
        </w:tc>
      </w:tr>
      <w:tr w:rsidR="007C7051" w:rsidRPr="007C7051" w14:paraId="3339781B"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7095A2C"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14</w:t>
            </w:r>
          </w:p>
        </w:tc>
        <w:tc>
          <w:tcPr>
            <w:tcW w:w="6743" w:type="dxa"/>
            <w:tcBorders>
              <w:top w:val="single" w:sz="4" w:space="0" w:color="auto"/>
              <w:left w:val="nil"/>
              <w:bottom w:val="single" w:sz="4" w:space="0" w:color="auto"/>
              <w:right w:val="single" w:sz="4" w:space="0" w:color="auto"/>
            </w:tcBorders>
            <w:shd w:val="clear" w:color="000000" w:fill="FFFFFF"/>
            <w:noWrap/>
            <w:vAlign w:val="center"/>
            <w:hideMark/>
          </w:tcPr>
          <w:p w14:paraId="2CD51883"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CINTA AISLANTE 3M 1700</w:t>
            </w:r>
          </w:p>
        </w:tc>
        <w:tc>
          <w:tcPr>
            <w:tcW w:w="918" w:type="dxa"/>
            <w:tcBorders>
              <w:top w:val="nil"/>
              <w:left w:val="nil"/>
              <w:bottom w:val="single" w:sz="4" w:space="0" w:color="auto"/>
              <w:right w:val="single" w:sz="4" w:space="0" w:color="auto"/>
            </w:tcBorders>
            <w:shd w:val="clear" w:color="auto" w:fill="auto"/>
            <w:noWrap/>
            <w:vAlign w:val="bottom"/>
            <w:hideMark/>
          </w:tcPr>
          <w:p w14:paraId="061A1ADB"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Rlls</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3284FF0E"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85</w:t>
            </w:r>
          </w:p>
        </w:tc>
      </w:tr>
      <w:tr w:rsidR="007C7051" w:rsidRPr="007C7051" w14:paraId="30D548FF"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5EA232" w14:textId="7BAA43C6" w:rsidR="007C7051" w:rsidRPr="007C7051" w:rsidRDefault="00D5212B" w:rsidP="007C7051">
            <w:pPr>
              <w:widowControl w:val="0"/>
              <w:spacing w:after="0" w:line="240" w:lineRule="auto"/>
              <w:rPr>
                <w:rFonts w:ascii="Arial" w:hAnsi="Arial" w:cs="Arial"/>
                <w:color w:val="auto"/>
                <w:sz w:val="20"/>
              </w:rPr>
            </w:pPr>
            <w:r>
              <w:rPr>
                <w:rFonts w:ascii="Arial" w:hAnsi="Arial" w:cs="Arial"/>
                <w:color w:val="auto"/>
                <w:sz w:val="20"/>
              </w:rPr>
              <w:t>15</w:t>
            </w:r>
          </w:p>
        </w:tc>
        <w:tc>
          <w:tcPr>
            <w:tcW w:w="6743" w:type="dxa"/>
            <w:tcBorders>
              <w:top w:val="single" w:sz="4" w:space="0" w:color="auto"/>
              <w:left w:val="nil"/>
              <w:bottom w:val="nil"/>
              <w:right w:val="single" w:sz="4" w:space="0" w:color="auto"/>
            </w:tcBorders>
            <w:shd w:val="clear" w:color="auto" w:fill="auto"/>
            <w:vAlign w:val="center"/>
            <w:hideMark/>
          </w:tcPr>
          <w:p w14:paraId="15813C1F"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INTERUPTOR RELOJ HORARIO 20 A. 230 VOLTIOS </w:t>
            </w:r>
          </w:p>
        </w:tc>
        <w:tc>
          <w:tcPr>
            <w:tcW w:w="918" w:type="dxa"/>
            <w:tcBorders>
              <w:top w:val="nil"/>
              <w:left w:val="nil"/>
              <w:bottom w:val="single" w:sz="4" w:space="0" w:color="auto"/>
              <w:right w:val="single" w:sz="4" w:space="0" w:color="auto"/>
            </w:tcBorders>
            <w:shd w:val="clear" w:color="auto" w:fill="auto"/>
            <w:noWrap/>
            <w:vAlign w:val="center"/>
            <w:hideMark/>
          </w:tcPr>
          <w:p w14:paraId="19EC3094"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Und</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151063E7"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w:t>
            </w:r>
          </w:p>
        </w:tc>
      </w:tr>
      <w:tr w:rsidR="007C7051" w:rsidRPr="007C7051" w14:paraId="528B7A05" w14:textId="77777777" w:rsidTr="00D5212B">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15E1B55" w14:textId="1A937768" w:rsidR="007C7051" w:rsidRPr="007C7051" w:rsidRDefault="00D5212B" w:rsidP="007C7051">
            <w:pPr>
              <w:widowControl w:val="0"/>
              <w:spacing w:after="0" w:line="240" w:lineRule="auto"/>
              <w:rPr>
                <w:rFonts w:ascii="Arial" w:hAnsi="Arial" w:cs="Arial"/>
                <w:color w:val="auto"/>
                <w:sz w:val="20"/>
              </w:rPr>
            </w:pPr>
            <w:r>
              <w:rPr>
                <w:rFonts w:ascii="Arial" w:hAnsi="Arial" w:cs="Arial"/>
                <w:color w:val="auto"/>
                <w:sz w:val="20"/>
              </w:rPr>
              <w:lastRenderedPageBreak/>
              <w:t>16</w:t>
            </w:r>
          </w:p>
        </w:tc>
        <w:tc>
          <w:tcPr>
            <w:tcW w:w="6743" w:type="dxa"/>
            <w:tcBorders>
              <w:top w:val="nil"/>
              <w:left w:val="nil"/>
              <w:bottom w:val="single" w:sz="4" w:space="0" w:color="auto"/>
              <w:right w:val="single" w:sz="4" w:space="0" w:color="auto"/>
            </w:tcBorders>
            <w:shd w:val="clear" w:color="000000" w:fill="FFFFFF"/>
            <w:vAlign w:val="center"/>
            <w:hideMark/>
          </w:tcPr>
          <w:p w14:paraId="124B444E"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 xml:space="preserve">KIT DE </w:t>
            </w:r>
            <w:proofErr w:type="gramStart"/>
            <w:r w:rsidRPr="007C7051">
              <w:rPr>
                <w:rFonts w:ascii="Arial" w:hAnsi="Arial" w:cs="Arial"/>
                <w:color w:val="auto"/>
                <w:sz w:val="20"/>
              </w:rPr>
              <w:t>EMPALME  PARA</w:t>
            </w:r>
            <w:proofErr w:type="gramEnd"/>
            <w:r w:rsidRPr="007C7051">
              <w:rPr>
                <w:rFonts w:ascii="Arial" w:hAnsi="Arial" w:cs="Arial"/>
                <w:color w:val="auto"/>
                <w:sz w:val="20"/>
              </w:rPr>
              <w:t xml:space="preserve"> BAJA TENCION DE 10 mm2-35mm2</w:t>
            </w:r>
          </w:p>
        </w:tc>
        <w:tc>
          <w:tcPr>
            <w:tcW w:w="918" w:type="dxa"/>
            <w:tcBorders>
              <w:top w:val="nil"/>
              <w:left w:val="nil"/>
              <w:bottom w:val="single" w:sz="4" w:space="0" w:color="auto"/>
              <w:right w:val="single" w:sz="4" w:space="0" w:color="auto"/>
            </w:tcBorders>
            <w:shd w:val="clear" w:color="auto" w:fill="auto"/>
            <w:noWrap/>
            <w:vAlign w:val="center"/>
            <w:hideMark/>
          </w:tcPr>
          <w:p w14:paraId="6C880F32" w14:textId="77777777" w:rsidR="007C7051" w:rsidRPr="007C7051" w:rsidRDefault="007C7051" w:rsidP="007C7051">
            <w:pPr>
              <w:widowControl w:val="0"/>
              <w:spacing w:after="0" w:line="240" w:lineRule="auto"/>
              <w:rPr>
                <w:rFonts w:ascii="Arial" w:hAnsi="Arial" w:cs="Arial"/>
                <w:color w:val="auto"/>
                <w:sz w:val="20"/>
              </w:rPr>
            </w:pPr>
            <w:proofErr w:type="spellStart"/>
            <w:r w:rsidRPr="007C7051">
              <w:rPr>
                <w:rFonts w:ascii="Arial" w:hAnsi="Arial" w:cs="Arial"/>
                <w:color w:val="auto"/>
                <w:sz w:val="20"/>
              </w:rPr>
              <w:t>Und</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14:paraId="3ABBD29C" w14:textId="77777777" w:rsidR="007C7051" w:rsidRPr="007C7051" w:rsidRDefault="007C7051" w:rsidP="007C7051">
            <w:pPr>
              <w:widowControl w:val="0"/>
              <w:spacing w:after="0" w:line="240" w:lineRule="auto"/>
              <w:rPr>
                <w:rFonts w:ascii="Arial" w:hAnsi="Arial" w:cs="Arial"/>
                <w:color w:val="auto"/>
                <w:sz w:val="20"/>
              </w:rPr>
            </w:pPr>
            <w:r w:rsidRPr="007C7051">
              <w:rPr>
                <w:rFonts w:ascii="Arial" w:hAnsi="Arial" w:cs="Arial"/>
                <w:color w:val="auto"/>
                <w:sz w:val="20"/>
              </w:rPr>
              <w:t>27</w:t>
            </w:r>
          </w:p>
        </w:tc>
      </w:tr>
    </w:tbl>
    <w:p w14:paraId="4DD96520" w14:textId="28095BB6" w:rsidR="00D7025F" w:rsidRDefault="00D7025F" w:rsidP="007C7051">
      <w:pPr>
        <w:widowControl w:val="0"/>
        <w:spacing w:after="0" w:line="240" w:lineRule="auto"/>
        <w:rPr>
          <w:rFonts w:ascii="Arial" w:hAnsi="Arial" w:cs="Arial"/>
          <w:color w:val="auto"/>
          <w:sz w:val="20"/>
        </w:rPr>
      </w:pPr>
    </w:p>
    <w:p w14:paraId="27EA9F18" w14:textId="77777777" w:rsidR="00176873" w:rsidRPr="00176873" w:rsidRDefault="00176873" w:rsidP="00176873">
      <w:pPr>
        <w:widowControl w:val="0"/>
        <w:spacing w:after="0" w:line="240" w:lineRule="auto"/>
        <w:rPr>
          <w:rFonts w:ascii="Arial" w:hAnsi="Arial" w:cs="Arial"/>
          <w:b/>
          <w:color w:val="auto"/>
          <w:sz w:val="20"/>
          <w:u w:val="single"/>
          <w:lang w:val="es-ES"/>
        </w:rPr>
      </w:pPr>
    </w:p>
    <w:p w14:paraId="6EE62C90"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5.2 Características Técnicas</w:t>
      </w:r>
    </w:p>
    <w:p w14:paraId="37E14165" w14:textId="04C5AEE9" w:rsidR="00176873" w:rsidRDefault="00176873" w:rsidP="00176873">
      <w:pPr>
        <w:widowControl w:val="0"/>
        <w:spacing w:after="0" w:line="240" w:lineRule="auto"/>
        <w:rPr>
          <w:rFonts w:ascii="Arial" w:hAnsi="Arial" w:cs="Arial"/>
          <w:color w:val="auto"/>
          <w:sz w:val="20"/>
        </w:rPr>
      </w:pPr>
      <w:r w:rsidRPr="00176873">
        <w:rPr>
          <w:rFonts w:ascii="Arial" w:hAnsi="Arial" w:cs="Arial"/>
          <w:b/>
          <w:color w:val="auto"/>
          <w:sz w:val="20"/>
          <w:lang w:val="es-ES"/>
        </w:rPr>
        <w:t>CONDUCTORES NH-80</w:t>
      </w:r>
    </w:p>
    <w:p w14:paraId="28DBD21F" w14:textId="7327C3DA" w:rsidR="00D7025F" w:rsidRDefault="00176873" w:rsidP="00176873">
      <w:pPr>
        <w:widowControl w:val="0"/>
        <w:spacing w:after="0" w:line="240" w:lineRule="auto"/>
        <w:rPr>
          <w:rFonts w:ascii="Arial" w:hAnsi="Arial" w:cs="Arial"/>
          <w:color w:val="auto"/>
          <w:sz w:val="20"/>
        </w:rPr>
      </w:pPr>
      <w:r>
        <w:rPr>
          <w:rFonts w:ascii="Arial" w:hAnsi="Arial" w:cs="Arial"/>
          <w:noProof/>
          <w:color w:val="auto"/>
          <w:sz w:val="20"/>
        </w:rPr>
        <w:drawing>
          <wp:inline distT="0" distB="0" distL="0" distR="0" wp14:anchorId="325E2A86" wp14:editId="2169AB19">
            <wp:extent cx="6162215" cy="44958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5880" cy="4505770"/>
                    </a:xfrm>
                    <a:prstGeom prst="rect">
                      <a:avLst/>
                    </a:prstGeom>
                    <a:noFill/>
                  </pic:spPr>
                </pic:pic>
              </a:graphicData>
            </a:graphic>
          </wp:inline>
        </w:drawing>
      </w:r>
    </w:p>
    <w:p w14:paraId="1158B0A0" w14:textId="3C64EA4F" w:rsidR="00D7025F" w:rsidRDefault="00D7025F" w:rsidP="00BE46DF">
      <w:pPr>
        <w:widowControl w:val="0"/>
        <w:spacing w:after="0" w:line="240" w:lineRule="auto"/>
        <w:rPr>
          <w:rFonts w:ascii="Arial" w:hAnsi="Arial" w:cs="Arial"/>
          <w:color w:val="auto"/>
          <w:sz w:val="20"/>
        </w:rPr>
      </w:pPr>
    </w:p>
    <w:p w14:paraId="62317A0B" w14:textId="1F23F5F4" w:rsidR="006E3189" w:rsidRDefault="006E3189" w:rsidP="00B62C3A">
      <w:pPr>
        <w:widowControl w:val="0"/>
        <w:spacing w:after="0" w:line="240" w:lineRule="auto"/>
        <w:ind w:left="567"/>
        <w:rPr>
          <w:rFonts w:ascii="Arial" w:hAnsi="Arial" w:cs="Arial"/>
          <w:color w:val="auto"/>
          <w:sz w:val="20"/>
        </w:rPr>
      </w:pPr>
    </w:p>
    <w:p w14:paraId="2B940E89" w14:textId="1C9F6B29" w:rsidR="00BE46DF" w:rsidRDefault="00176873" w:rsidP="00BE46DF">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drawing>
          <wp:inline distT="0" distB="0" distL="0" distR="0" wp14:anchorId="2ADEBF50" wp14:editId="13C9230D">
            <wp:extent cx="5760085" cy="1574022"/>
            <wp:effectExtent l="0" t="0" r="0" b="7620"/>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F51E.tmp"/>
                    <pic:cNvPicPr/>
                  </pic:nvPicPr>
                  <pic:blipFill>
                    <a:blip r:embed="rId26">
                      <a:extLst>
                        <a:ext uri="{28A0092B-C50C-407E-A947-70E740481C1C}">
                          <a14:useLocalDpi xmlns:a14="http://schemas.microsoft.com/office/drawing/2010/main" val="0"/>
                        </a:ext>
                      </a:extLst>
                    </a:blip>
                    <a:stretch>
                      <a:fillRect/>
                    </a:stretch>
                  </pic:blipFill>
                  <pic:spPr>
                    <a:xfrm>
                      <a:off x="0" y="0"/>
                      <a:ext cx="5760085" cy="1574022"/>
                    </a:xfrm>
                    <a:prstGeom prst="rect">
                      <a:avLst/>
                    </a:prstGeom>
                  </pic:spPr>
                </pic:pic>
              </a:graphicData>
            </a:graphic>
          </wp:inline>
        </w:drawing>
      </w:r>
    </w:p>
    <w:p w14:paraId="5E0C5DB6" w14:textId="1B73EF41" w:rsidR="00BE46DF" w:rsidRDefault="00BE46DF" w:rsidP="00BE46DF">
      <w:pPr>
        <w:widowControl w:val="0"/>
        <w:spacing w:after="0" w:line="240" w:lineRule="auto"/>
        <w:rPr>
          <w:rFonts w:ascii="Arial" w:hAnsi="Arial" w:cs="Arial"/>
          <w:color w:val="auto"/>
          <w:sz w:val="20"/>
        </w:rPr>
      </w:pPr>
    </w:p>
    <w:p w14:paraId="0069816C" w14:textId="0891D267" w:rsidR="00BE46DF" w:rsidRDefault="00176873" w:rsidP="00BE46DF">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lastRenderedPageBreak/>
        <w:drawing>
          <wp:inline distT="0" distB="0" distL="0" distR="0" wp14:anchorId="5D417C8D" wp14:editId="1834F420">
            <wp:extent cx="5760085" cy="4887705"/>
            <wp:effectExtent l="0" t="0" r="0" b="8255"/>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E70.tmp"/>
                    <pic:cNvPicPr/>
                  </pic:nvPicPr>
                  <pic:blipFill>
                    <a:blip r:embed="rId27">
                      <a:extLst>
                        <a:ext uri="{28A0092B-C50C-407E-A947-70E740481C1C}">
                          <a14:useLocalDpi xmlns:a14="http://schemas.microsoft.com/office/drawing/2010/main" val="0"/>
                        </a:ext>
                      </a:extLst>
                    </a:blip>
                    <a:stretch>
                      <a:fillRect/>
                    </a:stretch>
                  </pic:blipFill>
                  <pic:spPr>
                    <a:xfrm>
                      <a:off x="0" y="0"/>
                      <a:ext cx="5760085" cy="4887705"/>
                    </a:xfrm>
                    <a:prstGeom prst="rect">
                      <a:avLst/>
                    </a:prstGeom>
                  </pic:spPr>
                </pic:pic>
              </a:graphicData>
            </a:graphic>
          </wp:inline>
        </w:drawing>
      </w:r>
    </w:p>
    <w:p w14:paraId="6641FAE3" w14:textId="21792D78" w:rsidR="006E3189" w:rsidRDefault="00176873" w:rsidP="00176873">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drawing>
          <wp:inline distT="0" distB="0" distL="0" distR="0" wp14:anchorId="40D21B07" wp14:editId="15264A6E">
            <wp:extent cx="5760085" cy="3672563"/>
            <wp:effectExtent l="0" t="0" r="0" b="4445"/>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7785.tmp"/>
                    <pic:cNvPicPr/>
                  </pic:nvPicPr>
                  <pic:blipFill>
                    <a:blip r:embed="rId28">
                      <a:extLst>
                        <a:ext uri="{28A0092B-C50C-407E-A947-70E740481C1C}">
                          <a14:useLocalDpi xmlns:a14="http://schemas.microsoft.com/office/drawing/2010/main" val="0"/>
                        </a:ext>
                      </a:extLst>
                    </a:blip>
                    <a:stretch>
                      <a:fillRect/>
                    </a:stretch>
                  </pic:blipFill>
                  <pic:spPr>
                    <a:xfrm>
                      <a:off x="0" y="0"/>
                      <a:ext cx="5760085" cy="3672563"/>
                    </a:xfrm>
                    <a:prstGeom prst="rect">
                      <a:avLst/>
                    </a:prstGeom>
                  </pic:spPr>
                </pic:pic>
              </a:graphicData>
            </a:graphic>
          </wp:inline>
        </w:drawing>
      </w:r>
    </w:p>
    <w:p w14:paraId="78D68AF3" w14:textId="599D7B18" w:rsidR="006E3189" w:rsidRDefault="006E3189" w:rsidP="00B62C3A">
      <w:pPr>
        <w:widowControl w:val="0"/>
        <w:spacing w:after="0" w:line="240" w:lineRule="auto"/>
        <w:ind w:left="567"/>
        <w:rPr>
          <w:rFonts w:ascii="Arial" w:hAnsi="Arial" w:cs="Arial"/>
          <w:color w:val="auto"/>
          <w:sz w:val="20"/>
        </w:rPr>
      </w:pPr>
    </w:p>
    <w:p w14:paraId="09883A70" w14:textId="4A3691AF" w:rsidR="006E3189" w:rsidRDefault="006E3189" w:rsidP="00B62C3A">
      <w:pPr>
        <w:widowControl w:val="0"/>
        <w:spacing w:after="0" w:line="240" w:lineRule="auto"/>
        <w:ind w:left="567"/>
        <w:rPr>
          <w:rFonts w:ascii="Arial" w:hAnsi="Arial" w:cs="Arial"/>
          <w:color w:val="auto"/>
          <w:sz w:val="20"/>
        </w:rPr>
      </w:pPr>
    </w:p>
    <w:p w14:paraId="2A7FCCDA" w14:textId="022FAC88" w:rsidR="006E3189" w:rsidRDefault="00176873" w:rsidP="00176873">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lastRenderedPageBreak/>
        <w:drawing>
          <wp:inline distT="0" distB="0" distL="0" distR="0" wp14:anchorId="79FA8377" wp14:editId="27E02110">
            <wp:extent cx="5760085" cy="1798582"/>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53A3.tmp"/>
                    <pic:cNvPicPr/>
                  </pic:nvPicPr>
                  <pic:blipFill>
                    <a:blip r:embed="rId29">
                      <a:extLst>
                        <a:ext uri="{28A0092B-C50C-407E-A947-70E740481C1C}">
                          <a14:useLocalDpi xmlns:a14="http://schemas.microsoft.com/office/drawing/2010/main" val="0"/>
                        </a:ext>
                      </a:extLst>
                    </a:blip>
                    <a:stretch>
                      <a:fillRect/>
                    </a:stretch>
                  </pic:blipFill>
                  <pic:spPr>
                    <a:xfrm>
                      <a:off x="0" y="0"/>
                      <a:ext cx="5760085" cy="1798582"/>
                    </a:xfrm>
                    <a:prstGeom prst="rect">
                      <a:avLst/>
                    </a:prstGeom>
                  </pic:spPr>
                </pic:pic>
              </a:graphicData>
            </a:graphic>
          </wp:inline>
        </w:drawing>
      </w:r>
    </w:p>
    <w:p w14:paraId="27EF8BF4" w14:textId="2BD8CF55" w:rsidR="006E3189" w:rsidRDefault="006E3189" w:rsidP="00B62C3A">
      <w:pPr>
        <w:widowControl w:val="0"/>
        <w:spacing w:after="0" w:line="240" w:lineRule="auto"/>
        <w:ind w:left="567"/>
        <w:rPr>
          <w:rFonts w:ascii="Arial" w:hAnsi="Arial" w:cs="Arial"/>
          <w:color w:val="auto"/>
          <w:sz w:val="20"/>
        </w:rPr>
      </w:pPr>
    </w:p>
    <w:p w14:paraId="79D33986" w14:textId="25A1B179" w:rsidR="006E3189" w:rsidRDefault="00176873" w:rsidP="00176873">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drawing>
          <wp:inline distT="0" distB="0" distL="0" distR="0" wp14:anchorId="2EE3F45A" wp14:editId="7A21F2D0">
            <wp:extent cx="4658375" cy="2791215"/>
            <wp:effectExtent l="0" t="0" r="0" b="952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42D.tmp"/>
                    <pic:cNvPicPr/>
                  </pic:nvPicPr>
                  <pic:blipFill>
                    <a:blip r:embed="rId30">
                      <a:extLst>
                        <a:ext uri="{28A0092B-C50C-407E-A947-70E740481C1C}">
                          <a14:useLocalDpi xmlns:a14="http://schemas.microsoft.com/office/drawing/2010/main" val="0"/>
                        </a:ext>
                      </a:extLst>
                    </a:blip>
                    <a:stretch>
                      <a:fillRect/>
                    </a:stretch>
                  </pic:blipFill>
                  <pic:spPr>
                    <a:xfrm>
                      <a:off x="0" y="0"/>
                      <a:ext cx="4658375" cy="2791215"/>
                    </a:xfrm>
                    <a:prstGeom prst="rect">
                      <a:avLst/>
                    </a:prstGeom>
                  </pic:spPr>
                </pic:pic>
              </a:graphicData>
            </a:graphic>
          </wp:inline>
        </w:drawing>
      </w:r>
    </w:p>
    <w:p w14:paraId="47223790" w14:textId="06BA6988" w:rsidR="00176873" w:rsidRDefault="00176873" w:rsidP="00176873">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drawing>
          <wp:inline distT="0" distB="0" distL="0" distR="0" wp14:anchorId="386F2E32" wp14:editId="335F4AF1">
            <wp:extent cx="5760085" cy="1799683"/>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D4C5.tmp"/>
                    <pic:cNvPicPr/>
                  </pic:nvPicPr>
                  <pic:blipFill>
                    <a:blip r:embed="rId31">
                      <a:extLst>
                        <a:ext uri="{28A0092B-C50C-407E-A947-70E740481C1C}">
                          <a14:useLocalDpi xmlns:a14="http://schemas.microsoft.com/office/drawing/2010/main" val="0"/>
                        </a:ext>
                      </a:extLst>
                    </a:blip>
                    <a:stretch>
                      <a:fillRect/>
                    </a:stretch>
                  </pic:blipFill>
                  <pic:spPr>
                    <a:xfrm>
                      <a:off x="0" y="0"/>
                      <a:ext cx="5760085" cy="1799683"/>
                    </a:xfrm>
                    <a:prstGeom prst="rect">
                      <a:avLst/>
                    </a:prstGeom>
                  </pic:spPr>
                </pic:pic>
              </a:graphicData>
            </a:graphic>
          </wp:inline>
        </w:drawing>
      </w:r>
    </w:p>
    <w:p w14:paraId="7EE98B54" w14:textId="60931B56" w:rsidR="006E3189" w:rsidRDefault="006E3189" w:rsidP="00B62C3A">
      <w:pPr>
        <w:widowControl w:val="0"/>
        <w:spacing w:after="0" w:line="240" w:lineRule="auto"/>
        <w:ind w:left="567"/>
        <w:rPr>
          <w:rFonts w:ascii="Arial" w:hAnsi="Arial" w:cs="Arial"/>
          <w:color w:val="auto"/>
          <w:sz w:val="20"/>
        </w:rPr>
      </w:pPr>
    </w:p>
    <w:p w14:paraId="068C9BF8" w14:textId="2E205A58" w:rsidR="006E3189" w:rsidRDefault="00176873" w:rsidP="00176873">
      <w:pPr>
        <w:widowControl w:val="0"/>
        <w:spacing w:after="0" w:line="240" w:lineRule="auto"/>
        <w:rPr>
          <w:rFonts w:ascii="Arial" w:hAnsi="Arial" w:cs="Arial"/>
          <w:color w:val="auto"/>
          <w:sz w:val="20"/>
        </w:rPr>
      </w:pPr>
      <w:r>
        <w:rPr>
          <w:rFonts w:ascii="Arial" w:eastAsia="Adobe Myungjo Std M" w:hAnsi="Arial" w:cs="Arial"/>
          <w:b/>
          <w:noProof/>
          <w:sz w:val="24"/>
          <w:szCs w:val="24"/>
          <w:lang w:val="en-US" w:eastAsia="en-US"/>
        </w:rPr>
        <w:drawing>
          <wp:inline distT="0" distB="0" distL="0" distR="0" wp14:anchorId="2A36B272" wp14:editId="701690E5">
            <wp:extent cx="4943475" cy="2247900"/>
            <wp:effectExtent l="0" t="0" r="952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7604.tmp"/>
                    <pic:cNvPicPr/>
                  </pic:nvPicPr>
                  <pic:blipFill>
                    <a:blip r:embed="rId32">
                      <a:extLst>
                        <a:ext uri="{28A0092B-C50C-407E-A947-70E740481C1C}">
                          <a14:useLocalDpi xmlns:a14="http://schemas.microsoft.com/office/drawing/2010/main" val="0"/>
                        </a:ext>
                      </a:extLst>
                    </a:blip>
                    <a:stretch>
                      <a:fillRect/>
                    </a:stretch>
                  </pic:blipFill>
                  <pic:spPr>
                    <a:xfrm>
                      <a:off x="0" y="0"/>
                      <a:ext cx="4944179" cy="2248220"/>
                    </a:xfrm>
                    <a:prstGeom prst="rect">
                      <a:avLst/>
                    </a:prstGeom>
                  </pic:spPr>
                </pic:pic>
              </a:graphicData>
            </a:graphic>
          </wp:inline>
        </w:drawing>
      </w:r>
    </w:p>
    <w:p w14:paraId="7043B772" w14:textId="77777777" w:rsidR="00176873" w:rsidRPr="00176873" w:rsidRDefault="00176873" w:rsidP="00176873">
      <w:pPr>
        <w:widowControl w:val="0"/>
        <w:spacing w:after="0" w:line="240" w:lineRule="auto"/>
        <w:rPr>
          <w:rFonts w:ascii="Arial" w:hAnsi="Arial" w:cs="Arial"/>
          <w:b/>
          <w:color w:val="auto"/>
          <w:sz w:val="20"/>
          <w:lang w:val="es-ES"/>
        </w:rPr>
      </w:pPr>
      <w:r w:rsidRPr="00176873">
        <w:rPr>
          <w:rFonts w:ascii="Arial" w:hAnsi="Arial" w:cs="Arial"/>
          <w:b/>
          <w:color w:val="auto"/>
          <w:sz w:val="20"/>
          <w:lang w:val="en-US"/>
        </w:rPr>
        <w:lastRenderedPageBreak/>
        <w:drawing>
          <wp:inline distT="0" distB="0" distL="0" distR="0" wp14:anchorId="793F3F46" wp14:editId="0A6B63A2">
            <wp:extent cx="4877481" cy="2029108"/>
            <wp:effectExtent l="0" t="0" r="0" b="952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9A39.tmp"/>
                    <pic:cNvPicPr/>
                  </pic:nvPicPr>
                  <pic:blipFill>
                    <a:blip r:embed="rId33">
                      <a:extLst>
                        <a:ext uri="{28A0092B-C50C-407E-A947-70E740481C1C}">
                          <a14:useLocalDpi xmlns:a14="http://schemas.microsoft.com/office/drawing/2010/main" val="0"/>
                        </a:ext>
                      </a:extLst>
                    </a:blip>
                    <a:stretch>
                      <a:fillRect/>
                    </a:stretch>
                  </pic:blipFill>
                  <pic:spPr>
                    <a:xfrm>
                      <a:off x="0" y="0"/>
                      <a:ext cx="4877481" cy="2029108"/>
                    </a:xfrm>
                    <a:prstGeom prst="rect">
                      <a:avLst/>
                    </a:prstGeom>
                  </pic:spPr>
                </pic:pic>
              </a:graphicData>
            </a:graphic>
          </wp:inline>
        </w:drawing>
      </w:r>
    </w:p>
    <w:p w14:paraId="70E18A8B" w14:textId="70DD31CF" w:rsidR="00176873" w:rsidRPr="00B51F05" w:rsidRDefault="00B51F05" w:rsidP="00176873">
      <w:pPr>
        <w:widowControl w:val="0"/>
        <w:spacing w:after="0" w:line="240" w:lineRule="auto"/>
        <w:rPr>
          <w:rFonts w:ascii="Arial" w:hAnsi="Arial" w:cs="Arial"/>
          <w:b/>
          <w:color w:val="auto"/>
          <w:sz w:val="20"/>
          <w:u w:val="single"/>
          <w:lang w:val="es-ES"/>
        </w:rPr>
      </w:pPr>
      <w:r w:rsidRPr="00B51F05">
        <w:rPr>
          <w:rFonts w:ascii="Arial" w:hAnsi="Arial" w:cs="Arial"/>
          <w:b/>
          <w:color w:val="auto"/>
          <w:sz w:val="20"/>
          <w:u w:val="single"/>
          <w:lang w:val="es-ES"/>
        </w:rPr>
        <w:t>INTERRUPTOR RELOJ HORARIO</w:t>
      </w:r>
    </w:p>
    <w:p w14:paraId="3596C61C" w14:textId="74878486" w:rsidR="00176873" w:rsidRPr="00176873" w:rsidRDefault="00176873" w:rsidP="00176873">
      <w:pPr>
        <w:widowControl w:val="0"/>
        <w:spacing w:after="0" w:line="240" w:lineRule="auto"/>
        <w:rPr>
          <w:rFonts w:ascii="Arial" w:hAnsi="Arial" w:cs="Arial"/>
          <w:b/>
          <w:color w:val="auto"/>
          <w:sz w:val="20"/>
          <w:lang w:val="es-ES"/>
        </w:rPr>
      </w:pPr>
      <w:r w:rsidRPr="00176873">
        <w:rPr>
          <w:rFonts w:ascii="Arial" w:hAnsi="Arial" w:cs="Arial"/>
          <w:b/>
          <w:color w:val="auto"/>
          <w:sz w:val="20"/>
          <w:lang w:val="en-US"/>
        </w:rPr>
        <mc:AlternateContent>
          <mc:Choice Requires="wps">
            <w:drawing>
              <wp:anchor distT="0" distB="0" distL="114300" distR="114300" simplePos="0" relativeHeight="251663360" behindDoc="0" locked="0" layoutInCell="1" allowOverlap="1" wp14:anchorId="71FE0171" wp14:editId="388A3567">
                <wp:simplePos x="0" y="0"/>
                <wp:positionH relativeFrom="column">
                  <wp:posOffset>4500748</wp:posOffset>
                </wp:positionH>
                <wp:positionV relativeFrom="paragraph">
                  <wp:posOffset>2136099</wp:posOffset>
                </wp:positionV>
                <wp:extent cx="344384" cy="71252"/>
                <wp:effectExtent l="0" t="0" r="17780" b="24130"/>
                <wp:wrapNone/>
                <wp:docPr id="49" name="49 Rectángulo"/>
                <wp:cNvGraphicFramePr/>
                <a:graphic xmlns:a="http://schemas.openxmlformats.org/drawingml/2006/main">
                  <a:graphicData uri="http://schemas.microsoft.com/office/word/2010/wordprocessingShape">
                    <wps:wsp>
                      <wps:cNvSpPr/>
                      <wps:spPr>
                        <a:xfrm>
                          <a:off x="0" y="0"/>
                          <a:ext cx="344384" cy="712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F9011" id="49 Rectángulo" o:spid="_x0000_s1026" style="position:absolute;margin-left:354.4pt;margin-top:168.2pt;width:27.1pt;height: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" fillcolor="#5b9bd5 [3204]" strokecolor="#1f4d78 [1604]" strokeweight="1pt"/>
            </w:pict>
          </mc:Fallback>
        </mc:AlternateContent>
      </w:r>
    </w:p>
    <w:p w14:paraId="743AF30A" w14:textId="77777777" w:rsidR="00176873" w:rsidRPr="00176873" w:rsidRDefault="00176873" w:rsidP="00176873">
      <w:pPr>
        <w:widowControl w:val="0"/>
        <w:spacing w:after="0" w:line="240" w:lineRule="auto"/>
        <w:rPr>
          <w:rFonts w:ascii="Arial" w:hAnsi="Arial" w:cs="Arial"/>
          <w:b/>
          <w:color w:val="auto"/>
          <w:sz w:val="20"/>
          <w:lang w:val="es-ES"/>
        </w:rPr>
      </w:pPr>
      <w:r w:rsidRPr="00176873">
        <w:rPr>
          <w:rFonts w:ascii="Arial" w:hAnsi="Arial" w:cs="Arial"/>
          <w:b/>
          <w:color w:val="auto"/>
          <w:sz w:val="20"/>
          <w:lang w:val="en-US"/>
        </w:rPr>
        <w:drawing>
          <wp:inline distT="0" distB="0" distL="0" distR="0" wp14:anchorId="50A7C6CE" wp14:editId="4F82BFA0">
            <wp:extent cx="6645910" cy="5160645"/>
            <wp:effectExtent l="0" t="0" r="2540" b="1905"/>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228C.tmp"/>
                    <pic:cNvPicPr/>
                  </pic:nvPicPr>
                  <pic:blipFill>
                    <a:blip r:embed="rId34">
                      <a:extLst>
                        <a:ext uri="{28A0092B-C50C-407E-A947-70E740481C1C}">
                          <a14:useLocalDpi xmlns:a14="http://schemas.microsoft.com/office/drawing/2010/main" val="0"/>
                        </a:ext>
                      </a:extLst>
                    </a:blip>
                    <a:stretch>
                      <a:fillRect/>
                    </a:stretch>
                  </pic:blipFill>
                  <pic:spPr>
                    <a:xfrm>
                      <a:off x="0" y="0"/>
                      <a:ext cx="6645910" cy="5160645"/>
                    </a:xfrm>
                    <a:prstGeom prst="rect">
                      <a:avLst/>
                    </a:prstGeom>
                  </pic:spPr>
                </pic:pic>
              </a:graphicData>
            </a:graphic>
          </wp:inline>
        </w:drawing>
      </w:r>
    </w:p>
    <w:p w14:paraId="148AC2CB" w14:textId="0DF3EE70" w:rsidR="00176873" w:rsidRPr="00176873" w:rsidRDefault="00176873" w:rsidP="00176873">
      <w:pPr>
        <w:widowControl w:val="0"/>
        <w:spacing w:after="0" w:line="240" w:lineRule="auto"/>
        <w:rPr>
          <w:rFonts w:ascii="Arial" w:hAnsi="Arial" w:cs="Arial"/>
          <w:b/>
          <w:color w:val="auto"/>
          <w:sz w:val="20"/>
          <w:lang w:val="es-ES"/>
        </w:rPr>
      </w:pPr>
    </w:p>
    <w:p w14:paraId="2A5F9879" w14:textId="77777777" w:rsidR="00176873" w:rsidRPr="00176873" w:rsidRDefault="00176873" w:rsidP="00176873">
      <w:pPr>
        <w:widowControl w:val="0"/>
        <w:spacing w:after="0" w:line="240" w:lineRule="auto"/>
        <w:rPr>
          <w:rFonts w:ascii="Arial" w:hAnsi="Arial" w:cs="Arial"/>
          <w:b/>
          <w:color w:val="auto"/>
          <w:sz w:val="20"/>
          <w:lang w:val="es-ES"/>
        </w:rPr>
      </w:pPr>
      <w:r w:rsidRPr="00176873">
        <w:rPr>
          <w:rFonts w:ascii="Arial" w:hAnsi="Arial" w:cs="Arial"/>
          <w:b/>
          <w:color w:val="auto"/>
          <w:sz w:val="20"/>
          <w:lang w:val="es-ES"/>
        </w:rPr>
        <w:t xml:space="preserve">KIT DE </w:t>
      </w:r>
      <w:proofErr w:type="gramStart"/>
      <w:r w:rsidRPr="00176873">
        <w:rPr>
          <w:rFonts w:ascii="Arial" w:hAnsi="Arial" w:cs="Arial"/>
          <w:b/>
          <w:color w:val="auto"/>
          <w:sz w:val="20"/>
          <w:lang w:val="es-ES"/>
        </w:rPr>
        <w:t>EMPALME  DE</w:t>
      </w:r>
      <w:proofErr w:type="gramEnd"/>
      <w:r w:rsidRPr="00176873">
        <w:rPr>
          <w:rFonts w:ascii="Arial" w:hAnsi="Arial" w:cs="Arial"/>
          <w:b/>
          <w:color w:val="auto"/>
          <w:sz w:val="20"/>
          <w:lang w:val="es-ES"/>
        </w:rPr>
        <w:t xml:space="preserve"> BAJA TENCION</w:t>
      </w:r>
    </w:p>
    <w:p w14:paraId="306932AC" w14:textId="77777777" w:rsidR="00176873" w:rsidRPr="00176873" w:rsidRDefault="00176873" w:rsidP="00176873">
      <w:pPr>
        <w:widowControl w:val="0"/>
        <w:spacing w:after="0" w:line="240" w:lineRule="auto"/>
        <w:rPr>
          <w:rFonts w:ascii="Arial" w:hAnsi="Arial" w:cs="Arial"/>
          <w:b/>
          <w:color w:val="auto"/>
          <w:sz w:val="20"/>
          <w:lang w:val="es-ES"/>
        </w:rPr>
      </w:pPr>
    </w:p>
    <w:p w14:paraId="4EC9CCB8" w14:textId="77777777" w:rsidR="00176873" w:rsidRPr="00176873" w:rsidRDefault="00176873" w:rsidP="00176873">
      <w:pPr>
        <w:widowControl w:val="0"/>
        <w:spacing w:after="0" w:line="240" w:lineRule="auto"/>
        <w:rPr>
          <w:rFonts w:ascii="Arial" w:hAnsi="Arial" w:cs="Arial"/>
          <w:b/>
          <w:color w:val="auto"/>
          <w:sz w:val="20"/>
          <w:lang w:val="es-ES"/>
        </w:rPr>
      </w:pPr>
      <w:r w:rsidRPr="00176873">
        <w:rPr>
          <w:rFonts w:ascii="Arial" w:hAnsi="Arial" w:cs="Arial"/>
          <w:b/>
          <w:color w:val="auto"/>
          <w:sz w:val="20"/>
          <w:lang w:val="en-US"/>
        </w:rPr>
        <w:lastRenderedPageBreak/>
        <mc:AlternateContent>
          <mc:Choice Requires="wps">
            <w:drawing>
              <wp:anchor distT="0" distB="0" distL="114300" distR="114300" simplePos="0" relativeHeight="251662336" behindDoc="0" locked="0" layoutInCell="1" allowOverlap="1" wp14:anchorId="3CCCF880" wp14:editId="1E6622D0">
                <wp:simplePos x="0" y="0"/>
                <wp:positionH relativeFrom="column">
                  <wp:posOffset>765958</wp:posOffset>
                </wp:positionH>
                <wp:positionV relativeFrom="paragraph">
                  <wp:posOffset>333515</wp:posOffset>
                </wp:positionV>
                <wp:extent cx="397824" cy="172192"/>
                <wp:effectExtent l="0" t="0" r="21590" b="18415"/>
                <wp:wrapNone/>
                <wp:docPr id="46" name="46 Rectángulo"/>
                <wp:cNvGraphicFramePr/>
                <a:graphic xmlns:a="http://schemas.openxmlformats.org/drawingml/2006/main">
                  <a:graphicData uri="http://schemas.microsoft.com/office/word/2010/wordprocessingShape">
                    <wps:wsp>
                      <wps:cNvSpPr/>
                      <wps:spPr>
                        <a:xfrm>
                          <a:off x="0" y="0"/>
                          <a:ext cx="397824" cy="1721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A0494" id="46 Rectángulo" o:spid="_x0000_s1026" style="position:absolute;margin-left:60.3pt;margin-top:26.25pt;width:31.3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" fillcolor="#5b9bd5 [3204]" strokecolor="#1f4d78 [1604]" strokeweight="1pt"/>
            </w:pict>
          </mc:Fallback>
        </mc:AlternateContent>
      </w:r>
      <w:r w:rsidRPr="00176873">
        <w:rPr>
          <w:rFonts w:ascii="Arial" w:hAnsi="Arial" w:cs="Arial"/>
          <w:b/>
          <w:color w:val="auto"/>
          <w:sz w:val="20"/>
          <w:lang w:val="en-US"/>
        </w:rPr>
        <w:drawing>
          <wp:inline distT="0" distB="0" distL="0" distR="0" wp14:anchorId="4F525702" wp14:editId="24E0D294">
            <wp:extent cx="2921330" cy="3099459"/>
            <wp:effectExtent l="0" t="0" r="0" b="571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9146.tmp"/>
                    <pic:cNvPicPr/>
                  </pic:nvPicPr>
                  <pic:blipFill>
                    <a:blip r:embed="rId35">
                      <a:extLst>
                        <a:ext uri="{28A0092B-C50C-407E-A947-70E740481C1C}">
                          <a14:useLocalDpi xmlns:a14="http://schemas.microsoft.com/office/drawing/2010/main" val="0"/>
                        </a:ext>
                      </a:extLst>
                    </a:blip>
                    <a:stretch>
                      <a:fillRect/>
                    </a:stretch>
                  </pic:blipFill>
                  <pic:spPr>
                    <a:xfrm>
                      <a:off x="0" y="0"/>
                      <a:ext cx="2925240" cy="3103607"/>
                    </a:xfrm>
                    <a:prstGeom prst="rect">
                      <a:avLst/>
                    </a:prstGeom>
                  </pic:spPr>
                </pic:pic>
              </a:graphicData>
            </a:graphic>
          </wp:inline>
        </w:drawing>
      </w:r>
    </w:p>
    <w:p w14:paraId="2EBF9FB0" w14:textId="77777777" w:rsidR="00176873" w:rsidRPr="00176873" w:rsidRDefault="00176873" w:rsidP="00176873">
      <w:pPr>
        <w:widowControl w:val="0"/>
        <w:spacing w:after="0" w:line="240" w:lineRule="auto"/>
        <w:rPr>
          <w:rFonts w:ascii="Arial" w:hAnsi="Arial" w:cs="Arial"/>
          <w:b/>
          <w:color w:val="auto"/>
          <w:sz w:val="20"/>
          <w:lang w:val="es-ES"/>
        </w:rPr>
      </w:pPr>
    </w:p>
    <w:p w14:paraId="085DEB8C"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5.3 Requisitos según leyes, reglamentos técnicos, normas metrológicas y/o sanitarias, reglamentos y demás normas.</w:t>
      </w:r>
    </w:p>
    <w:p w14:paraId="16220DB6"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 xml:space="preserve">Ley N°27444 </w:t>
      </w:r>
      <w:proofErr w:type="gramStart"/>
      <w:r w:rsidRPr="00176873">
        <w:rPr>
          <w:rFonts w:ascii="Arial" w:hAnsi="Arial" w:cs="Arial"/>
          <w:color w:val="auto"/>
          <w:sz w:val="20"/>
          <w:lang w:val="es-ES"/>
        </w:rPr>
        <w:t>-  Ley</w:t>
      </w:r>
      <w:proofErr w:type="gramEnd"/>
      <w:r w:rsidRPr="00176873">
        <w:rPr>
          <w:rFonts w:ascii="Arial" w:hAnsi="Arial" w:cs="Arial"/>
          <w:color w:val="auto"/>
          <w:sz w:val="20"/>
          <w:lang w:val="es-ES"/>
        </w:rPr>
        <w:t xml:space="preserve"> de procedimiento Administrativo General y su modificatoria.</w:t>
      </w:r>
    </w:p>
    <w:p w14:paraId="3374CD45"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Resolución Ministerial N°239-2020-MINSA.</w:t>
      </w:r>
    </w:p>
    <w:p w14:paraId="22F394DA"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Resolución Ministerial N°087-2020-VIVIENDA.</w:t>
      </w:r>
    </w:p>
    <w:p w14:paraId="75A23F4A"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 xml:space="preserve">Norma técnica EM.010 – Instalaciones Eléctricas Interiores del Reglamento Nacional de Edificaciones (RNE).  </w:t>
      </w:r>
    </w:p>
    <w:p w14:paraId="6C6300C0"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5.4 Embalaje y Rotulado.</w:t>
      </w:r>
    </w:p>
    <w:p w14:paraId="2D20C428"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5.4.1 Embalaje</w:t>
      </w:r>
    </w:p>
    <w:p w14:paraId="5D11F67D"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Se hará en cajas, jabas u otra protección adecuada que impida daños o deterioros del material durante el transporte.</w:t>
      </w:r>
    </w:p>
    <w:p w14:paraId="152A0FF3"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5.4.2 Rotulado</w:t>
      </w:r>
    </w:p>
    <w:p w14:paraId="09B29E65"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Los conductores eléctricos deben ser rotulados i etiquetados con el fin de que su utilización no sea un peligro para la vida y la seguridad de las personas.</w:t>
      </w:r>
    </w:p>
    <w:p w14:paraId="24733640" w14:textId="77777777" w:rsidR="00176873" w:rsidRPr="00176873" w:rsidRDefault="00176873" w:rsidP="00176873">
      <w:pPr>
        <w:widowControl w:val="0"/>
        <w:spacing w:after="0" w:line="240" w:lineRule="auto"/>
        <w:rPr>
          <w:rFonts w:ascii="Arial" w:hAnsi="Arial" w:cs="Arial"/>
          <w:b/>
          <w:color w:val="auto"/>
          <w:sz w:val="20"/>
          <w:u w:val="single"/>
          <w:lang w:val="es-ES"/>
        </w:rPr>
      </w:pPr>
    </w:p>
    <w:p w14:paraId="72F4F982"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5.5 Modalidad de Ejecución.</w:t>
      </w:r>
    </w:p>
    <w:p w14:paraId="3B14DC46"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La adquisición de CONDUCTORES ELECTRICOS., Corresponde al sistema de contratación “A SUMA ALZADA”.</w:t>
      </w:r>
    </w:p>
    <w:p w14:paraId="2A534093" w14:textId="77777777" w:rsidR="00176873" w:rsidRPr="00176873" w:rsidRDefault="00176873" w:rsidP="00176873">
      <w:pPr>
        <w:widowControl w:val="0"/>
        <w:spacing w:after="0" w:line="240" w:lineRule="auto"/>
        <w:rPr>
          <w:rFonts w:ascii="Arial" w:hAnsi="Arial" w:cs="Arial"/>
          <w:b/>
          <w:color w:val="auto"/>
          <w:sz w:val="20"/>
          <w:u w:val="single"/>
          <w:lang w:val="es-ES"/>
        </w:rPr>
      </w:pPr>
    </w:p>
    <w:p w14:paraId="56E10465"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5.6 Garantía Comercial de Calidad Técnica</w:t>
      </w:r>
    </w:p>
    <w:p w14:paraId="11726AFD"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La garantía, entendida como la obligatoriedad de reposición de algún suministro por fallas atribuibles al proveedor, será de 01 (un) año como mínimo, contados a partir de la fecha de entrega a almacenes.</w:t>
      </w:r>
    </w:p>
    <w:p w14:paraId="6D7F2CA5"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 xml:space="preserve">Para cada lote entregado, el fabricante deberá </w:t>
      </w:r>
      <w:r w:rsidRPr="00176873">
        <w:rPr>
          <w:rFonts w:ascii="Arial" w:hAnsi="Arial" w:cs="Arial"/>
          <w:b/>
          <w:color w:val="auto"/>
          <w:sz w:val="20"/>
          <w:lang w:val="es-ES"/>
        </w:rPr>
        <w:t>presentar un certificado de garantía</w:t>
      </w:r>
      <w:r w:rsidRPr="00176873">
        <w:rPr>
          <w:rFonts w:ascii="Arial" w:hAnsi="Arial" w:cs="Arial"/>
          <w:color w:val="auto"/>
          <w:sz w:val="20"/>
          <w:lang w:val="es-ES"/>
        </w:rPr>
        <w:t xml:space="preserve"> el cual garantice que los materiales ofertados, cumplen con todas las características técnicas ofertadas para el presente suministro. La garantía cubrirá todos los aspectos técnicos del suministro. En tales casos, el proveedor efectuara el cambio de los mismos observados en el plazo de 05 (cinco) días calendarios sin costo adicional alguno.</w:t>
      </w:r>
    </w:p>
    <w:p w14:paraId="42E0B3BF"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El proveedor debe entregar los CONDUCTORES ELECTRICOS, en obra en buen estado al memento de ser recepcionados.</w:t>
      </w:r>
    </w:p>
    <w:p w14:paraId="415C7F54" w14:textId="77777777" w:rsidR="00176873" w:rsidRPr="00176873" w:rsidRDefault="00176873" w:rsidP="00176873">
      <w:pPr>
        <w:widowControl w:val="0"/>
        <w:spacing w:after="0" w:line="240" w:lineRule="auto"/>
        <w:rPr>
          <w:rFonts w:ascii="Arial" w:hAnsi="Arial" w:cs="Arial"/>
          <w:color w:val="auto"/>
          <w:sz w:val="20"/>
          <w:lang w:val="es-ES"/>
        </w:rPr>
      </w:pPr>
    </w:p>
    <w:p w14:paraId="148D844C"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5.7 Lugar y Plazo de ejecución de la Prestación.</w:t>
      </w:r>
    </w:p>
    <w:p w14:paraId="141915BA"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5.7.1 Lugar.</w:t>
      </w:r>
    </w:p>
    <w:p w14:paraId="21634A4D"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El material será entregado en el almacén DE OBRA ubicado en el centro poblado de Maranura, previa verificación del Residente de Obra, inspector y almacenero de Obra en el horario de 7:30 am a 16:30 pm (horario de trabajo en oficina) de lunes a viernes.</w:t>
      </w:r>
    </w:p>
    <w:p w14:paraId="79263B9E" w14:textId="77777777" w:rsidR="00176873" w:rsidRPr="00176873" w:rsidRDefault="00176873" w:rsidP="00176873">
      <w:pPr>
        <w:widowControl w:val="0"/>
        <w:spacing w:after="0" w:line="240" w:lineRule="auto"/>
        <w:rPr>
          <w:rFonts w:ascii="Arial" w:hAnsi="Arial" w:cs="Arial"/>
          <w:color w:val="auto"/>
          <w:sz w:val="20"/>
          <w:lang w:val="es-ES"/>
        </w:rPr>
      </w:pPr>
    </w:p>
    <w:p w14:paraId="4ACA1FD3"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lastRenderedPageBreak/>
        <w:t>5.7.2 Plazo.</w:t>
      </w:r>
    </w:p>
    <w:p w14:paraId="4733AC35" w14:textId="77777777" w:rsidR="00176873" w:rsidRPr="00176873" w:rsidRDefault="00176873" w:rsidP="00FD59FD">
      <w:pPr>
        <w:widowControl w:val="0"/>
        <w:numPr>
          <w:ilvl w:val="0"/>
          <w:numId w:val="40"/>
        </w:numPr>
        <w:spacing w:after="0" w:line="240" w:lineRule="auto"/>
        <w:rPr>
          <w:rFonts w:ascii="Arial" w:hAnsi="Arial" w:cs="Arial"/>
          <w:color w:val="auto"/>
          <w:sz w:val="20"/>
          <w:lang w:val="es-ES"/>
        </w:rPr>
      </w:pPr>
      <w:r w:rsidRPr="00176873">
        <w:rPr>
          <w:rFonts w:ascii="Arial" w:hAnsi="Arial" w:cs="Arial"/>
          <w:color w:val="auto"/>
          <w:sz w:val="20"/>
          <w:lang w:val="es-ES"/>
        </w:rPr>
        <w:t>El plazo de entrega de los materiales será de 10 días calendarios después de la notificación de la orden de compra.</w:t>
      </w:r>
    </w:p>
    <w:p w14:paraId="24623CD4" w14:textId="77777777" w:rsidR="00176873" w:rsidRPr="00176873" w:rsidRDefault="00176873" w:rsidP="00FD59FD">
      <w:pPr>
        <w:widowControl w:val="0"/>
        <w:numPr>
          <w:ilvl w:val="0"/>
          <w:numId w:val="40"/>
        </w:numPr>
        <w:spacing w:after="0" w:line="240" w:lineRule="auto"/>
        <w:rPr>
          <w:rFonts w:ascii="Arial" w:hAnsi="Arial" w:cs="Arial"/>
          <w:color w:val="auto"/>
          <w:sz w:val="20"/>
          <w:lang w:val="es-ES"/>
        </w:rPr>
      </w:pPr>
      <w:r w:rsidRPr="00176873">
        <w:rPr>
          <w:rFonts w:ascii="Arial" w:hAnsi="Arial" w:cs="Arial"/>
          <w:color w:val="auto"/>
          <w:sz w:val="20"/>
          <w:lang w:val="es-ES"/>
        </w:rPr>
        <w:t>La entrega del material será de acuerdo a las especificaciones técnicas.</w:t>
      </w:r>
    </w:p>
    <w:p w14:paraId="67C4671B" w14:textId="77777777" w:rsidR="00176873" w:rsidRPr="00176873" w:rsidRDefault="00176873" w:rsidP="00176873">
      <w:pPr>
        <w:widowControl w:val="0"/>
        <w:spacing w:after="0" w:line="240" w:lineRule="auto"/>
        <w:rPr>
          <w:rFonts w:ascii="Arial" w:hAnsi="Arial" w:cs="Arial"/>
          <w:color w:val="auto"/>
          <w:sz w:val="20"/>
          <w:lang w:val="es-ES"/>
        </w:rPr>
      </w:pPr>
    </w:p>
    <w:p w14:paraId="74B46BB2" w14:textId="77777777" w:rsidR="00176873" w:rsidRPr="00176873" w:rsidRDefault="00176873" w:rsidP="00FD59FD">
      <w:pPr>
        <w:widowControl w:val="0"/>
        <w:numPr>
          <w:ilvl w:val="0"/>
          <w:numId w:val="35"/>
        </w:numPr>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REQUISITOS Y RECURSOS DEL PROVEEDOR.</w:t>
      </w:r>
    </w:p>
    <w:p w14:paraId="4894734A"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6.1 Requisitos del Proveedor</w:t>
      </w:r>
    </w:p>
    <w:p w14:paraId="0217BFD1"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de estar inscrito en el Registro de Nacional de Proveedores.</w:t>
      </w:r>
    </w:p>
    <w:p w14:paraId="642677E9" w14:textId="77777777" w:rsidR="00176873" w:rsidRPr="00176873" w:rsidRDefault="00176873" w:rsidP="00FD59FD">
      <w:pPr>
        <w:widowControl w:val="0"/>
        <w:numPr>
          <w:ilvl w:val="0"/>
          <w:numId w:val="38"/>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de estar acreditado y habilitado para realizar contrataciones con el estado.</w:t>
      </w:r>
    </w:p>
    <w:p w14:paraId="32D30E53" w14:textId="77777777" w:rsidR="00176873" w:rsidRPr="00176873" w:rsidRDefault="00176873" w:rsidP="00FD59FD">
      <w:pPr>
        <w:widowControl w:val="0"/>
        <w:numPr>
          <w:ilvl w:val="0"/>
          <w:numId w:val="35"/>
        </w:numPr>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 xml:space="preserve">OTRAS CONSIDERACIONES PARA LA EJECUSION DE LA PRESTACION </w:t>
      </w:r>
    </w:p>
    <w:p w14:paraId="65D9471D"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7.1 Otras Obligaciones.</w:t>
      </w:r>
    </w:p>
    <w:p w14:paraId="5B8A0FE1"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7.1.1 Otras Obligaciones del Contratista.</w:t>
      </w:r>
    </w:p>
    <w:p w14:paraId="5A901D9A"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cumplir con la entrega de los conductores eléctricos, de acuerdo a las especificaciones técnicas.</w:t>
      </w:r>
    </w:p>
    <w:p w14:paraId="65CC883E"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ser de especialidad y deberá garantizar el material a entregar.</w:t>
      </w:r>
    </w:p>
    <w:p w14:paraId="7293908E"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de entregar el suministro de materiales con su respectivo certificado de garantía de calidad técnica mínimo de 01 año.</w:t>
      </w:r>
    </w:p>
    <w:p w14:paraId="221D9638" w14:textId="77777777" w:rsidR="00176873" w:rsidRPr="00176873" w:rsidRDefault="00176873" w:rsidP="00176873">
      <w:pPr>
        <w:widowControl w:val="0"/>
        <w:spacing w:after="0" w:line="240" w:lineRule="auto"/>
        <w:rPr>
          <w:rFonts w:ascii="Arial" w:hAnsi="Arial" w:cs="Arial"/>
          <w:color w:val="auto"/>
          <w:sz w:val="20"/>
          <w:lang w:val="es-ES"/>
        </w:rPr>
      </w:pPr>
    </w:p>
    <w:p w14:paraId="641894EB"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7.1.2 Otras Obligaciones de la entidad.</w:t>
      </w:r>
    </w:p>
    <w:p w14:paraId="1E15EC84"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La entidad se obliga a pagar la adquisición de CONDUCTORES ELECTRICOS, en nuevos soles y dicho pago se realizará al cumplir con la entrega total del bien en buenas condiciones.</w:t>
      </w:r>
    </w:p>
    <w:p w14:paraId="4A1F4212" w14:textId="77777777" w:rsidR="00176873" w:rsidRPr="00176873" w:rsidRDefault="00176873" w:rsidP="00176873">
      <w:pPr>
        <w:widowControl w:val="0"/>
        <w:spacing w:after="0" w:line="240" w:lineRule="auto"/>
        <w:rPr>
          <w:rFonts w:ascii="Arial" w:hAnsi="Arial" w:cs="Arial"/>
          <w:color w:val="auto"/>
          <w:sz w:val="20"/>
          <w:lang w:val="es-ES"/>
        </w:rPr>
      </w:pPr>
    </w:p>
    <w:p w14:paraId="2C367645"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 xml:space="preserve">7.2 conformidad de los bienes </w:t>
      </w:r>
    </w:p>
    <w:p w14:paraId="406404B7"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 xml:space="preserve">7.2.1 Área que </w:t>
      </w:r>
      <w:proofErr w:type="spellStart"/>
      <w:r w:rsidRPr="00176873">
        <w:rPr>
          <w:rFonts w:ascii="Arial" w:hAnsi="Arial" w:cs="Arial"/>
          <w:b/>
          <w:color w:val="auto"/>
          <w:sz w:val="20"/>
          <w:u w:val="single"/>
          <w:lang w:val="es-ES"/>
        </w:rPr>
        <w:t>recepcionará</w:t>
      </w:r>
      <w:proofErr w:type="spellEnd"/>
      <w:r w:rsidRPr="00176873">
        <w:rPr>
          <w:rFonts w:ascii="Arial" w:hAnsi="Arial" w:cs="Arial"/>
          <w:b/>
          <w:color w:val="auto"/>
          <w:sz w:val="20"/>
          <w:u w:val="single"/>
          <w:lang w:val="es-ES"/>
        </w:rPr>
        <w:t xml:space="preserve"> y brindara la conformidad</w:t>
      </w:r>
    </w:p>
    <w:p w14:paraId="5815BD8A"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 xml:space="preserve">El área usuaria es el responsable de recepcionar los bienes adquiridos y dar conformidad a la orden de compra. </w:t>
      </w:r>
    </w:p>
    <w:p w14:paraId="551547E6" w14:textId="77777777" w:rsidR="00176873" w:rsidRPr="00176873" w:rsidRDefault="00176873" w:rsidP="00176873">
      <w:pPr>
        <w:widowControl w:val="0"/>
        <w:spacing w:after="0" w:line="240" w:lineRule="auto"/>
        <w:rPr>
          <w:rFonts w:ascii="Arial" w:hAnsi="Arial" w:cs="Arial"/>
          <w:color w:val="auto"/>
          <w:sz w:val="20"/>
          <w:lang w:val="es-ES"/>
        </w:rPr>
      </w:pPr>
    </w:p>
    <w:p w14:paraId="2C742A8F"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7.3. FORMA DE PAGO</w:t>
      </w:r>
    </w:p>
    <w:p w14:paraId="7F9167EB"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El pago se realizará por la entrega total de los bienes y cuando el Residente e Inspector den la conformidad en el que se deberá adjuntar toda la documentación.</w:t>
      </w:r>
    </w:p>
    <w:p w14:paraId="084C9684" w14:textId="77777777" w:rsidR="00176873" w:rsidRPr="00176873" w:rsidRDefault="00176873" w:rsidP="00176873">
      <w:pPr>
        <w:widowControl w:val="0"/>
        <w:spacing w:after="0" w:line="240" w:lineRule="auto"/>
        <w:rPr>
          <w:rFonts w:ascii="Arial" w:hAnsi="Arial" w:cs="Arial"/>
          <w:color w:val="auto"/>
          <w:sz w:val="20"/>
          <w:lang w:val="es-ES"/>
        </w:rPr>
      </w:pPr>
    </w:p>
    <w:p w14:paraId="7D36E80B" w14:textId="77777777" w:rsidR="00176873" w:rsidRPr="00176873" w:rsidRDefault="00176873" w:rsidP="00176873">
      <w:pPr>
        <w:widowControl w:val="0"/>
        <w:spacing w:after="0" w:line="240" w:lineRule="auto"/>
        <w:rPr>
          <w:rFonts w:ascii="Arial" w:hAnsi="Arial" w:cs="Arial"/>
          <w:color w:val="auto"/>
          <w:sz w:val="20"/>
          <w:lang w:val="es-ES"/>
        </w:rPr>
      </w:pPr>
    </w:p>
    <w:p w14:paraId="3E70E0A3"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7.4 OTRAS PENALIDADES.</w:t>
      </w:r>
    </w:p>
    <w:p w14:paraId="0B66A3C3"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Si el contratista incurre en retraso injustificado en la entrega de los bienes, la entidad le aplicara en todos los casos, una penalidad por cada día calendario de retraso hasta por un monto máximo equivalente al (10%). La penalidad se aplicará automáticamente y se calculará de acuerdo a la siguiente formula:</w:t>
      </w:r>
    </w:p>
    <w:p w14:paraId="7BA51B72" w14:textId="77777777" w:rsidR="00176873" w:rsidRPr="00176873" w:rsidRDefault="00176873" w:rsidP="00176873">
      <w:pPr>
        <w:widowControl w:val="0"/>
        <w:spacing w:after="0" w:line="240" w:lineRule="auto"/>
        <w:rPr>
          <w:rFonts w:ascii="Arial" w:hAnsi="Arial" w:cs="Arial"/>
          <w:color w:val="auto"/>
          <w:sz w:val="20"/>
          <w:lang w:val="es-ES"/>
        </w:rPr>
      </w:pPr>
    </w:p>
    <w:p w14:paraId="081AD9AE" w14:textId="77777777" w:rsidR="00176873" w:rsidRPr="00176873" w:rsidRDefault="00176873" w:rsidP="00176873">
      <w:pPr>
        <w:widowControl w:val="0"/>
        <w:spacing w:after="0" w:line="240" w:lineRule="auto"/>
        <w:rPr>
          <w:rFonts w:ascii="Arial" w:hAnsi="Arial" w:cs="Arial"/>
          <w:color w:val="auto"/>
          <w:sz w:val="20"/>
          <w:lang w:val="es-ES"/>
        </w:rPr>
      </w:pPr>
    </w:p>
    <w:p w14:paraId="091DA608"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xml:space="preserve">                                                               0.10 x monto   </w:t>
      </w:r>
    </w:p>
    <w:p w14:paraId="51772EC3"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xml:space="preserve">                     Penalidad diaria         = ------------------------ </w:t>
      </w:r>
    </w:p>
    <w:p w14:paraId="6449CEF9"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xml:space="preserve">                                                               F. x plazo en días                             Dónde: F=0.25</w:t>
      </w:r>
    </w:p>
    <w:p w14:paraId="7E960204" w14:textId="77777777" w:rsidR="00176873" w:rsidRPr="00176873" w:rsidRDefault="00176873" w:rsidP="00FD59FD">
      <w:pPr>
        <w:widowControl w:val="0"/>
        <w:numPr>
          <w:ilvl w:val="0"/>
          <w:numId w:val="39"/>
        </w:numPr>
        <w:spacing w:after="0" w:line="240" w:lineRule="auto"/>
        <w:rPr>
          <w:rFonts w:ascii="Arial" w:hAnsi="Arial" w:cs="Arial"/>
          <w:color w:val="auto"/>
          <w:sz w:val="20"/>
          <w:lang w:val="es-ES"/>
        </w:rPr>
      </w:pPr>
      <w:r w:rsidRPr="00176873">
        <w:rPr>
          <w:rFonts w:ascii="Arial" w:hAnsi="Arial" w:cs="Arial"/>
          <w:color w:val="auto"/>
          <w:sz w:val="20"/>
          <w:lang w:val="es-ES"/>
        </w:rPr>
        <w:t>Si el proveedor incurre en retraso en la entrega de los bienes, se le aplicara las penalidades de acuerdo a Ley. Luego del cual las áreas correspondientes autorizaran rescindir el contrato en forma parcial o total por incumplimiento.</w:t>
      </w:r>
    </w:p>
    <w:p w14:paraId="5BD8524E" w14:textId="77777777" w:rsidR="00176873" w:rsidRPr="00176873" w:rsidRDefault="00176873" w:rsidP="00176873">
      <w:pPr>
        <w:widowControl w:val="0"/>
        <w:spacing w:after="0" w:line="240" w:lineRule="auto"/>
        <w:rPr>
          <w:rFonts w:ascii="Arial" w:hAnsi="Arial" w:cs="Arial"/>
          <w:color w:val="auto"/>
          <w:sz w:val="20"/>
          <w:lang w:val="es-ES"/>
        </w:rPr>
      </w:pPr>
    </w:p>
    <w:p w14:paraId="14DA681C"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7.5 RESPONSABILIDAD POR VICIOS OCULTOS</w:t>
      </w:r>
    </w:p>
    <w:p w14:paraId="19D8B19F" w14:textId="77777777" w:rsidR="00176873" w:rsidRPr="00176873" w:rsidRDefault="00176873" w:rsidP="00FD59FD">
      <w:pPr>
        <w:widowControl w:val="0"/>
        <w:numPr>
          <w:ilvl w:val="0"/>
          <w:numId w:val="41"/>
        </w:numPr>
        <w:spacing w:after="0" w:line="240" w:lineRule="auto"/>
        <w:rPr>
          <w:rFonts w:ascii="Arial" w:hAnsi="Arial" w:cs="Arial"/>
          <w:color w:val="auto"/>
          <w:sz w:val="20"/>
          <w:lang w:val="es-ES"/>
        </w:rPr>
      </w:pPr>
      <w:r w:rsidRPr="00176873">
        <w:rPr>
          <w:rFonts w:ascii="Arial" w:hAnsi="Arial" w:cs="Arial"/>
          <w:color w:val="auto"/>
          <w:sz w:val="20"/>
          <w:lang w:val="es-ES"/>
        </w:rPr>
        <w:t xml:space="preserve">El contratista será responsable por los vicios ocultos del bien ofertado, conforme a lo indicado en el Artículo 40° del Reglamento de la Ley de Contrataciones del Estado (vigente). Por un plazo no menor de (01) año contado a partir de la conformidad otorgada por parte de la Entidad. </w:t>
      </w:r>
    </w:p>
    <w:p w14:paraId="2922E420" w14:textId="77777777" w:rsidR="00176873" w:rsidRPr="00176873" w:rsidRDefault="00176873" w:rsidP="00176873">
      <w:pPr>
        <w:widowControl w:val="0"/>
        <w:spacing w:after="0" w:line="240" w:lineRule="auto"/>
        <w:rPr>
          <w:rFonts w:ascii="Arial" w:hAnsi="Arial" w:cs="Arial"/>
          <w:color w:val="auto"/>
          <w:sz w:val="20"/>
          <w:lang w:val="es-ES"/>
        </w:rPr>
      </w:pPr>
    </w:p>
    <w:p w14:paraId="3A965E6A" w14:textId="77777777" w:rsidR="00176873" w:rsidRPr="00176873" w:rsidRDefault="00176873" w:rsidP="00FD59FD">
      <w:pPr>
        <w:widowControl w:val="0"/>
        <w:numPr>
          <w:ilvl w:val="0"/>
          <w:numId w:val="35"/>
        </w:numPr>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PLAN DE VIGILANCIA, CONTROL Y PREVENCION DE COVID – 19 EN EL TRABAJO</w:t>
      </w:r>
    </w:p>
    <w:p w14:paraId="35B0EA97"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8.1 Ingreso de personal</w:t>
      </w:r>
    </w:p>
    <w:p w14:paraId="5F2473C7" w14:textId="77777777" w:rsidR="00176873" w:rsidRPr="00176873" w:rsidRDefault="00176873" w:rsidP="00FD59FD">
      <w:pPr>
        <w:widowControl w:val="0"/>
        <w:numPr>
          <w:ilvl w:val="0"/>
          <w:numId w:val="42"/>
        </w:numPr>
        <w:spacing w:after="0" w:line="240" w:lineRule="auto"/>
        <w:rPr>
          <w:rFonts w:ascii="Arial" w:hAnsi="Arial" w:cs="Arial"/>
          <w:color w:val="auto"/>
          <w:sz w:val="20"/>
          <w:lang w:val="es-ES"/>
        </w:rPr>
      </w:pPr>
      <w:r w:rsidRPr="00176873">
        <w:rPr>
          <w:rFonts w:ascii="Arial" w:hAnsi="Arial" w:cs="Arial"/>
          <w:color w:val="auto"/>
          <w:sz w:val="20"/>
          <w:lang w:val="es-ES"/>
        </w:rPr>
        <w:t>El proveedor deberá cumplir con los siguientes lineamientos de plan y vigilancia frente al COVID-19:</w:t>
      </w:r>
    </w:p>
    <w:p w14:paraId="147A79BB"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xml:space="preserve">- Al momento de ingreso deberá registrar la Temperatura, el cual no deberá sobre pasar los 38ºC </w:t>
      </w:r>
    </w:p>
    <w:p w14:paraId="399CA5A5"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lastRenderedPageBreak/>
        <w:t>- Registrar su ingreso a Obra o Almacén con el responsable correspondiente.</w:t>
      </w:r>
    </w:p>
    <w:p w14:paraId="498B72F2"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Deberá desinfectarse y lavarse las manos antes y después de la entrega del bien.</w:t>
      </w:r>
    </w:p>
    <w:p w14:paraId="05C59D1D"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Mantener su distanciamiento Social.</w:t>
      </w:r>
    </w:p>
    <w:p w14:paraId="092903EE"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En la puerta de ingreso el proveedor deberá ser desinfectado por el personal correspondiente.</w:t>
      </w:r>
    </w:p>
    <w:p w14:paraId="05888340"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El bien adquirido debe ser desinfectado.</w:t>
      </w:r>
    </w:p>
    <w:p w14:paraId="611FF428"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El proveedor deberá cumplir el plan de vigilancia COVID según los lineamientos de la entidad para la entrega Fuera de Obra</w:t>
      </w:r>
    </w:p>
    <w:p w14:paraId="21E68E6E" w14:textId="77777777" w:rsidR="00176873" w:rsidRPr="00176873" w:rsidRDefault="00176873" w:rsidP="00176873">
      <w:pPr>
        <w:widowControl w:val="0"/>
        <w:spacing w:after="0" w:line="240" w:lineRule="auto"/>
        <w:rPr>
          <w:rFonts w:ascii="Arial" w:hAnsi="Arial" w:cs="Arial"/>
          <w:b/>
          <w:color w:val="auto"/>
          <w:sz w:val="20"/>
          <w:u w:val="single"/>
          <w:lang w:val="es-ES"/>
        </w:rPr>
      </w:pPr>
    </w:p>
    <w:p w14:paraId="24F2DB05"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 xml:space="preserve">8.2 Desinfección del Bien. </w:t>
      </w:r>
    </w:p>
    <w:p w14:paraId="13C9061E"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El proveedor deberá garantizar que el bien debe estar desinfectado con Roscio de alcohol puro u otro desinfectante.</w:t>
      </w:r>
    </w:p>
    <w:p w14:paraId="21FC6253"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-El proveedor deberá presentar su DNI</w:t>
      </w:r>
    </w:p>
    <w:p w14:paraId="6A54D12F"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El proveedor deberá de utilizar la mascarilla quirúrgica, caretas protector facial y traje de protección personal (tipo mameluco) al momento de realizar la entrega.</w:t>
      </w:r>
    </w:p>
    <w:p w14:paraId="52E9D968"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-Además deberá presentar tales como folletos, catálogos y/o fichas para acreditar las especificaciones técnicas.</w:t>
      </w:r>
    </w:p>
    <w:p w14:paraId="704642BF" w14:textId="77777777" w:rsidR="00176873" w:rsidRPr="00176873" w:rsidRDefault="00176873" w:rsidP="00176873">
      <w:pPr>
        <w:widowControl w:val="0"/>
        <w:spacing w:after="0" w:line="240" w:lineRule="auto"/>
        <w:rPr>
          <w:rFonts w:ascii="Arial" w:hAnsi="Arial" w:cs="Arial"/>
          <w:b/>
          <w:color w:val="auto"/>
          <w:sz w:val="20"/>
          <w:u w:val="single"/>
          <w:lang w:val="es-ES"/>
        </w:rPr>
      </w:pPr>
    </w:p>
    <w:p w14:paraId="527B7CAA" w14:textId="77777777" w:rsidR="00176873" w:rsidRPr="00176873" w:rsidRDefault="00176873" w:rsidP="00176873">
      <w:pPr>
        <w:widowControl w:val="0"/>
        <w:spacing w:after="0" w:line="240" w:lineRule="auto"/>
        <w:rPr>
          <w:rFonts w:ascii="Arial" w:hAnsi="Arial" w:cs="Arial"/>
          <w:b/>
          <w:color w:val="auto"/>
          <w:sz w:val="20"/>
          <w:u w:val="single"/>
          <w:lang w:val="es-ES"/>
        </w:rPr>
      </w:pPr>
      <w:r w:rsidRPr="00176873">
        <w:rPr>
          <w:rFonts w:ascii="Arial" w:hAnsi="Arial" w:cs="Arial"/>
          <w:b/>
          <w:color w:val="auto"/>
          <w:sz w:val="20"/>
          <w:u w:val="single"/>
          <w:lang w:val="es-ES"/>
        </w:rPr>
        <w:t xml:space="preserve">8.3 Cumplimiento del Proveedor </w:t>
      </w:r>
    </w:p>
    <w:p w14:paraId="666A7985"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El proveedor deberá mantener en todo momento el distanciamiento social.</w:t>
      </w:r>
    </w:p>
    <w:p w14:paraId="1DC4D582"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xml:space="preserve">- El proveedor deberá limitar el contacto con el personal obrero.  </w:t>
      </w:r>
    </w:p>
    <w:p w14:paraId="233FAF2D"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El proveedor deberá contar con la mascarilla quirúrgica al momento de realizar la entrega.</w:t>
      </w:r>
    </w:p>
    <w:p w14:paraId="5D3007BF" w14:textId="77777777" w:rsidR="00176873" w:rsidRPr="00176873" w:rsidRDefault="00176873" w:rsidP="00176873">
      <w:pPr>
        <w:widowControl w:val="0"/>
        <w:spacing w:after="0" w:line="240" w:lineRule="auto"/>
        <w:rPr>
          <w:rFonts w:ascii="Arial" w:hAnsi="Arial" w:cs="Arial"/>
          <w:color w:val="auto"/>
          <w:sz w:val="20"/>
          <w:lang w:val="es-ES"/>
        </w:rPr>
      </w:pPr>
      <w:r w:rsidRPr="00176873">
        <w:rPr>
          <w:rFonts w:ascii="Arial" w:hAnsi="Arial" w:cs="Arial"/>
          <w:color w:val="auto"/>
          <w:sz w:val="20"/>
          <w:lang w:val="es-ES"/>
        </w:rPr>
        <w:t>- En caso de que el proveedor este considerado en la edad de mayor riesgo (mayor o igual a 60 años), debe contar con la declaración jurada con el cual no cuenta con los síntomas del COVID-19, así mismo que no presente aquellas enfermedades que produzcan un bajo sistema inmunológico tales como: diabetes, asma, obesidad con IMC de 30 a más, enfermedades pulmonares, mujeres en estado de gestación, problemas respiratorios, hipertensión arterial.</w:t>
      </w:r>
    </w:p>
    <w:p w14:paraId="16A5FF49" w14:textId="77777777" w:rsidR="00176873" w:rsidRPr="00176873" w:rsidRDefault="00176873" w:rsidP="00176873">
      <w:pPr>
        <w:widowControl w:val="0"/>
        <w:spacing w:after="0" w:line="240" w:lineRule="auto"/>
        <w:rPr>
          <w:rFonts w:ascii="Arial" w:hAnsi="Arial" w:cs="Arial"/>
          <w:color w:val="auto"/>
          <w:sz w:val="20"/>
          <w:lang w:val="es-ES"/>
        </w:rPr>
      </w:pPr>
    </w:p>
    <w:p w14:paraId="7C94BB2E" w14:textId="3E87AD0A" w:rsidR="006E3189" w:rsidRDefault="006E3189" w:rsidP="00176873">
      <w:pPr>
        <w:widowControl w:val="0"/>
        <w:spacing w:after="0" w:line="240" w:lineRule="auto"/>
        <w:rPr>
          <w:rFonts w:ascii="Arial" w:hAnsi="Arial" w:cs="Arial"/>
          <w:color w:val="auto"/>
          <w:sz w:val="20"/>
          <w:lang w:val="es-ES"/>
        </w:rPr>
      </w:pPr>
    </w:p>
    <w:p w14:paraId="76062761" w14:textId="70CCC7AF" w:rsidR="00176873" w:rsidRDefault="00176873" w:rsidP="00176873">
      <w:pPr>
        <w:widowControl w:val="0"/>
        <w:spacing w:after="0" w:line="240" w:lineRule="auto"/>
        <w:rPr>
          <w:rFonts w:ascii="Arial" w:hAnsi="Arial" w:cs="Arial"/>
          <w:color w:val="auto"/>
          <w:sz w:val="20"/>
          <w:lang w:val="es-ES"/>
        </w:rPr>
      </w:pPr>
    </w:p>
    <w:p w14:paraId="7B157D95" w14:textId="027FA476" w:rsidR="00B51F05" w:rsidRDefault="00B51F05" w:rsidP="00176873">
      <w:pPr>
        <w:widowControl w:val="0"/>
        <w:spacing w:after="0" w:line="240" w:lineRule="auto"/>
        <w:rPr>
          <w:rFonts w:ascii="Arial" w:hAnsi="Arial" w:cs="Arial"/>
          <w:color w:val="auto"/>
          <w:sz w:val="20"/>
          <w:lang w:val="es-ES"/>
        </w:rPr>
      </w:pPr>
    </w:p>
    <w:p w14:paraId="75D4E28F" w14:textId="030481CA" w:rsidR="00B51F05" w:rsidRDefault="00B51F05" w:rsidP="00176873">
      <w:pPr>
        <w:widowControl w:val="0"/>
        <w:spacing w:after="0" w:line="240" w:lineRule="auto"/>
        <w:rPr>
          <w:rFonts w:ascii="Arial" w:hAnsi="Arial" w:cs="Arial"/>
          <w:color w:val="auto"/>
          <w:sz w:val="20"/>
          <w:lang w:val="es-ES"/>
        </w:rPr>
      </w:pPr>
    </w:p>
    <w:p w14:paraId="5EF3D3E9" w14:textId="4B156DF5" w:rsidR="00B51F05" w:rsidRDefault="00B51F05" w:rsidP="00176873">
      <w:pPr>
        <w:widowControl w:val="0"/>
        <w:spacing w:after="0" w:line="240" w:lineRule="auto"/>
        <w:rPr>
          <w:rFonts w:ascii="Arial" w:hAnsi="Arial" w:cs="Arial"/>
          <w:color w:val="auto"/>
          <w:sz w:val="20"/>
          <w:lang w:val="es-ES"/>
        </w:rPr>
      </w:pPr>
    </w:p>
    <w:p w14:paraId="10283875" w14:textId="720A9BEB" w:rsidR="00B51F05" w:rsidRDefault="00B51F05" w:rsidP="00176873">
      <w:pPr>
        <w:widowControl w:val="0"/>
        <w:spacing w:after="0" w:line="240" w:lineRule="auto"/>
        <w:rPr>
          <w:rFonts w:ascii="Arial" w:hAnsi="Arial" w:cs="Arial"/>
          <w:color w:val="auto"/>
          <w:sz w:val="20"/>
          <w:lang w:val="es-ES"/>
        </w:rPr>
      </w:pPr>
    </w:p>
    <w:p w14:paraId="1C0C8826" w14:textId="27CFE45C" w:rsidR="00B51F05" w:rsidRDefault="00B51F05" w:rsidP="00176873">
      <w:pPr>
        <w:widowControl w:val="0"/>
        <w:spacing w:after="0" w:line="240" w:lineRule="auto"/>
        <w:rPr>
          <w:rFonts w:ascii="Arial" w:hAnsi="Arial" w:cs="Arial"/>
          <w:color w:val="auto"/>
          <w:sz w:val="20"/>
          <w:lang w:val="es-ES"/>
        </w:rPr>
      </w:pPr>
    </w:p>
    <w:p w14:paraId="6D786CFE" w14:textId="3FFA48BB" w:rsidR="00B51F05" w:rsidRDefault="00B51F05" w:rsidP="00176873">
      <w:pPr>
        <w:widowControl w:val="0"/>
        <w:spacing w:after="0" w:line="240" w:lineRule="auto"/>
        <w:rPr>
          <w:rFonts w:ascii="Arial" w:hAnsi="Arial" w:cs="Arial"/>
          <w:color w:val="auto"/>
          <w:sz w:val="20"/>
          <w:lang w:val="es-ES"/>
        </w:rPr>
      </w:pPr>
    </w:p>
    <w:p w14:paraId="7FC4FC88" w14:textId="4318DC00" w:rsidR="00B51F05" w:rsidRDefault="00B51F05" w:rsidP="00176873">
      <w:pPr>
        <w:widowControl w:val="0"/>
        <w:spacing w:after="0" w:line="240" w:lineRule="auto"/>
        <w:rPr>
          <w:rFonts w:ascii="Arial" w:hAnsi="Arial" w:cs="Arial"/>
          <w:color w:val="auto"/>
          <w:sz w:val="20"/>
          <w:lang w:val="es-ES"/>
        </w:rPr>
      </w:pPr>
    </w:p>
    <w:p w14:paraId="2BBCC9BD" w14:textId="0494140E" w:rsidR="00B51F05" w:rsidRDefault="00B51F05" w:rsidP="00176873">
      <w:pPr>
        <w:widowControl w:val="0"/>
        <w:spacing w:after="0" w:line="240" w:lineRule="auto"/>
        <w:rPr>
          <w:rFonts w:ascii="Arial" w:hAnsi="Arial" w:cs="Arial"/>
          <w:color w:val="auto"/>
          <w:sz w:val="20"/>
          <w:lang w:val="es-ES"/>
        </w:rPr>
      </w:pPr>
    </w:p>
    <w:p w14:paraId="3FD21FFF" w14:textId="7B225B57" w:rsidR="00B51F05" w:rsidRDefault="00B51F05" w:rsidP="00176873">
      <w:pPr>
        <w:widowControl w:val="0"/>
        <w:spacing w:after="0" w:line="240" w:lineRule="auto"/>
        <w:rPr>
          <w:rFonts w:ascii="Arial" w:hAnsi="Arial" w:cs="Arial"/>
          <w:color w:val="auto"/>
          <w:sz w:val="20"/>
          <w:lang w:val="es-ES"/>
        </w:rPr>
      </w:pPr>
    </w:p>
    <w:p w14:paraId="70171369" w14:textId="40509842" w:rsidR="00B51F05" w:rsidRDefault="00B51F05" w:rsidP="00176873">
      <w:pPr>
        <w:widowControl w:val="0"/>
        <w:spacing w:after="0" w:line="240" w:lineRule="auto"/>
        <w:rPr>
          <w:rFonts w:ascii="Arial" w:hAnsi="Arial" w:cs="Arial"/>
          <w:color w:val="auto"/>
          <w:sz w:val="20"/>
          <w:lang w:val="es-ES"/>
        </w:rPr>
      </w:pPr>
    </w:p>
    <w:p w14:paraId="6EEDF237" w14:textId="39722ACE" w:rsidR="00B51F05" w:rsidRDefault="00B51F05" w:rsidP="00176873">
      <w:pPr>
        <w:widowControl w:val="0"/>
        <w:spacing w:after="0" w:line="240" w:lineRule="auto"/>
        <w:rPr>
          <w:rFonts w:ascii="Arial" w:hAnsi="Arial" w:cs="Arial"/>
          <w:color w:val="auto"/>
          <w:sz w:val="20"/>
          <w:lang w:val="es-ES"/>
        </w:rPr>
      </w:pPr>
    </w:p>
    <w:p w14:paraId="6BE1005E" w14:textId="31D806B1" w:rsidR="00B51F05" w:rsidRDefault="00B51F05" w:rsidP="00176873">
      <w:pPr>
        <w:widowControl w:val="0"/>
        <w:spacing w:after="0" w:line="240" w:lineRule="auto"/>
        <w:rPr>
          <w:rFonts w:ascii="Arial" w:hAnsi="Arial" w:cs="Arial"/>
          <w:color w:val="auto"/>
          <w:sz w:val="20"/>
          <w:lang w:val="es-ES"/>
        </w:rPr>
      </w:pPr>
    </w:p>
    <w:p w14:paraId="4785878C" w14:textId="68ADD821" w:rsidR="00B51F05" w:rsidRDefault="00B51F05" w:rsidP="00176873">
      <w:pPr>
        <w:widowControl w:val="0"/>
        <w:spacing w:after="0" w:line="240" w:lineRule="auto"/>
        <w:rPr>
          <w:rFonts w:ascii="Arial" w:hAnsi="Arial" w:cs="Arial"/>
          <w:color w:val="auto"/>
          <w:sz w:val="20"/>
          <w:lang w:val="es-ES"/>
        </w:rPr>
      </w:pPr>
    </w:p>
    <w:p w14:paraId="704954C2" w14:textId="48459076" w:rsidR="00B51F05" w:rsidRDefault="00B51F05" w:rsidP="00176873">
      <w:pPr>
        <w:widowControl w:val="0"/>
        <w:spacing w:after="0" w:line="240" w:lineRule="auto"/>
        <w:rPr>
          <w:rFonts w:ascii="Arial" w:hAnsi="Arial" w:cs="Arial"/>
          <w:color w:val="auto"/>
          <w:sz w:val="20"/>
          <w:lang w:val="es-ES"/>
        </w:rPr>
      </w:pPr>
    </w:p>
    <w:p w14:paraId="2FC3CD9E" w14:textId="05B3FC92" w:rsidR="00B51F05" w:rsidRDefault="00B51F05" w:rsidP="00176873">
      <w:pPr>
        <w:widowControl w:val="0"/>
        <w:spacing w:after="0" w:line="240" w:lineRule="auto"/>
        <w:rPr>
          <w:rFonts w:ascii="Arial" w:hAnsi="Arial" w:cs="Arial"/>
          <w:color w:val="auto"/>
          <w:sz w:val="20"/>
          <w:lang w:val="es-ES"/>
        </w:rPr>
      </w:pPr>
    </w:p>
    <w:p w14:paraId="64ED1C2B" w14:textId="775E811F" w:rsidR="00B51F05" w:rsidRDefault="00B51F05" w:rsidP="00176873">
      <w:pPr>
        <w:widowControl w:val="0"/>
        <w:spacing w:after="0" w:line="240" w:lineRule="auto"/>
        <w:rPr>
          <w:rFonts w:ascii="Arial" w:hAnsi="Arial" w:cs="Arial"/>
          <w:color w:val="auto"/>
          <w:sz w:val="20"/>
          <w:lang w:val="es-ES"/>
        </w:rPr>
      </w:pPr>
    </w:p>
    <w:p w14:paraId="7F8C8ADA" w14:textId="4DB7D27E" w:rsidR="00B51F05" w:rsidRDefault="00B51F05" w:rsidP="00176873">
      <w:pPr>
        <w:widowControl w:val="0"/>
        <w:spacing w:after="0" w:line="240" w:lineRule="auto"/>
        <w:rPr>
          <w:rFonts w:ascii="Arial" w:hAnsi="Arial" w:cs="Arial"/>
          <w:color w:val="auto"/>
          <w:sz w:val="20"/>
          <w:lang w:val="es-ES"/>
        </w:rPr>
      </w:pPr>
    </w:p>
    <w:p w14:paraId="20130B02" w14:textId="159A2066" w:rsidR="00B51F05" w:rsidRDefault="00B51F05" w:rsidP="00176873">
      <w:pPr>
        <w:widowControl w:val="0"/>
        <w:spacing w:after="0" w:line="240" w:lineRule="auto"/>
        <w:rPr>
          <w:rFonts w:ascii="Arial" w:hAnsi="Arial" w:cs="Arial"/>
          <w:color w:val="auto"/>
          <w:sz w:val="20"/>
          <w:lang w:val="es-ES"/>
        </w:rPr>
      </w:pPr>
    </w:p>
    <w:p w14:paraId="54D9A645" w14:textId="3CCC8E44" w:rsidR="00B51F05" w:rsidRDefault="00B51F05" w:rsidP="00176873">
      <w:pPr>
        <w:widowControl w:val="0"/>
        <w:spacing w:after="0" w:line="240" w:lineRule="auto"/>
        <w:rPr>
          <w:rFonts w:ascii="Arial" w:hAnsi="Arial" w:cs="Arial"/>
          <w:color w:val="auto"/>
          <w:sz w:val="20"/>
          <w:lang w:val="es-ES"/>
        </w:rPr>
      </w:pPr>
    </w:p>
    <w:p w14:paraId="0E7AA172" w14:textId="1190449F" w:rsidR="00B51F05" w:rsidRDefault="00B51F05" w:rsidP="00176873">
      <w:pPr>
        <w:widowControl w:val="0"/>
        <w:spacing w:after="0" w:line="240" w:lineRule="auto"/>
        <w:rPr>
          <w:rFonts w:ascii="Arial" w:hAnsi="Arial" w:cs="Arial"/>
          <w:color w:val="auto"/>
          <w:sz w:val="20"/>
          <w:lang w:val="es-ES"/>
        </w:rPr>
      </w:pPr>
    </w:p>
    <w:p w14:paraId="66A52FB2" w14:textId="6A23B8BF" w:rsidR="00B51F05" w:rsidRDefault="00B51F05" w:rsidP="00176873">
      <w:pPr>
        <w:widowControl w:val="0"/>
        <w:spacing w:after="0" w:line="240" w:lineRule="auto"/>
        <w:rPr>
          <w:rFonts w:ascii="Arial" w:hAnsi="Arial" w:cs="Arial"/>
          <w:color w:val="auto"/>
          <w:sz w:val="20"/>
          <w:lang w:val="es-ES"/>
        </w:rPr>
      </w:pPr>
    </w:p>
    <w:p w14:paraId="7773659A" w14:textId="210DCC91" w:rsidR="00B51F05" w:rsidRDefault="00B51F05" w:rsidP="00176873">
      <w:pPr>
        <w:widowControl w:val="0"/>
        <w:spacing w:after="0" w:line="240" w:lineRule="auto"/>
        <w:rPr>
          <w:rFonts w:ascii="Arial" w:hAnsi="Arial" w:cs="Arial"/>
          <w:color w:val="auto"/>
          <w:sz w:val="20"/>
          <w:lang w:val="es-ES"/>
        </w:rPr>
      </w:pPr>
    </w:p>
    <w:p w14:paraId="296DA7D3" w14:textId="6ECC18A0" w:rsidR="00B51F05" w:rsidRDefault="00B51F05" w:rsidP="00176873">
      <w:pPr>
        <w:widowControl w:val="0"/>
        <w:spacing w:after="0" w:line="240" w:lineRule="auto"/>
        <w:rPr>
          <w:rFonts w:ascii="Arial" w:hAnsi="Arial" w:cs="Arial"/>
          <w:color w:val="auto"/>
          <w:sz w:val="20"/>
          <w:lang w:val="es-ES"/>
        </w:rPr>
      </w:pPr>
    </w:p>
    <w:p w14:paraId="26D99D33" w14:textId="057076BC" w:rsidR="00B51F05" w:rsidRDefault="00B51F05" w:rsidP="00176873">
      <w:pPr>
        <w:widowControl w:val="0"/>
        <w:spacing w:after="0" w:line="240" w:lineRule="auto"/>
        <w:rPr>
          <w:rFonts w:ascii="Arial" w:hAnsi="Arial" w:cs="Arial"/>
          <w:color w:val="auto"/>
          <w:sz w:val="20"/>
          <w:lang w:val="es-ES"/>
        </w:rPr>
      </w:pPr>
    </w:p>
    <w:p w14:paraId="4687CF88" w14:textId="633167F3" w:rsidR="00B51F05" w:rsidRDefault="00B51F05" w:rsidP="00176873">
      <w:pPr>
        <w:widowControl w:val="0"/>
        <w:spacing w:after="0" w:line="240" w:lineRule="auto"/>
        <w:rPr>
          <w:rFonts w:ascii="Arial" w:hAnsi="Arial" w:cs="Arial"/>
          <w:color w:val="auto"/>
          <w:sz w:val="20"/>
          <w:lang w:val="es-ES"/>
        </w:rPr>
      </w:pPr>
    </w:p>
    <w:p w14:paraId="796DC36B" w14:textId="02EEE087" w:rsidR="00B51F05" w:rsidRDefault="00B51F05" w:rsidP="00176873">
      <w:pPr>
        <w:widowControl w:val="0"/>
        <w:spacing w:after="0" w:line="240" w:lineRule="auto"/>
        <w:rPr>
          <w:rFonts w:ascii="Arial" w:hAnsi="Arial" w:cs="Arial"/>
          <w:color w:val="auto"/>
          <w:sz w:val="20"/>
          <w:lang w:val="es-ES"/>
        </w:rPr>
      </w:pPr>
    </w:p>
    <w:p w14:paraId="212849E0" w14:textId="21A6DE03" w:rsidR="00B51F05" w:rsidRDefault="00B51F05" w:rsidP="00176873">
      <w:pPr>
        <w:widowControl w:val="0"/>
        <w:spacing w:after="0" w:line="240" w:lineRule="auto"/>
        <w:rPr>
          <w:rFonts w:ascii="Arial" w:hAnsi="Arial" w:cs="Arial"/>
          <w:color w:val="auto"/>
          <w:sz w:val="20"/>
          <w:lang w:val="es-ES"/>
        </w:rPr>
      </w:pPr>
    </w:p>
    <w:p w14:paraId="199FD616" w14:textId="23E4B7ED" w:rsidR="00B51F05" w:rsidRDefault="00B51F05" w:rsidP="00176873">
      <w:pPr>
        <w:widowControl w:val="0"/>
        <w:spacing w:after="0" w:line="240" w:lineRule="auto"/>
        <w:rPr>
          <w:rFonts w:ascii="Arial" w:hAnsi="Arial" w:cs="Arial"/>
          <w:color w:val="auto"/>
          <w:sz w:val="20"/>
          <w:lang w:val="es-ES"/>
        </w:rPr>
      </w:pPr>
    </w:p>
    <w:p w14:paraId="1870BFD7" w14:textId="387C4C2F" w:rsidR="00B51F05" w:rsidRDefault="00B51F05" w:rsidP="00176873">
      <w:pPr>
        <w:widowControl w:val="0"/>
        <w:spacing w:after="0" w:line="240" w:lineRule="auto"/>
        <w:rPr>
          <w:rFonts w:ascii="Arial" w:hAnsi="Arial" w:cs="Arial"/>
          <w:color w:val="auto"/>
          <w:sz w:val="20"/>
          <w:lang w:val="es-ES"/>
        </w:rPr>
      </w:pPr>
    </w:p>
    <w:p w14:paraId="13837FF1" w14:textId="36D0045D" w:rsidR="00B51F05" w:rsidRDefault="00B51F05" w:rsidP="00176873">
      <w:pPr>
        <w:widowControl w:val="0"/>
        <w:spacing w:after="0" w:line="240" w:lineRule="auto"/>
        <w:rPr>
          <w:rFonts w:ascii="Arial" w:hAnsi="Arial" w:cs="Arial"/>
          <w:color w:val="auto"/>
          <w:sz w:val="20"/>
          <w:lang w:val="es-ES"/>
        </w:rPr>
      </w:pPr>
    </w:p>
    <w:p w14:paraId="65442605" w14:textId="02737D8A" w:rsidR="00B51F05" w:rsidRDefault="00B51F05" w:rsidP="00176873">
      <w:pPr>
        <w:widowControl w:val="0"/>
        <w:spacing w:after="0" w:line="240" w:lineRule="auto"/>
        <w:rPr>
          <w:rFonts w:ascii="Arial" w:hAnsi="Arial" w:cs="Arial"/>
          <w:color w:val="auto"/>
          <w:sz w:val="20"/>
          <w:lang w:val="es-ES"/>
        </w:rPr>
      </w:pPr>
    </w:p>
    <w:p w14:paraId="23A3C3F1" w14:textId="77777777" w:rsidR="00B51F05" w:rsidRDefault="00B51F05" w:rsidP="00176873">
      <w:pPr>
        <w:widowControl w:val="0"/>
        <w:spacing w:after="0" w:line="240" w:lineRule="auto"/>
        <w:rPr>
          <w:rFonts w:ascii="Arial" w:hAnsi="Arial" w:cs="Arial"/>
          <w:color w:val="auto"/>
          <w:sz w:val="20"/>
          <w:lang w:val="es-ES"/>
        </w:rPr>
      </w:pPr>
    </w:p>
    <w:p w14:paraId="58874B35" w14:textId="595D21B2" w:rsidR="00176873" w:rsidRDefault="00176873" w:rsidP="00176873">
      <w:pPr>
        <w:widowControl w:val="0"/>
        <w:spacing w:after="0" w:line="240" w:lineRule="auto"/>
        <w:rPr>
          <w:rFonts w:ascii="Arial" w:hAnsi="Arial" w:cs="Arial"/>
          <w:color w:val="auto"/>
          <w:sz w:val="20"/>
          <w:lang w:val="es-ES"/>
        </w:rPr>
      </w:pPr>
    </w:p>
    <w:p w14:paraId="64E283A7" w14:textId="60E17D46" w:rsidR="00176873" w:rsidRDefault="00176873" w:rsidP="00176873">
      <w:pPr>
        <w:widowControl w:val="0"/>
        <w:spacing w:after="0" w:line="240" w:lineRule="auto"/>
        <w:rPr>
          <w:rFonts w:ascii="Arial" w:hAnsi="Arial" w:cs="Arial"/>
          <w:color w:val="auto"/>
          <w:sz w:val="20"/>
          <w:lang w:val="es-ES"/>
        </w:rPr>
      </w:pPr>
    </w:p>
    <w:p w14:paraId="4D7327F0" w14:textId="0DB5A129" w:rsidR="00D5212B" w:rsidRPr="00D5212B" w:rsidRDefault="00B51F05" w:rsidP="00D5212B">
      <w:pPr>
        <w:widowControl w:val="0"/>
        <w:spacing w:after="0" w:line="240" w:lineRule="auto"/>
        <w:rPr>
          <w:rFonts w:ascii="Arial" w:hAnsi="Arial" w:cs="Arial"/>
          <w:b/>
          <w:bCs/>
          <w:color w:val="auto"/>
          <w:sz w:val="20"/>
          <w:u w:val="single"/>
          <w:lang w:val="es-ES"/>
        </w:rPr>
      </w:pPr>
      <w:r>
        <w:rPr>
          <w:rFonts w:ascii="Arial" w:hAnsi="Arial" w:cs="Arial"/>
          <w:b/>
          <w:bCs/>
          <w:color w:val="auto"/>
          <w:sz w:val="20"/>
          <w:u w:val="single"/>
          <w:lang w:val="es-ES"/>
        </w:rPr>
        <w:t xml:space="preserve">3.1.2.- </w:t>
      </w:r>
      <w:r w:rsidR="00D5212B" w:rsidRPr="00D5212B">
        <w:rPr>
          <w:rFonts w:ascii="Arial" w:hAnsi="Arial" w:cs="Arial"/>
          <w:b/>
          <w:bCs/>
          <w:color w:val="auto"/>
          <w:sz w:val="20"/>
          <w:u w:val="single"/>
          <w:lang w:val="es-ES"/>
        </w:rPr>
        <w:t>ESPECIFICACIONES TECNICAS</w:t>
      </w:r>
      <w:r>
        <w:rPr>
          <w:rFonts w:ascii="Arial" w:hAnsi="Arial" w:cs="Arial"/>
          <w:b/>
          <w:bCs/>
          <w:color w:val="auto"/>
          <w:sz w:val="20"/>
          <w:u w:val="single"/>
          <w:lang w:val="es-ES"/>
        </w:rPr>
        <w:t xml:space="preserve"> (REQUERIMIENTO N° 222</w:t>
      </w:r>
    </w:p>
    <w:p w14:paraId="55CFEFBD" w14:textId="77777777" w:rsidR="00D5212B" w:rsidRPr="00D5212B" w:rsidRDefault="00D5212B" w:rsidP="00D5212B">
      <w:pPr>
        <w:widowControl w:val="0"/>
        <w:spacing w:after="0" w:line="240" w:lineRule="auto"/>
        <w:rPr>
          <w:rFonts w:ascii="Arial" w:hAnsi="Arial" w:cs="Arial"/>
          <w:color w:val="auto"/>
          <w:sz w:val="20"/>
          <w:lang w:val="es-ES"/>
        </w:rPr>
      </w:pPr>
    </w:p>
    <w:p w14:paraId="252CFF6D"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Adquisición de, materiales para </w:t>
      </w:r>
      <w:r w:rsidRPr="00D5212B">
        <w:rPr>
          <w:rFonts w:ascii="Arial" w:hAnsi="Arial" w:cs="Arial"/>
          <w:b/>
          <w:color w:val="auto"/>
          <w:sz w:val="20"/>
          <w:lang w:val="es-ES"/>
        </w:rPr>
        <w:t>INSTALACIONES DE SISTEMA DE PARARRAYOS Y POSO A TIERRA:</w:t>
      </w:r>
      <w:r w:rsidRPr="00D5212B">
        <w:rPr>
          <w:rFonts w:ascii="Arial" w:hAnsi="Arial" w:cs="Arial"/>
          <w:color w:val="auto"/>
          <w:sz w:val="20"/>
          <w:lang w:val="es-ES"/>
        </w:rPr>
        <w:t xml:space="preserve"> </w:t>
      </w:r>
      <w:r w:rsidRPr="00D5212B">
        <w:rPr>
          <w:rFonts w:ascii="Arial" w:hAnsi="Arial" w:cs="Arial"/>
          <w:b/>
          <w:color w:val="auto"/>
          <w:sz w:val="20"/>
          <w:lang w:val="es-ES"/>
        </w:rPr>
        <w:t>“AMPLIACION, MEJORAMIENTO DEL MERCADO DE ABASTOS EN EL CENTRO POBLADO DE MARANURA, DISTRITO DE MARANURA – LA CONVENCIÓN – CUSCO</w:t>
      </w:r>
      <w:r w:rsidRPr="00D5212B">
        <w:rPr>
          <w:rFonts w:ascii="Arial" w:hAnsi="Arial" w:cs="Arial"/>
          <w:color w:val="auto"/>
          <w:sz w:val="20"/>
          <w:lang w:val="es-ES"/>
        </w:rPr>
        <w:t>”.</w:t>
      </w:r>
    </w:p>
    <w:p w14:paraId="4A4FC34D" w14:textId="77777777" w:rsidR="00D5212B" w:rsidRPr="00D5212B" w:rsidRDefault="00D5212B" w:rsidP="00D5212B">
      <w:pPr>
        <w:widowControl w:val="0"/>
        <w:spacing w:after="0" w:line="240" w:lineRule="auto"/>
        <w:rPr>
          <w:rFonts w:ascii="Arial" w:hAnsi="Arial" w:cs="Arial"/>
          <w:color w:val="auto"/>
          <w:sz w:val="20"/>
          <w:lang w:val="es-ES"/>
        </w:rPr>
      </w:pPr>
    </w:p>
    <w:p w14:paraId="71043E7B" w14:textId="77777777" w:rsidR="00D5212B" w:rsidRPr="00D5212B" w:rsidRDefault="00D5212B" w:rsidP="00FD59FD">
      <w:pPr>
        <w:widowControl w:val="0"/>
        <w:numPr>
          <w:ilvl w:val="0"/>
          <w:numId w:val="35"/>
        </w:numPr>
        <w:spacing w:after="0" w:line="240" w:lineRule="auto"/>
        <w:rPr>
          <w:rFonts w:ascii="Arial" w:hAnsi="Arial" w:cs="Arial"/>
          <w:b/>
          <w:color w:val="auto"/>
          <w:sz w:val="20"/>
          <w:lang w:val="es-ES"/>
        </w:rPr>
      </w:pPr>
      <w:r w:rsidRPr="00D5212B">
        <w:rPr>
          <w:rFonts w:ascii="Arial" w:hAnsi="Arial" w:cs="Arial"/>
          <w:b/>
          <w:color w:val="auto"/>
          <w:sz w:val="20"/>
          <w:lang w:val="es-ES"/>
        </w:rPr>
        <w:t>DENOMINACION DE LA ADQUISICION:</w:t>
      </w:r>
    </w:p>
    <w:p w14:paraId="4ADDE8E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Adquisición de materiales para la instalación el sistema de pararrayos y posos a tierra</w:t>
      </w:r>
    </w:p>
    <w:p w14:paraId="3E3C8EE7" w14:textId="77777777" w:rsidR="00D5212B" w:rsidRPr="00D5212B" w:rsidRDefault="00D5212B" w:rsidP="00D5212B">
      <w:pPr>
        <w:widowControl w:val="0"/>
        <w:spacing w:after="0" w:line="240" w:lineRule="auto"/>
        <w:rPr>
          <w:rFonts w:ascii="Arial" w:hAnsi="Arial" w:cs="Arial"/>
          <w:color w:val="auto"/>
          <w:sz w:val="20"/>
          <w:lang w:val="es-ES"/>
        </w:rPr>
      </w:pPr>
    </w:p>
    <w:p w14:paraId="34431B78" w14:textId="77777777" w:rsidR="00D5212B" w:rsidRPr="00D5212B" w:rsidRDefault="00D5212B" w:rsidP="00FD59FD">
      <w:pPr>
        <w:widowControl w:val="0"/>
        <w:numPr>
          <w:ilvl w:val="0"/>
          <w:numId w:val="35"/>
        </w:numPr>
        <w:spacing w:after="0" w:line="240" w:lineRule="auto"/>
        <w:rPr>
          <w:rFonts w:ascii="Arial" w:hAnsi="Arial" w:cs="Arial"/>
          <w:b/>
          <w:color w:val="auto"/>
          <w:sz w:val="20"/>
          <w:lang w:val="es-ES"/>
        </w:rPr>
      </w:pPr>
      <w:r w:rsidRPr="00D5212B">
        <w:rPr>
          <w:rFonts w:ascii="Arial" w:hAnsi="Arial" w:cs="Arial"/>
          <w:b/>
          <w:color w:val="auto"/>
          <w:sz w:val="20"/>
          <w:lang w:val="es-ES"/>
        </w:rPr>
        <w:t>FINALIDAD PUBLICA</w:t>
      </w:r>
    </w:p>
    <w:p w14:paraId="0D81A57C"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El presente requerimiento consiste en la adquisición de materiales para la instalación del sistema de pararrayos y poso a tierra para la obra: “</w:t>
      </w:r>
      <w:r w:rsidRPr="00D5212B">
        <w:rPr>
          <w:rFonts w:ascii="Arial" w:hAnsi="Arial" w:cs="Arial"/>
          <w:b/>
          <w:color w:val="auto"/>
          <w:sz w:val="20"/>
          <w:lang w:val="es-ES"/>
        </w:rPr>
        <w:t>AMPLIACION, MEJORAMIENTO DEL MERCADO DE ABASTOS EN EL CENTRO POBLADO DE MARANURA, DISTRITO DE MARANURA – LA CONVENCIÓN – CUSCO</w:t>
      </w:r>
      <w:r w:rsidRPr="00D5212B">
        <w:rPr>
          <w:rFonts w:ascii="Arial" w:hAnsi="Arial" w:cs="Arial"/>
          <w:color w:val="auto"/>
          <w:sz w:val="20"/>
          <w:lang w:val="es-ES"/>
        </w:rPr>
        <w:t>”.</w:t>
      </w:r>
    </w:p>
    <w:p w14:paraId="41B64630" w14:textId="77777777" w:rsidR="00D5212B" w:rsidRPr="00D5212B" w:rsidRDefault="00D5212B" w:rsidP="00FD59FD">
      <w:pPr>
        <w:widowControl w:val="0"/>
        <w:numPr>
          <w:ilvl w:val="0"/>
          <w:numId w:val="36"/>
        </w:numPr>
        <w:spacing w:after="0" w:line="240" w:lineRule="auto"/>
        <w:rPr>
          <w:rFonts w:ascii="Arial" w:hAnsi="Arial" w:cs="Arial"/>
          <w:color w:val="auto"/>
          <w:sz w:val="20"/>
          <w:lang w:val="es-ES"/>
        </w:rPr>
      </w:pPr>
      <w:r w:rsidRPr="00D5212B">
        <w:rPr>
          <w:rFonts w:ascii="Arial" w:hAnsi="Arial" w:cs="Arial"/>
          <w:color w:val="auto"/>
          <w:sz w:val="20"/>
          <w:lang w:val="es-ES"/>
        </w:rPr>
        <w:t>Los bienes requeridos son para la etapa de ejecución de la Obra.</w:t>
      </w:r>
    </w:p>
    <w:p w14:paraId="08AF6580" w14:textId="77777777" w:rsidR="00D5212B" w:rsidRPr="00D5212B" w:rsidRDefault="00D5212B" w:rsidP="00FD59FD">
      <w:pPr>
        <w:widowControl w:val="0"/>
        <w:numPr>
          <w:ilvl w:val="0"/>
          <w:numId w:val="36"/>
        </w:numPr>
        <w:spacing w:after="0" w:line="240" w:lineRule="auto"/>
        <w:rPr>
          <w:rFonts w:ascii="Arial" w:hAnsi="Arial" w:cs="Arial"/>
          <w:color w:val="auto"/>
          <w:sz w:val="20"/>
          <w:lang w:val="es-ES"/>
        </w:rPr>
      </w:pPr>
      <w:r w:rsidRPr="00D5212B">
        <w:rPr>
          <w:rFonts w:ascii="Arial" w:hAnsi="Arial" w:cs="Arial"/>
          <w:color w:val="auto"/>
          <w:sz w:val="20"/>
          <w:lang w:val="es-ES"/>
        </w:rPr>
        <w:t>Los bienes requeridos están considerados en el Expediente Técnico, en la Estructura Presupuestal de costo directo.</w:t>
      </w:r>
    </w:p>
    <w:p w14:paraId="4BD58C9B" w14:textId="77777777" w:rsidR="00D5212B" w:rsidRPr="00D5212B" w:rsidRDefault="00D5212B" w:rsidP="00D5212B">
      <w:pPr>
        <w:widowControl w:val="0"/>
        <w:spacing w:after="0" w:line="240" w:lineRule="auto"/>
        <w:rPr>
          <w:rFonts w:ascii="Arial" w:hAnsi="Arial" w:cs="Arial"/>
          <w:color w:val="auto"/>
          <w:sz w:val="20"/>
          <w:lang w:val="es-ES"/>
        </w:rPr>
      </w:pPr>
    </w:p>
    <w:p w14:paraId="5A7FFD7C" w14:textId="77777777" w:rsidR="00D5212B" w:rsidRPr="00D5212B" w:rsidRDefault="00D5212B" w:rsidP="00FD59FD">
      <w:pPr>
        <w:widowControl w:val="0"/>
        <w:numPr>
          <w:ilvl w:val="0"/>
          <w:numId w:val="35"/>
        </w:numPr>
        <w:spacing w:after="0" w:line="240" w:lineRule="auto"/>
        <w:rPr>
          <w:rFonts w:ascii="Arial" w:hAnsi="Arial" w:cs="Arial"/>
          <w:b/>
          <w:color w:val="auto"/>
          <w:sz w:val="20"/>
          <w:lang w:val="es-ES"/>
        </w:rPr>
      </w:pPr>
      <w:r w:rsidRPr="00D5212B">
        <w:rPr>
          <w:rFonts w:ascii="Arial" w:hAnsi="Arial" w:cs="Arial"/>
          <w:b/>
          <w:color w:val="auto"/>
          <w:sz w:val="20"/>
          <w:lang w:val="es-ES"/>
        </w:rPr>
        <w:t>ANTECEDENTES.</w:t>
      </w:r>
    </w:p>
    <w:p w14:paraId="7B2C5C74"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La Municipalidad Distrital de Maranura, en el presente ejercicio presupuestal 2020, a través de la Sub Gerencia de Infraestructura y Desarrollo Territorial, viene ejecutando obras en forma directa, durante el presente año fiscal 2020, como es la obra:</w:t>
      </w:r>
      <w:r w:rsidRPr="00D5212B">
        <w:rPr>
          <w:rFonts w:ascii="Arial" w:hAnsi="Arial" w:cs="Arial"/>
          <w:b/>
          <w:color w:val="auto"/>
          <w:sz w:val="20"/>
          <w:lang w:val="es-ES"/>
        </w:rPr>
        <w:t xml:space="preserve"> “AMPLIACION, MEJORAMIENTO DEL MERCADO DE ABASTOS EN EL CENTRO POBLADO DE MARANURA, DISTRITO DE MARANURA – LA CONVENCIÓN – CUSCO</w:t>
      </w:r>
      <w:r w:rsidRPr="00D5212B">
        <w:rPr>
          <w:rFonts w:ascii="Arial" w:hAnsi="Arial" w:cs="Arial"/>
          <w:color w:val="auto"/>
          <w:sz w:val="20"/>
          <w:lang w:val="es-ES"/>
        </w:rPr>
        <w:t xml:space="preserve">”. En la actualidad la obra viene realizando la ejecución de las diferentes metas del proyecto, para lo cual se requiere REQUERIMIENTO DE MATERIALES PARA LA INSTALACION DEL SISTEMA DE PARARRAYOS Y POSOS A TIERRA que son necesarios, para así poder realizar las actividades durante la ejecución del Obra. </w:t>
      </w:r>
    </w:p>
    <w:p w14:paraId="6FE3C93F" w14:textId="77777777" w:rsidR="00D5212B" w:rsidRPr="00D5212B" w:rsidRDefault="00D5212B" w:rsidP="00D5212B">
      <w:pPr>
        <w:widowControl w:val="0"/>
        <w:spacing w:after="0" w:line="240" w:lineRule="auto"/>
        <w:rPr>
          <w:rFonts w:ascii="Arial" w:hAnsi="Arial" w:cs="Arial"/>
          <w:color w:val="auto"/>
          <w:sz w:val="20"/>
          <w:lang w:val="es-ES"/>
        </w:rPr>
      </w:pPr>
    </w:p>
    <w:p w14:paraId="10AC6083" w14:textId="77777777" w:rsidR="00D5212B" w:rsidRPr="00D5212B" w:rsidRDefault="00D5212B" w:rsidP="00FD59FD">
      <w:pPr>
        <w:widowControl w:val="0"/>
        <w:numPr>
          <w:ilvl w:val="0"/>
          <w:numId w:val="35"/>
        </w:numPr>
        <w:spacing w:after="0" w:line="240" w:lineRule="auto"/>
        <w:rPr>
          <w:rFonts w:ascii="Arial" w:hAnsi="Arial" w:cs="Arial"/>
          <w:b/>
          <w:color w:val="auto"/>
          <w:sz w:val="20"/>
          <w:lang w:val="es-ES"/>
        </w:rPr>
      </w:pPr>
      <w:r w:rsidRPr="00D5212B">
        <w:rPr>
          <w:rFonts w:ascii="Arial" w:hAnsi="Arial" w:cs="Arial"/>
          <w:b/>
          <w:color w:val="auto"/>
          <w:sz w:val="20"/>
          <w:lang w:val="es-ES"/>
        </w:rPr>
        <w:t>OBJETIVOS DE LA ADQUISICION</w:t>
      </w:r>
    </w:p>
    <w:p w14:paraId="3FFF4759"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 xml:space="preserve">4.1 Objetivo General </w:t>
      </w:r>
    </w:p>
    <w:p w14:paraId="3F60FF4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Adquirir MATERIALES PARA LA INSTALACION DEL SISTEMA DE PARARRAYOS Y POSOS A TIERRA los que se utilizaran durante la ejecución del Obra: “</w:t>
      </w:r>
      <w:r w:rsidRPr="00D5212B">
        <w:rPr>
          <w:rFonts w:ascii="Arial" w:hAnsi="Arial" w:cs="Arial"/>
          <w:b/>
          <w:color w:val="auto"/>
          <w:sz w:val="20"/>
          <w:lang w:val="es-ES"/>
        </w:rPr>
        <w:t>AMPLIACION, MEJORAMIENTO DEL MERCADO DE ABASTOS EN EL CENTRO POBLADO DE MARANURA, DISTRITO DE MARANURA – LA CONVENCIÓN – CUSCO</w:t>
      </w:r>
      <w:r w:rsidRPr="00D5212B">
        <w:rPr>
          <w:rFonts w:ascii="Arial" w:hAnsi="Arial" w:cs="Arial"/>
          <w:color w:val="auto"/>
          <w:sz w:val="20"/>
          <w:lang w:val="es-ES"/>
        </w:rPr>
        <w:t>”.</w:t>
      </w:r>
    </w:p>
    <w:p w14:paraId="072EB18C" w14:textId="77777777" w:rsidR="00D5212B" w:rsidRPr="00D5212B" w:rsidRDefault="00D5212B" w:rsidP="00D5212B">
      <w:pPr>
        <w:widowControl w:val="0"/>
        <w:spacing w:after="0" w:line="240" w:lineRule="auto"/>
        <w:rPr>
          <w:rFonts w:ascii="Arial" w:hAnsi="Arial" w:cs="Arial"/>
          <w:color w:val="auto"/>
          <w:sz w:val="20"/>
          <w:lang w:val="es-ES"/>
        </w:rPr>
      </w:pPr>
    </w:p>
    <w:p w14:paraId="255DFE69" w14:textId="77777777" w:rsidR="00D5212B" w:rsidRPr="00D5212B" w:rsidRDefault="00D5212B" w:rsidP="00FD59FD">
      <w:pPr>
        <w:widowControl w:val="0"/>
        <w:numPr>
          <w:ilvl w:val="0"/>
          <w:numId w:val="35"/>
        </w:numPr>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CARACTERISTICAS Y CONDICIONES DE LOS MATERIALES A ADQUIRIR</w:t>
      </w:r>
    </w:p>
    <w:p w14:paraId="21F5BE9D"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5.1 Descripción y Cantidad</w:t>
      </w:r>
    </w:p>
    <w:p w14:paraId="6B9E56EA" w14:textId="77777777" w:rsidR="00D5212B" w:rsidRPr="00D5212B" w:rsidRDefault="00D5212B" w:rsidP="00D5212B">
      <w:pPr>
        <w:widowControl w:val="0"/>
        <w:spacing w:after="0" w:line="240" w:lineRule="auto"/>
        <w:rPr>
          <w:rFonts w:ascii="Arial" w:hAnsi="Arial" w:cs="Arial"/>
          <w:color w:val="auto"/>
          <w:sz w:val="20"/>
          <w:lang w:val="es-ES"/>
        </w:rPr>
      </w:pPr>
    </w:p>
    <w:p w14:paraId="34792C98"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n-US"/>
        </w:rPr>
        <w:drawing>
          <wp:inline distT="0" distB="0" distL="0" distR="0" wp14:anchorId="4A5DE4A1" wp14:editId="0F18BFB8">
            <wp:extent cx="5890846" cy="2591742"/>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428" cy="2639954"/>
                    </a:xfrm>
                    <a:prstGeom prst="rect">
                      <a:avLst/>
                    </a:prstGeom>
                    <a:noFill/>
                    <a:ln>
                      <a:noFill/>
                    </a:ln>
                  </pic:spPr>
                </pic:pic>
              </a:graphicData>
            </a:graphic>
          </wp:inline>
        </w:drawing>
      </w:r>
    </w:p>
    <w:p w14:paraId="27B0981D" w14:textId="77777777" w:rsidR="00D5212B" w:rsidRPr="00D5212B" w:rsidRDefault="00D5212B" w:rsidP="00D5212B">
      <w:pPr>
        <w:widowControl w:val="0"/>
        <w:spacing w:after="0" w:line="240" w:lineRule="auto"/>
        <w:rPr>
          <w:rFonts w:ascii="Arial" w:hAnsi="Arial" w:cs="Arial"/>
          <w:color w:val="auto"/>
          <w:sz w:val="20"/>
          <w:lang w:val="es-ES"/>
        </w:rPr>
      </w:pPr>
    </w:p>
    <w:p w14:paraId="3CC862A8"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5.2 características técnicas</w:t>
      </w:r>
    </w:p>
    <w:p w14:paraId="6E7DA3DD" w14:textId="77777777" w:rsidR="00D5212B" w:rsidRPr="00D5212B" w:rsidRDefault="00D5212B" w:rsidP="00FD59FD">
      <w:pPr>
        <w:widowControl w:val="0"/>
        <w:numPr>
          <w:ilvl w:val="0"/>
          <w:numId w:val="47"/>
        </w:numPr>
        <w:spacing w:after="0" w:line="240" w:lineRule="auto"/>
        <w:rPr>
          <w:rFonts w:ascii="Arial" w:hAnsi="Arial" w:cs="Arial"/>
          <w:b/>
          <w:color w:val="auto"/>
          <w:sz w:val="20"/>
          <w:u w:val="single"/>
          <w:lang w:val="es-ES"/>
        </w:rPr>
      </w:pPr>
      <w:r w:rsidRPr="00D5212B">
        <w:rPr>
          <w:rFonts w:ascii="Arial" w:hAnsi="Arial" w:cs="Arial"/>
          <w:color w:val="auto"/>
          <w:sz w:val="20"/>
          <w:lang w:val="es-ES"/>
        </w:rPr>
        <w:t xml:space="preserve">Indicados en la hoja de requerimiento y fichas técnicas adjuntos; así mismo deberá adjuntar hojas de características técnicas llenadas completamente del bien </w:t>
      </w:r>
      <w:r w:rsidRPr="00D5212B">
        <w:rPr>
          <w:rFonts w:ascii="Arial" w:hAnsi="Arial" w:cs="Arial"/>
          <w:color w:val="auto"/>
          <w:sz w:val="20"/>
          <w:lang w:val="es-ES"/>
        </w:rPr>
        <w:lastRenderedPageBreak/>
        <w:t xml:space="preserve">ofertado.  </w:t>
      </w:r>
    </w:p>
    <w:p w14:paraId="65045782"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CONDUCTORES COBRE DESNUDO</w:t>
      </w:r>
    </w:p>
    <w:p w14:paraId="729E0ABD" w14:textId="77777777" w:rsidR="00D5212B" w:rsidRPr="00D5212B" w:rsidRDefault="00D5212B" w:rsidP="00D5212B">
      <w:pPr>
        <w:widowControl w:val="0"/>
        <w:spacing w:after="0" w:line="240" w:lineRule="auto"/>
        <w:rPr>
          <w:rFonts w:ascii="Arial" w:hAnsi="Arial" w:cs="Arial"/>
          <w:color w:val="auto"/>
          <w:sz w:val="20"/>
          <w:lang w:val="es-ES"/>
        </w:rPr>
      </w:pPr>
    </w:p>
    <w:p w14:paraId="340EDFCF"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Usos</w:t>
      </w:r>
    </w:p>
    <w:p w14:paraId="39ACD87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Alambres duros: Circuitos aéreos de comunicación telegráficas y otros usos. Alambres recocidos: En sistemas de puesta a tierra. Cables duros: En líneas aéreas de transmisión y redes de distribución aérea Cables recocidos:  En sistemas de puesta a tierra, protección de equipos y aplicaciones de uso general.</w:t>
      </w:r>
    </w:p>
    <w:p w14:paraId="36F87BDC" w14:textId="77777777" w:rsidR="00D5212B" w:rsidRPr="00D5212B" w:rsidRDefault="00D5212B" w:rsidP="00D5212B">
      <w:pPr>
        <w:widowControl w:val="0"/>
        <w:spacing w:after="0" w:line="240" w:lineRule="auto"/>
        <w:rPr>
          <w:rFonts w:ascii="Arial" w:hAnsi="Arial" w:cs="Arial"/>
          <w:color w:val="auto"/>
          <w:sz w:val="20"/>
          <w:lang w:val="es-ES"/>
        </w:rPr>
      </w:pPr>
    </w:p>
    <w:p w14:paraId="75B476B8"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Descripción</w:t>
      </w:r>
    </w:p>
    <w:p w14:paraId="273B5BD8"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Conductores de cobre electrolítico de 99.99% de pureza mínima, recocido, semiduro y duro. Sólidos (alambres) y cableados concéntricamente.</w:t>
      </w:r>
    </w:p>
    <w:p w14:paraId="2B3F2FA2" w14:textId="77777777" w:rsidR="00D5212B" w:rsidRPr="00D5212B" w:rsidRDefault="00D5212B" w:rsidP="00D5212B">
      <w:pPr>
        <w:widowControl w:val="0"/>
        <w:spacing w:after="0" w:line="240" w:lineRule="auto"/>
        <w:rPr>
          <w:rFonts w:ascii="Arial" w:hAnsi="Arial" w:cs="Arial"/>
          <w:color w:val="auto"/>
          <w:sz w:val="20"/>
          <w:lang w:val="es-ES"/>
        </w:rPr>
      </w:pPr>
    </w:p>
    <w:p w14:paraId="32131C3D"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Características</w:t>
      </w:r>
    </w:p>
    <w:p w14:paraId="222F2774"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Alta resistencia a la corrosión en zonas con atmósfera salina y en zonas industriales con humos y vapores corrosivos.</w:t>
      </w:r>
    </w:p>
    <w:p w14:paraId="06095813"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Calibres</w:t>
      </w:r>
    </w:p>
    <w:p w14:paraId="2F847698"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Alambres: 1.5 mm² - 16 mm².</w:t>
      </w:r>
    </w:p>
    <w:p w14:paraId="07C666B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Cables: 6 mm² - 240 mm².</w:t>
      </w:r>
    </w:p>
    <w:p w14:paraId="615EFE26"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Embalaje</w:t>
      </w:r>
    </w:p>
    <w:p w14:paraId="1448F43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En carretes de madera; en longitudes requeridas.</w:t>
      </w:r>
    </w:p>
    <w:p w14:paraId="4DCC9CF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Norma(s) de Fabricación                                           </w:t>
      </w:r>
    </w:p>
    <w:p w14:paraId="3DAFA805"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 xml:space="preserve"> </w:t>
      </w:r>
      <w:r w:rsidRPr="00D5212B">
        <w:rPr>
          <w:rFonts w:ascii="Arial" w:hAnsi="Arial" w:cs="Arial"/>
          <w:color w:val="auto"/>
          <w:sz w:val="20"/>
          <w:lang w:val="en-US"/>
        </w:rPr>
        <w:drawing>
          <wp:inline distT="0" distB="0" distL="0" distR="0" wp14:anchorId="437FB768" wp14:editId="15ABE827">
            <wp:extent cx="1490353" cy="2262249"/>
            <wp:effectExtent l="0" t="0" r="0" b="508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0F580.tmp"/>
                    <pic:cNvPicPr/>
                  </pic:nvPicPr>
                  <pic:blipFill>
                    <a:blip r:embed="rId37">
                      <a:extLst>
                        <a:ext uri="{28A0092B-C50C-407E-A947-70E740481C1C}">
                          <a14:useLocalDpi xmlns:a14="http://schemas.microsoft.com/office/drawing/2010/main" val="0"/>
                        </a:ext>
                      </a:extLst>
                    </a:blip>
                    <a:stretch>
                      <a:fillRect/>
                    </a:stretch>
                  </pic:blipFill>
                  <pic:spPr>
                    <a:xfrm>
                      <a:off x="0" y="0"/>
                      <a:ext cx="1491355" cy="2263770"/>
                    </a:xfrm>
                    <a:prstGeom prst="rect">
                      <a:avLst/>
                    </a:prstGeom>
                  </pic:spPr>
                </pic:pic>
              </a:graphicData>
            </a:graphic>
          </wp:inline>
        </w:drawing>
      </w:r>
    </w:p>
    <w:p w14:paraId="16CDA94D"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 xml:space="preserve">Norma(s) de Fabricación                                           </w:t>
      </w:r>
    </w:p>
    <w:p w14:paraId="6AE4AE82"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 xml:space="preserve">           NTP 370.251</w:t>
      </w:r>
    </w:p>
    <w:p w14:paraId="6207B2A0" w14:textId="77777777" w:rsidR="00D5212B" w:rsidRPr="00D5212B" w:rsidRDefault="00D5212B" w:rsidP="00D5212B">
      <w:pPr>
        <w:widowControl w:val="0"/>
        <w:spacing w:after="0" w:line="240" w:lineRule="auto"/>
        <w:rPr>
          <w:rFonts w:ascii="Arial" w:hAnsi="Arial" w:cs="Arial"/>
          <w:b/>
          <w:color w:val="auto"/>
          <w:sz w:val="20"/>
          <w:lang w:val="es-ES"/>
        </w:rPr>
      </w:pPr>
    </w:p>
    <w:p w14:paraId="5C5C98A3" w14:textId="77777777" w:rsidR="00D5212B" w:rsidRPr="00D5212B" w:rsidRDefault="00D5212B" w:rsidP="00D5212B">
      <w:pPr>
        <w:widowControl w:val="0"/>
        <w:spacing w:after="0" w:line="240" w:lineRule="auto"/>
        <w:rPr>
          <w:rFonts w:ascii="Arial" w:hAnsi="Arial" w:cs="Arial"/>
          <w:b/>
          <w:color w:val="auto"/>
          <w:sz w:val="20"/>
          <w:lang w:val="es-ES"/>
        </w:rPr>
      </w:pPr>
    </w:p>
    <w:p w14:paraId="6758905C" w14:textId="77777777" w:rsidR="00D5212B" w:rsidRPr="00D5212B" w:rsidRDefault="00D5212B" w:rsidP="00D5212B">
      <w:pPr>
        <w:widowControl w:val="0"/>
        <w:spacing w:after="0" w:line="240" w:lineRule="auto"/>
        <w:rPr>
          <w:rFonts w:ascii="Arial" w:hAnsi="Arial" w:cs="Arial"/>
          <w:b/>
          <w:color w:val="auto"/>
          <w:sz w:val="20"/>
          <w:lang w:val="es-ES"/>
        </w:rPr>
      </w:pPr>
    </w:p>
    <w:p w14:paraId="4BA70FE2"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VARRA DE COBRE</w:t>
      </w:r>
    </w:p>
    <w:p w14:paraId="6319319B" w14:textId="77777777" w:rsidR="00D5212B" w:rsidRPr="00D5212B" w:rsidRDefault="00D5212B" w:rsidP="00D5212B">
      <w:pPr>
        <w:widowControl w:val="0"/>
        <w:spacing w:after="0" w:line="240" w:lineRule="auto"/>
        <w:rPr>
          <w:rFonts w:ascii="Arial" w:hAnsi="Arial" w:cs="Arial"/>
          <w:color w:val="auto"/>
          <w:sz w:val="20"/>
        </w:rPr>
      </w:pPr>
      <w:r w:rsidRPr="00D5212B">
        <w:rPr>
          <w:rFonts w:ascii="Arial" w:hAnsi="Arial" w:cs="Arial"/>
          <w:color w:val="auto"/>
          <w:sz w:val="20"/>
        </w:rPr>
        <w:t xml:space="preserve">                        </w:t>
      </w:r>
      <w:r w:rsidRPr="00D5212B">
        <w:rPr>
          <w:rFonts w:ascii="Arial" w:hAnsi="Arial" w:cs="Arial"/>
          <w:color w:val="auto"/>
          <w:sz w:val="20"/>
          <w:lang w:val="en-US"/>
        </w:rPr>
        <w:drawing>
          <wp:inline distT="0" distB="0" distL="0" distR="0" wp14:anchorId="7EF5CBB3" wp14:editId="36948053">
            <wp:extent cx="1288372" cy="1151906"/>
            <wp:effectExtent l="0" t="0" r="7620" b="0"/>
            <wp:docPr id="28" name="Imagen 28" descr="Resultado de imagen para VARILLA DISPERSORA DE COBRE 3/4'' CATA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ARILLA DISPERSORA DE COBRE 3/4'' CATALOG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8415" cy="1151944"/>
                    </a:xfrm>
                    <a:prstGeom prst="rect">
                      <a:avLst/>
                    </a:prstGeom>
                    <a:noFill/>
                    <a:ln>
                      <a:noFill/>
                    </a:ln>
                  </pic:spPr>
                </pic:pic>
              </a:graphicData>
            </a:graphic>
          </wp:inline>
        </w:drawing>
      </w:r>
    </w:p>
    <w:p w14:paraId="589105B6"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Uso</w:t>
      </w:r>
    </w:p>
    <w:p w14:paraId="4E95015D"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Ideal para puesta a tierra</w:t>
      </w:r>
    </w:p>
    <w:p w14:paraId="45623C5A"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Tipo</w:t>
      </w:r>
    </w:p>
    <w:p w14:paraId="64B2344A"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Barra de cobre</w:t>
      </w:r>
    </w:p>
    <w:p w14:paraId="238CF4CB"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Procedencia</w:t>
      </w:r>
    </w:p>
    <w:p w14:paraId="7197D78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Nacional</w:t>
      </w:r>
    </w:p>
    <w:p w14:paraId="69343054"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Medidas</w:t>
      </w:r>
    </w:p>
    <w:p w14:paraId="122F021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18.50 mm x 2.40 m</w:t>
      </w:r>
    </w:p>
    <w:p w14:paraId="306F5A8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Recomendaciones</w:t>
      </w:r>
    </w:p>
    <w:p w14:paraId="3AF1061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Es importante que un electricista instale el pozo a tierra, para evitar accidentes</w:t>
      </w:r>
    </w:p>
    <w:p w14:paraId="4B84B09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lastRenderedPageBreak/>
        <w:t>Garantía</w:t>
      </w:r>
    </w:p>
    <w:p w14:paraId="3C78AA0A"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1 año</w:t>
      </w:r>
    </w:p>
    <w:p w14:paraId="7C201925"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Características</w:t>
      </w:r>
    </w:p>
    <w:p w14:paraId="7671A6A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Instalación en pozo a tierra de forma vertical. Electrodo de alta conductividad.</w:t>
      </w:r>
    </w:p>
    <w:p w14:paraId="0112A15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Material</w:t>
      </w:r>
    </w:p>
    <w:p w14:paraId="42C476A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Cobre</w:t>
      </w:r>
    </w:p>
    <w:p w14:paraId="0607A0CF" w14:textId="77777777" w:rsidR="00D5212B" w:rsidRPr="00D5212B" w:rsidRDefault="00D5212B" w:rsidP="00D5212B">
      <w:pPr>
        <w:widowControl w:val="0"/>
        <w:spacing w:after="0" w:line="240" w:lineRule="auto"/>
        <w:rPr>
          <w:rFonts w:ascii="Arial" w:hAnsi="Arial" w:cs="Arial"/>
          <w:b/>
          <w:bCs/>
          <w:color w:val="auto"/>
          <w:sz w:val="20"/>
          <w:lang w:val="es-ES"/>
        </w:rPr>
      </w:pPr>
      <w:proofErr w:type="spellStart"/>
      <w:r w:rsidRPr="00D5212B">
        <w:rPr>
          <w:rFonts w:ascii="Arial" w:hAnsi="Arial" w:cs="Arial"/>
          <w:b/>
          <w:bCs/>
          <w:color w:val="auto"/>
          <w:sz w:val="20"/>
          <w:lang w:val="es-ES"/>
        </w:rPr>
        <w:t>Categoria</w:t>
      </w:r>
      <w:proofErr w:type="spellEnd"/>
    </w:p>
    <w:p w14:paraId="6DB0EB7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Ferretería y Construcción</w:t>
      </w:r>
    </w:p>
    <w:p w14:paraId="3746B60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Reseñas</w:t>
      </w:r>
    </w:p>
    <w:p w14:paraId="2EC33857" w14:textId="77777777" w:rsidR="00D5212B" w:rsidRPr="00D5212B" w:rsidRDefault="00D5212B" w:rsidP="00D5212B">
      <w:pPr>
        <w:widowControl w:val="0"/>
        <w:spacing w:after="0" w:line="240" w:lineRule="auto"/>
        <w:rPr>
          <w:rFonts w:ascii="Arial" w:hAnsi="Arial" w:cs="Arial"/>
          <w:color w:val="auto"/>
          <w:sz w:val="20"/>
          <w:lang w:val="es-ES"/>
        </w:rPr>
      </w:pPr>
      <w:proofErr w:type="spellStart"/>
      <w:r w:rsidRPr="00D5212B">
        <w:rPr>
          <w:rFonts w:ascii="Arial" w:hAnsi="Arial" w:cs="Arial"/>
          <w:color w:val="auto"/>
          <w:sz w:val="20"/>
          <w:lang w:val="es-ES"/>
        </w:rPr>
        <w:t>Varra</w:t>
      </w:r>
      <w:proofErr w:type="spellEnd"/>
      <w:r w:rsidRPr="00D5212B">
        <w:rPr>
          <w:rFonts w:ascii="Arial" w:hAnsi="Arial" w:cs="Arial"/>
          <w:color w:val="auto"/>
          <w:sz w:val="20"/>
          <w:lang w:val="es-ES"/>
        </w:rPr>
        <w:t xml:space="preserve"> De Cobre 3/4" x 2.4 m</w:t>
      </w:r>
    </w:p>
    <w:p w14:paraId="125521B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Código 361356</w:t>
      </w:r>
    </w:p>
    <w:p w14:paraId="66FC6271" w14:textId="77777777" w:rsidR="00D5212B" w:rsidRPr="00D5212B" w:rsidRDefault="00D5212B" w:rsidP="00D5212B">
      <w:pPr>
        <w:widowControl w:val="0"/>
        <w:spacing w:after="0" w:line="240" w:lineRule="auto"/>
        <w:rPr>
          <w:rFonts w:ascii="Arial" w:hAnsi="Arial" w:cs="Arial"/>
          <w:b/>
          <w:color w:val="auto"/>
          <w:sz w:val="20"/>
          <w:lang w:val="es-ES"/>
        </w:rPr>
      </w:pPr>
    </w:p>
    <w:p w14:paraId="7B5982E2" w14:textId="77777777" w:rsidR="00D5212B" w:rsidRPr="00D5212B" w:rsidRDefault="00D5212B" w:rsidP="00D5212B">
      <w:pPr>
        <w:widowControl w:val="0"/>
        <w:spacing w:after="0" w:line="240" w:lineRule="auto"/>
        <w:rPr>
          <w:rFonts w:ascii="Arial" w:hAnsi="Arial" w:cs="Arial"/>
          <w:b/>
          <w:color w:val="auto"/>
          <w:sz w:val="20"/>
          <w:lang w:val="es-ES"/>
        </w:rPr>
      </w:pPr>
    </w:p>
    <w:p w14:paraId="33FEFF47"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 xml:space="preserve">CEMENTO CONDUCTIVO </w:t>
      </w:r>
    </w:p>
    <w:p w14:paraId="58942547"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color w:val="auto"/>
          <w:sz w:val="20"/>
          <w:lang w:val="en-US"/>
        </w:rPr>
        <w:drawing>
          <wp:anchor distT="0" distB="0" distL="114300" distR="114300" simplePos="0" relativeHeight="251665408" behindDoc="0" locked="0" layoutInCell="1" allowOverlap="1" wp14:anchorId="7A0BB203" wp14:editId="2DB91055">
            <wp:simplePos x="0" y="0"/>
            <wp:positionH relativeFrom="column">
              <wp:posOffset>1098208</wp:posOffset>
            </wp:positionH>
            <wp:positionV relativeFrom="paragraph">
              <wp:posOffset>9280</wp:posOffset>
            </wp:positionV>
            <wp:extent cx="1175657" cy="1597231"/>
            <wp:effectExtent l="0" t="0" r="5715" b="3175"/>
            <wp:wrapNone/>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2297.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5657" cy="1597231"/>
                    </a:xfrm>
                    <a:prstGeom prst="rect">
                      <a:avLst/>
                    </a:prstGeom>
                  </pic:spPr>
                </pic:pic>
              </a:graphicData>
            </a:graphic>
            <wp14:sizeRelH relativeFrom="page">
              <wp14:pctWidth>0</wp14:pctWidth>
            </wp14:sizeRelH>
            <wp14:sizeRelV relativeFrom="page">
              <wp14:pctHeight>0</wp14:pctHeight>
            </wp14:sizeRelV>
          </wp:anchor>
        </w:drawing>
      </w:r>
    </w:p>
    <w:p w14:paraId="4666F081"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n-US"/>
        </w:rPr>
        <mc:AlternateContent>
          <mc:Choice Requires="wps">
            <w:drawing>
              <wp:anchor distT="0" distB="0" distL="114300" distR="114300" simplePos="0" relativeHeight="251667456" behindDoc="0" locked="0" layoutInCell="1" allowOverlap="1" wp14:anchorId="2FB44E71" wp14:editId="33321C6B">
                <wp:simplePos x="0" y="0"/>
                <wp:positionH relativeFrom="column">
                  <wp:posOffset>1397977</wp:posOffset>
                </wp:positionH>
                <wp:positionV relativeFrom="paragraph">
                  <wp:posOffset>46208</wp:posOffset>
                </wp:positionV>
                <wp:extent cx="606767" cy="204373"/>
                <wp:effectExtent l="0" t="0" r="22225" b="24765"/>
                <wp:wrapNone/>
                <wp:docPr id="152" name="9 Rectángulo"/>
                <wp:cNvGraphicFramePr/>
                <a:graphic xmlns:a="http://schemas.openxmlformats.org/drawingml/2006/main">
                  <a:graphicData uri="http://schemas.microsoft.com/office/word/2010/wordprocessingShape">
                    <wps:wsp>
                      <wps:cNvSpPr/>
                      <wps:spPr>
                        <a:xfrm>
                          <a:off x="0" y="0"/>
                          <a:ext cx="606767" cy="2043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1E70" id="9 Rectángulo" o:spid="_x0000_s1026" style="position:absolute;margin-left:110.1pt;margin-top:3.65pt;width:47.8pt;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" fillcolor="#5b9bd5 [3204]" strokecolor="#1f4d78 [1604]" strokeweight="1pt"/>
            </w:pict>
          </mc:Fallback>
        </mc:AlternateContent>
      </w:r>
    </w:p>
    <w:p w14:paraId="76256B4A" w14:textId="77777777" w:rsidR="00D5212B" w:rsidRPr="00D5212B" w:rsidRDefault="00D5212B" w:rsidP="00D5212B">
      <w:pPr>
        <w:widowControl w:val="0"/>
        <w:spacing w:after="0" w:line="240" w:lineRule="auto"/>
        <w:rPr>
          <w:rFonts w:ascii="Arial" w:hAnsi="Arial" w:cs="Arial"/>
          <w:b/>
          <w:color w:val="auto"/>
          <w:sz w:val="20"/>
          <w:lang w:val="es-ES"/>
        </w:rPr>
      </w:pPr>
    </w:p>
    <w:p w14:paraId="1491DB57" w14:textId="77777777" w:rsidR="00D5212B" w:rsidRPr="00D5212B" w:rsidRDefault="00D5212B" w:rsidP="00D5212B">
      <w:pPr>
        <w:widowControl w:val="0"/>
        <w:spacing w:after="0" w:line="240" w:lineRule="auto"/>
        <w:rPr>
          <w:rFonts w:ascii="Arial" w:hAnsi="Arial" w:cs="Arial"/>
          <w:b/>
          <w:color w:val="auto"/>
          <w:sz w:val="20"/>
          <w:lang w:val="es-ES"/>
        </w:rPr>
      </w:pPr>
    </w:p>
    <w:p w14:paraId="3A9849FC" w14:textId="77777777" w:rsidR="00D5212B" w:rsidRPr="00D5212B" w:rsidRDefault="00D5212B" w:rsidP="00D5212B">
      <w:pPr>
        <w:widowControl w:val="0"/>
        <w:spacing w:after="0" w:line="240" w:lineRule="auto"/>
        <w:rPr>
          <w:rFonts w:ascii="Arial" w:hAnsi="Arial" w:cs="Arial"/>
          <w:b/>
          <w:color w:val="auto"/>
          <w:sz w:val="20"/>
          <w:lang w:val="es-ES"/>
        </w:rPr>
      </w:pPr>
    </w:p>
    <w:p w14:paraId="7F5B16EB" w14:textId="77777777" w:rsidR="00D5212B" w:rsidRPr="00D5212B" w:rsidRDefault="00D5212B" w:rsidP="00D5212B">
      <w:pPr>
        <w:widowControl w:val="0"/>
        <w:spacing w:after="0" w:line="240" w:lineRule="auto"/>
        <w:rPr>
          <w:rFonts w:ascii="Arial" w:hAnsi="Arial" w:cs="Arial"/>
          <w:b/>
          <w:color w:val="auto"/>
          <w:sz w:val="20"/>
          <w:lang w:val="es-ES"/>
        </w:rPr>
      </w:pPr>
    </w:p>
    <w:p w14:paraId="648B356C" w14:textId="77777777" w:rsidR="00D5212B" w:rsidRPr="00D5212B" w:rsidRDefault="00D5212B" w:rsidP="00D5212B">
      <w:pPr>
        <w:widowControl w:val="0"/>
        <w:spacing w:after="0" w:line="240" w:lineRule="auto"/>
        <w:rPr>
          <w:rFonts w:ascii="Arial" w:hAnsi="Arial" w:cs="Arial"/>
          <w:b/>
          <w:color w:val="auto"/>
          <w:sz w:val="20"/>
          <w:lang w:val="es-ES"/>
        </w:rPr>
      </w:pPr>
    </w:p>
    <w:p w14:paraId="4B8D5A68" w14:textId="77777777" w:rsidR="00D5212B" w:rsidRPr="00D5212B" w:rsidRDefault="00D5212B" w:rsidP="00D5212B">
      <w:pPr>
        <w:widowControl w:val="0"/>
        <w:spacing w:after="0" w:line="240" w:lineRule="auto"/>
        <w:rPr>
          <w:rFonts w:ascii="Arial" w:hAnsi="Arial" w:cs="Arial"/>
          <w:color w:val="auto"/>
          <w:sz w:val="20"/>
          <w:lang w:val="es-ES"/>
        </w:rPr>
      </w:pPr>
    </w:p>
    <w:p w14:paraId="08D23063"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Uso</w:t>
      </w:r>
    </w:p>
    <w:p w14:paraId="0296E8F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Para pozos a tierra. Incrementa el área de contacto del conducto y evita su corrosión.</w:t>
      </w:r>
    </w:p>
    <w:p w14:paraId="7273D22C"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Beneficios</w:t>
      </w:r>
    </w:p>
    <w:p w14:paraId="6052D3A7"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No requiere mantenimiento</w:t>
      </w:r>
    </w:p>
    <w:p w14:paraId="648E8D33"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Estado físico</w:t>
      </w:r>
    </w:p>
    <w:p w14:paraId="4BCBCE12"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Sólido</w:t>
      </w:r>
    </w:p>
    <w:p w14:paraId="64AD5BA2"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Tipo</w:t>
      </w:r>
    </w:p>
    <w:p w14:paraId="69A1408C"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Conductivo</w:t>
      </w:r>
    </w:p>
    <w:p w14:paraId="6A362DD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Resistividad</w:t>
      </w:r>
    </w:p>
    <w:p w14:paraId="3B8ABD3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&lt; 0.50 ohm</w:t>
      </w:r>
    </w:p>
    <w:p w14:paraId="548AEFAE"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Presentación</w:t>
      </w:r>
    </w:p>
    <w:p w14:paraId="7119BF39"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Bolsa</w:t>
      </w:r>
    </w:p>
    <w:p w14:paraId="03C9E5D2"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Vida útil</w:t>
      </w:r>
    </w:p>
    <w:p w14:paraId="7382635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20 años</w:t>
      </w:r>
    </w:p>
    <w:p w14:paraId="6C2A917E" w14:textId="77777777" w:rsidR="00D5212B" w:rsidRPr="00D5212B" w:rsidRDefault="00D5212B" w:rsidP="00D5212B">
      <w:pPr>
        <w:widowControl w:val="0"/>
        <w:spacing w:after="0" w:line="240" w:lineRule="auto"/>
        <w:rPr>
          <w:rFonts w:ascii="Arial" w:hAnsi="Arial" w:cs="Arial"/>
          <w:b/>
          <w:bCs/>
          <w:color w:val="auto"/>
          <w:sz w:val="20"/>
          <w:lang w:val="es-ES"/>
        </w:rPr>
      </w:pPr>
      <w:proofErr w:type="gramStart"/>
      <w:r w:rsidRPr="00D5212B">
        <w:rPr>
          <w:rFonts w:ascii="Arial" w:hAnsi="Arial" w:cs="Arial"/>
          <w:b/>
          <w:bCs/>
          <w:color w:val="auto"/>
          <w:sz w:val="20"/>
          <w:lang w:val="es-ES"/>
        </w:rPr>
        <w:t>Densidad seco</w:t>
      </w:r>
      <w:proofErr w:type="gramEnd"/>
    </w:p>
    <w:p w14:paraId="381C7D4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2,49 g/cm3</w:t>
      </w:r>
    </w:p>
    <w:p w14:paraId="37FF7D17" w14:textId="77777777" w:rsidR="00D5212B" w:rsidRPr="00D5212B" w:rsidRDefault="00D5212B" w:rsidP="00D5212B">
      <w:pPr>
        <w:widowControl w:val="0"/>
        <w:spacing w:after="0" w:line="240" w:lineRule="auto"/>
        <w:rPr>
          <w:rFonts w:ascii="Arial" w:hAnsi="Arial" w:cs="Arial"/>
          <w:b/>
          <w:bCs/>
          <w:color w:val="auto"/>
          <w:sz w:val="20"/>
          <w:lang w:val="es-ES"/>
        </w:rPr>
      </w:pPr>
      <w:proofErr w:type="gramStart"/>
      <w:r w:rsidRPr="00D5212B">
        <w:rPr>
          <w:rFonts w:ascii="Arial" w:hAnsi="Arial" w:cs="Arial"/>
          <w:b/>
          <w:bCs/>
          <w:color w:val="auto"/>
          <w:sz w:val="20"/>
          <w:lang w:val="es-ES"/>
        </w:rPr>
        <w:t>Densidad fraguado</w:t>
      </w:r>
      <w:proofErr w:type="gramEnd"/>
    </w:p>
    <w:p w14:paraId="5F6EA2D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1,71 g/cm3</w:t>
      </w:r>
    </w:p>
    <w:p w14:paraId="3269D086"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Apariencia</w:t>
      </w:r>
    </w:p>
    <w:p w14:paraId="207163EC"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Polvo</w:t>
      </w:r>
    </w:p>
    <w:p w14:paraId="391313E6"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Resistencia a la corrosión</w:t>
      </w:r>
    </w:p>
    <w:p w14:paraId="2BEF3D1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38,30%</w:t>
      </w:r>
    </w:p>
    <w:p w14:paraId="14086438"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Familia</w:t>
      </w:r>
    </w:p>
    <w:p w14:paraId="20F9744A"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Electricidad</w:t>
      </w:r>
    </w:p>
    <w:p w14:paraId="1CEEFA5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Color</w:t>
      </w:r>
    </w:p>
    <w:p w14:paraId="1706FC68"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Gris oscuro</w:t>
      </w:r>
    </w:p>
    <w:p w14:paraId="020DCD9E"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Peso</w:t>
      </w:r>
    </w:p>
    <w:p w14:paraId="6695E3D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25kg</w:t>
      </w:r>
    </w:p>
    <w:p w14:paraId="1F5286DA"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Aplicación</w:t>
      </w:r>
    </w:p>
    <w:p w14:paraId="3C0C183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Usar 3 bolsas para pozo vertical. Rinde 5 metros por pozo horizontal por bolsa.</w:t>
      </w:r>
    </w:p>
    <w:p w14:paraId="3709A03E"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Procedencia</w:t>
      </w:r>
    </w:p>
    <w:p w14:paraId="07552F1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Nacional</w:t>
      </w:r>
    </w:p>
    <w:p w14:paraId="69FC1A2F" w14:textId="77777777" w:rsidR="00D5212B" w:rsidRPr="00D5212B" w:rsidRDefault="00D5212B" w:rsidP="00D5212B">
      <w:pPr>
        <w:widowControl w:val="0"/>
        <w:spacing w:after="0" w:line="240" w:lineRule="auto"/>
        <w:rPr>
          <w:rFonts w:ascii="Arial" w:hAnsi="Arial" w:cs="Arial"/>
          <w:b/>
          <w:bCs/>
          <w:color w:val="auto"/>
          <w:sz w:val="20"/>
          <w:lang w:val="es-ES"/>
        </w:rPr>
      </w:pPr>
      <w:proofErr w:type="spellStart"/>
      <w:r w:rsidRPr="00D5212B">
        <w:rPr>
          <w:rFonts w:ascii="Arial" w:hAnsi="Arial" w:cs="Arial"/>
          <w:b/>
          <w:bCs/>
          <w:color w:val="auto"/>
          <w:sz w:val="20"/>
          <w:lang w:val="es-ES"/>
        </w:rPr>
        <w:t>Ph</w:t>
      </w:r>
      <w:proofErr w:type="spellEnd"/>
    </w:p>
    <w:p w14:paraId="078569F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11,68</w:t>
      </w:r>
    </w:p>
    <w:p w14:paraId="243E3FD5"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Cemento Conductivo x 25 kg</w:t>
      </w:r>
    </w:p>
    <w:p w14:paraId="03239CD5"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Código 1754866</w:t>
      </w:r>
    </w:p>
    <w:p w14:paraId="084451AD" w14:textId="77777777" w:rsidR="00D5212B" w:rsidRPr="00D5212B" w:rsidRDefault="00D5212B" w:rsidP="00D5212B">
      <w:pPr>
        <w:widowControl w:val="0"/>
        <w:spacing w:after="0" w:line="240" w:lineRule="auto"/>
        <w:rPr>
          <w:rFonts w:ascii="Arial" w:hAnsi="Arial" w:cs="Arial"/>
          <w:color w:val="auto"/>
          <w:sz w:val="20"/>
          <w:lang w:val="es-ES"/>
        </w:rPr>
      </w:pPr>
    </w:p>
    <w:p w14:paraId="3FFE1977"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CAJA DE REGISTRO DE PVC PARA POZO A TIERRA</w:t>
      </w:r>
    </w:p>
    <w:p w14:paraId="1223BCDF" w14:textId="77777777" w:rsidR="00D5212B" w:rsidRPr="00D5212B" w:rsidRDefault="00D5212B" w:rsidP="00D5212B">
      <w:pPr>
        <w:widowControl w:val="0"/>
        <w:spacing w:after="0" w:line="240" w:lineRule="auto"/>
        <w:rPr>
          <w:rFonts w:ascii="Arial" w:hAnsi="Arial" w:cs="Arial"/>
          <w:color w:val="auto"/>
          <w:sz w:val="20"/>
          <w:lang w:val="es-ES"/>
        </w:rPr>
      </w:pPr>
    </w:p>
    <w:p w14:paraId="0011689E" w14:textId="77777777" w:rsidR="00D5212B" w:rsidRPr="00D5212B" w:rsidRDefault="00D5212B" w:rsidP="00D5212B">
      <w:pPr>
        <w:widowControl w:val="0"/>
        <w:spacing w:after="0" w:line="240" w:lineRule="auto"/>
        <w:rPr>
          <w:rFonts w:ascii="Arial" w:hAnsi="Arial" w:cs="Arial"/>
          <w:color w:val="auto"/>
          <w:sz w:val="20"/>
          <w:lang w:val="es-ES"/>
        </w:rPr>
      </w:pPr>
    </w:p>
    <w:p w14:paraId="36E73251" w14:textId="77777777" w:rsidR="00D5212B" w:rsidRPr="00D5212B" w:rsidRDefault="00D5212B" w:rsidP="00D5212B">
      <w:pPr>
        <w:widowControl w:val="0"/>
        <w:spacing w:after="0" w:line="240" w:lineRule="auto"/>
        <w:rPr>
          <w:rFonts w:ascii="Arial" w:hAnsi="Arial" w:cs="Arial"/>
          <w:color w:val="auto"/>
          <w:sz w:val="20"/>
          <w:lang w:val="es-ES"/>
        </w:rPr>
      </w:pPr>
    </w:p>
    <w:p w14:paraId="5E821AC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n-US"/>
        </w:rPr>
        <mc:AlternateContent>
          <mc:Choice Requires="wps">
            <w:drawing>
              <wp:anchor distT="0" distB="0" distL="114300" distR="114300" simplePos="0" relativeHeight="251666432" behindDoc="0" locked="0" layoutInCell="1" allowOverlap="1" wp14:anchorId="247906C5" wp14:editId="52057B7F">
                <wp:simplePos x="0" y="0"/>
                <wp:positionH relativeFrom="column">
                  <wp:posOffset>2163005</wp:posOffset>
                </wp:positionH>
                <wp:positionV relativeFrom="paragraph">
                  <wp:posOffset>685800</wp:posOffset>
                </wp:positionV>
                <wp:extent cx="397824" cy="207711"/>
                <wp:effectExtent l="0" t="0" r="21590" b="20955"/>
                <wp:wrapNone/>
                <wp:docPr id="153" name="7 Rectángulo"/>
                <wp:cNvGraphicFramePr/>
                <a:graphic xmlns:a="http://schemas.openxmlformats.org/drawingml/2006/main">
                  <a:graphicData uri="http://schemas.microsoft.com/office/word/2010/wordprocessingShape">
                    <wps:wsp>
                      <wps:cNvSpPr/>
                      <wps:spPr>
                        <a:xfrm>
                          <a:off x="0" y="0"/>
                          <a:ext cx="397824" cy="2077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026A1" id="7 Rectángulo" o:spid="_x0000_s1026" style="position:absolute;margin-left:170.3pt;margin-top:54pt;width:31.3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" fillcolor="#5b9bd5 [3204]" strokecolor="#1f4d78 [1604]" strokeweight="1pt"/>
            </w:pict>
          </mc:Fallback>
        </mc:AlternateContent>
      </w:r>
      <w:r w:rsidRPr="00D5212B">
        <w:rPr>
          <w:rFonts w:ascii="Arial" w:hAnsi="Arial" w:cs="Arial"/>
          <w:color w:val="auto"/>
          <w:sz w:val="20"/>
          <w:lang w:val="en-US"/>
        </w:rPr>
        <w:drawing>
          <wp:inline distT="0" distB="0" distL="0" distR="0" wp14:anchorId="375F9F5D" wp14:editId="6A717FA9">
            <wp:extent cx="1733797" cy="1585354"/>
            <wp:effectExtent l="0" t="0" r="0" b="0"/>
            <wp:docPr id="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A227.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33797" cy="1585354"/>
                    </a:xfrm>
                    <a:prstGeom prst="rect">
                      <a:avLst/>
                    </a:prstGeom>
                  </pic:spPr>
                </pic:pic>
              </a:graphicData>
            </a:graphic>
          </wp:inline>
        </w:drawing>
      </w:r>
      <w:r w:rsidRPr="00D5212B">
        <w:rPr>
          <w:rFonts w:ascii="Arial" w:hAnsi="Arial" w:cs="Arial"/>
          <w:color w:val="auto"/>
          <w:sz w:val="20"/>
          <w:lang w:val="en-US"/>
        </w:rPr>
        <w:drawing>
          <wp:inline distT="0" distB="0" distL="0" distR="0" wp14:anchorId="1F3B5E2C" wp14:editId="4398876A">
            <wp:extent cx="142895" cy="19053"/>
            <wp:effectExtent l="0" t="0" r="0" b="0"/>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4749.tmp"/>
                    <pic:cNvPicPr/>
                  </pic:nvPicPr>
                  <pic:blipFill>
                    <a:blip r:embed="rId42">
                      <a:extLst>
                        <a:ext uri="{28A0092B-C50C-407E-A947-70E740481C1C}">
                          <a14:useLocalDpi xmlns:a14="http://schemas.microsoft.com/office/drawing/2010/main" val="0"/>
                        </a:ext>
                      </a:extLst>
                    </a:blip>
                    <a:stretch>
                      <a:fillRect/>
                    </a:stretch>
                  </pic:blipFill>
                  <pic:spPr>
                    <a:xfrm>
                      <a:off x="0" y="0"/>
                      <a:ext cx="142895" cy="19053"/>
                    </a:xfrm>
                    <a:prstGeom prst="rect">
                      <a:avLst/>
                    </a:prstGeom>
                  </pic:spPr>
                </pic:pic>
              </a:graphicData>
            </a:graphic>
          </wp:inline>
        </w:drawing>
      </w:r>
    </w:p>
    <w:p w14:paraId="4049309C" w14:textId="77777777" w:rsidR="00D5212B" w:rsidRPr="00D5212B" w:rsidRDefault="00D5212B" w:rsidP="00D5212B">
      <w:pPr>
        <w:widowControl w:val="0"/>
        <w:spacing w:after="0" w:line="240" w:lineRule="auto"/>
        <w:rPr>
          <w:rFonts w:ascii="Arial" w:hAnsi="Arial" w:cs="Arial"/>
          <w:color w:val="auto"/>
          <w:sz w:val="20"/>
          <w:lang w:val="es-ES"/>
        </w:rPr>
      </w:pPr>
    </w:p>
    <w:p w14:paraId="52DAA9FC"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Resistencia a la abrasión</w:t>
      </w:r>
    </w:p>
    <w:p w14:paraId="29B8162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ASTM D1044</w:t>
      </w:r>
    </w:p>
    <w:p w14:paraId="16373F7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 xml:space="preserve">Resistencia Dieléctrica </w:t>
      </w:r>
      <w:proofErr w:type="gramStart"/>
      <w:r w:rsidRPr="00D5212B">
        <w:rPr>
          <w:rFonts w:ascii="Arial" w:hAnsi="Arial" w:cs="Arial"/>
          <w:b/>
          <w:bCs/>
          <w:color w:val="auto"/>
          <w:sz w:val="20"/>
          <w:lang w:val="es-ES"/>
        </w:rPr>
        <w:t>( kV</w:t>
      </w:r>
      <w:proofErr w:type="gramEnd"/>
      <w:r w:rsidRPr="00D5212B">
        <w:rPr>
          <w:rFonts w:ascii="Arial" w:hAnsi="Arial" w:cs="Arial"/>
          <w:b/>
          <w:bCs/>
          <w:color w:val="auto"/>
          <w:sz w:val="20"/>
          <w:lang w:val="es-ES"/>
        </w:rPr>
        <w:t xml:space="preserve"> mm-1 )</w:t>
      </w:r>
    </w:p>
    <w:p w14:paraId="608BB6BD"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30 - 40</w:t>
      </w:r>
    </w:p>
    <w:p w14:paraId="6AEE5510"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Peso</w:t>
      </w:r>
    </w:p>
    <w:p w14:paraId="54422FF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3 kg</w:t>
      </w:r>
    </w:p>
    <w:p w14:paraId="0A35DE0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Familia</w:t>
      </w:r>
    </w:p>
    <w:p w14:paraId="4F93BC8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Electricidad</w:t>
      </w:r>
    </w:p>
    <w:p w14:paraId="71B5AA1D" w14:textId="77777777" w:rsidR="00D5212B" w:rsidRPr="00D5212B" w:rsidRDefault="00D5212B" w:rsidP="00D5212B">
      <w:pPr>
        <w:widowControl w:val="0"/>
        <w:spacing w:after="0" w:line="240" w:lineRule="auto"/>
        <w:rPr>
          <w:rFonts w:ascii="Arial" w:hAnsi="Arial" w:cs="Arial"/>
          <w:b/>
          <w:bCs/>
          <w:color w:val="auto"/>
          <w:sz w:val="20"/>
          <w:lang w:val="es-ES"/>
        </w:rPr>
      </w:pPr>
    </w:p>
    <w:p w14:paraId="614C1784"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Densidad de la bóveda</w:t>
      </w:r>
    </w:p>
    <w:p w14:paraId="3F2EFBE5"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0.90 - 0.93 gr/cm3</w:t>
      </w:r>
    </w:p>
    <w:p w14:paraId="08824AF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Procedencia</w:t>
      </w:r>
    </w:p>
    <w:p w14:paraId="0982F094"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Nacional</w:t>
      </w:r>
    </w:p>
    <w:p w14:paraId="7F540121" w14:textId="77777777" w:rsidR="00D5212B" w:rsidRPr="00D5212B" w:rsidRDefault="00D5212B" w:rsidP="00D5212B">
      <w:pPr>
        <w:widowControl w:val="0"/>
        <w:spacing w:after="0" w:line="240" w:lineRule="auto"/>
        <w:rPr>
          <w:rFonts w:ascii="Arial" w:hAnsi="Arial" w:cs="Arial"/>
          <w:b/>
          <w:bCs/>
          <w:color w:val="auto"/>
          <w:sz w:val="20"/>
          <w:lang w:val="es-ES"/>
        </w:rPr>
      </w:pPr>
      <w:proofErr w:type="spellStart"/>
      <w:r w:rsidRPr="00D5212B">
        <w:rPr>
          <w:rFonts w:ascii="Arial" w:hAnsi="Arial" w:cs="Arial"/>
          <w:b/>
          <w:bCs/>
          <w:color w:val="auto"/>
          <w:sz w:val="20"/>
          <w:lang w:val="es-ES"/>
        </w:rPr>
        <w:t>Coeficient</w:t>
      </w:r>
      <w:proofErr w:type="spellEnd"/>
      <w:r w:rsidRPr="00D5212B">
        <w:rPr>
          <w:rFonts w:ascii="Arial" w:hAnsi="Arial" w:cs="Arial"/>
          <w:b/>
          <w:bCs/>
          <w:color w:val="auto"/>
          <w:sz w:val="20"/>
          <w:lang w:val="es-ES"/>
        </w:rPr>
        <w:t xml:space="preserve"> de Fricción</w:t>
      </w:r>
    </w:p>
    <w:p w14:paraId="54BC450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0,1 - 0,3</w:t>
      </w:r>
    </w:p>
    <w:p w14:paraId="55AFEE23"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Máxima temperatura</w:t>
      </w:r>
    </w:p>
    <w:p w14:paraId="594F861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70 </w:t>
      </w:r>
      <w:proofErr w:type="spellStart"/>
      <w:r w:rsidRPr="00D5212B">
        <w:rPr>
          <w:rFonts w:ascii="Arial" w:hAnsi="Arial" w:cs="Arial"/>
          <w:color w:val="auto"/>
          <w:sz w:val="20"/>
          <w:lang w:val="es-ES"/>
        </w:rPr>
        <w:t>Cº</w:t>
      </w:r>
      <w:proofErr w:type="spellEnd"/>
    </w:p>
    <w:p w14:paraId="5AD7DDD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Color</w:t>
      </w:r>
    </w:p>
    <w:p w14:paraId="266792B9"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Verde</w:t>
      </w:r>
    </w:p>
    <w:p w14:paraId="6E748D75"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Características</w:t>
      </w:r>
    </w:p>
    <w:p w14:paraId="0863C1E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Tiene alto coeficiente de aislamiento. Resiste alto impactos y no corrosivo. Son utilizadas como cajas de registro en los sistemas de protección eléctrica en pozos de puesta a tierra,</w:t>
      </w:r>
    </w:p>
    <w:p w14:paraId="7613AE2F"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Tipo</w:t>
      </w:r>
    </w:p>
    <w:p w14:paraId="6C0E4266"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Bóveda</w:t>
      </w:r>
    </w:p>
    <w:p w14:paraId="7A1630AC"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Medidas</w:t>
      </w:r>
    </w:p>
    <w:p w14:paraId="40562CCC"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Alto: 26 cm. Diámetro: 30 cm</w:t>
      </w:r>
    </w:p>
    <w:p w14:paraId="450160C1"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Dureza - Rockwell</w:t>
      </w:r>
    </w:p>
    <w:p w14:paraId="60E9B35D"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R80 - 100</w:t>
      </w:r>
    </w:p>
    <w:p w14:paraId="0092DC2B"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Categoría</w:t>
      </w:r>
    </w:p>
    <w:p w14:paraId="1D1507E2"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Pozo a tierra</w:t>
      </w:r>
    </w:p>
    <w:p w14:paraId="4ADC2DA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Material</w:t>
      </w:r>
    </w:p>
    <w:p w14:paraId="7BD0997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Polipropileno</w:t>
      </w:r>
    </w:p>
    <w:p w14:paraId="0C9BCC43"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Uso</w:t>
      </w:r>
    </w:p>
    <w:p w14:paraId="4FF7E701"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Permite el acceso fácil a la Puesta de tierra para hacer la conexión del colector (cable a tierra)</w:t>
      </w:r>
    </w:p>
    <w:p w14:paraId="7465E1D5"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 xml:space="preserve">Resistencia al impacto Izod </w:t>
      </w:r>
      <w:proofErr w:type="gramStart"/>
      <w:r w:rsidRPr="00D5212B">
        <w:rPr>
          <w:rFonts w:ascii="Arial" w:hAnsi="Arial" w:cs="Arial"/>
          <w:b/>
          <w:bCs/>
          <w:color w:val="auto"/>
          <w:sz w:val="20"/>
          <w:lang w:val="es-ES"/>
        </w:rPr>
        <w:t>( J</w:t>
      </w:r>
      <w:proofErr w:type="gramEnd"/>
      <w:r w:rsidRPr="00D5212B">
        <w:rPr>
          <w:rFonts w:ascii="Arial" w:hAnsi="Arial" w:cs="Arial"/>
          <w:b/>
          <w:bCs/>
          <w:color w:val="auto"/>
          <w:sz w:val="20"/>
          <w:lang w:val="es-ES"/>
        </w:rPr>
        <w:t xml:space="preserve"> m-1 )</w:t>
      </w:r>
    </w:p>
    <w:p w14:paraId="0395ABBB"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20 - 100</w:t>
      </w:r>
    </w:p>
    <w:p w14:paraId="1FE9E872"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Contenido</w:t>
      </w:r>
    </w:p>
    <w:p w14:paraId="6B872A2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1 </w:t>
      </w:r>
      <w:proofErr w:type="spellStart"/>
      <w:r w:rsidRPr="00D5212B">
        <w:rPr>
          <w:rFonts w:ascii="Arial" w:hAnsi="Arial" w:cs="Arial"/>
          <w:color w:val="auto"/>
          <w:sz w:val="20"/>
          <w:lang w:val="es-ES"/>
        </w:rPr>
        <w:t>und</w:t>
      </w:r>
      <w:proofErr w:type="spellEnd"/>
      <w:r w:rsidRPr="00D5212B">
        <w:rPr>
          <w:rFonts w:ascii="Arial" w:hAnsi="Arial" w:cs="Arial"/>
          <w:color w:val="auto"/>
          <w:sz w:val="20"/>
          <w:lang w:val="es-ES"/>
        </w:rPr>
        <w:t>.</w:t>
      </w:r>
    </w:p>
    <w:p w14:paraId="3B6880EB"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 xml:space="preserve">Resistencia a la tracción </w:t>
      </w:r>
      <w:proofErr w:type="gramStart"/>
      <w:r w:rsidRPr="00D5212B">
        <w:rPr>
          <w:rFonts w:ascii="Arial" w:hAnsi="Arial" w:cs="Arial"/>
          <w:b/>
          <w:bCs/>
          <w:color w:val="auto"/>
          <w:sz w:val="20"/>
          <w:lang w:val="es-ES"/>
        </w:rPr>
        <w:t>( MPa</w:t>
      </w:r>
      <w:proofErr w:type="gramEnd"/>
      <w:r w:rsidRPr="00D5212B">
        <w:rPr>
          <w:rFonts w:ascii="Arial" w:hAnsi="Arial" w:cs="Arial"/>
          <w:b/>
          <w:bCs/>
          <w:color w:val="auto"/>
          <w:sz w:val="20"/>
          <w:lang w:val="es-ES"/>
        </w:rPr>
        <w:t xml:space="preserve"> )</w:t>
      </w:r>
    </w:p>
    <w:p w14:paraId="3326891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25 - 40</w:t>
      </w:r>
    </w:p>
    <w:p w14:paraId="68672441"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Constante Dieléctrica</w:t>
      </w:r>
    </w:p>
    <w:p w14:paraId="57E6C214"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2,2 - 2</w:t>
      </w:r>
    </w:p>
    <w:p w14:paraId="4AB06BC1"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 xml:space="preserve">Módulo de tracción </w:t>
      </w:r>
      <w:proofErr w:type="gramStart"/>
      <w:r w:rsidRPr="00D5212B">
        <w:rPr>
          <w:rFonts w:ascii="Arial" w:hAnsi="Arial" w:cs="Arial"/>
          <w:b/>
          <w:bCs/>
          <w:color w:val="auto"/>
          <w:sz w:val="20"/>
          <w:lang w:val="es-ES"/>
        </w:rPr>
        <w:t xml:space="preserve">( </w:t>
      </w:r>
      <w:proofErr w:type="spellStart"/>
      <w:r w:rsidRPr="00D5212B">
        <w:rPr>
          <w:rFonts w:ascii="Arial" w:hAnsi="Arial" w:cs="Arial"/>
          <w:b/>
          <w:bCs/>
          <w:color w:val="auto"/>
          <w:sz w:val="20"/>
          <w:lang w:val="es-ES"/>
        </w:rPr>
        <w:t>Gpa</w:t>
      </w:r>
      <w:proofErr w:type="spellEnd"/>
      <w:proofErr w:type="gramEnd"/>
      <w:r w:rsidRPr="00D5212B">
        <w:rPr>
          <w:rFonts w:ascii="Arial" w:hAnsi="Arial" w:cs="Arial"/>
          <w:b/>
          <w:bCs/>
          <w:color w:val="auto"/>
          <w:sz w:val="20"/>
          <w:lang w:val="es-ES"/>
        </w:rPr>
        <w:t xml:space="preserve"> )</w:t>
      </w:r>
    </w:p>
    <w:p w14:paraId="6D22B9E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0,9 - 1,5</w:t>
      </w:r>
    </w:p>
    <w:p w14:paraId="6843D219"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Reseñas</w:t>
      </w:r>
    </w:p>
    <w:p w14:paraId="0CE005FE" w14:textId="77777777" w:rsidR="00D5212B" w:rsidRPr="00D5212B" w:rsidRDefault="00D5212B" w:rsidP="00D5212B">
      <w:pPr>
        <w:widowControl w:val="0"/>
        <w:spacing w:after="0" w:line="240" w:lineRule="auto"/>
        <w:rPr>
          <w:rFonts w:ascii="Arial" w:hAnsi="Arial" w:cs="Arial"/>
          <w:b/>
          <w:bCs/>
          <w:color w:val="auto"/>
          <w:sz w:val="20"/>
          <w:lang w:val="es-ES"/>
        </w:rPr>
      </w:pPr>
      <w:proofErr w:type="spellStart"/>
      <w:r w:rsidRPr="00D5212B">
        <w:rPr>
          <w:rFonts w:ascii="Arial" w:hAnsi="Arial" w:cs="Arial"/>
          <w:b/>
          <w:bCs/>
          <w:color w:val="auto"/>
          <w:sz w:val="20"/>
          <w:lang w:val="es-ES"/>
        </w:rPr>
        <w:t>Boveda</w:t>
      </w:r>
      <w:proofErr w:type="spellEnd"/>
      <w:r w:rsidRPr="00D5212B">
        <w:rPr>
          <w:rFonts w:ascii="Arial" w:hAnsi="Arial" w:cs="Arial"/>
          <w:b/>
          <w:bCs/>
          <w:color w:val="auto"/>
          <w:sz w:val="20"/>
          <w:lang w:val="es-ES"/>
        </w:rPr>
        <w:t xml:space="preserve"> Polipropileno Verde</w:t>
      </w:r>
    </w:p>
    <w:p w14:paraId="09528CE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Código 2128721</w:t>
      </w:r>
    </w:p>
    <w:p w14:paraId="3EF38900" w14:textId="77777777" w:rsidR="00D5212B" w:rsidRPr="00D5212B" w:rsidRDefault="00D5212B" w:rsidP="00D5212B">
      <w:pPr>
        <w:widowControl w:val="0"/>
        <w:spacing w:after="0" w:line="240" w:lineRule="auto"/>
        <w:rPr>
          <w:rFonts w:ascii="Arial" w:hAnsi="Arial" w:cs="Arial"/>
          <w:color w:val="auto"/>
          <w:sz w:val="20"/>
          <w:lang w:val="es-ES"/>
        </w:rPr>
      </w:pPr>
    </w:p>
    <w:p w14:paraId="1FDBA91B"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PARARRAYO CON DISPOSITIVO DE CEVADO PDC 6.3</w:t>
      </w:r>
    </w:p>
    <w:p w14:paraId="48F33E0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b/>
          <w:color w:val="auto"/>
          <w:sz w:val="20"/>
          <w:lang w:val="es-ES"/>
        </w:rPr>
        <w:lastRenderedPageBreak/>
        <w:t xml:space="preserve">             </w:t>
      </w:r>
      <w:r w:rsidRPr="00D5212B">
        <w:rPr>
          <w:rFonts w:ascii="Arial" w:hAnsi="Arial" w:cs="Arial"/>
          <w:color w:val="auto"/>
          <w:sz w:val="20"/>
          <w:lang w:val="en-US"/>
        </w:rPr>
        <w:drawing>
          <wp:inline distT="0" distB="0" distL="0" distR="0" wp14:anchorId="4D8FC7A5" wp14:editId="1FEAF27D">
            <wp:extent cx="1262955" cy="1555667"/>
            <wp:effectExtent l="0" t="0" r="0" b="6985"/>
            <wp:docPr id="1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5BCA.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3243" cy="1568339"/>
                    </a:xfrm>
                    <a:prstGeom prst="rect">
                      <a:avLst/>
                    </a:prstGeom>
                  </pic:spPr>
                </pic:pic>
              </a:graphicData>
            </a:graphic>
          </wp:inline>
        </w:drawing>
      </w:r>
      <w:r w:rsidRPr="00D5212B">
        <w:rPr>
          <w:rFonts w:ascii="Arial" w:hAnsi="Arial" w:cs="Arial"/>
          <w:b/>
          <w:color w:val="auto"/>
          <w:sz w:val="20"/>
          <w:lang w:val="es-ES"/>
        </w:rPr>
        <w:t xml:space="preserve">                 </w:t>
      </w: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13656E52" wp14:editId="3545E927">
            <wp:extent cx="475013" cy="670956"/>
            <wp:effectExtent l="0" t="0" r="127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250C.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4851" cy="670727"/>
                    </a:xfrm>
                    <a:prstGeom prst="rect">
                      <a:avLst/>
                    </a:prstGeom>
                  </pic:spPr>
                </pic:pic>
              </a:graphicData>
            </a:graphic>
          </wp:inline>
        </w:drawing>
      </w:r>
      <w:r w:rsidRPr="00D5212B">
        <w:rPr>
          <w:rFonts w:ascii="Arial" w:hAnsi="Arial" w:cs="Arial"/>
          <w:color w:val="auto"/>
          <w:sz w:val="20"/>
          <w:lang w:val="es-ES"/>
        </w:rPr>
        <w:t xml:space="preserve">      </w:t>
      </w:r>
      <w:r w:rsidRPr="00D5212B">
        <w:rPr>
          <w:rFonts w:ascii="Arial" w:hAnsi="Arial" w:cs="Arial"/>
          <w:b/>
          <w:color w:val="auto"/>
          <w:sz w:val="20"/>
          <w:lang w:val="es-ES"/>
        </w:rPr>
        <w:t>BASE DE SOPORTE</w:t>
      </w:r>
    </w:p>
    <w:p w14:paraId="36A0A9B4" w14:textId="77777777" w:rsidR="00D5212B" w:rsidRPr="00D5212B" w:rsidRDefault="00D5212B" w:rsidP="00D5212B">
      <w:pPr>
        <w:widowControl w:val="0"/>
        <w:spacing w:after="0" w:line="240" w:lineRule="auto"/>
        <w:rPr>
          <w:rFonts w:ascii="Arial" w:hAnsi="Arial" w:cs="Arial"/>
          <w:b/>
          <w:color w:val="auto"/>
          <w:sz w:val="20"/>
          <w:lang w:val="es-ES"/>
        </w:rPr>
      </w:pPr>
    </w:p>
    <w:p w14:paraId="4C9B3994"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Protección externa activa contra el rayo de todo tipo de estructuras y zonas abiertas.</w:t>
      </w:r>
    </w:p>
    <w:p w14:paraId="79FCBEC6"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Nivel de protección clasificado de muy alto</w:t>
      </w:r>
    </w:p>
    <w:p w14:paraId="702FB43A"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100% de eficacia en descarga</w:t>
      </w:r>
    </w:p>
    <w:p w14:paraId="71221079"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Garantía de continuidad eléctrica</w:t>
      </w:r>
    </w:p>
    <w:p w14:paraId="42DEF874"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Conserva todas sus propiedades técnicas iniciales después de cada descarga por lo que no precisa de mantenimiento específico</w:t>
      </w:r>
    </w:p>
    <w:p w14:paraId="7EEE55C6"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Sin baterías ni alimentación externa. No electrónico. No fungible</w:t>
      </w:r>
    </w:p>
    <w:p w14:paraId="185D92C1"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Garantía de funcionamiento en cualquier condición atmosférica</w:t>
      </w:r>
    </w:p>
    <w:p w14:paraId="58D3B979"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Fabricado en acero inoxidable AISI 316L y poliamida (PA66)</w:t>
      </w:r>
    </w:p>
    <w:p w14:paraId="4D7F3C1C" w14:textId="77777777" w:rsidR="00D5212B" w:rsidRPr="00D5212B" w:rsidRDefault="00D5212B" w:rsidP="00FD59FD">
      <w:pPr>
        <w:widowControl w:val="0"/>
        <w:numPr>
          <w:ilvl w:val="0"/>
          <w:numId w:val="46"/>
        </w:numPr>
        <w:spacing w:after="0" w:line="240" w:lineRule="auto"/>
        <w:rPr>
          <w:rFonts w:ascii="Arial" w:hAnsi="Arial" w:cs="Arial"/>
          <w:color w:val="auto"/>
          <w:sz w:val="20"/>
          <w:lang w:val="es-ES"/>
        </w:rPr>
      </w:pPr>
      <w:r w:rsidRPr="00D5212B">
        <w:rPr>
          <w:rFonts w:ascii="Arial" w:hAnsi="Arial" w:cs="Arial"/>
          <w:color w:val="auto"/>
          <w:sz w:val="20"/>
          <w:lang w:val="es-ES"/>
        </w:rPr>
        <w:t>Sin mantenimiento</w:t>
      </w:r>
    </w:p>
    <w:p w14:paraId="2531E041" w14:textId="77777777" w:rsidR="00D5212B" w:rsidRPr="00D5212B" w:rsidRDefault="00D5212B" w:rsidP="00D5212B">
      <w:pPr>
        <w:widowControl w:val="0"/>
        <w:spacing w:after="0" w:line="240" w:lineRule="auto"/>
        <w:rPr>
          <w:rFonts w:ascii="Arial" w:hAnsi="Arial" w:cs="Arial"/>
          <w:b/>
          <w:bCs/>
          <w:color w:val="auto"/>
          <w:sz w:val="20"/>
          <w:lang w:val="es-ES"/>
        </w:rPr>
      </w:pPr>
      <w:r w:rsidRPr="00D5212B">
        <w:rPr>
          <w:rFonts w:ascii="Arial" w:hAnsi="Arial" w:cs="Arial"/>
          <w:b/>
          <w:bCs/>
          <w:color w:val="auto"/>
          <w:sz w:val="20"/>
          <w:lang w:val="es-ES"/>
        </w:rPr>
        <w:t xml:space="preserve">   Esquema                    </w:t>
      </w:r>
    </w:p>
    <w:p w14:paraId="0574EE8A"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n-US"/>
        </w:rPr>
        <w:drawing>
          <wp:inline distT="0" distB="0" distL="0" distR="0" wp14:anchorId="560E3AD5" wp14:editId="7AF3EA06">
            <wp:extent cx="1745672" cy="1294410"/>
            <wp:effectExtent l="0" t="0" r="6985" b="1270"/>
            <wp:docPr id="159" name="Imagen 159" descr="https://www.ingesco.com/sites/default/files/styles/large/public/productos/esquemas/101009-model.jpg?itok=IsG-jeSD">
              <a:hlinkClick xmlns:a="http://schemas.openxmlformats.org/drawingml/2006/main" r:id="rId45" tooltip="&quot;Pararrayos INGESCO PD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gesco.com/sites/default/files/styles/large/public/productos/esquemas/101009-model.jpg?itok=IsG-jeSD">
                      <a:hlinkClick r:id="rId45" tooltip="&quot;Pararrayos INGESCO PDC&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5672" cy="1294410"/>
                    </a:xfrm>
                    <a:prstGeom prst="rect">
                      <a:avLst/>
                    </a:prstGeom>
                    <a:noFill/>
                    <a:ln>
                      <a:noFill/>
                    </a:ln>
                  </pic:spPr>
                </pic:pic>
              </a:graphicData>
            </a:graphic>
          </wp:inline>
        </w:drawing>
      </w:r>
      <w:r w:rsidRPr="00D5212B">
        <w:rPr>
          <w:rFonts w:ascii="Arial" w:hAnsi="Arial" w:cs="Arial"/>
          <w:color w:val="auto"/>
          <w:sz w:val="20"/>
          <w:lang w:val="es-ES"/>
        </w:rPr>
        <w:t xml:space="preserve">            </w:t>
      </w:r>
    </w:p>
    <w:p w14:paraId="71EFDE33" w14:textId="77777777" w:rsidR="00D5212B" w:rsidRPr="00D5212B" w:rsidRDefault="00D5212B" w:rsidP="00D5212B">
      <w:pPr>
        <w:widowControl w:val="0"/>
        <w:spacing w:after="0" w:line="240" w:lineRule="auto"/>
        <w:rPr>
          <w:rFonts w:ascii="Arial" w:hAnsi="Arial" w:cs="Arial"/>
          <w:color w:val="auto"/>
          <w:sz w:val="20"/>
          <w:lang w:val="es-ES"/>
        </w:rPr>
      </w:pPr>
    </w:p>
    <w:p w14:paraId="1A2C41F7"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ESPECIFICACIONES TECNICAS</w:t>
      </w:r>
    </w:p>
    <w:p w14:paraId="2EEB68E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n-US"/>
        </w:rPr>
        <w:drawing>
          <wp:inline distT="0" distB="0" distL="0" distR="0" wp14:anchorId="7A65D08D" wp14:editId="2EFEB27A">
            <wp:extent cx="4773880" cy="1436914"/>
            <wp:effectExtent l="0" t="0" r="8255" b="0"/>
            <wp:docPr id="1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1C20.tmp"/>
                    <pic:cNvPicPr/>
                  </pic:nvPicPr>
                  <pic:blipFill>
                    <a:blip r:embed="rId47">
                      <a:extLst>
                        <a:ext uri="{28A0092B-C50C-407E-A947-70E740481C1C}">
                          <a14:useLocalDpi xmlns:a14="http://schemas.microsoft.com/office/drawing/2010/main" val="0"/>
                        </a:ext>
                      </a:extLst>
                    </a:blip>
                    <a:stretch>
                      <a:fillRect/>
                    </a:stretch>
                  </pic:blipFill>
                  <pic:spPr>
                    <a:xfrm>
                      <a:off x="0" y="0"/>
                      <a:ext cx="4774765" cy="1437180"/>
                    </a:xfrm>
                    <a:prstGeom prst="rect">
                      <a:avLst/>
                    </a:prstGeom>
                  </pic:spPr>
                </pic:pic>
              </a:graphicData>
            </a:graphic>
          </wp:inline>
        </w:drawing>
      </w:r>
    </w:p>
    <w:p w14:paraId="1823A33C" w14:textId="77777777" w:rsidR="00D5212B" w:rsidRPr="00D5212B" w:rsidRDefault="00D5212B" w:rsidP="00D5212B">
      <w:pPr>
        <w:widowControl w:val="0"/>
        <w:spacing w:after="0" w:line="240" w:lineRule="auto"/>
        <w:rPr>
          <w:rFonts w:ascii="Arial" w:hAnsi="Arial" w:cs="Arial"/>
          <w:color w:val="auto"/>
          <w:sz w:val="20"/>
          <w:lang w:val="es-ES"/>
        </w:rPr>
      </w:pPr>
    </w:p>
    <w:p w14:paraId="2A39F55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BRAZO METALICO SOPORTE DE AISLADOR CARRETE</w:t>
      </w:r>
    </w:p>
    <w:p w14:paraId="0C84C09A" w14:textId="77777777" w:rsidR="00D5212B" w:rsidRPr="00D5212B" w:rsidRDefault="00D5212B" w:rsidP="00D5212B">
      <w:pPr>
        <w:widowControl w:val="0"/>
        <w:spacing w:after="0" w:line="240" w:lineRule="auto"/>
        <w:rPr>
          <w:rFonts w:ascii="Arial" w:hAnsi="Arial" w:cs="Arial"/>
          <w:color w:val="auto"/>
          <w:sz w:val="20"/>
          <w:lang w:val="es-ES"/>
        </w:rPr>
      </w:pPr>
    </w:p>
    <w:p w14:paraId="5BDD92C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AISLADOR TIPO CARRETE ANSI -54 PORCELANA</w:t>
      </w:r>
    </w:p>
    <w:p w14:paraId="5E55F83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7C11B288" wp14:editId="4DFAFECC">
            <wp:extent cx="1151906" cy="1546827"/>
            <wp:effectExtent l="0" t="0" r="0" b="0"/>
            <wp:docPr id="1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1A25.tmp"/>
                    <pic:cNvPicPr/>
                  </pic:nvPicPr>
                  <pic:blipFill>
                    <a:blip r:embed="rId48">
                      <a:extLst>
                        <a:ext uri="{28A0092B-C50C-407E-A947-70E740481C1C}">
                          <a14:useLocalDpi xmlns:a14="http://schemas.microsoft.com/office/drawing/2010/main" val="0"/>
                        </a:ext>
                      </a:extLst>
                    </a:blip>
                    <a:stretch>
                      <a:fillRect/>
                    </a:stretch>
                  </pic:blipFill>
                  <pic:spPr>
                    <a:xfrm>
                      <a:off x="0" y="0"/>
                      <a:ext cx="1158651" cy="1555884"/>
                    </a:xfrm>
                    <a:prstGeom prst="rect">
                      <a:avLst/>
                    </a:prstGeom>
                  </pic:spPr>
                </pic:pic>
              </a:graphicData>
            </a:graphic>
          </wp:inline>
        </w:drawing>
      </w: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310DA776" wp14:editId="73DE1B0D">
            <wp:extent cx="1371600" cy="872836"/>
            <wp:effectExtent l="0" t="0" r="0" b="3810"/>
            <wp:docPr id="23" name="Imagen 23" descr="AISLADOR TIPO CAR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SLADOR TIPO CARRE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524" cy="872788"/>
                    </a:xfrm>
                    <a:prstGeom prst="rect">
                      <a:avLst/>
                    </a:prstGeom>
                    <a:noFill/>
                    <a:ln>
                      <a:noFill/>
                    </a:ln>
                  </pic:spPr>
                </pic:pic>
              </a:graphicData>
            </a:graphic>
          </wp:inline>
        </w:drawing>
      </w:r>
    </w:p>
    <w:p w14:paraId="23217C0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w:t>
      </w:r>
    </w:p>
    <w:p w14:paraId="56A0DF87"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CONECTOR ANDERSON DE COBRE 3/4’’</w:t>
      </w:r>
    </w:p>
    <w:p w14:paraId="74AC31F4"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lastRenderedPageBreak/>
        <w:t xml:space="preserve">                                                                                                 </w:t>
      </w:r>
      <w:r w:rsidRPr="00D5212B">
        <w:rPr>
          <w:rFonts w:ascii="Arial" w:hAnsi="Arial" w:cs="Arial"/>
          <w:color w:val="auto"/>
          <w:sz w:val="20"/>
          <w:lang w:val="es-ES"/>
        </w:rPr>
        <w:t>CONECTORES TERMINALES DE AL-CU DE 25mm2- 50mm2</w:t>
      </w:r>
    </w:p>
    <w:p w14:paraId="0D055DC5"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2AC0C2FA" wp14:editId="4004B109">
            <wp:extent cx="587828" cy="1175657"/>
            <wp:effectExtent l="0" t="0" r="3175" b="571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85E3.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8775" cy="1177552"/>
                    </a:xfrm>
                    <a:prstGeom prst="rect">
                      <a:avLst/>
                    </a:prstGeom>
                  </pic:spPr>
                </pic:pic>
              </a:graphicData>
            </a:graphic>
          </wp:inline>
        </w:drawing>
      </w: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0F08734D" wp14:editId="523BF9F5">
            <wp:extent cx="670956" cy="682831"/>
            <wp:effectExtent l="0" t="0" r="0" b="317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E6E8.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1308" cy="683189"/>
                    </a:xfrm>
                    <a:prstGeom prst="rect">
                      <a:avLst/>
                    </a:prstGeom>
                  </pic:spPr>
                </pic:pic>
              </a:graphicData>
            </a:graphic>
          </wp:inline>
        </w:drawing>
      </w:r>
    </w:p>
    <w:p w14:paraId="21EB196C"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CONECTORES TERMINALES DE AL-CU DE 2.5mm2-4mm2</w:t>
      </w:r>
    </w:p>
    <w:p w14:paraId="533B0951"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w:t>
      </w:r>
      <w:r w:rsidRPr="00D5212B">
        <w:rPr>
          <w:rFonts w:ascii="Arial" w:hAnsi="Arial" w:cs="Arial"/>
          <w:color w:val="auto"/>
          <w:sz w:val="20"/>
          <w:lang w:val="en-US"/>
        </w:rPr>
        <w:drawing>
          <wp:inline distT="0" distB="0" distL="0" distR="0" wp14:anchorId="61F1138E" wp14:editId="78880979">
            <wp:extent cx="825335" cy="801584"/>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0C804.tmp"/>
                    <pic:cNvPicPr/>
                  </pic:nvPicPr>
                  <pic:blipFill>
                    <a:blip r:embed="rId52">
                      <a:extLst>
                        <a:ext uri="{28A0092B-C50C-407E-A947-70E740481C1C}">
                          <a14:useLocalDpi xmlns:a14="http://schemas.microsoft.com/office/drawing/2010/main" val="0"/>
                        </a:ext>
                      </a:extLst>
                    </a:blip>
                    <a:stretch>
                      <a:fillRect/>
                    </a:stretch>
                  </pic:blipFill>
                  <pic:spPr>
                    <a:xfrm>
                      <a:off x="0" y="0"/>
                      <a:ext cx="825557" cy="801800"/>
                    </a:xfrm>
                    <a:prstGeom prst="rect">
                      <a:avLst/>
                    </a:prstGeom>
                  </pic:spPr>
                </pic:pic>
              </a:graphicData>
            </a:graphic>
          </wp:inline>
        </w:drawing>
      </w:r>
    </w:p>
    <w:p w14:paraId="1AE15466"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 xml:space="preserve">5.3 Requisitos según leyes, reglamentos técnicos, normas metrológicas y/o sanitarias, reglamentos y demás </w:t>
      </w:r>
    </w:p>
    <w:p w14:paraId="516F9D14"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Normas.</w:t>
      </w:r>
    </w:p>
    <w:p w14:paraId="41E9E1CE"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 xml:space="preserve">Ley N°27444 </w:t>
      </w:r>
      <w:proofErr w:type="gramStart"/>
      <w:r w:rsidRPr="00D5212B">
        <w:rPr>
          <w:rFonts w:ascii="Arial" w:hAnsi="Arial" w:cs="Arial"/>
          <w:color w:val="auto"/>
          <w:sz w:val="20"/>
          <w:lang w:val="es-ES"/>
        </w:rPr>
        <w:t>-  Ley</w:t>
      </w:r>
      <w:proofErr w:type="gramEnd"/>
      <w:r w:rsidRPr="00D5212B">
        <w:rPr>
          <w:rFonts w:ascii="Arial" w:hAnsi="Arial" w:cs="Arial"/>
          <w:color w:val="auto"/>
          <w:sz w:val="20"/>
          <w:lang w:val="es-ES"/>
        </w:rPr>
        <w:t xml:space="preserve"> de procedimiento Administrativo General y su modificatoria.</w:t>
      </w:r>
    </w:p>
    <w:p w14:paraId="448877FF"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Resolución Ministerial N°239-2020-MINSA.</w:t>
      </w:r>
    </w:p>
    <w:p w14:paraId="42705B83"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Resolución Ministerial N° 087-2020-VIVIENDA.</w:t>
      </w:r>
    </w:p>
    <w:p w14:paraId="6B737D50"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5.4 Embalaje y Rotulado</w:t>
      </w:r>
    </w:p>
    <w:p w14:paraId="489B6644"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5.4.1 Embalaje</w:t>
      </w:r>
    </w:p>
    <w:p w14:paraId="0CAF1074" w14:textId="77777777" w:rsidR="00D5212B" w:rsidRPr="00D5212B" w:rsidRDefault="00D5212B" w:rsidP="00FD59FD">
      <w:pPr>
        <w:widowControl w:val="0"/>
        <w:numPr>
          <w:ilvl w:val="0"/>
          <w:numId w:val="43"/>
        </w:numPr>
        <w:spacing w:after="0" w:line="240" w:lineRule="auto"/>
        <w:rPr>
          <w:rFonts w:ascii="Arial" w:hAnsi="Arial" w:cs="Arial"/>
          <w:b/>
          <w:color w:val="auto"/>
          <w:sz w:val="20"/>
          <w:u w:val="single"/>
          <w:lang w:val="es-ES"/>
        </w:rPr>
      </w:pPr>
      <w:r w:rsidRPr="00D5212B">
        <w:rPr>
          <w:rFonts w:ascii="Arial" w:hAnsi="Arial" w:cs="Arial"/>
          <w:color w:val="auto"/>
          <w:sz w:val="20"/>
          <w:lang w:val="es-ES"/>
        </w:rPr>
        <w:t>S e hará en cajas, jabas u otra protección adecuada que impida daños o deterioros del material durante el transporte.</w:t>
      </w:r>
    </w:p>
    <w:p w14:paraId="3316EC23"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color w:val="auto"/>
          <w:sz w:val="20"/>
        </w:rPr>
        <w:t xml:space="preserve"> </w:t>
      </w:r>
      <w:r w:rsidRPr="00D5212B">
        <w:rPr>
          <w:rFonts w:ascii="Arial" w:hAnsi="Arial" w:cs="Arial"/>
          <w:b/>
          <w:color w:val="auto"/>
          <w:sz w:val="20"/>
          <w:u w:val="single"/>
          <w:lang w:val="es-ES"/>
        </w:rPr>
        <w:t>5.5 Modalidad de Ejecución.</w:t>
      </w:r>
    </w:p>
    <w:p w14:paraId="116DC4D2" w14:textId="77777777" w:rsidR="00D5212B" w:rsidRPr="00D5212B" w:rsidRDefault="00D5212B" w:rsidP="00D5212B">
      <w:pPr>
        <w:widowControl w:val="0"/>
        <w:spacing w:after="0" w:line="240" w:lineRule="auto"/>
        <w:rPr>
          <w:rFonts w:ascii="Arial" w:hAnsi="Arial" w:cs="Arial"/>
          <w:b/>
          <w:color w:val="auto"/>
          <w:sz w:val="20"/>
          <w:u w:val="single"/>
          <w:lang w:val="es-ES"/>
        </w:rPr>
      </w:pPr>
    </w:p>
    <w:p w14:paraId="3B24786B"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La adquisición de MATERIALES PARA LA INSTALACION DEL SISTEMA DE PARARRAYOS Y POZO A TIERRA., Corresponde al sistema de contratación “A SUMA ALZADA”.</w:t>
      </w:r>
    </w:p>
    <w:p w14:paraId="012C6955"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5.6 Garantía Comercial de calidad técnica</w:t>
      </w:r>
    </w:p>
    <w:p w14:paraId="1FD187CB"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 xml:space="preserve">La garantía, entendida como la obligatoriedad de reposición de algún suministro por fallas atribuibles al proveedor, será de 01 (un) año como mínimo, contados a partir de la fecha de entrega a almacenes.  </w:t>
      </w:r>
    </w:p>
    <w:p w14:paraId="44534D24"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 xml:space="preserve">Para cada lote entregado, el fabricante deberá presentar un certificado de garantía el cual garantice que los materiales ofertados, cumplen con todas las características técnicas ofertadas para el presente suministro. La garantía cubrirá todos los aspectos técnicos del suministro. En tales casos, el proveedor efectuara el cambio de los mismos observados en el plazo de 05 (cinco) días calendarios sin costo adicional alguno. </w:t>
      </w:r>
    </w:p>
    <w:p w14:paraId="4AC32D9D" w14:textId="77777777" w:rsidR="00D5212B" w:rsidRPr="00D5212B" w:rsidRDefault="00D5212B" w:rsidP="00D5212B">
      <w:pPr>
        <w:widowControl w:val="0"/>
        <w:spacing w:after="0" w:line="240" w:lineRule="auto"/>
        <w:rPr>
          <w:rFonts w:ascii="Arial" w:hAnsi="Arial" w:cs="Arial"/>
          <w:b/>
          <w:color w:val="auto"/>
          <w:sz w:val="20"/>
          <w:lang w:val="es-ES"/>
        </w:rPr>
      </w:pPr>
    </w:p>
    <w:p w14:paraId="3CB9C5CA"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El proveedor debe entregar LOS MATERIALES, en obra en buen estado al momento de ser decepcionados.</w:t>
      </w:r>
    </w:p>
    <w:p w14:paraId="3DE5A37C" w14:textId="77777777" w:rsidR="00D5212B" w:rsidRPr="00D5212B" w:rsidRDefault="00D5212B" w:rsidP="00FD59FD">
      <w:pPr>
        <w:widowControl w:val="0"/>
        <w:numPr>
          <w:ilvl w:val="0"/>
          <w:numId w:val="43"/>
        </w:numPr>
        <w:spacing w:after="0" w:line="240" w:lineRule="auto"/>
        <w:rPr>
          <w:rFonts w:ascii="Arial" w:hAnsi="Arial" w:cs="Arial"/>
          <w:color w:val="auto"/>
          <w:sz w:val="20"/>
          <w:lang w:val="es-ES"/>
        </w:rPr>
      </w:pPr>
      <w:r w:rsidRPr="00D5212B">
        <w:rPr>
          <w:rFonts w:ascii="Arial" w:hAnsi="Arial" w:cs="Arial"/>
          <w:color w:val="auto"/>
          <w:sz w:val="20"/>
          <w:lang w:val="es-ES"/>
        </w:rPr>
        <w:t>Todos los materiales solicitados deben de estar completo y ser entregados en la obra en el tiempo establecido, caso contrario estos serán devueltos al proveedor, dicha reposición será en un lapso de 02 días calendarios después de la devolución.</w:t>
      </w:r>
      <w:bookmarkStart w:id="16" w:name="_Hlk31393734"/>
    </w:p>
    <w:p w14:paraId="2DBDA25E" w14:textId="77777777" w:rsidR="00D5212B" w:rsidRPr="00D5212B" w:rsidRDefault="00D5212B" w:rsidP="00D5212B">
      <w:pPr>
        <w:widowControl w:val="0"/>
        <w:spacing w:after="0" w:line="240" w:lineRule="auto"/>
        <w:rPr>
          <w:rFonts w:ascii="Arial" w:hAnsi="Arial" w:cs="Arial"/>
          <w:color w:val="auto"/>
          <w:sz w:val="20"/>
          <w:lang w:val="es-ES"/>
        </w:rPr>
      </w:pPr>
    </w:p>
    <w:bookmarkEnd w:id="16"/>
    <w:p w14:paraId="5F0AAD37"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 xml:space="preserve">5,7 </w:t>
      </w:r>
      <w:proofErr w:type="gramStart"/>
      <w:r w:rsidRPr="00D5212B">
        <w:rPr>
          <w:rFonts w:ascii="Arial" w:hAnsi="Arial" w:cs="Arial"/>
          <w:b/>
          <w:color w:val="auto"/>
          <w:sz w:val="20"/>
          <w:u w:val="single"/>
          <w:lang w:val="es-ES"/>
        </w:rPr>
        <w:t>Lugar</w:t>
      </w:r>
      <w:proofErr w:type="gramEnd"/>
      <w:r w:rsidRPr="00D5212B">
        <w:rPr>
          <w:rFonts w:ascii="Arial" w:hAnsi="Arial" w:cs="Arial"/>
          <w:b/>
          <w:color w:val="auto"/>
          <w:sz w:val="20"/>
          <w:u w:val="single"/>
          <w:lang w:val="es-ES"/>
        </w:rPr>
        <w:t xml:space="preserve"> y Plazo de ejecución de la Prestación.</w:t>
      </w:r>
    </w:p>
    <w:p w14:paraId="37A3F23E"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5.7.1 Lugar.</w:t>
      </w:r>
    </w:p>
    <w:p w14:paraId="27911781" w14:textId="77777777" w:rsidR="00D5212B" w:rsidRPr="00D5212B" w:rsidRDefault="00D5212B" w:rsidP="00FD59FD">
      <w:pPr>
        <w:widowControl w:val="0"/>
        <w:numPr>
          <w:ilvl w:val="0"/>
          <w:numId w:val="40"/>
        </w:numPr>
        <w:spacing w:after="0" w:line="240" w:lineRule="auto"/>
        <w:rPr>
          <w:rFonts w:ascii="Arial" w:hAnsi="Arial" w:cs="Arial"/>
          <w:b/>
          <w:color w:val="auto"/>
          <w:sz w:val="20"/>
          <w:u w:val="single"/>
          <w:lang w:val="es-ES"/>
        </w:rPr>
      </w:pPr>
      <w:r w:rsidRPr="00D5212B">
        <w:rPr>
          <w:rFonts w:ascii="Arial" w:hAnsi="Arial" w:cs="Arial"/>
          <w:color w:val="auto"/>
          <w:sz w:val="20"/>
          <w:lang w:val="es-ES"/>
        </w:rPr>
        <w:t>El bien será puesto en ALMACÉN DE OBRA ubicado en el centro poblado de Maranura, previa verificación del Residente de Obra, Inspector y Almacenero de obra en el horario de 7-.30 am a 16:30pm horas (horario de oficina) de lunes a viernes.</w:t>
      </w:r>
    </w:p>
    <w:p w14:paraId="043F87AF"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5.7.2 Plazo.</w:t>
      </w:r>
    </w:p>
    <w:p w14:paraId="1444F38F" w14:textId="77777777" w:rsidR="00D5212B" w:rsidRPr="00D5212B" w:rsidRDefault="00D5212B" w:rsidP="00FD59FD">
      <w:pPr>
        <w:widowControl w:val="0"/>
        <w:numPr>
          <w:ilvl w:val="0"/>
          <w:numId w:val="40"/>
        </w:numPr>
        <w:spacing w:after="0" w:line="240" w:lineRule="auto"/>
        <w:rPr>
          <w:rFonts w:ascii="Arial" w:hAnsi="Arial" w:cs="Arial"/>
          <w:color w:val="auto"/>
          <w:sz w:val="20"/>
          <w:lang w:val="es-ES"/>
        </w:rPr>
      </w:pPr>
      <w:r w:rsidRPr="00D5212B">
        <w:rPr>
          <w:rFonts w:ascii="Arial" w:hAnsi="Arial" w:cs="Arial"/>
          <w:color w:val="auto"/>
          <w:sz w:val="20"/>
          <w:lang w:val="es-ES"/>
        </w:rPr>
        <w:t xml:space="preserve">El plazo de entrega de los bienes será de 10 días calendarios después de la notificación de la Orden de Compra. </w:t>
      </w:r>
    </w:p>
    <w:p w14:paraId="34406428" w14:textId="77777777" w:rsidR="00D5212B" w:rsidRPr="00D5212B" w:rsidRDefault="00D5212B" w:rsidP="00FD59FD">
      <w:pPr>
        <w:widowControl w:val="0"/>
        <w:numPr>
          <w:ilvl w:val="0"/>
          <w:numId w:val="40"/>
        </w:numPr>
        <w:spacing w:after="0" w:line="240" w:lineRule="auto"/>
        <w:rPr>
          <w:rFonts w:ascii="Arial" w:hAnsi="Arial" w:cs="Arial"/>
          <w:color w:val="auto"/>
          <w:sz w:val="20"/>
          <w:lang w:val="es-ES"/>
        </w:rPr>
      </w:pPr>
      <w:r w:rsidRPr="00D5212B">
        <w:rPr>
          <w:rFonts w:ascii="Arial" w:hAnsi="Arial" w:cs="Arial"/>
          <w:color w:val="auto"/>
          <w:sz w:val="20"/>
          <w:lang w:val="es-ES"/>
        </w:rPr>
        <w:t>La entrega del material será de acuerdo a las especificaciones técnicas.</w:t>
      </w:r>
    </w:p>
    <w:p w14:paraId="254F16A5" w14:textId="77777777" w:rsidR="00D5212B" w:rsidRPr="00D5212B" w:rsidRDefault="00D5212B" w:rsidP="00D5212B">
      <w:pPr>
        <w:widowControl w:val="0"/>
        <w:spacing w:after="0" w:line="240" w:lineRule="auto"/>
        <w:rPr>
          <w:rFonts w:ascii="Arial" w:hAnsi="Arial" w:cs="Arial"/>
          <w:color w:val="auto"/>
          <w:sz w:val="20"/>
          <w:lang w:val="es-ES"/>
        </w:rPr>
      </w:pPr>
    </w:p>
    <w:p w14:paraId="66246FB0" w14:textId="77777777" w:rsidR="00D5212B" w:rsidRPr="00D5212B" w:rsidRDefault="00D5212B" w:rsidP="00FD59FD">
      <w:pPr>
        <w:widowControl w:val="0"/>
        <w:numPr>
          <w:ilvl w:val="0"/>
          <w:numId w:val="44"/>
        </w:numPr>
        <w:spacing w:after="0" w:line="240" w:lineRule="auto"/>
        <w:rPr>
          <w:rFonts w:ascii="Arial" w:hAnsi="Arial" w:cs="Arial"/>
          <w:b/>
          <w:color w:val="auto"/>
          <w:sz w:val="20"/>
          <w:lang w:val="es-ES"/>
        </w:rPr>
      </w:pPr>
      <w:r w:rsidRPr="00D5212B">
        <w:rPr>
          <w:rFonts w:ascii="Arial" w:hAnsi="Arial" w:cs="Arial"/>
          <w:b/>
          <w:color w:val="auto"/>
          <w:sz w:val="20"/>
          <w:u w:val="single"/>
          <w:lang w:val="es-ES"/>
        </w:rPr>
        <w:t>Requisitos y Recursos del Proveedor</w:t>
      </w:r>
      <w:r w:rsidRPr="00D5212B">
        <w:rPr>
          <w:rFonts w:ascii="Arial" w:hAnsi="Arial" w:cs="Arial"/>
          <w:b/>
          <w:color w:val="auto"/>
          <w:sz w:val="20"/>
          <w:lang w:val="es-ES"/>
        </w:rPr>
        <w:t>.</w:t>
      </w:r>
    </w:p>
    <w:p w14:paraId="1EDD922C"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lastRenderedPageBreak/>
        <w:t>6.1 Requisitos del Proveedor</w:t>
      </w:r>
    </w:p>
    <w:p w14:paraId="353D76A8" w14:textId="77777777" w:rsidR="00D5212B" w:rsidRPr="00D5212B" w:rsidRDefault="00D5212B" w:rsidP="00FD59FD">
      <w:pPr>
        <w:widowControl w:val="0"/>
        <w:numPr>
          <w:ilvl w:val="0"/>
          <w:numId w:val="38"/>
        </w:numPr>
        <w:spacing w:after="0" w:line="240" w:lineRule="auto"/>
        <w:rPr>
          <w:rFonts w:ascii="Arial" w:hAnsi="Arial" w:cs="Arial"/>
          <w:color w:val="auto"/>
          <w:sz w:val="20"/>
          <w:lang w:val="es-ES"/>
        </w:rPr>
      </w:pPr>
      <w:r w:rsidRPr="00D5212B">
        <w:rPr>
          <w:rFonts w:ascii="Arial" w:hAnsi="Arial" w:cs="Arial"/>
          <w:color w:val="auto"/>
          <w:sz w:val="20"/>
          <w:lang w:val="es-ES"/>
        </w:rPr>
        <w:t>El proveedor deberá de estar inscrito en el Registro de Nacional de Proveedores.</w:t>
      </w:r>
    </w:p>
    <w:p w14:paraId="11FDC840" w14:textId="77777777" w:rsidR="00D5212B" w:rsidRPr="00D5212B" w:rsidRDefault="00D5212B" w:rsidP="00FD59FD">
      <w:pPr>
        <w:widowControl w:val="0"/>
        <w:numPr>
          <w:ilvl w:val="0"/>
          <w:numId w:val="38"/>
        </w:numPr>
        <w:spacing w:after="0" w:line="240" w:lineRule="auto"/>
        <w:rPr>
          <w:rFonts w:ascii="Arial" w:hAnsi="Arial" w:cs="Arial"/>
          <w:color w:val="auto"/>
          <w:sz w:val="20"/>
          <w:lang w:val="es-ES"/>
        </w:rPr>
      </w:pPr>
      <w:r w:rsidRPr="00D5212B">
        <w:rPr>
          <w:rFonts w:ascii="Arial" w:hAnsi="Arial" w:cs="Arial"/>
          <w:color w:val="auto"/>
          <w:sz w:val="20"/>
          <w:lang w:val="es-ES"/>
        </w:rPr>
        <w:t>El Proveedor deberá de estar acreditado y habilitado para realizar contrataciones con el estado.</w:t>
      </w:r>
    </w:p>
    <w:p w14:paraId="4FF80216" w14:textId="77777777" w:rsidR="00D5212B" w:rsidRPr="00D5212B" w:rsidRDefault="00D5212B" w:rsidP="00FD59FD">
      <w:pPr>
        <w:widowControl w:val="0"/>
        <w:numPr>
          <w:ilvl w:val="0"/>
          <w:numId w:val="44"/>
        </w:numPr>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OTRAS CONSIDERACIONES PARA LA EJECUSION DE LA PRESTACION</w:t>
      </w:r>
    </w:p>
    <w:p w14:paraId="7874E0BA"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lang w:val="es-ES"/>
        </w:rPr>
        <w:t xml:space="preserve">                     </w:t>
      </w:r>
      <w:r w:rsidRPr="00D5212B">
        <w:rPr>
          <w:rFonts w:ascii="Arial" w:hAnsi="Arial" w:cs="Arial"/>
          <w:b/>
          <w:color w:val="auto"/>
          <w:sz w:val="20"/>
          <w:u w:val="single"/>
          <w:lang w:val="es-ES"/>
        </w:rPr>
        <w:t>7.1 Otras Obligaciones.</w:t>
      </w:r>
    </w:p>
    <w:p w14:paraId="36DE3E80"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7.1.1 Otras Obligaciones del Contratista.</w:t>
      </w:r>
    </w:p>
    <w:p w14:paraId="071082F4"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El proveedor deberá cumplir con la entrega de los equipos eléctricos, de acuerdo a las especificaciones técnicas.</w:t>
      </w:r>
    </w:p>
    <w:p w14:paraId="1F7C84F0"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El proveedor deberá entregar los materiales del sistema de pararrayos y puesta a tierra con su respectivo certificado de garantía de calidad técnica mínimo de 01 año.</w:t>
      </w:r>
    </w:p>
    <w:p w14:paraId="0704AACE"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 xml:space="preserve">El proveedor deberá estar en el rubro que corresponde y </w:t>
      </w:r>
      <w:proofErr w:type="gramStart"/>
      <w:r w:rsidRPr="00D5212B">
        <w:rPr>
          <w:rFonts w:ascii="Arial" w:hAnsi="Arial" w:cs="Arial"/>
          <w:color w:val="auto"/>
          <w:sz w:val="20"/>
          <w:lang w:val="es-ES"/>
        </w:rPr>
        <w:t>deberá  garantizar</w:t>
      </w:r>
      <w:proofErr w:type="gramEnd"/>
      <w:r w:rsidRPr="00D5212B">
        <w:rPr>
          <w:rFonts w:ascii="Arial" w:hAnsi="Arial" w:cs="Arial"/>
          <w:color w:val="auto"/>
          <w:sz w:val="20"/>
          <w:lang w:val="es-ES"/>
        </w:rPr>
        <w:t xml:space="preserve"> el material a entregar.</w:t>
      </w:r>
    </w:p>
    <w:p w14:paraId="59195C7A" w14:textId="77777777" w:rsidR="00D5212B" w:rsidRPr="00D5212B" w:rsidRDefault="00D5212B" w:rsidP="00D5212B">
      <w:pPr>
        <w:widowControl w:val="0"/>
        <w:spacing w:after="0" w:line="240" w:lineRule="auto"/>
        <w:rPr>
          <w:rFonts w:ascii="Arial" w:hAnsi="Arial" w:cs="Arial"/>
          <w:color w:val="auto"/>
          <w:sz w:val="20"/>
          <w:lang w:val="es-ES"/>
        </w:rPr>
      </w:pPr>
    </w:p>
    <w:p w14:paraId="3CFDA4A3"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7.1.2 Otras Obligaciones de la entidad.</w:t>
      </w:r>
    </w:p>
    <w:p w14:paraId="69A1E5C4"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La entidad se obliga a pagar la adquisición de MATERIALES PARA LA INSTALACION DEL SISTEMA DE PARARRAYOS Y POZO A TIERRA., en nuevos soles y dicho pago se realizará al cumplir con la entrega total del bien en buenas condiciones.</w:t>
      </w:r>
    </w:p>
    <w:p w14:paraId="02F88745"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 xml:space="preserve">7.2 conformidad de los bienes </w:t>
      </w:r>
    </w:p>
    <w:p w14:paraId="136A073C"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 xml:space="preserve">7.2.1 Área que </w:t>
      </w:r>
      <w:proofErr w:type="spellStart"/>
      <w:r w:rsidRPr="00D5212B">
        <w:rPr>
          <w:rFonts w:ascii="Arial" w:hAnsi="Arial" w:cs="Arial"/>
          <w:b/>
          <w:color w:val="auto"/>
          <w:sz w:val="20"/>
          <w:u w:val="single"/>
          <w:lang w:val="es-ES"/>
        </w:rPr>
        <w:t>recepcionará</w:t>
      </w:r>
      <w:proofErr w:type="spellEnd"/>
      <w:r w:rsidRPr="00D5212B">
        <w:rPr>
          <w:rFonts w:ascii="Arial" w:hAnsi="Arial" w:cs="Arial"/>
          <w:b/>
          <w:color w:val="auto"/>
          <w:sz w:val="20"/>
          <w:u w:val="single"/>
          <w:lang w:val="es-ES"/>
        </w:rPr>
        <w:t xml:space="preserve"> y brindara la conformidad</w:t>
      </w:r>
    </w:p>
    <w:p w14:paraId="65A43FDF"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 xml:space="preserve">El área usuaria es el responsable de recepcionar los bienes adquiridos y dar conformidad a la orden de compra. </w:t>
      </w:r>
    </w:p>
    <w:p w14:paraId="69332BE5" w14:textId="77777777" w:rsidR="00D5212B" w:rsidRPr="00D5212B" w:rsidRDefault="00D5212B" w:rsidP="00D5212B">
      <w:pPr>
        <w:widowControl w:val="0"/>
        <w:spacing w:after="0" w:line="240" w:lineRule="auto"/>
        <w:rPr>
          <w:rFonts w:ascii="Arial" w:hAnsi="Arial" w:cs="Arial"/>
          <w:b/>
          <w:color w:val="auto"/>
          <w:sz w:val="20"/>
          <w:u w:val="single"/>
          <w:lang w:val="es-ES"/>
        </w:rPr>
      </w:pPr>
      <w:r w:rsidRPr="00D5212B">
        <w:rPr>
          <w:rFonts w:ascii="Arial" w:hAnsi="Arial" w:cs="Arial"/>
          <w:b/>
          <w:color w:val="auto"/>
          <w:sz w:val="20"/>
          <w:u w:val="single"/>
          <w:lang w:val="es-ES"/>
        </w:rPr>
        <w:t>7.2.2 Pruebas o Ensayos para la Conformidad de los Bienes</w:t>
      </w:r>
    </w:p>
    <w:p w14:paraId="6B27E0E2" w14:textId="77777777" w:rsidR="00D5212B" w:rsidRPr="00D5212B" w:rsidRDefault="00D5212B" w:rsidP="00FD59FD">
      <w:pPr>
        <w:widowControl w:val="0"/>
        <w:numPr>
          <w:ilvl w:val="0"/>
          <w:numId w:val="48"/>
        </w:numPr>
        <w:spacing w:after="0" w:line="240" w:lineRule="auto"/>
        <w:rPr>
          <w:rFonts w:ascii="Arial" w:hAnsi="Arial" w:cs="Arial"/>
          <w:b/>
          <w:color w:val="auto"/>
          <w:sz w:val="20"/>
          <w:u w:val="single"/>
          <w:lang w:val="es-ES"/>
        </w:rPr>
      </w:pPr>
      <w:r w:rsidRPr="00D5212B">
        <w:rPr>
          <w:rFonts w:ascii="Arial" w:hAnsi="Arial" w:cs="Arial"/>
          <w:color w:val="auto"/>
          <w:sz w:val="20"/>
          <w:lang w:val="es-ES"/>
        </w:rPr>
        <w:t>El proveedor presentara certificados de componentes, ensayos típicos o protocolos de pruebas, de aquellos materiales que amerite por su composición química, el cual que garanticen que los materiales cumplan con las normas vigentes.</w:t>
      </w:r>
    </w:p>
    <w:p w14:paraId="73EB1F22"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7.3. FORMA DE PAGO</w:t>
      </w:r>
    </w:p>
    <w:p w14:paraId="1E163DE2"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El pago se realizará por la entrega total de los bienes y cuando el Residente e Inspector den la conformidad en el que se deberá adjuntar toda la documentación.</w:t>
      </w:r>
    </w:p>
    <w:p w14:paraId="5650DB8B" w14:textId="77777777" w:rsidR="00D5212B" w:rsidRPr="00D5212B" w:rsidRDefault="00D5212B" w:rsidP="00D5212B">
      <w:pPr>
        <w:widowControl w:val="0"/>
        <w:spacing w:after="0" w:line="240" w:lineRule="auto"/>
        <w:rPr>
          <w:rFonts w:ascii="Arial" w:hAnsi="Arial" w:cs="Arial"/>
          <w:color w:val="auto"/>
          <w:sz w:val="20"/>
          <w:lang w:val="es-ES"/>
        </w:rPr>
      </w:pPr>
    </w:p>
    <w:p w14:paraId="77035888"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7.4 OTRAS PENALIDADES.</w:t>
      </w:r>
    </w:p>
    <w:p w14:paraId="56684EF8"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Si el contratista incurre en retraso injustificado en la entrega de los bienes, la entidad le aplicara en todos los casos, una penalidad por cada día calendario de retraso hasta por un monto máximo equivalente al (10%). La penalidad se aplicará automáticamente y se calculará de acuerdo a la siguiente formula:</w:t>
      </w:r>
    </w:p>
    <w:p w14:paraId="7AAA59C8" w14:textId="77777777" w:rsidR="00D5212B" w:rsidRPr="00D5212B" w:rsidRDefault="00D5212B" w:rsidP="00D5212B">
      <w:pPr>
        <w:widowControl w:val="0"/>
        <w:spacing w:after="0" w:line="240" w:lineRule="auto"/>
        <w:rPr>
          <w:rFonts w:ascii="Arial" w:hAnsi="Arial" w:cs="Arial"/>
          <w:color w:val="auto"/>
          <w:sz w:val="20"/>
          <w:lang w:val="es-ES"/>
        </w:rPr>
      </w:pPr>
    </w:p>
    <w:p w14:paraId="744337C0" w14:textId="77777777" w:rsidR="00D5212B" w:rsidRPr="00D5212B" w:rsidRDefault="00D5212B" w:rsidP="00D5212B">
      <w:pPr>
        <w:widowControl w:val="0"/>
        <w:spacing w:after="0" w:line="240" w:lineRule="auto"/>
        <w:rPr>
          <w:rFonts w:ascii="Arial" w:hAnsi="Arial" w:cs="Arial"/>
          <w:color w:val="auto"/>
          <w:sz w:val="20"/>
          <w:lang w:val="es-ES"/>
        </w:rPr>
      </w:pPr>
    </w:p>
    <w:p w14:paraId="51BEC8B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0.10 x monto   </w:t>
      </w:r>
    </w:p>
    <w:p w14:paraId="1F2814F1"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Penalidad diaria         = ------------------------ </w:t>
      </w:r>
    </w:p>
    <w:p w14:paraId="5FB814F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F. x plazo en días                             Dónde: F=0.25</w:t>
      </w:r>
    </w:p>
    <w:p w14:paraId="34089F58" w14:textId="77777777" w:rsidR="00D5212B" w:rsidRPr="00D5212B" w:rsidRDefault="00D5212B" w:rsidP="00FD59FD">
      <w:pPr>
        <w:widowControl w:val="0"/>
        <w:numPr>
          <w:ilvl w:val="0"/>
          <w:numId w:val="39"/>
        </w:numPr>
        <w:spacing w:after="0" w:line="240" w:lineRule="auto"/>
        <w:rPr>
          <w:rFonts w:ascii="Arial" w:hAnsi="Arial" w:cs="Arial"/>
          <w:color w:val="auto"/>
          <w:sz w:val="20"/>
          <w:lang w:val="es-ES"/>
        </w:rPr>
      </w:pPr>
      <w:r w:rsidRPr="00D5212B">
        <w:rPr>
          <w:rFonts w:ascii="Arial" w:hAnsi="Arial" w:cs="Arial"/>
          <w:color w:val="auto"/>
          <w:sz w:val="20"/>
          <w:lang w:val="es-ES"/>
        </w:rPr>
        <w:t>Si el proveedor incurre en retraso en la entrega de los bienes, se le aplicara las penalidades de acuerdo a Ley. Luego del cual las áreas correspondientes autorizaran rescindir el contrato en forma parcial o total por incumplimiento.</w:t>
      </w:r>
    </w:p>
    <w:p w14:paraId="49D5D07B" w14:textId="77777777" w:rsidR="00D5212B" w:rsidRPr="00D5212B" w:rsidRDefault="00D5212B" w:rsidP="00D5212B">
      <w:pPr>
        <w:widowControl w:val="0"/>
        <w:spacing w:after="0" w:line="240" w:lineRule="auto"/>
        <w:rPr>
          <w:rFonts w:ascii="Arial" w:hAnsi="Arial" w:cs="Arial"/>
          <w:color w:val="auto"/>
          <w:sz w:val="20"/>
          <w:lang w:val="es-ES"/>
        </w:rPr>
      </w:pPr>
    </w:p>
    <w:p w14:paraId="2AABCC89" w14:textId="77777777" w:rsidR="00D5212B" w:rsidRPr="00D5212B" w:rsidRDefault="00D5212B" w:rsidP="00D5212B">
      <w:pPr>
        <w:widowControl w:val="0"/>
        <w:spacing w:after="0" w:line="240" w:lineRule="auto"/>
        <w:rPr>
          <w:rFonts w:ascii="Arial" w:hAnsi="Arial" w:cs="Arial"/>
          <w:b/>
          <w:color w:val="auto"/>
          <w:sz w:val="20"/>
          <w:lang w:val="es-ES"/>
        </w:rPr>
      </w:pPr>
      <w:r w:rsidRPr="00D5212B">
        <w:rPr>
          <w:rFonts w:ascii="Arial" w:hAnsi="Arial" w:cs="Arial"/>
          <w:b/>
          <w:color w:val="auto"/>
          <w:sz w:val="20"/>
          <w:lang w:val="es-ES"/>
        </w:rPr>
        <w:t>7.5 RESPONSABILIDAD POR VICIOS OCULTOS</w:t>
      </w:r>
    </w:p>
    <w:p w14:paraId="1BD2730C" w14:textId="77777777" w:rsidR="00D5212B" w:rsidRPr="00D5212B" w:rsidRDefault="00D5212B" w:rsidP="00FD59FD">
      <w:pPr>
        <w:widowControl w:val="0"/>
        <w:numPr>
          <w:ilvl w:val="0"/>
          <w:numId w:val="41"/>
        </w:numPr>
        <w:spacing w:after="0" w:line="240" w:lineRule="auto"/>
        <w:rPr>
          <w:rFonts w:ascii="Arial" w:hAnsi="Arial" w:cs="Arial"/>
          <w:color w:val="auto"/>
          <w:sz w:val="20"/>
          <w:lang w:val="es-ES"/>
        </w:rPr>
      </w:pPr>
      <w:r w:rsidRPr="00D5212B">
        <w:rPr>
          <w:rFonts w:ascii="Arial" w:hAnsi="Arial" w:cs="Arial"/>
          <w:color w:val="auto"/>
          <w:sz w:val="20"/>
          <w:lang w:val="es-ES"/>
        </w:rPr>
        <w:t xml:space="preserve">El contratista será responsable por los vicios ocultos del bien ofertado, conforme a lo indicado en el Artículo 40° del Reglamento de la Ley de Contrataciones del Estado (vigente). Por un plazo no menor de (01) año contado a partir de la conformidad otorgada por parte de la Entidad. </w:t>
      </w:r>
    </w:p>
    <w:p w14:paraId="73944D93" w14:textId="77777777" w:rsidR="00D5212B" w:rsidRPr="00D5212B" w:rsidRDefault="00D5212B" w:rsidP="00D5212B">
      <w:pPr>
        <w:widowControl w:val="0"/>
        <w:spacing w:after="0" w:line="240" w:lineRule="auto"/>
        <w:rPr>
          <w:rFonts w:ascii="Arial" w:hAnsi="Arial" w:cs="Arial"/>
          <w:color w:val="auto"/>
          <w:sz w:val="20"/>
          <w:lang w:val="es-ES"/>
        </w:rPr>
      </w:pPr>
    </w:p>
    <w:p w14:paraId="1B7105C7" w14:textId="77777777" w:rsidR="00D5212B" w:rsidRPr="00D5212B" w:rsidRDefault="00D5212B" w:rsidP="00FD59FD">
      <w:pPr>
        <w:widowControl w:val="0"/>
        <w:numPr>
          <w:ilvl w:val="0"/>
          <w:numId w:val="44"/>
        </w:numPr>
        <w:spacing w:after="0" w:line="240" w:lineRule="auto"/>
        <w:rPr>
          <w:rFonts w:ascii="Arial" w:hAnsi="Arial" w:cs="Arial"/>
          <w:b/>
          <w:color w:val="auto"/>
          <w:sz w:val="20"/>
          <w:lang w:val="es-ES"/>
        </w:rPr>
      </w:pPr>
      <w:r w:rsidRPr="00D5212B">
        <w:rPr>
          <w:rFonts w:ascii="Arial" w:hAnsi="Arial" w:cs="Arial"/>
          <w:b/>
          <w:color w:val="auto"/>
          <w:sz w:val="20"/>
          <w:lang w:val="es-ES"/>
        </w:rPr>
        <w:t>PLAN DE VIGILANCIA, CONTROL Y PREVENCION DE COVID – 19 EN EL TRABAJO</w:t>
      </w:r>
    </w:p>
    <w:p w14:paraId="59F7630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8.1 Ingreso de personal</w:t>
      </w:r>
    </w:p>
    <w:p w14:paraId="02A00008" w14:textId="77777777" w:rsidR="00D5212B" w:rsidRPr="00D5212B" w:rsidRDefault="00D5212B" w:rsidP="00FD59FD">
      <w:pPr>
        <w:widowControl w:val="0"/>
        <w:numPr>
          <w:ilvl w:val="0"/>
          <w:numId w:val="42"/>
        </w:numPr>
        <w:spacing w:after="0" w:line="240" w:lineRule="auto"/>
        <w:rPr>
          <w:rFonts w:ascii="Arial" w:hAnsi="Arial" w:cs="Arial"/>
          <w:color w:val="auto"/>
          <w:sz w:val="20"/>
          <w:lang w:val="es-ES"/>
        </w:rPr>
      </w:pPr>
      <w:r w:rsidRPr="00D5212B">
        <w:rPr>
          <w:rFonts w:ascii="Arial" w:hAnsi="Arial" w:cs="Arial"/>
          <w:color w:val="auto"/>
          <w:sz w:val="20"/>
          <w:lang w:val="es-ES"/>
        </w:rPr>
        <w:t>El proveedor deberá cumplir con los siguientes lineamientos de plan y vigilancia frente al COVID-19:</w:t>
      </w:r>
    </w:p>
    <w:p w14:paraId="4F2DF49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Al momento de ingreso deberá registrar la Temperatura, el cual no deberá sobre pasar los 38ºC </w:t>
      </w:r>
    </w:p>
    <w:p w14:paraId="310E36B4"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Registrar su ingreso a Obra o Almacén con el responsable correspondiente.</w:t>
      </w:r>
    </w:p>
    <w:p w14:paraId="0955780D"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Deberá desinfectarse y lavarse las manos antes y después de la entrega del bien.</w:t>
      </w:r>
    </w:p>
    <w:p w14:paraId="2EEB4A57"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lastRenderedPageBreak/>
        <w:t>- Mantener su distanciamiento Social.</w:t>
      </w:r>
    </w:p>
    <w:p w14:paraId="138FA74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En la puerta de ingreso el proveedor deberá ser desinfectado por el personal correspondiente.</w:t>
      </w:r>
    </w:p>
    <w:p w14:paraId="09100C35"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El bien adquirido debe ser desinfectado.</w:t>
      </w:r>
    </w:p>
    <w:p w14:paraId="47B10B72"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El proveedor deberá cumplir el plan de vigilancia COVID según los lineamientos de la entidad para la entrega Fuera de Obra</w:t>
      </w:r>
    </w:p>
    <w:p w14:paraId="6E10E51C" w14:textId="77777777" w:rsidR="00D5212B" w:rsidRPr="00D5212B" w:rsidRDefault="00D5212B" w:rsidP="00D5212B">
      <w:pPr>
        <w:widowControl w:val="0"/>
        <w:spacing w:after="0" w:line="240" w:lineRule="auto"/>
        <w:rPr>
          <w:rFonts w:ascii="Arial" w:hAnsi="Arial" w:cs="Arial"/>
          <w:color w:val="auto"/>
          <w:sz w:val="20"/>
          <w:lang w:val="es-ES"/>
        </w:rPr>
      </w:pPr>
    </w:p>
    <w:p w14:paraId="19325511" w14:textId="77777777" w:rsidR="00D5212B" w:rsidRPr="00D5212B" w:rsidRDefault="00D5212B" w:rsidP="00FD59FD">
      <w:pPr>
        <w:widowControl w:val="0"/>
        <w:numPr>
          <w:ilvl w:val="1"/>
          <w:numId w:val="45"/>
        </w:numPr>
        <w:spacing w:after="0" w:line="240" w:lineRule="auto"/>
        <w:rPr>
          <w:rFonts w:ascii="Arial" w:hAnsi="Arial" w:cs="Arial"/>
          <w:color w:val="auto"/>
          <w:sz w:val="20"/>
          <w:lang w:val="es-ES"/>
        </w:rPr>
      </w:pPr>
      <w:r w:rsidRPr="00D5212B">
        <w:rPr>
          <w:rFonts w:ascii="Arial" w:hAnsi="Arial" w:cs="Arial"/>
          <w:color w:val="auto"/>
          <w:sz w:val="20"/>
          <w:lang w:val="es-ES"/>
        </w:rPr>
        <w:t xml:space="preserve">Desinfección del Bien. </w:t>
      </w:r>
    </w:p>
    <w:p w14:paraId="3AF6244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El proveedor deberá garantizar que el bien debe estar desinfectado con Roscio de alcohol puro u otro desinfectante.</w:t>
      </w:r>
    </w:p>
    <w:p w14:paraId="0FD97223"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-El proveedor deberá presentar su DNI</w:t>
      </w:r>
    </w:p>
    <w:p w14:paraId="23FC55C0"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El proveedor deberá de utilizar la mascarilla quirúrgica, caretas protector facial y traje de protección personal (tipo mameluco) al momento de realizar la entrega.</w:t>
      </w:r>
    </w:p>
    <w:p w14:paraId="22726099"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-Además deberá presentar tales como folletos, catálogos y/o fichas para acreditar las especificaciones técnicas. </w:t>
      </w:r>
    </w:p>
    <w:p w14:paraId="18F089C1" w14:textId="77777777" w:rsidR="00D5212B" w:rsidRPr="00D5212B" w:rsidRDefault="00D5212B" w:rsidP="00D5212B">
      <w:pPr>
        <w:widowControl w:val="0"/>
        <w:spacing w:after="0" w:line="240" w:lineRule="auto"/>
        <w:rPr>
          <w:rFonts w:ascii="Arial" w:hAnsi="Arial" w:cs="Arial"/>
          <w:color w:val="auto"/>
          <w:sz w:val="20"/>
          <w:lang w:val="es-ES"/>
        </w:rPr>
      </w:pPr>
    </w:p>
    <w:p w14:paraId="5EE15F1E"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8.3 Cumplimiento del Proveedor </w:t>
      </w:r>
    </w:p>
    <w:p w14:paraId="070AEFF9"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El proveedor deberá mantener en todo momento el distanciamiento social.</w:t>
      </w:r>
    </w:p>
    <w:p w14:paraId="49A4D06A"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xml:space="preserve">- El proveedor deberá limitar el contacto con el personal obrero.  </w:t>
      </w:r>
    </w:p>
    <w:p w14:paraId="52DC4BBF"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El proveedor deberá contar con la mascarilla quirúrgica al momento de realizar la entrega.</w:t>
      </w:r>
    </w:p>
    <w:p w14:paraId="6852C509" w14:textId="77777777" w:rsidR="00D5212B" w:rsidRPr="00D5212B" w:rsidRDefault="00D5212B" w:rsidP="00D5212B">
      <w:pPr>
        <w:widowControl w:val="0"/>
        <w:spacing w:after="0" w:line="240" w:lineRule="auto"/>
        <w:rPr>
          <w:rFonts w:ascii="Arial" w:hAnsi="Arial" w:cs="Arial"/>
          <w:color w:val="auto"/>
          <w:sz w:val="20"/>
          <w:lang w:val="es-ES"/>
        </w:rPr>
      </w:pPr>
      <w:r w:rsidRPr="00D5212B">
        <w:rPr>
          <w:rFonts w:ascii="Arial" w:hAnsi="Arial" w:cs="Arial"/>
          <w:color w:val="auto"/>
          <w:sz w:val="20"/>
          <w:lang w:val="es-ES"/>
        </w:rPr>
        <w:t>- En caso de que el proveedor este considerado en la edad de mayor riesgo (mayor o igual a 60 años), debe contar con la declaración jurada con el cual no cuenta con los síntomas del COVID-19, así mismo que no presente aquellas enfermedades que produzcan un bajo sistema inmunológico tales como: diabetes, asma, obesidad con IMC de 30 a más, enfermedades pulmonares, mujeres en estado de gestación, problemas respiratorios, hipertensión arterial.</w:t>
      </w:r>
    </w:p>
    <w:p w14:paraId="458FDDF1" w14:textId="77777777" w:rsidR="00176873" w:rsidRPr="00D5212B" w:rsidRDefault="00176873" w:rsidP="00176873">
      <w:pPr>
        <w:widowControl w:val="0"/>
        <w:spacing w:after="0" w:line="240" w:lineRule="auto"/>
        <w:rPr>
          <w:rFonts w:ascii="Arial" w:hAnsi="Arial" w:cs="Arial"/>
          <w:color w:val="auto"/>
          <w:sz w:val="20"/>
          <w:lang w:val="es-ES"/>
        </w:rPr>
      </w:pPr>
    </w:p>
    <w:p w14:paraId="07C17913" w14:textId="244E78B0" w:rsidR="006E3189" w:rsidRDefault="006E3189" w:rsidP="00B62C3A">
      <w:pPr>
        <w:widowControl w:val="0"/>
        <w:spacing w:after="0" w:line="240" w:lineRule="auto"/>
        <w:ind w:left="567"/>
        <w:rPr>
          <w:rFonts w:ascii="Arial" w:hAnsi="Arial" w:cs="Arial"/>
          <w:color w:val="auto"/>
          <w:sz w:val="20"/>
        </w:rPr>
      </w:pPr>
    </w:p>
    <w:p w14:paraId="7178C6E9" w14:textId="4173C3B8" w:rsidR="006E3189" w:rsidRDefault="006E3189" w:rsidP="00B62C3A">
      <w:pPr>
        <w:widowControl w:val="0"/>
        <w:spacing w:after="0" w:line="240" w:lineRule="auto"/>
        <w:ind w:left="567"/>
        <w:rPr>
          <w:rFonts w:ascii="Arial" w:hAnsi="Arial" w:cs="Arial"/>
          <w:color w:val="auto"/>
          <w:sz w:val="20"/>
        </w:rPr>
      </w:pPr>
    </w:p>
    <w:p w14:paraId="1128330D" w14:textId="4E3B3EF5" w:rsidR="006E3189" w:rsidRDefault="006E3189" w:rsidP="00B62C3A">
      <w:pPr>
        <w:widowControl w:val="0"/>
        <w:spacing w:after="0" w:line="240" w:lineRule="auto"/>
        <w:ind w:left="567"/>
        <w:rPr>
          <w:rFonts w:ascii="Arial" w:hAnsi="Arial" w:cs="Arial"/>
          <w:color w:val="auto"/>
          <w:sz w:val="20"/>
        </w:rPr>
      </w:pPr>
    </w:p>
    <w:p w14:paraId="51EB108C" w14:textId="41E6B901" w:rsidR="006E3189" w:rsidRDefault="006E3189" w:rsidP="00B62C3A">
      <w:pPr>
        <w:widowControl w:val="0"/>
        <w:spacing w:after="0" w:line="240" w:lineRule="auto"/>
        <w:ind w:left="567"/>
        <w:rPr>
          <w:rFonts w:ascii="Arial" w:hAnsi="Arial" w:cs="Arial"/>
          <w:color w:val="auto"/>
          <w:sz w:val="20"/>
        </w:rPr>
      </w:pPr>
    </w:p>
    <w:p w14:paraId="4B5435A7" w14:textId="789B1CC9" w:rsidR="006E3189" w:rsidRDefault="006E3189" w:rsidP="00B62C3A">
      <w:pPr>
        <w:widowControl w:val="0"/>
        <w:spacing w:after="0" w:line="240" w:lineRule="auto"/>
        <w:ind w:left="567"/>
        <w:rPr>
          <w:rFonts w:ascii="Arial" w:hAnsi="Arial" w:cs="Arial"/>
          <w:color w:val="auto"/>
          <w:sz w:val="20"/>
        </w:rPr>
      </w:pPr>
    </w:p>
    <w:p w14:paraId="71AC320B" w14:textId="7608C6E8" w:rsidR="006E3189" w:rsidRDefault="006E3189" w:rsidP="00B62C3A">
      <w:pPr>
        <w:widowControl w:val="0"/>
        <w:spacing w:after="0" w:line="240" w:lineRule="auto"/>
        <w:ind w:left="567"/>
        <w:rPr>
          <w:rFonts w:ascii="Arial" w:hAnsi="Arial" w:cs="Arial"/>
          <w:color w:val="auto"/>
          <w:sz w:val="20"/>
        </w:rPr>
      </w:pPr>
    </w:p>
    <w:p w14:paraId="49C3964F" w14:textId="6F6A416B" w:rsidR="006E3189" w:rsidRDefault="006E3189" w:rsidP="00B62C3A">
      <w:pPr>
        <w:widowControl w:val="0"/>
        <w:spacing w:after="0" w:line="240" w:lineRule="auto"/>
        <w:ind w:left="567"/>
        <w:rPr>
          <w:rFonts w:ascii="Arial" w:hAnsi="Arial" w:cs="Arial"/>
          <w:color w:val="auto"/>
          <w:sz w:val="20"/>
        </w:rPr>
      </w:pPr>
    </w:p>
    <w:p w14:paraId="5A5C9537" w14:textId="2CD535D3" w:rsidR="006E3189" w:rsidRDefault="006E3189" w:rsidP="00B62C3A">
      <w:pPr>
        <w:widowControl w:val="0"/>
        <w:spacing w:after="0" w:line="240" w:lineRule="auto"/>
        <w:ind w:left="567"/>
        <w:rPr>
          <w:rFonts w:ascii="Arial" w:hAnsi="Arial" w:cs="Arial"/>
          <w:color w:val="auto"/>
          <w:sz w:val="20"/>
        </w:rPr>
      </w:pPr>
    </w:p>
    <w:p w14:paraId="0A7EA723" w14:textId="37DEA822" w:rsidR="006E3189" w:rsidRDefault="006E3189" w:rsidP="00B62C3A">
      <w:pPr>
        <w:widowControl w:val="0"/>
        <w:spacing w:after="0" w:line="240" w:lineRule="auto"/>
        <w:ind w:left="567"/>
        <w:rPr>
          <w:rFonts w:ascii="Arial" w:hAnsi="Arial" w:cs="Arial"/>
          <w:color w:val="auto"/>
          <w:sz w:val="20"/>
        </w:rPr>
      </w:pPr>
    </w:p>
    <w:p w14:paraId="73E4DF97" w14:textId="0BF46C3A" w:rsidR="006E3189" w:rsidRDefault="006E3189" w:rsidP="00B62C3A">
      <w:pPr>
        <w:widowControl w:val="0"/>
        <w:spacing w:after="0" w:line="240" w:lineRule="auto"/>
        <w:ind w:left="567"/>
        <w:rPr>
          <w:rFonts w:ascii="Arial" w:hAnsi="Arial" w:cs="Arial"/>
          <w:color w:val="auto"/>
          <w:sz w:val="20"/>
        </w:rPr>
      </w:pPr>
    </w:p>
    <w:p w14:paraId="3AE8A7BD" w14:textId="0A77E01F" w:rsidR="00B51F05" w:rsidRDefault="00B51F05" w:rsidP="00B62C3A">
      <w:pPr>
        <w:widowControl w:val="0"/>
        <w:spacing w:after="0" w:line="240" w:lineRule="auto"/>
        <w:ind w:left="567"/>
        <w:rPr>
          <w:rFonts w:ascii="Arial" w:hAnsi="Arial" w:cs="Arial"/>
          <w:color w:val="auto"/>
          <w:sz w:val="20"/>
        </w:rPr>
      </w:pPr>
    </w:p>
    <w:p w14:paraId="33DDAC4D" w14:textId="5A27D1CC" w:rsidR="00B51F05" w:rsidRDefault="00B51F05" w:rsidP="00B62C3A">
      <w:pPr>
        <w:widowControl w:val="0"/>
        <w:spacing w:after="0" w:line="240" w:lineRule="auto"/>
        <w:ind w:left="567"/>
        <w:rPr>
          <w:rFonts w:ascii="Arial" w:hAnsi="Arial" w:cs="Arial"/>
          <w:color w:val="auto"/>
          <w:sz w:val="20"/>
        </w:rPr>
      </w:pPr>
    </w:p>
    <w:p w14:paraId="44A8786B" w14:textId="0E207DA3" w:rsidR="00B51F05" w:rsidRDefault="00B51F05" w:rsidP="00B62C3A">
      <w:pPr>
        <w:widowControl w:val="0"/>
        <w:spacing w:after="0" w:line="240" w:lineRule="auto"/>
        <w:ind w:left="567"/>
        <w:rPr>
          <w:rFonts w:ascii="Arial" w:hAnsi="Arial" w:cs="Arial"/>
          <w:color w:val="auto"/>
          <w:sz w:val="20"/>
        </w:rPr>
      </w:pPr>
    </w:p>
    <w:p w14:paraId="0F8084C0" w14:textId="50716582" w:rsidR="00B51F05" w:rsidRDefault="00B51F05" w:rsidP="00B62C3A">
      <w:pPr>
        <w:widowControl w:val="0"/>
        <w:spacing w:after="0" w:line="240" w:lineRule="auto"/>
        <w:ind w:left="567"/>
        <w:rPr>
          <w:rFonts w:ascii="Arial" w:hAnsi="Arial" w:cs="Arial"/>
          <w:color w:val="auto"/>
          <w:sz w:val="20"/>
        </w:rPr>
      </w:pPr>
    </w:p>
    <w:p w14:paraId="29500910" w14:textId="7E7886AC" w:rsidR="00B51F05" w:rsidRDefault="00B51F05" w:rsidP="00B62C3A">
      <w:pPr>
        <w:widowControl w:val="0"/>
        <w:spacing w:after="0" w:line="240" w:lineRule="auto"/>
        <w:ind w:left="567"/>
        <w:rPr>
          <w:rFonts w:ascii="Arial" w:hAnsi="Arial" w:cs="Arial"/>
          <w:color w:val="auto"/>
          <w:sz w:val="20"/>
        </w:rPr>
      </w:pPr>
    </w:p>
    <w:p w14:paraId="70D368D8" w14:textId="796A2A1D" w:rsidR="00B51F05" w:rsidRDefault="00B51F05" w:rsidP="00B62C3A">
      <w:pPr>
        <w:widowControl w:val="0"/>
        <w:spacing w:after="0" w:line="240" w:lineRule="auto"/>
        <w:ind w:left="567"/>
        <w:rPr>
          <w:rFonts w:ascii="Arial" w:hAnsi="Arial" w:cs="Arial"/>
          <w:color w:val="auto"/>
          <w:sz w:val="20"/>
        </w:rPr>
      </w:pPr>
    </w:p>
    <w:p w14:paraId="78DEA047" w14:textId="0FB7CCD7" w:rsidR="00B51F05" w:rsidRDefault="00B51F05" w:rsidP="00B62C3A">
      <w:pPr>
        <w:widowControl w:val="0"/>
        <w:spacing w:after="0" w:line="240" w:lineRule="auto"/>
        <w:ind w:left="567"/>
        <w:rPr>
          <w:rFonts w:ascii="Arial" w:hAnsi="Arial" w:cs="Arial"/>
          <w:color w:val="auto"/>
          <w:sz w:val="20"/>
        </w:rPr>
      </w:pPr>
    </w:p>
    <w:p w14:paraId="193A1020" w14:textId="6389620E" w:rsidR="00B51F05" w:rsidRDefault="00B51F05" w:rsidP="00B62C3A">
      <w:pPr>
        <w:widowControl w:val="0"/>
        <w:spacing w:after="0" w:line="240" w:lineRule="auto"/>
        <w:ind w:left="567"/>
        <w:rPr>
          <w:rFonts w:ascii="Arial" w:hAnsi="Arial" w:cs="Arial"/>
          <w:color w:val="auto"/>
          <w:sz w:val="20"/>
        </w:rPr>
      </w:pPr>
    </w:p>
    <w:p w14:paraId="2883A966" w14:textId="5E0680A0" w:rsidR="00B51F05" w:rsidRDefault="00B51F05" w:rsidP="00B62C3A">
      <w:pPr>
        <w:widowControl w:val="0"/>
        <w:spacing w:after="0" w:line="240" w:lineRule="auto"/>
        <w:ind w:left="567"/>
        <w:rPr>
          <w:rFonts w:ascii="Arial" w:hAnsi="Arial" w:cs="Arial"/>
          <w:color w:val="auto"/>
          <w:sz w:val="20"/>
        </w:rPr>
      </w:pPr>
    </w:p>
    <w:p w14:paraId="3A815A69" w14:textId="0F763149" w:rsidR="00B51F05" w:rsidRDefault="00B51F05" w:rsidP="00B62C3A">
      <w:pPr>
        <w:widowControl w:val="0"/>
        <w:spacing w:after="0" w:line="240" w:lineRule="auto"/>
        <w:ind w:left="567"/>
        <w:rPr>
          <w:rFonts w:ascii="Arial" w:hAnsi="Arial" w:cs="Arial"/>
          <w:color w:val="auto"/>
          <w:sz w:val="20"/>
        </w:rPr>
      </w:pPr>
    </w:p>
    <w:p w14:paraId="444D6768" w14:textId="6884C8DC" w:rsidR="00B51F05" w:rsidRDefault="00B51F05" w:rsidP="00B62C3A">
      <w:pPr>
        <w:widowControl w:val="0"/>
        <w:spacing w:after="0" w:line="240" w:lineRule="auto"/>
        <w:ind w:left="567"/>
        <w:rPr>
          <w:rFonts w:ascii="Arial" w:hAnsi="Arial" w:cs="Arial"/>
          <w:color w:val="auto"/>
          <w:sz w:val="20"/>
        </w:rPr>
      </w:pPr>
    </w:p>
    <w:p w14:paraId="491A9615" w14:textId="1BFC8EA1" w:rsidR="00B51F05" w:rsidRDefault="00B51F05" w:rsidP="00B62C3A">
      <w:pPr>
        <w:widowControl w:val="0"/>
        <w:spacing w:after="0" w:line="240" w:lineRule="auto"/>
        <w:ind w:left="567"/>
        <w:rPr>
          <w:rFonts w:ascii="Arial" w:hAnsi="Arial" w:cs="Arial"/>
          <w:color w:val="auto"/>
          <w:sz w:val="20"/>
        </w:rPr>
      </w:pPr>
    </w:p>
    <w:p w14:paraId="42F878A6" w14:textId="5139610E" w:rsidR="00B51F05" w:rsidRDefault="00B51F05" w:rsidP="00B62C3A">
      <w:pPr>
        <w:widowControl w:val="0"/>
        <w:spacing w:after="0" w:line="240" w:lineRule="auto"/>
        <w:ind w:left="567"/>
        <w:rPr>
          <w:rFonts w:ascii="Arial" w:hAnsi="Arial" w:cs="Arial"/>
          <w:color w:val="auto"/>
          <w:sz w:val="20"/>
        </w:rPr>
      </w:pPr>
    </w:p>
    <w:p w14:paraId="214D2D61" w14:textId="28D2AD2B" w:rsidR="00B51F05" w:rsidRDefault="00B51F05" w:rsidP="00B62C3A">
      <w:pPr>
        <w:widowControl w:val="0"/>
        <w:spacing w:after="0" w:line="240" w:lineRule="auto"/>
        <w:ind w:left="567"/>
        <w:rPr>
          <w:rFonts w:ascii="Arial" w:hAnsi="Arial" w:cs="Arial"/>
          <w:color w:val="auto"/>
          <w:sz w:val="20"/>
        </w:rPr>
      </w:pPr>
    </w:p>
    <w:p w14:paraId="354A16AD" w14:textId="77777777" w:rsidR="00B51F05" w:rsidRDefault="00B51F05" w:rsidP="00B62C3A">
      <w:pPr>
        <w:widowControl w:val="0"/>
        <w:spacing w:after="0" w:line="240" w:lineRule="auto"/>
        <w:ind w:left="567"/>
        <w:rPr>
          <w:rFonts w:ascii="Arial" w:hAnsi="Arial" w:cs="Arial"/>
          <w:color w:val="auto"/>
          <w:sz w:val="20"/>
        </w:rPr>
      </w:pPr>
    </w:p>
    <w:p w14:paraId="153D533D" w14:textId="6CAF0E72" w:rsidR="006E3189" w:rsidRDefault="006E3189" w:rsidP="00B62C3A">
      <w:pPr>
        <w:widowControl w:val="0"/>
        <w:spacing w:after="0" w:line="240" w:lineRule="auto"/>
        <w:ind w:left="567"/>
        <w:rPr>
          <w:rFonts w:ascii="Arial" w:hAnsi="Arial" w:cs="Arial"/>
          <w:color w:val="auto"/>
          <w:sz w:val="20"/>
        </w:rPr>
      </w:pPr>
    </w:p>
    <w:p w14:paraId="12CA099A" w14:textId="6BDF18DB" w:rsidR="006E3189" w:rsidRDefault="006E3189" w:rsidP="00B62C3A">
      <w:pPr>
        <w:widowControl w:val="0"/>
        <w:spacing w:after="0" w:line="240" w:lineRule="auto"/>
        <w:ind w:left="567"/>
        <w:rPr>
          <w:rFonts w:ascii="Arial" w:hAnsi="Arial" w:cs="Arial"/>
          <w:color w:val="auto"/>
          <w:sz w:val="20"/>
        </w:rPr>
      </w:pPr>
    </w:p>
    <w:p w14:paraId="68C98770" w14:textId="165DB386" w:rsidR="006E3189" w:rsidRDefault="006E3189" w:rsidP="00B62C3A">
      <w:pPr>
        <w:widowControl w:val="0"/>
        <w:spacing w:after="0" w:line="240" w:lineRule="auto"/>
        <w:ind w:left="567"/>
        <w:rPr>
          <w:rFonts w:ascii="Arial" w:hAnsi="Arial" w:cs="Arial"/>
          <w:color w:val="auto"/>
          <w:sz w:val="20"/>
        </w:rPr>
      </w:pPr>
    </w:p>
    <w:p w14:paraId="522B73C2" w14:textId="6A343606" w:rsidR="00D7025F" w:rsidRDefault="00D7025F" w:rsidP="00B62C3A">
      <w:pPr>
        <w:widowControl w:val="0"/>
        <w:spacing w:after="0" w:line="240" w:lineRule="auto"/>
        <w:ind w:left="567"/>
        <w:rPr>
          <w:rFonts w:ascii="Arial" w:hAnsi="Arial" w:cs="Arial"/>
          <w:color w:val="auto"/>
          <w:sz w:val="20"/>
        </w:rPr>
      </w:pPr>
    </w:p>
    <w:p w14:paraId="6671864B" w14:textId="48C0B15A" w:rsidR="004230C1" w:rsidRDefault="004230C1" w:rsidP="00B62C3A">
      <w:pPr>
        <w:widowControl w:val="0"/>
        <w:spacing w:after="0" w:line="240" w:lineRule="auto"/>
        <w:ind w:left="567"/>
        <w:rPr>
          <w:rFonts w:ascii="Arial" w:hAnsi="Arial" w:cs="Arial"/>
          <w:sz w:val="20"/>
          <w:lang w:val="es-ES"/>
        </w:rPr>
      </w:pPr>
    </w:p>
    <w:p w14:paraId="2360AB8E" w14:textId="4EA2229A" w:rsidR="00B51F05" w:rsidRDefault="00B51F05" w:rsidP="00B62C3A">
      <w:pPr>
        <w:widowControl w:val="0"/>
        <w:spacing w:after="0" w:line="240" w:lineRule="auto"/>
        <w:ind w:left="567"/>
        <w:rPr>
          <w:rFonts w:ascii="Arial" w:hAnsi="Arial" w:cs="Arial"/>
          <w:sz w:val="20"/>
          <w:lang w:val="es-ES"/>
        </w:rPr>
      </w:pPr>
    </w:p>
    <w:p w14:paraId="3D165ABE" w14:textId="1DA3FAF9" w:rsidR="00B51F05" w:rsidRDefault="00B51F05" w:rsidP="00B62C3A">
      <w:pPr>
        <w:widowControl w:val="0"/>
        <w:spacing w:after="0" w:line="240" w:lineRule="auto"/>
        <w:ind w:left="567"/>
        <w:rPr>
          <w:rFonts w:ascii="Arial" w:hAnsi="Arial" w:cs="Arial"/>
          <w:sz w:val="20"/>
          <w:lang w:val="es-ES"/>
        </w:rPr>
      </w:pPr>
    </w:p>
    <w:p w14:paraId="36DFF507" w14:textId="48C7EDD3" w:rsidR="00B51F05" w:rsidRDefault="00B51F05" w:rsidP="00B62C3A">
      <w:pPr>
        <w:widowControl w:val="0"/>
        <w:spacing w:after="0" w:line="240" w:lineRule="auto"/>
        <w:ind w:left="567"/>
        <w:rPr>
          <w:rFonts w:ascii="Arial" w:hAnsi="Arial" w:cs="Arial"/>
          <w:sz w:val="20"/>
          <w:lang w:val="es-ES"/>
        </w:rPr>
      </w:pPr>
    </w:p>
    <w:p w14:paraId="38FBA127" w14:textId="2862256B" w:rsidR="00B51F05" w:rsidRDefault="00B51F05" w:rsidP="00B62C3A">
      <w:pPr>
        <w:widowControl w:val="0"/>
        <w:spacing w:after="0" w:line="240" w:lineRule="auto"/>
        <w:ind w:left="567"/>
        <w:rPr>
          <w:rFonts w:ascii="Arial" w:hAnsi="Arial" w:cs="Arial"/>
          <w:sz w:val="20"/>
          <w:lang w:val="es-ES"/>
        </w:rPr>
      </w:pPr>
    </w:p>
    <w:p w14:paraId="584241F3" w14:textId="77777777" w:rsidR="00B51F05" w:rsidRDefault="00B51F05" w:rsidP="00B62C3A">
      <w:pPr>
        <w:widowControl w:val="0"/>
        <w:spacing w:after="0" w:line="240" w:lineRule="auto"/>
        <w:ind w:left="567"/>
        <w:rPr>
          <w:rFonts w:ascii="Arial" w:hAnsi="Arial" w:cs="Arial"/>
          <w:sz w:val="20"/>
          <w:lang w:val="es-ES"/>
        </w:rPr>
      </w:pPr>
    </w:p>
    <w:p w14:paraId="2C39D7E5" w14:textId="77777777" w:rsidR="004230C1" w:rsidRPr="00CD5328" w:rsidRDefault="004230C1" w:rsidP="00B62C3A">
      <w:pPr>
        <w:widowControl w:val="0"/>
        <w:spacing w:after="0" w:line="240" w:lineRule="auto"/>
        <w:ind w:left="567"/>
        <w:rPr>
          <w:rFonts w:ascii="Arial" w:hAnsi="Arial" w:cs="Arial"/>
          <w:sz w:val="20"/>
          <w:lang w:val="es-ES"/>
        </w:rPr>
      </w:pPr>
    </w:p>
    <w:p w14:paraId="421C2E34" w14:textId="77777777" w:rsidR="00D604A9" w:rsidRPr="00B62C3A" w:rsidRDefault="00874B2A" w:rsidP="00FD59FD">
      <w:pPr>
        <w:pStyle w:val="Prrafodelista"/>
        <w:widowControl w:val="0"/>
        <w:numPr>
          <w:ilvl w:val="0"/>
          <w:numId w:val="19"/>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3E9B6559" w14:textId="77777777" w:rsidR="006422A5" w:rsidRPr="00A56C1E" w:rsidRDefault="006422A5" w:rsidP="00A56C1E">
      <w:pPr>
        <w:widowControl w:val="0"/>
        <w:spacing w:after="0" w:line="240" w:lineRule="auto"/>
        <w:rPr>
          <w:rFonts w:ascii="Arial" w:hAnsi="Arial" w:cs="Arial"/>
          <w:color w:val="auto"/>
          <w:sz w:val="20"/>
          <w:highlight w:val="yellow"/>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5404E7">
        <w:tc>
          <w:tcPr>
            <w:tcW w:w="528" w:type="dxa"/>
            <w:vAlign w:val="center"/>
          </w:tcPr>
          <w:p w14:paraId="6A8BDC86" w14:textId="44AA54AA" w:rsidR="001B124C" w:rsidRPr="00DE62A5" w:rsidRDefault="006E3189"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5404E7">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55C5D345"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u w:val="single"/>
                <w:lang w:eastAsia="es-ES"/>
              </w:rPr>
            </w:pPr>
            <w:r w:rsidRPr="006E3189">
              <w:rPr>
                <w:rFonts w:ascii="Arial" w:eastAsia="MS Mincho" w:hAnsi="Arial" w:cs="Arial"/>
                <w:iCs/>
                <w:snapToGrid w:val="0"/>
                <w:color w:val="auto"/>
                <w:sz w:val="18"/>
                <w:szCs w:val="18"/>
                <w:u w:val="single"/>
                <w:lang w:eastAsia="es-ES"/>
              </w:rPr>
              <w:t>Requisitos:</w:t>
            </w:r>
          </w:p>
          <w:p w14:paraId="2146F20F"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u w:val="single"/>
                <w:lang w:eastAsia="es-ES"/>
              </w:rPr>
            </w:pPr>
          </w:p>
          <w:p w14:paraId="39C0E3D2" w14:textId="30C98D10" w:rsidR="006E3189" w:rsidRPr="006E3189" w:rsidRDefault="006E3189" w:rsidP="006E3189">
            <w:pPr>
              <w:widowControl w:val="0"/>
              <w:spacing w:after="0" w:line="240" w:lineRule="auto"/>
              <w:rPr>
                <w:rFonts w:ascii="Arial" w:eastAsia="MS Mincho" w:hAnsi="Arial" w:cs="Arial"/>
                <w:iCs/>
                <w:snapToGrid w:val="0"/>
                <w:color w:val="auto"/>
                <w:sz w:val="18"/>
                <w:szCs w:val="18"/>
                <w:lang w:eastAsia="es-ES"/>
              </w:rPr>
            </w:pPr>
            <w:r w:rsidRPr="006E3189">
              <w:rPr>
                <w:rFonts w:ascii="Arial" w:eastAsia="MS Mincho" w:hAnsi="Arial" w:cs="Arial"/>
                <w:iCs/>
                <w:snapToGrid w:val="0"/>
                <w:color w:val="auto"/>
                <w:sz w:val="18"/>
                <w:szCs w:val="18"/>
                <w:lang w:eastAsia="es-ES"/>
              </w:rPr>
              <w:t xml:space="preserve">El postor debe acreditar un monto facturado acumulado equivalente a S/. </w:t>
            </w:r>
            <w:r w:rsidR="00BF3525">
              <w:rPr>
                <w:rFonts w:ascii="Arial" w:eastAsia="MS Mincho" w:hAnsi="Arial" w:cs="Arial"/>
                <w:iCs/>
                <w:snapToGrid w:val="0"/>
                <w:color w:val="auto"/>
                <w:sz w:val="18"/>
                <w:szCs w:val="18"/>
                <w:lang w:eastAsia="es-ES"/>
              </w:rPr>
              <w:t>160</w:t>
            </w:r>
            <w:r w:rsidRPr="006E3189">
              <w:rPr>
                <w:rFonts w:ascii="Arial" w:eastAsia="MS Mincho" w:hAnsi="Arial" w:cs="Arial"/>
                <w:iCs/>
                <w:snapToGrid w:val="0"/>
                <w:color w:val="auto"/>
                <w:sz w:val="18"/>
                <w:szCs w:val="18"/>
                <w:lang w:eastAsia="es-ES"/>
              </w:rPr>
              <w:t>,</w:t>
            </w:r>
            <w:r w:rsidR="00BF3525">
              <w:rPr>
                <w:rFonts w:ascii="Arial" w:eastAsia="MS Mincho" w:hAnsi="Arial" w:cs="Arial"/>
                <w:iCs/>
                <w:snapToGrid w:val="0"/>
                <w:color w:val="auto"/>
                <w:sz w:val="18"/>
                <w:szCs w:val="18"/>
                <w:lang w:eastAsia="es-ES"/>
              </w:rPr>
              <w:t>000.00</w:t>
            </w:r>
            <w:r w:rsidRPr="006E3189">
              <w:rPr>
                <w:rFonts w:ascii="Arial" w:eastAsia="MS Mincho" w:hAnsi="Arial" w:cs="Arial"/>
                <w:iCs/>
                <w:snapToGrid w:val="0"/>
                <w:color w:val="auto"/>
                <w:sz w:val="18"/>
                <w:szCs w:val="18"/>
                <w:lang w:eastAsia="es-ES"/>
              </w:rPr>
              <w:t xml:space="preserve"> (</w:t>
            </w:r>
            <w:r w:rsidR="00BF3525">
              <w:rPr>
                <w:rFonts w:ascii="Arial" w:eastAsia="MS Mincho" w:hAnsi="Arial" w:cs="Arial"/>
                <w:iCs/>
                <w:snapToGrid w:val="0"/>
                <w:color w:val="auto"/>
                <w:sz w:val="18"/>
                <w:szCs w:val="18"/>
                <w:lang w:eastAsia="es-ES"/>
              </w:rPr>
              <w:t>ciento sesenta mil</w:t>
            </w:r>
            <w:r w:rsidR="00AC7E60">
              <w:rPr>
                <w:rFonts w:ascii="Arial" w:eastAsia="MS Mincho" w:hAnsi="Arial" w:cs="Arial"/>
                <w:iCs/>
                <w:snapToGrid w:val="0"/>
                <w:color w:val="auto"/>
                <w:sz w:val="18"/>
                <w:szCs w:val="18"/>
                <w:lang w:eastAsia="es-ES"/>
              </w:rPr>
              <w:t xml:space="preserve"> con</w:t>
            </w:r>
            <w:r w:rsidRPr="006E3189">
              <w:rPr>
                <w:rFonts w:ascii="Arial" w:eastAsia="MS Mincho" w:hAnsi="Arial" w:cs="Arial"/>
                <w:iCs/>
                <w:snapToGrid w:val="0"/>
                <w:color w:val="auto"/>
                <w:sz w:val="18"/>
                <w:szCs w:val="18"/>
                <w:lang w:eastAsia="es-ES"/>
              </w:rPr>
              <w:t xml:space="preserve"> </w:t>
            </w:r>
            <w:r w:rsidR="00AC7E60">
              <w:rPr>
                <w:rFonts w:ascii="Arial" w:eastAsia="MS Mincho" w:hAnsi="Arial" w:cs="Arial"/>
                <w:iCs/>
                <w:snapToGrid w:val="0"/>
                <w:color w:val="auto"/>
                <w:sz w:val="18"/>
                <w:szCs w:val="18"/>
                <w:lang w:eastAsia="es-ES"/>
              </w:rPr>
              <w:t>00</w:t>
            </w:r>
            <w:r w:rsidRPr="006E3189">
              <w:rPr>
                <w:rFonts w:ascii="Arial" w:eastAsia="MS Mincho" w:hAnsi="Arial" w:cs="Arial"/>
                <w:iCs/>
                <w:snapToGrid w:val="0"/>
                <w:color w:val="auto"/>
                <w:sz w:val="18"/>
                <w:szCs w:val="18"/>
                <w:lang w:eastAsia="es-ES"/>
              </w:rPr>
              <w:t>/100 S</w:t>
            </w:r>
            <w:r w:rsidR="00AC7E60">
              <w:rPr>
                <w:rFonts w:ascii="Arial" w:eastAsia="MS Mincho" w:hAnsi="Arial" w:cs="Arial"/>
                <w:iCs/>
                <w:snapToGrid w:val="0"/>
                <w:color w:val="auto"/>
                <w:sz w:val="18"/>
                <w:szCs w:val="18"/>
                <w:lang w:eastAsia="es-ES"/>
              </w:rPr>
              <w:t>oles</w:t>
            </w:r>
            <w:r w:rsidRPr="006E3189">
              <w:rPr>
                <w:rFonts w:ascii="Arial" w:eastAsia="MS Mincho" w:hAnsi="Arial" w:cs="Arial"/>
                <w:iCs/>
                <w:snapToGrid w:val="0"/>
                <w:color w:val="auto"/>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w:t>
            </w:r>
          </w:p>
          <w:p w14:paraId="37F0B5DF" w14:textId="77777777" w:rsidR="006E3189" w:rsidRPr="006E3189" w:rsidRDefault="006E3189" w:rsidP="006E3189">
            <w:pPr>
              <w:widowControl w:val="0"/>
              <w:spacing w:after="0" w:line="240" w:lineRule="auto"/>
              <w:rPr>
                <w:rFonts w:ascii="Arial" w:eastAsia="MS Mincho" w:hAnsi="Arial" w:cs="Arial"/>
                <w:iCs/>
                <w:snapToGrid w:val="0"/>
                <w:color w:val="auto"/>
                <w:sz w:val="18"/>
                <w:szCs w:val="18"/>
                <w:lang w:eastAsia="es-ES"/>
              </w:rPr>
            </w:pPr>
          </w:p>
          <w:p w14:paraId="287E09E6" w14:textId="4297AF93" w:rsidR="006E3189" w:rsidRPr="006E3189" w:rsidRDefault="006E3189" w:rsidP="006E3189">
            <w:pPr>
              <w:widowControl w:val="0"/>
              <w:spacing w:after="0" w:line="240" w:lineRule="auto"/>
              <w:rPr>
                <w:rFonts w:ascii="Arial" w:eastAsia="MS Mincho" w:hAnsi="Arial" w:cs="Arial"/>
                <w:iCs/>
                <w:snapToGrid w:val="0"/>
                <w:color w:val="auto"/>
                <w:sz w:val="18"/>
                <w:szCs w:val="18"/>
                <w:lang w:eastAsia="es-ES"/>
              </w:rPr>
            </w:pPr>
            <w:r w:rsidRPr="006E3189">
              <w:rPr>
                <w:rFonts w:ascii="Arial" w:eastAsia="MS Mincho" w:hAnsi="Arial" w:cs="Arial"/>
                <w:iCs/>
                <w:snapToGrid w:val="0"/>
                <w:color w:val="auto"/>
                <w:sz w:val="18"/>
                <w:szCs w:val="18"/>
                <w:lang w:eastAsia="es-ES"/>
              </w:rPr>
              <w:t xml:space="preserve">En el caso de postores que declaren en el Anexo N° 1 tener la condición de micro y pequeña empresa, se acredita una experiencia de S/. </w:t>
            </w:r>
            <w:r w:rsidR="00AC7E60">
              <w:rPr>
                <w:rFonts w:ascii="Arial" w:eastAsia="MS Mincho" w:hAnsi="Arial" w:cs="Arial"/>
                <w:iCs/>
                <w:snapToGrid w:val="0"/>
                <w:color w:val="auto"/>
                <w:sz w:val="18"/>
                <w:szCs w:val="18"/>
                <w:lang w:eastAsia="es-ES"/>
              </w:rPr>
              <w:t>40</w:t>
            </w:r>
            <w:r w:rsidRPr="006E3189">
              <w:rPr>
                <w:rFonts w:ascii="Arial" w:eastAsia="MS Mincho" w:hAnsi="Arial" w:cs="Arial"/>
                <w:iCs/>
                <w:snapToGrid w:val="0"/>
                <w:color w:val="auto"/>
                <w:sz w:val="18"/>
                <w:szCs w:val="18"/>
                <w:lang w:eastAsia="es-ES"/>
              </w:rPr>
              <w:t>,</w:t>
            </w:r>
            <w:r w:rsidR="00AC7E60">
              <w:rPr>
                <w:rFonts w:ascii="Arial" w:eastAsia="MS Mincho" w:hAnsi="Arial" w:cs="Arial"/>
                <w:iCs/>
                <w:snapToGrid w:val="0"/>
                <w:color w:val="auto"/>
                <w:sz w:val="18"/>
                <w:szCs w:val="18"/>
                <w:lang w:eastAsia="es-ES"/>
              </w:rPr>
              <w:t>0</w:t>
            </w:r>
            <w:r w:rsidRPr="006E3189">
              <w:rPr>
                <w:rFonts w:ascii="Arial" w:eastAsia="MS Mincho" w:hAnsi="Arial" w:cs="Arial"/>
                <w:iCs/>
                <w:snapToGrid w:val="0"/>
                <w:color w:val="auto"/>
                <w:sz w:val="18"/>
                <w:szCs w:val="18"/>
                <w:lang w:eastAsia="es-ES"/>
              </w:rPr>
              <w:t>00.00 (</w:t>
            </w:r>
            <w:r w:rsidR="00AC7E60">
              <w:rPr>
                <w:rFonts w:ascii="Arial" w:eastAsia="MS Mincho" w:hAnsi="Arial" w:cs="Arial"/>
                <w:iCs/>
                <w:snapToGrid w:val="0"/>
                <w:color w:val="auto"/>
                <w:sz w:val="18"/>
                <w:szCs w:val="18"/>
                <w:lang w:eastAsia="es-ES"/>
              </w:rPr>
              <w:t>cuarenta mil con 00/</w:t>
            </w:r>
            <w:r w:rsidRPr="006E3189">
              <w:rPr>
                <w:rFonts w:ascii="Arial" w:eastAsia="MS Mincho" w:hAnsi="Arial" w:cs="Arial"/>
                <w:iCs/>
                <w:snapToGrid w:val="0"/>
                <w:color w:val="auto"/>
                <w:sz w:val="18"/>
                <w:szCs w:val="18"/>
                <w:lang w:eastAsia="es-ES"/>
              </w:rPr>
              <w:t>100 S</w:t>
            </w:r>
            <w:r w:rsidR="00AC7E60">
              <w:rPr>
                <w:rFonts w:ascii="Arial" w:eastAsia="MS Mincho" w:hAnsi="Arial" w:cs="Arial"/>
                <w:iCs/>
                <w:snapToGrid w:val="0"/>
                <w:color w:val="auto"/>
                <w:sz w:val="18"/>
                <w:szCs w:val="18"/>
                <w:lang w:eastAsia="es-ES"/>
              </w:rPr>
              <w:t>oles</w:t>
            </w:r>
            <w:r w:rsidRPr="006E3189">
              <w:rPr>
                <w:rFonts w:ascii="Arial" w:eastAsia="MS Mincho" w:hAnsi="Arial" w:cs="Arial"/>
                <w:iCs/>
                <w:snapToGrid w:val="0"/>
                <w:color w:val="auto"/>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 </w:t>
            </w:r>
          </w:p>
          <w:p w14:paraId="064E86E3"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p>
          <w:p w14:paraId="081C48F8" w14:textId="77777777" w:rsidR="00AC7E60" w:rsidRDefault="006E3189" w:rsidP="006E3189">
            <w:pPr>
              <w:widowControl w:val="0"/>
              <w:spacing w:after="0" w:line="240" w:lineRule="auto"/>
              <w:rPr>
                <w:rFonts w:ascii="Arial" w:eastAsia="MS Mincho" w:hAnsi="Arial" w:cs="Arial"/>
                <w:iCs/>
                <w:snapToGrid w:val="0"/>
                <w:color w:val="auto"/>
                <w:sz w:val="18"/>
                <w:szCs w:val="18"/>
                <w:lang w:val="es-ES" w:eastAsia="es-ES"/>
              </w:rPr>
            </w:pPr>
            <w:r w:rsidRPr="006E3189">
              <w:rPr>
                <w:rFonts w:ascii="Arial" w:eastAsia="MS Mincho" w:hAnsi="Arial" w:cs="Arial"/>
                <w:iCs/>
                <w:snapToGrid w:val="0"/>
                <w:color w:val="auto"/>
                <w:sz w:val="18"/>
                <w:szCs w:val="18"/>
                <w:lang w:eastAsia="es-ES"/>
              </w:rPr>
              <w:t xml:space="preserve">Se consideran bienes similares a los siguientes: </w:t>
            </w:r>
            <w:r w:rsidR="00AC7E60" w:rsidRPr="00AC7E60">
              <w:rPr>
                <w:rFonts w:ascii="Arial" w:eastAsia="MS Mincho" w:hAnsi="Arial" w:cs="Arial"/>
                <w:iCs/>
                <w:snapToGrid w:val="0"/>
                <w:color w:val="auto"/>
                <w:sz w:val="18"/>
                <w:szCs w:val="18"/>
                <w:lang w:val="es-ES" w:eastAsia="es-ES"/>
              </w:rPr>
              <w:t>Venta en general de aparatos eléctricos, cables eléctricos, luminarias, y otros materiales eléctricos.</w:t>
            </w:r>
          </w:p>
          <w:p w14:paraId="0D996D23" w14:textId="0697C990" w:rsidR="006E3189" w:rsidRPr="006E3189" w:rsidRDefault="006E3189" w:rsidP="006E3189">
            <w:pPr>
              <w:widowControl w:val="0"/>
              <w:spacing w:after="0" w:line="240" w:lineRule="auto"/>
              <w:rPr>
                <w:rFonts w:ascii="Arial" w:eastAsia="MS Mincho" w:hAnsi="Arial" w:cs="Arial"/>
                <w:iCs/>
                <w:snapToGrid w:val="0"/>
                <w:color w:val="auto"/>
                <w:sz w:val="18"/>
                <w:szCs w:val="18"/>
                <w:lang w:eastAsia="es-ES"/>
              </w:rPr>
            </w:pPr>
            <w:r w:rsidRPr="006E3189">
              <w:rPr>
                <w:rFonts w:ascii="Arial" w:eastAsia="Calibri" w:hAnsi="Arial" w:cs="Arial"/>
                <w:color w:val="auto"/>
                <w:sz w:val="20"/>
                <w:lang w:eastAsia="en-US"/>
              </w:rPr>
              <w:t xml:space="preserve">  </w:t>
            </w:r>
          </w:p>
          <w:p w14:paraId="51FC93CE"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u w:val="single"/>
                <w:lang w:eastAsia="es-ES"/>
              </w:rPr>
            </w:pPr>
            <w:r w:rsidRPr="006E3189">
              <w:rPr>
                <w:rFonts w:ascii="Arial" w:eastAsia="MS Mincho" w:hAnsi="Arial" w:cs="Arial"/>
                <w:iCs/>
                <w:snapToGrid w:val="0"/>
                <w:color w:val="auto"/>
                <w:sz w:val="18"/>
                <w:szCs w:val="18"/>
                <w:u w:val="single"/>
                <w:lang w:eastAsia="es-ES"/>
              </w:rPr>
              <w:t>Acreditación:</w:t>
            </w:r>
          </w:p>
          <w:p w14:paraId="61BF3999"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u w:val="single"/>
                <w:lang w:eastAsia="es-ES"/>
              </w:rPr>
            </w:pPr>
          </w:p>
          <w:p w14:paraId="001194C7"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eastAsia="es-ES"/>
              </w:rPr>
            </w:pPr>
            <w:r w:rsidRPr="006E3189">
              <w:rPr>
                <w:rFonts w:ascii="Arial" w:eastAsia="MS Mincho" w:hAnsi="Arial" w:cs="Arial"/>
                <w:iCs/>
                <w:snapToGrid w:val="0"/>
                <w:color w:val="auto"/>
                <w:sz w:val="18"/>
                <w:szCs w:val="18"/>
                <w:lang w:eastAsia="es-ES"/>
              </w:rPr>
              <w:t>La experiencia del postor en la especialidad se acreditará con copia simple de (i) contratos u órdenes de compra, y su respectiva conformidad o constancia de prestación; o  (</w:t>
            </w:r>
            <w:proofErr w:type="spellStart"/>
            <w:r w:rsidRPr="006E3189">
              <w:rPr>
                <w:rFonts w:ascii="Arial" w:eastAsia="MS Mincho" w:hAnsi="Arial" w:cs="Arial"/>
                <w:iCs/>
                <w:snapToGrid w:val="0"/>
                <w:color w:val="auto"/>
                <w:sz w:val="18"/>
                <w:szCs w:val="18"/>
                <w:lang w:eastAsia="es-ES"/>
              </w:rPr>
              <w:t>ii</w:t>
            </w:r>
            <w:proofErr w:type="spellEnd"/>
            <w:r w:rsidRPr="006E3189">
              <w:rPr>
                <w:rFonts w:ascii="Arial" w:eastAsia="MS Mincho" w:hAnsi="Arial" w:cs="Arial"/>
                <w:iCs/>
                <w:snapToGrid w:val="0"/>
                <w:color w:val="auto"/>
                <w:sz w:val="18"/>
                <w:szCs w:val="18"/>
                <w:lang w:eastAsia="es-ES"/>
              </w:rPr>
              <w:t>)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6E3189">
              <w:rPr>
                <w:rFonts w:ascii="Courier New" w:eastAsia="MS Mincho" w:hAnsi="Courier New"/>
                <w:iCs/>
                <w:snapToGrid w:val="0"/>
                <w:color w:val="auto"/>
                <w:sz w:val="20"/>
                <w:vertAlign w:val="superscript"/>
                <w:lang w:eastAsia="es-ES"/>
              </w:rPr>
              <w:footnoteReference w:id="11"/>
            </w:r>
            <w:r w:rsidRPr="006E3189">
              <w:rPr>
                <w:rFonts w:ascii="Arial" w:eastAsia="MS Mincho" w:hAnsi="Arial" w:cs="Arial"/>
                <w:iCs/>
                <w:snapToGrid w:val="0"/>
                <w:color w:val="auto"/>
                <w:sz w:val="18"/>
                <w:szCs w:val="18"/>
                <w:lang w:eastAsia="es-ES"/>
              </w:rPr>
              <w:t xml:space="preserve"> correspondientes a un máximo de veinte (20) contrataciones.</w:t>
            </w:r>
          </w:p>
          <w:p w14:paraId="3D8542E0"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eastAsia="es-ES"/>
              </w:rPr>
            </w:pPr>
          </w:p>
          <w:p w14:paraId="3C636823"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r w:rsidRPr="006E3189">
              <w:rPr>
                <w:rFonts w:ascii="Arial" w:eastAsia="MS Mincho" w:hAnsi="Arial" w:cs="Arial"/>
                <w:iCs/>
                <w:snapToGrid w:val="0"/>
                <w:color w:val="auto"/>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6E3189">
              <w:rPr>
                <w:rFonts w:ascii="Arial" w:eastAsia="MS Mincho" w:hAnsi="Arial" w:cs="Arial"/>
                <w:b/>
                <w:snapToGrid w:val="0"/>
                <w:color w:val="auto"/>
                <w:sz w:val="18"/>
                <w:szCs w:val="18"/>
                <w:lang w:eastAsia="es-ES"/>
              </w:rPr>
              <w:t>Anexo Nº 8</w:t>
            </w:r>
            <w:r w:rsidRPr="006E3189">
              <w:rPr>
                <w:rFonts w:ascii="Arial" w:eastAsia="MS Mincho" w:hAnsi="Arial" w:cs="Arial"/>
                <w:snapToGrid w:val="0"/>
                <w:color w:val="auto"/>
                <w:sz w:val="18"/>
                <w:szCs w:val="18"/>
                <w:lang w:eastAsia="es-ES"/>
              </w:rPr>
              <w:t xml:space="preserve"> referido a la Experiencia del Postor en la Especialidad.</w:t>
            </w:r>
          </w:p>
          <w:p w14:paraId="4C9EE93F"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eastAsia="es-ES"/>
              </w:rPr>
            </w:pPr>
          </w:p>
          <w:p w14:paraId="0766EA42"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r w:rsidRPr="006E3189">
              <w:rPr>
                <w:rFonts w:ascii="Arial" w:eastAsia="MS Mincho" w:hAnsi="Arial" w:cs="Arial"/>
                <w:iCs/>
                <w:snapToGrid w:val="0"/>
                <w:color w:val="auto"/>
                <w:sz w:val="18"/>
                <w:szCs w:val="18"/>
                <w:lang w:eastAsia="es-ES"/>
              </w:rPr>
              <w:t>En el caso de suministro, solo se considera como experiencia la parte del contrato que haya sido ejecutada durante los ocho (8) años anteriores a la fecha de presentación de ofertas, debiendo adjuntarse copia de las conformidades correspondientes a tal parte o los respectivos comprobantes de pago cancelados.</w:t>
            </w:r>
          </w:p>
          <w:p w14:paraId="1235ADB0"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p>
          <w:p w14:paraId="3054E5E5"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val="es-ES" w:eastAsia="ja-JP"/>
              </w:rPr>
            </w:pPr>
            <w:r w:rsidRPr="006E3189">
              <w:rPr>
                <w:rFonts w:ascii="Arial" w:eastAsia="MS Mincho" w:hAnsi="Arial" w:cs="Arial"/>
                <w:snapToGrid w:val="0"/>
                <w:color w:val="auto"/>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4045B6E" w14:textId="77777777" w:rsidR="006E3189" w:rsidRPr="006E3189" w:rsidRDefault="006E3189" w:rsidP="006E3189">
            <w:pPr>
              <w:widowControl w:val="0"/>
              <w:tabs>
                <w:tab w:val="left" w:pos="3494"/>
              </w:tabs>
              <w:spacing w:after="0" w:line="240" w:lineRule="auto"/>
              <w:jc w:val="left"/>
              <w:rPr>
                <w:rFonts w:ascii="Arial" w:eastAsia="MS Mincho" w:hAnsi="Arial" w:cs="Arial"/>
                <w:iCs/>
                <w:snapToGrid w:val="0"/>
                <w:color w:val="auto"/>
                <w:sz w:val="18"/>
                <w:szCs w:val="18"/>
                <w:lang w:val="es-ES" w:eastAsia="es-ES"/>
              </w:rPr>
            </w:pPr>
          </w:p>
          <w:p w14:paraId="7634719C"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val="es-ES" w:eastAsia="ja-JP"/>
              </w:rPr>
            </w:pPr>
            <w:r w:rsidRPr="006E3189">
              <w:rPr>
                <w:rFonts w:ascii="Arial" w:eastAsia="MS Mincho" w:hAnsi="Arial" w:cs="Arial"/>
                <w:snapToGrid w:val="0"/>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6E3189">
              <w:rPr>
                <w:rFonts w:ascii="Arial" w:eastAsia="MS Mincho" w:hAnsi="Arial"/>
                <w:snapToGrid w:val="0"/>
                <w:color w:val="auto"/>
                <w:sz w:val="18"/>
                <w:szCs w:val="18"/>
                <w:lang w:eastAsia="es-ES"/>
              </w:rPr>
              <w:t>“Participación de Proveedores en Consorcio en las Contrataciones del Estado”</w:t>
            </w:r>
            <w:r w:rsidRPr="006E3189">
              <w:rPr>
                <w:rFonts w:ascii="Arial" w:eastAsia="MS Mincho" w:hAnsi="Arial" w:cs="Arial"/>
                <w:snapToGrid w:val="0"/>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54F76807"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val="es-ES" w:eastAsia="es-ES"/>
              </w:rPr>
            </w:pPr>
          </w:p>
          <w:p w14:paraId="325EC636"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val="es-ES" w:eastAsia="ja-JP"/>
              </w:rPr>
            </w:pPr>
            <w:r w:rsidRPr="006E3189">
              <w:rPr>
                <w:rFonts w:ascii="Arial" w:eastAsia="MS Mincho" w:hAnsi="Arial" w:cs="Arial"/>
                <w:snapToGrid w:val="0"/>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E3189">
              <w:rPr>
                <w:rFonts w:ascii="Arial" w:eastAsia="MS Mincho" w:hAnsi="Arial" w:cs="Arial"/>
                <w:snapToGrid w:val="0"/>
                <w:color w:val="auto"/>
                <w:sz w:val="18"/>
                <w:szCs w:val="18"/>
                <w:lang w:val="es-ES" w:eastAsia="ja-JP"/>
              </w:rPr>
              <w:t>sustentatoria</w:t>
            </w:r>
            <w:proofErr w:type="spellEnd"/>
            <w:r w:rsidRPr="006E3189">
              <w:rPr>
                <w:rFonts w:ascii="Arial" w:eastAsia="MS Mincho" w:hAnsi="Arial" w:cs="Arial"/>
                <w:snapToGrid w:val="0"/>
                <w:color w:val="auto"/>
                <w:sz w:val="18"/>
                <w:szCs w:val="18"/>
                <w:lang w:val="es-ES" w:eastAsia="ja-JP"/>
              </w:rPr>
              <w:t xml:space="preserve"> correspondiente.</w:t>
            </w:r>
          </w:p>
          <w:p w14:paraId="78E6CE25"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val="es-ES" w:eastAsia="es-ES"/>
              </w:rPr>
            </w:pPr>
          </w:p>
          <w:p w14:paraId="497F5B0D"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eastAsia="ja-JP"/>
              </w:rPr>
            </w:pPr>
            <w:r w:rsidRPr="006E3189">
              <w:rPr>
                <w:rFonts w:ascii="Arial" w:eastAsia="MS Mincho" w:hAnsi="Arial" w:cs="Arial"/>
                <w:snapToGrid w:val="0"/>
                <w:color w:val="auto"/>
                <w:sz w:val="18"/>
                <w:szCs w:val="18"/>
                <w:lang w:val="es-ES" w:eastAsia="ja-JP"/>
              </w:rPr>
              <w:lastRenderedPageBreak/>
              <w:t xml:space="preserve">Si el postor acredita experiencia de una persona absorbida como consecuencia de una reorganización societaria, debe presentar adicionalmente el </w:t>
            </w:r>
            <w:r w:rsidRPr="006E3189">
              <w:rPr>
                <w:rFonts w:ascii="Arial" w:eastAsia="MS Mincho" w:hAnsi="Arial" w:cs="Arial"/>
                <w:b/>
                <w:snapToGrid w:val="0"/>
                <w:color w:val="auto"/>
                <w:sz w:val="18"/>
                <w:szCs w:val="18"/>
                <w:lang w:val="es-ES" w:eastAsia="ja-JP"/>
              </w:rPr>
              <w:t>Anexo N° 9</w:t>
            </w:r>
            <w:r w:rsidRPr="006E3189">
              <w:rPr>
                <w:rFonts w:ascii="Arial" w:eastAsia="MS Mincho" w:hAnsi="Arial" w:cs="Arial"/>
                <w:snapToGrid w:val="0"/>
                <w:color w:val="auto"/>
                <w:sz w:val="18"/>
                <w:szCs w:val="18"/>
                <w:lang w:eastAsia="ja-JP"/>
              </w:rPr>
              <w:t>.</w:t>
            </w:r>
          </w:p>
          <w:p w14:paraId="35D4D412" w14:textId="77777777" w:rsidR="006E3189" w:rsidRPr="006E3189" w:rsidRDefault="006E3189" w:rsidP="006E3189">
            <w:pPr>
              <w:widowControl w:val="0"/>
              <w:spacing w:after="0" w:line="240" w:lineRule="auto"/>
              <w:jc w:val="left"/>
              <w:rPr>
                <w:rFonts w:ascii="Arial" w:eastAsia="MS Mincho" w:hAnsi="Arial" w:cs="Arial"/>
                <w:snapToGrid w:val="0"/>
                <w:color w:val="auto"/>
                <w:sz w:val="18"/>
                <w:szCs w:val="18"/>
                <w:lang w:val="es-ES" w:eastAsia="ja-JP"/>
              </w:rPr>
            </w:pPr>
          </w:p>
          <w:p w14:paraId="40D881EB"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r w:rsidRPr="006E3189">
              <w:rPr>
                <w:rFonts w:ascii="Arial" w:eastAsia="MS Mincho" w:hAnsi="Arial" w:cs="Arial"/>
                <w:iCs/>
                <w:snapToGrid w:val="0"/>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4CFCE3DF" w14:textId="77777777" w:rsidR="006E3189" w:rsidRPr="006E3189" w:rsidRDefault="006E3189" w:rsidP="006E3189">
            <w:pPr>
              <w:widowControl w:val="0"/>
              <w:spacing w:after="0" w:line="240" w:lineRule="auto"/>
              <w:jc w:val="left"/>
              <w:rPr>
                <w:rFonts w:ascii="Arial" w:eastAsia="MS Mincho" w:hAnsi="Arial" w:cs="Arial"/>
                <w:iCs/>
                <w:snapToGrid w:val="0"/>
                <w:color w:val="auto"/>
                <w:sz w:val="18"/>
                <w:szCs w:val="18"/>
                <w:lang w:eastAsia="es-ES"/>
              </w:rPr>
            </w:pPr>
          </w:p>
          <w:p w14:paraId="1CBEB123" w14:textId="402819A7" w:rsidR="006E3189" w:rsidRDefault="006E3189" w:rsidP="006E3189">
            <w:pPr>
              <w:widowControl w:val="0"/>
              <w:spacing w:after="0" w:line="240" w:lineRule="auto"/>
              <w:jc w:val="left"/>
              <w:rPr>
                <w:rFonts w:ascii="Arial" w:eastAsia="MS Mincho" w:hAnsi="Arial" w:cs="Arial"/>
                <w:snapToGrid w:val="0"/>
                <w:color w:val="auto"/>
                <w:sz w:val="18"/>
                <w:szCs w:val="18"/>
                <w:lang w:eastAsia="es-ES"/>
              </w:rPr>
            </w:pPr>
            <w:r w:rsidRPr="006E3189">
              <w:rPr>
                <w:rFonts w:ascii="Arial" w:eastAsia="MS Mincho" w:hAnsi="Arial" w:cs="Arial"/>
                <w:snapToGrid w:val="0"/>
                <w:color w:val="auto"/>
                <w:sz w:val="18"/>
                <w:szCs w:val="18"/>
                <w:lang w:eastAsia="es-ES"/>
              </w:rPr>
              <w:t xml:space="preserve">Sin perjuicio de lo anterior, los postores deben llenar y presentar el </w:t>
            </w:r>
            <w:r w:rsidRPr="006E3189">
              <w:rPr>
                <w:rFonts w:ascii="Arial" w:eastAsia="MS Mincho" w:hAnsi="Arial" w:cs="Arial"/>
                <w:b/>
                <w:snapToGrid w:val="0"/>
                <w:color w:val="auto"/>
                <w:sz w:val="18"/>
                <w:szCs w:val="18"/>
                <w:lang w:eastAsia="es-ES"/>
              </w:rPr>
              <w:t>Anexo Nº 8</w:t>
            </w:r>
            <w:r w:rsidRPr="006E3189">
              <w:rPr>
                <w:rFonts w:ascii="Arial" w:eastAsia="MS Mincho" w:hAnsi="Arial" w:cs="Arial"/>
                <w:snapToGrid w:val="0"/>
                <w:color w:val="auto"/>
                <w:sz w:val="18"/>
                <w:szCs w:val="18"/>
                <w:lang w:eastAsia="es-ES"/>
              </w:rPr>
              <w:t xml:space="preserve"> referido a la Experiencia del Postor en la Especialidad.</w:t>
            </w:r>
          </w:p>
          <w:p w14:paraId="5D6CE10D" w14:textId="77777777" w:rsidR="00AC7E60" w:rsidRPr="006E3189" w:rsidRDefault="00AC7E60" w:rsidP="006E3189">
            <w:pPr>
              <w:widowControl w:val="0"/>
              <w:spacing w:after="0" w:line="240" w:lineRule="auto"/>
              <w:jc w:val="left"/>
              <w:rPr>
                <w:rFonts w:ascii="Arial" w:eastAsia="MS Mincho" w:hAnsi="Arial" w:cs="Arial"/>
                <w:snapToGrid w:val="0"/>
                <w:color w:val="auto"/>
                <w:sz w:val="18"/>
                <w:szCs w:val="18"/>
                <w:lang w:eastAsia="es-ES"/>
              </w:rPr>
            </w:pP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3E895DCB" w14:textId="77777777" w:rsidR="002510B5" w:rsidRDefault="002510B5" w:rsidP="002510B5">
                  <w:pPr>
                    <w:widowControl w:val="0"/>
                    <w:spacing w:after="0" w:line="240" w:lineRule="auto"/>
                    <w:rPr>
                      <w:rFonts w:ascii="Arial" w:hAnsi="Arial" w:cs="Arial"/>
                      <w:bCs w:val="0"/>
                      <w:i/>
                      <w:color w:val="0000FF"/>
                      <w:sz w:val="19"/>
                      <w:szCs w:val="19"/>
                      <w:lang w:val="es-ES_tradnl"/>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p w14:paraId="508F235D" w14:textId="35029135" w:rsidR="00AC7E60" w:rsidRPr="002510B5" w:rsidRDefault="00AC7E60" w:rsidP="002510B5">
                  <w:pPr>
                    <w:widowControl w:val="0"/>
                    <w:spacing w:after="0" w:line="240" w:lineRule="auto"/>
                    <w:rPr>
                      <w:rFonts w:ascii="Arial" w:hAnsi="Arial" w:cs="Arial"/>
                      <w:b w:val="0"/>
                      <w:color w:val="0000FF"/>
                      <w:sz w:val="19"/>
                      <w:szCs w:val="19"/>
                      <w:lang w:val="es-ES"/>
                    </w:rPr>
                  </w:pP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45E59252" w14:textId="77777777" w:rsidR="00AC7E60" w:rsidRDefault="00AC7E60" w:rsidP="00B51F05">
      <w:pPr>
        <w:widowControl w:val="0"/>
        <w:spacing w:after="0" w:line="240" w:lineRule="auto"/>
        <w:rPr>
          <w:rFonts w:ascii="Arial" w:hAnsi="Arial" w:cs="Arial"/>
          <w:lang w:val="es-ES"/>
        </w:rPr>
      </w:pPr>
      <w:bookmarkStart w:id="17" w:name="_GoBack"/>
      <w:bookmarkEnd w:id="17"/>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C56719">
        <w:trPr>
          <w:trHeight w:val="3839"/>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39A79527" w14:textId="77777777" w:rsidR="000C3E73" w:rsidRPr="009F5EB4" w:rsidRDefault="000C3E73" w:rsidP="000C3E73">
            <w:pPr>
              <w:widowControl w:val="0"/>
              <w:spacing w:after="0" w:line="240" w:lineRule="auto"/>
              <w:jc w:val="right"/>
              <w:rPr>
                <w:rFonts w:ascii="Arial" w:hAnsi="Arial" w:cs="Arial"/>
                <w:color w:val="auto"/>
                <w:sz w:val="18"/>
                <w:szCs w:val="18"/>
                <w:lang w:eastAsia="es-ES"/>
              </w:rPr>
            </w:pPr>
          </w:p>
          <w:p w14:paraId="6D11D793" w14:textId="7FE40341" w:rsidR="000C3E73" w:rsidRPr="009F5EB4" w:rsidRDefault="005404E7" w:rsidP="000C3E73">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10</w:t>
            </w:r>
            <w:r w:rsidR="006E3189">
              <w:rPr>
                <w:rFonts w:ascii="Arial" w:hAnsi="Arial" w:cs="Arial"/>
                <w:b/>
                <w:color w:val="auto"/>
                <w:sz w:val="18"/>
                <w:szCs w:val="18"/>
                <w:lang w:eastAsia="es-ES"/>
              </w:rPr>
              <w:t>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p w14:paraId="2B06D7D5" w14:textId="77777777" w:rsidR="003815F8" w:rsidRPr="006B233C" w:rsidRDefault="003815F8" w:rsidP="00797982">
      <w:pPr>
        <w:pStyle w:val="Textoindependiente2"/>
        <w:widowControl w:val="0"/>
        <w:spacing w:after="0" w:line="240" w:lineRule="auto"/>
        <w:ind w:left="426"/>
        <w:rPr>
          <w:rFonts w:ascii="Arial" w:hAnsi="Arial" w:cs="Arial"/>
          <w:lang w:val="es-PE"/>
        </w:rPr>
      </w:pPr>
    </w:p>
    <w:p w14:paraId="05EC5040" w14:textId="77777777" w:rsidR="006D7076" w:rsidRPr="0041769A" w:rsidRDefault="006D7076" w:rsidP="006E3189">
      <w:pPr>
        <w:widowControl w:val="0"/>
        <w:spacing w:after="0" w:line="240" w:lineRule="auto"/>
        <w:rPr>
          <w:rFonts w:ascii="Arial" w:hAnsi="Arial" w:cs="Arial"/>
          <w:color w:val="auto"/>
          <w:sz w:val="20"/>
          <w:lang w:val="es-ES_tradnl"/>
        </w:rPr>
      </w:pPr>
    </w:p>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2AE2360C" w14:textId="77777777"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p w14:paraId="35F0870C" w14:textId="2FF419D5" w:rsidR="00BB4DAC" w:rsidRDefault="00134940" w:rsidP="00BB4DAC">
      <w:pPr>
        <w:widowControl w:val="0"/>
        <w:spacing w:after="0" w:line="240" w:lineRule="auto"/>
        <w:rPr>
          <w:rFonts w:ascii="Arial" w:hAnsi="Arial" w:cs="Arial"/>
          <w:sz w:val="20"/>
        </w:rPr>
      </w:pPr>
      <w:r w:rsidRPr="00134940">
        <w:rPr>
          <w:rFonts w:ascii="Arial" w:hAnsi="Arial" w:cs="Arial"/>
          <w:noProof/>
          <w:sz w:val="20"/>
        </w:rPr>
        <w:drawing>
          <wp:inline distT="0" distB="0" distL="0" distR="0" wp14:anchorId="1B7A9895" wp14:editId="023E2855">
            <wp:extent cx="5760085" cy="81800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8180070"/>
                    </a:xfrm>
                    <a:prstGeom prst="rect">
                      <a:avLst/>
                    </a:prstGeom>
                    <a:noFill/>
                    <a:ln>
                      <a:noFill/>
                    </a:ln>
                  </pic:spPr>
                </pic:pic>
              </a:graphicData>
            </a:graphic>
          </wp:inline>
        </w:drawing>
      </w: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5751A202" w:rsidR="00F17D49" w:rsidRPr="001E0378" w:rsidRDefault="007F67BC" w:rsidP="00CD5328">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68968CA5" w14:textId="1C0D553D"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w:t>
            </w:r>
            <w:proofErr w:type="gramStart"/>
            <w:r w:rsidR="00DA2301">
              <w:rPr>
                <w:rFonts w:ascii="Arial" w:hAnsi="Arial" w:cs="Arial"/>
                <w:color w:val="auto"/>
                <w:sz w:val="20"/>
              </w:rPr>
              <w:t xml:space="preserve">Denominación </w:t>
            </w:r>
            <w:r w:rsidRPr="006C6456">
              <w:rPr>
                <w:rFonts w:ascii="Arial" w:hAnsi="Arial" w:cs="Arial"/>
                <w:color w:val="auto"/>
                <w:sz w:val="20"/>
              </w:rPr>
              <w:t xml:space="preserve"> o</w:t>
            </w:r>
            <w:proofErr w:type="gramEnd"/>
            <w:r w:rsidRPr="006C6456">
              <w:rPr>
                <w:rFonts w:ascii="Arial" w:hAnsi="Arial" w:cs="Arial"/>
                <w:color w:val="auto"/>
                <w:sz w:val="20"/>
              </w:rPr>
              <w:t xml:space="preserve">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 xml:space="preserve">Domicilio </w:t>
            </w:r>
            <w:proofErr w:type="gramStart"/>
            <w:r w:rsidRPr="006C6456">
              <w:rPr>
                <w:rFonts w:ascii="Arial" w:hAnsi="Arial" w:cs="Arial"/>
                <w:color w:val="auto"/>
                <w:sz w:val="20"/>
              </w:rPr>
              <w:t>Legal :</w:t>
            </w:r>
            <w:proofErr w:type="gramEnd"/>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proofErr w:type="gramStart"/>
            <w:r w:rsidRPr="006C6456">
              <w:rPr>
                <w:rFonts w:ascii="Arial" w:hAnsi="Arial" w:cs="Arial"/>
                <w:color w:val="auto"/>
                <w:sz w:val="20"/>
              </w:rPr>
              <w:t>RUC :</w:t>
            </w:r>
            <w:proofErr w:type="gramEnd"/>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w:t>
            </w:r>
            <w:proofErr w:type="gramStart"/>
            <w:r w:rsidRPr="006C6456">
              <w:rPr>
                <w:rFonts w:ascii="Arial" w:hAnsi="Arial" w:cs="Arial"/>
                <w:color w:val="auto"/>
                <w:sz w:val="20"/>
              </w:rPr>
              <w:t>) :</w:t>
            </w:r>
            <w:proofErr w:type="gramEnd"/>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2"/>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 xml:space="preserve">Correo </w:t>
            </w:r>
            <w:proofErr w:type="gramStart"/>
            <w:r w:rsidRPr="00C757C8">
              <w:rPr>
                <w:rFonts w:ascii="Arial" w:hAnsi="Arial" w:cs="Arial"/>
                <w:color w:val="auto"/>
                <w:sz w:val="20"/>
              </w:rPr>
              <w:t>electrónico :</w:t>
            </w:r>
            <w:proofErr w:type="gramEnd"/>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FD59F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FD59F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FD59F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FD59F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FD59FD">
      <w:pPr>
        <w:pStyle w:val="Prrafodelista"/>
        <w:widowControl w:val="0"/>
        <w:numPr>
          <w:ilvl w:val="0"/>
          <w:numId w:val="27"/>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3"/>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lastRenderedPageBreak/>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15159749" w14:textId="106ABCFE" w:rsidR="00A37BC7" w:rsidRPr="001E0378" w:rsidRDefault="007F67BC" w:rsidP="00A37BC7">
      <w:pPr>
        <w:widowControl w:val="0"/>
        <w:autoSpaceDE w:val="0"/>
        <w:autoSpaceDN w:val="0"/>
        <w:adjustRightInd w:val="0"/>
        <w:spacing w:after="0" w:line="240" w:lineRule="auto"/>
        <w:rPr>
          <w:rFonts w:ascii="Arial" w:hAnsi="Arial" w:cs="Arial"/>
          <w:b/>
          <w:color w:val="auto"/>
          <w:sz w:val="20"/>
        </w:rPr>
      </w:pPr>
      <w:r>
        <w:rPr>
          <w:rFonts w:ascii="Arial" w:eastAsia="Times New Roman" w:hAnsi="Arial" w:cs="Arial"/>
          <w:b/>
          <w:color w:val="auto"/>
          <w:sz w:val="20"/>
          <w:lang w:val="es-ES" w:eastAsia="es-ES"/>
        </w:rPr>
        <w:t>COMITÉ DE SELECCION</w:t>
      </w:r>
    </w:p>
    <w:p w14:paraId="78598656" w14:textId="338CDC8D" w:rsidR="00A37BC7" w:rsidRPr="006C6456" w:rsidRDefault="00A37BC7" w:rsidP="00A37BC7">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El que se suscribe, [………</w:t>
      </w:r>
      <w:proofErr w:type="gramStart"/>
      <w:r w:rsidRPr="00C757C8">
        <w:rPr>
          <w:rFonts w:ascii="Arial" w:hAnsi="Arial" w:cs="Arial"/>
          <w:sz w:val="20"/>
        </w:rPr>
        <w:t>…….</w:t>
      </w:r>
      <w:proofErr w:type="gramEnd"/>
      <w:r w:rsidRPr="00C757C8">
        <w:rPr>
          <w:rFonts w:ascii="Arial" w:hAnsi="Arial" w:cs="Arial"/>
          <w:sz w:val="20"/>
        </w:rPr>
        <w:t xml:space="preserve">.],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 xml:space="preserve">Nombre, Denominación o Razón </w:t>
            </w:r>
            <w:proofErr w:type="gramStart"/>
            <w:r w:rsidRPr="00C757C8">
              <w:rPr>
                <w:rFonts w:ascii="Arial" w:hAnsi="Arial" w:cs="Arial"/>
                <w:sz w:val="20"/>
              </w:rPr>
              <w:t>Social :</w:t>
            </w:r>
            <w:proofErr w:type="gramEnd"/>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 xml:space="preserve">Domicilio </w:t>
            </w:r>
            <w:proofErr w:type="gramStart"/>
            <w:r w:rsidRPr="00C757C8">
              <w:rPr>
                <w:rFonts w:ascii="Arial" w:hAnsi="Arial" w:cs="Arial"/>
                <w:sz w:val="20"/>
              </w:rPr>
              <w:t>Legal :</w:t>
            </w:r>
            <w:proofErr w:type="gramEnd"/>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proofErr w:type="gramStart"/>
            <w:r w:rsidRPr="00C757C8">
              <w:rPr>
                <w:rFonts w:ascii="Arial" w:hAnsi="Arial" w:cs="Arial"/>
                <w:sz w:val="20"/>
              </w:rPr>
              <w:t>RUC :</w:t>
            </w:r>
            <w:proofErr w:type="gramEnd"/>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w:t>
            </w:r>
            <w:proofErr w:type="gramStart"/>
            <w:r w:rsidRPr="00C757C8">
              <w:rPr>
                <w:rFonts w:ascii="Arial" w:hAnsi="Arial" w:cs="Arial"/>
                <w:sz w:val="20"/>
              </w:rPr>
              <w:t>) :</w:t>
            </w:r>
            <w:proofErr w:type="gramEnd"/>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 xml:space="preserve">Correo </w:t>
            </w:r>
            <w:proofErr w:type="gramStart"/>
            <w:r w:rsidRPr="00C757C8">
              <w:rPr>
                <w:rFonts w:ascii="Arial" w:hAnsi="Arial" w:cs="Arial"/>
                <w:sz w:val="20"/>
              </w:rPr>
              <w:t>electrónico :</w:t>
            </w:r>
            <w:proofErr w:type="gramEnd"/>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Nombre, Denominación o Razón </w:t>
            </w:r>
            <w:proofErr w:type="gramStart"/>
            <w:r w:rsidRPr="00C757C8">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Domicilio </w:t>
            </w:r>
            <w:proofErr w:type="gramStart"/>
            <w:r w:rsidRPr="00C757C8">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proofErr w:type="gramStart"/>
            <w:r w:rsidRPr="00C757C8">
              <w:rPr>
                <w:rFonts w:ascii="Arial" w:hAnsi="Arial" w:cs="Arial"/>
                <w:sz w:val="20"/>
              </w:rPr>
              <w:t>RUC :</w:t>
            </w:r>
            <w:proofErr w:type="gramEnd"/>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w:t>
            </w:r>
            <w:proofErr w:type="gramStart"/>
            <w:r w:rsidRPr="00C757C8">
              <w:rPr>
                <w:rFonts w:ascii="Arial" w:hAnsi="Arial" w:cs="Arial"/>
                <w:sz w:val="20"/>
              </w:rPr>
              <w:t>) :</w:t>
            </w:r>
            <w:proofErr w:type="gramEnd"/>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 xml:space="preserve">Correo </w:t>
            </w:r>
            <w:proofErr w:type="gramStart"/>
            <w:r w:rsidRPr="00C757C8">
              <w:rPr>
                <w:rFonts w:ascii="Arial" w:hAnsi="Arial" w:cs="Arial"/>
                <w:sz w:val="20"/>
              </w:rPr>
              <w:t>electrónico :</w:t>
            </w:r>
            <w:proofErr w:type="gramEnd"/>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Nombre, Denominación o Razón </w:t>
            </w:r>
            <w:proofErr w:type="gramStart"/>
            <w:r w:rsidRPr="00C757C8">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Domicilio </w:t>
            </w:r>
            <w:proofErr w:type="gramStart"/>
            <w:r w:rsidRPr="00C757C8">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proofErr w:type="gramStart"/>
            <w:r w:rsidRPr="00C757C8">
              <w:rPr>
                <w:rFonts w:ascii="Arial" w:hAnsi="Arial" w:cs="Arial"/>
                <w:sz w:val="20"/>
              </w:rPr>
              <w:t>RUC :</w:t>
            </w:r>
            <w:proofErr w:type="gramEnd"/>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w:t>
            </w:r>
            <w:proofErr w:type="gramStart"/>
            <w:r w:rsidRPr="00C757C8">
              <w:rPr>
                <w:rFonts w:ascii="Arial" w:hAnsi="Arial" w:cs="Arial"/>
                <w:sz w:val="20"/>
              </w:rPr>
              <w:t>) :</w:t>
            </w:r>
            <w:proofErr w:type="gramEnd"/>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 xml:space="preserve">Correo </w:t>
            </w:r>
            <w:proofErr w:type="gramStart"/>
            <w:r w:rsidRPr="00C757C8">
              <w:rPr>
                <w:rFonts w:ascii="Arial" w:hAnsi="Arial" w:cs="Arial"/>
                <w:sz w:val="20"/>
              </w:rPr>
              <w:t>electrónico :</w:t>
            </w:r>
            <w:proofErr w:type="gramEnd"/>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FD59FD">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FD59FD">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FD59FD">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Solicitud al postor que ocupó el segundo lugar en el orden de prelación para presentar los documentos para perfeccionar el contrato.</w:t>
      </w:r>
    </w:p>
    <w:p w14:paraId="3E2C6E3A" w14:textId="77777777" w:rsidR="00A37BC7" w:rsidRPr="00C757C8" w:rsidRDefault="00A37BC7" w:rsidP="00FD59FD">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FD59FD">
      <w:pPr>
        <w:pStyle w:val="Prrafodelista"/>
        <w:widowControl w:val="0"/>
        <w:numPr>
          <w:ilvl w:val="0"/>
          <w:numId w:val="2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8EDB04C" w14:textId="58379525" w:rsidR="001435FE" w:rsidRPr="001E0378" w:rsidRDefault="007F67BC" w:rsidP="001435FE">
      <w:pPr>
        <w:widowControl w:val="0"/>
        <w:spacing w:after="0" w:line="240" w:lineRule="auto"/>
        <w:rPr>
          <w:rFonts w:ascii="Arial" w:hAnsi="Arial" w:cs="Arial"/>
          <w:b/>
          <w:sz w:val="20"/>
        </w:rPr>
      </w:pPr>
      <w:r>
        <w:rPr>
          <w:rFonts w:ascii="Arial" w:eastAsia="Times New Roman" w:hAnsi="Arial" w:cs="Arial"/>
          <w:b/>
          <w:color w:val="auto"/>
          <w:sz w:val="20"/>
          <w:lang w:val="es-ES" w:eastAsia="es-ES"/>
        </w:rPr>
        <w:t>COMITÉ DE SELECCION</w:t>
      </w:r>
    </w:p>
    <w:p w14:paraId="51915DA0" w14:textId="75B2C984" w:rsidR="001435FE" w:rsidRPr="00CD5328" w:rsidRDefault="00763222" w:rsidP="001435FE">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sid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FD59FD">
      <w:pPr>
        <w:pStyle w:val="Textoindependiente"/>
        <w:widowControl w:val="0"/>
        <w:numPr>
          <w:ilvl w:val="0"/>
          <w:numId w:val="31"/>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FD59FD">
      <w:pPr>
        <w:pStyle w:val="Textoindependiente"/>
        <w:widowControl w:val="0"/>
        <w:numPr>
          <w:ilvl w:val="0"/>
          <w:numId w:val="31"/>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FD59FD">
      <w:pPr>
        <w:pStyle w:val="Textoindependiente"/>
        <w:widowControl w:val="0"/>
        <w:numPr>
          <w:ilvl w:val="0"/>
          <w:numId w:val="31"/>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042637D4" w14:textId="33D0B512" w:rsidR="00F17D49" w:rsidRPr="001E0378" w:rsidRDefault="007F67BC" w:rsidP="00CD5328">
      <w:pPr>
        <w:widowControl w:val="0"/>
        <w:autoSpaceDE w:val="0"/>
        <w:autoSpaceDN w:val="0"/>
        <w:adjustRightInd w:val="0"/>
        <w:spacing w:after="0" w:line="240" w:lineRule="auto"/>
        <w:rPr>
          <w:rFonts w:ascii="Arial" w:hAnsi="Arial" w:cs="Arial"/>
          <w:b/>
          <w:bCs/>
          <w:color w:val="auto"/>
          <w:sz w:val="20"/>
        </w:rPr>
      </w:pPr>
      <w:r>
        <w:rPr>
          <w:rFonts w:ascii="Arial" w:eastAsia="Times New Roman" w:hAnsi="Arial" w:cs="Arial"/>
          <w:b/>
          <w:color w:val="auto"/>
          <w:sz w:val="20"/>
          <w:lang w:val="es-ES" w:eastAsia="es-ES"/>
        </w:rPr>
        <w:t>COMITÉ DE SELECCION</w:t>
      </w:r>
    </w:p>
    <w:p w14:paraId="49387DFB" w14:textId="6B51305D" w:rsidR="00F17D49" w:rsidRPr="006C6456" w:rsidRDefault="00763222"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w:t>
      </w:r>
      <w:r w:rsidR="00F17D49" w:rsidRPr="006C6456">
        <w:rPr>
          <w:rFonts w:ascii="Arial" w:hAnsi="Arial" w:cs="Arial"/>
          <w:b/>
          <w:color w:val="auto"/>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0FA5FE6E" w14:textId="1E6B35DB" w:rsidR="00447C0E" w:rsidRPr="001E0378" w:rsidRDefault="007F67BC" w:rsidP="001435FE">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6E1E8DB6" w14:textId="46A61CE2" w:rsidR="001435FE" w:rsidRPr="006C6456" w:rsidRDefault="00763222" w:rsidP="001435FE">
      <w:pPr>
        <w:widowControl w:val="0"/>
        <w:spacing w:after="0" w:line="240" w:lineRule="auto"/>
        <w:rPr>
          <w:rFonts w:ascii="Arial" w:hAnsi="Arial" w:cs="Arial"/>
          <w:b/>
          <w:color w:val="auto"/>
          <w:sz w:val="20"/>
        </w:rPr>
      </w:pPr>
      <w:r w:rsidRPr="006C6456">
        <w:rPr>
          <w:rFonts w:ascii="Arial" w:hAnsi="Arial" w:cs="Arial"/>
          <w:b/>
          <w:color w:val="auto"/>
          <w:sz w:val="20"/>
        </w:rPr>
        <w:t>ADJUDICACIÓN SIMPLIFICADA</w:t>
      </w:r>
      <w:r w:rsidR="001435FE" w:rsidRPr="006C6456">
        <w:rPr>
          <w:rFonts w:ascii="Arial" w:hAnsi="Arial" w:cs="Arial"/>
          <w:b/>
          <w:color w:val="auto"/>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CACEA49" w14:textId="446C8986" w:rsidR="00F81389" w:rsidRPr="001E0378" w:rsidRDefault="007F67BC" w:rsidP="00F81389">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00A4B43C" w14:textId="1001F297" w:rsidR="00F81389" w:rsidRPr="00CD5328" w:rsidRDefault="00F81389" w:rsidP="00F81389">
      <w:pPr>
        <w:widowControl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proofErr w:type="gramStart"/>
      <w:r w:rsidRPr="00CD5328">
        <w:rPr>
          <w:rFonts w:ascii="Arial" w:hAnsi="Arial" w:cs="Arial"/>
          <w:sz w:val="20"/>
        </w:rPr>
        <w:t>Presente.-</w:t>
      </w:r>
      <w:proofErr w:type="gramEnd"/>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FD59FD">
      <w:pPr>
        <w:pStyle w:val="Prrafodelista"/>
        <w:numPr>
          <w:ilvl w:val="0"/>
          <w:numId w:val="20"/>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FD59FD">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FD59FD">
      <w:pPr>
        <w:pStyle w:val="Prrafodelista"/>
        <w:numPr>
          <w:ilvl w:val="0"/>
          <w:numId w:val="21"/>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FD59FD">
      <w:pPr>
        <w:pStyle w:val="Prrafodelista"/>
        <w:numPr>
          <w:ilvl w:val="0"/>
          <w:numId w:val="20"/>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FD59FD">
      <w:pPr>
        <w:pStyle w:val="Prrafodelista"/>
        <w:numPr>
          <w:ilvl w:val="0"/>
          <w:numId w:val="20"/>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FD59FD">
      <w:pPr>
        <w:pStyle w:val="Prrafodelista"/>
        <w:numPr>
          <w:ilvl w:val="0"/>
          <w:numId w:val="20"/>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9"/>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0"/>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80115E8" w14:textId="146B7D75" w:rsidR="00086CC0" w:rsidRPr="001E0378" w:rsidRDefault="007F67BC" w:rsidP="00086CC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1CB229C5" w14:textId="5B25A121"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20"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20"/>
    </w:tbl>
    <w:p w14:paraId="38AE52BB"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086CC0" w:rsidRPr="00191EF6" w14:paraId="6D351AAA"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2A8B504"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1C05EC0" w14:textId="77777777" w:rsidTr="005A0C51">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294CDF26" w14:textId="77777777" w:rsidR="00086CC0" w:rsidRPr="0068137A" w:rsidRDefault="00086CC0" w:rsidP="00FD59FD">
            <w:pPr>
              <w:pStyle w:val="Prrafodelista"/>
              <w:widowControl w:val="0"/>
              <w:numPr>
                <w:ilvl w:val="0"/>
                <w:numId w:val="23"/>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05198428"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EEFB3B8" w14:textId="77777777" w:rsidR="00086CC0" w:rsidRDefault="00086CC0" w:rsidP="005A0C51">
            <w:pPr>
              <w:widowControl w:val="0"/>
              <w:spacing w:after="0" w:line="240" w:lineRule="auto"/>
              <w:ind w:left="454"/>
              <w:rPr>
                <w:rFonts w:ascii="Arial" w:hAnsi="Arial" w:cs="Arial"/>
                <w:b w:val="0"/>
                <w:i/>
                <w:color w:val="000099"/>
                <w:sz w:val="20"/>
                <w:lang w:val="es-ES"/>
              </w:rPr>
            </w:pPr>
          </w:p>
          <w:p w14:paraId="0CCE74BC" w14:textId="77777777" w:rsidR="00086CC0" w:rsidRPr="00191EF6" w:rsidRDefault="00086CC0" w:rsidP="00FD59FD">
            <w:pPr>
              <w:pStyle w:val="Prrafodelista"/>
              <w:widowControl w:val="0"/>
              <w:numPr>
                <w:ilvl w:val="0"/>
                <w:numId w:val="23"/>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761106F" w14:textId="77777777" w:rsidR="00086CC0" w:rsidRPr="008A54BF" w:rsidRDefault="00086CC0" w:rsidP="005A0C51">
            <w:pPr>
              <w:pStyle w:val="Prrafodelista"/>
              <w:widowControl w:val="0"/>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1BFF98DC" w14:textId="77777777" w:rsidR="00A4090E" w:rsidRDefault="00086CC0" w:rsidP="00086CC0">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w:t>
      </w:r>
      <w:r w:rsidR="00DE28FF">
        <w:rPr>
          <w:rFonts w:ascii="Arial" w:hAnsi="Arial" w:cs="Arial"/>
          <w:b/>
          <w:i/>
          <w:color w:val="000099"/>
          <w:sz w:val="16"/>
          <w:lang w:val="es-ES"/>
        </w:rPr>
        <w:t xml:space="preserve"> o eliminar, según corresponda </w:t>
      </w:r>
    </w:p>
    <w:p w14:paraId="3797F0BC" w14:textId="77777777" w:rsidR="00E53087" w:rsidRDefault="00E53087" w:rsidP="00086CC0">
      <w:pPr>
        <w:widowControl w:val="0"/>
        <w:spacing w:after="0" w:line="240" w:lineRule="auto"/>
        <w:rPr>
          <w:rFonts w:ascii="Arial" w:hAnsi="Arial" w:cs="Arial"/>
          <w:b/>
          <w:i/>
          <w:color w:val="000099"/>
          <w:sz w:val="16"/>
          <w:lang w:val="es-ES"/>
        </w:rPr>
      </w:pPr>
    </w:p>
    <w:p w14:paraId="5AFB3AB5" w14:textId="77777777" w:rsidR="00DE28FF" w:rsidRPr="00086CC0" w:rsidRDefault="00A4090E" w:rsidP="00E53087">
      <w:pPr>
        <w:spacing w:after="0" w:line="240" w:lineRule="auto"/>
        <w:rPr>
          <w:rFonts w:ascii="Arial" w:hAnsi="Arial" w:cs="Arial"/>
          <w:b/>
          <w:i/>
          <w:color w:val="000099"/>
          <w:sz w:val="16"/>
          <w:lang w:val="es-ES"/>
        </w:rPr>
      </w:pPr>
      <w:r>
        <w:rPr>
          <w:rFonts w:ascii="Arial" w:hAnsi="Arial" w:cs="Arial"/>
          <w:b/>
          <w:i/>
          <w:color w:val="000099"/>
          <w:sz w:val="16"/>
          <w:lang w:val="es-E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15EE20B0"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08067F"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2C6CA786" w14:textId="77777777" w:rsidTr="00DE28FF">
        <w:trPr>
          <w:trHeight w:val="33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B68BECD"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suma </w:t>
            </w:r>
            <w:r w:rsidRPr="00A4090E">
              <w:rPr>
                <w:rFonts w:ascii="Arial" w:hAnsi="Arial" w:cs="Arial"/>
                <w:b w:val="0"/>
                <w:i/>
                <w:color w:val="000099"/>
                <w:sz w:val="20"/>
              </w:rPr>
              <w:t xml:space="preserve">alzada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p>
        </w:tc>
      </w:tr>
    </w:tbl>
    <w:p w14:paraId="5F638CA1" w14:textId="77777777" w:rsidR="00DE28FF" w:rsidRDefault="00086CC0" w:rsidP="007D2F2C">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0916EB3C" w14:textId="77777777" w:rsidR="007D2F2C" w:rsidRDefault="007D2F2C" w:rsidP="007D2F2C">
      <w:pPr>
        <w:widowControl w:val="0"/>
        <w:spacing w:after="0" w:line="240" w:lineRule="auto"/>
        <w:rPr>
          <w:rFonts w:ascii="Arial" w:eastAsia="Times New Roman" w:hAnsi="Arial" w:cs="Arial"/>
          <w:color w:val="auto"/>
          <w:sz w:val="20"/>
          <w:szCs w:val="22"/>
          <w:lang w:eastAsia="en-US"/>
        </w:rPr>
      </w:pPr>
    </w:p>
    <w:p w14:paraId="4F4B221B" w14:textId="77777777" w:rsidR="00086CC0" w:rsidRPr="00C757C8" w:rsidRDefault="00086CC0" w:rsidP="00086CC0">
      <w:pPr>
        <w:pStyle w:val="Textoindependiente"/>
        <w:widowControl w:val="0"/>
        <w:spacing w:after="0" w:line="240" w:lineRule="auto"/>
        <w:rPr>
          <w:rFonts w:ascii="Arial" w:hAnsi="Arial" w:cs="Arial"/>
          <w:sz w:val="20"/>
          <w:lang w:val="es-PE"/>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6AAEB454" w14:textId="3D0C3ED3" w:rsidR="00086CC0" w:rsidRPr="001E0378" w:rsidRDefault="007F67BC" w:rsidP="00086CC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4B48F001" w14:textId="187A93CF" w:rsidR="00086CC0" w:rsidRPr="006C6456" w:rsidRDefault="00086CC0" w:rsidP="00086CC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w:t>
      </w:r>
      <w:proofErr w:type="gramStart"/>
      <w:r w:rsidRPr="00E91CEA">
        <w:rPr>
          <w:rFonts w:ascii="Arial" w:hAnsi="Arial" w:cs="Arial"/>
          <w:sz w:val="20"/>
        </w:rPr>
        <w:t xml:space="preserve">conforme </w:t>
      </w:r>
      <w:r w:rsidR="00AB1928">
        <w:rPr>
          <w:rFonts w:ascii="Arial" w:hAnsi="Arial" w:cs="Arial"/>
          <w:sz w:val="20"/>
        </w:rPr>
        <w:t xml:space="preserve"> a</w:t>
      </w:r>
      <w:proofErr w:type="gramEnd"/>
      <w:r w:rsidR="00AB1928">
        <w:rPr>
          <w:rFonts w:ascii="Arial" w:hAnsi="Arial" w:cs="Arial"/>
          <w:sz w:val="20"/>
        </w:rPr>
        <w:t xml:space="preserve">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FD59FD">
            <w:pPr>
              <w:pStyle w:val="Prrafodelista"/>
              <w:widowControl w:val="0"/>
              <w:numPr>
                <w:ilvl w:val="0"/>
                <w:numId w:val="29"/>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FD59FD">
            <w:pPr>
              <w:pStyle w:val="Prrafodelista"/>
              <w:widowControl w:val="0"/>
              <w:numPr>
                <w:ilvl w:val="0"/>
                <w:numId w:val="29"/>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tbl>
      <w:tblPr>
        <w:tblStyle w:val="Tabladecuadrcula1clara-nfasis31"/>
        <w:tblW w:w="9190" w:type="dxa"/>
        <w:tblInd w:w="132" w:type="dxa"/>
        <w:tblLook w:val="04A0" w:firstRow="1" w:lastRow="0" w:firstColumn="1" w:lastColumn="0" w:noHBand="0" w:noVBand="1"/>
      </w:tblPr>
      <w:tblGrid>
        <w:gridCol w:w="9190"/>
      </w:tblGrid>
      <w:tr w:rsidR="00086CC0" w:rsidRPr="00191EF6" w14:paraId="5B09D7AA"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3F592C6B" w14:textId="77777777" w:rsidR="00086CC0" w:rsidRPr="005F4A68" w:rsidRDefault="00086CC0" w:rsidP="005A0C51">
            <w:pPr>
              <w:spacing w:after="0" w:line="240" w:lineRule="auto"/>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086CC0" w:rsidRPr="00191EF6" w14:paraId="1FAD1981" w14:textId="77777777" w:rsidTr="000057E1">
        <w:trPr>
          <w:trHeight w:val="30"/>
        </w:trPr>
        <w:tc>
          <w:tcPr>
            <w:cnfStyle w:val="001000000000" w:firstRow="0" w:lastRow="0" w:firstColumn="1" w:lastColumn="0" w:oddVBand="0" w:evenVBand="0" w:oddHBand="0" w:evenHBand="0" w:firstRowFirstColumn="0" w:firstRowLastColumn="0" w:lastRowFirstColumn="0" w:lastRowLastColumn="0"/>
            <w:tcW w:w="9190" w:type="dxa"/>
            <w:vAlign w:val="center"/>
          </w:tcPr>
          <w:p w14:paraId="23A389F3" w14:textId="77777777" w:rsidR="00086CC0" w:rsidRPr="0068137A" w:rsidRDefault="00086CC0" w:rsidP="00FD59FD">
            <w:pPr>
              <w:pStyle w:val="Prrafodelista"/>
              <w:widowControl w:val="0"/>
              <w:numPr>
                <w:ilvl w:val="0"/>
                <w:numId w:val="23"/>
              </w:numPr>
              <w:spacing w:after="0" w:line="240" w:lineRule="auto"/>
              <w:ind w:left="454"/>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53EFE60D" w14:textId="77777777" w:rsidR="00086CC0" w:rsidRDefault="00086CC0" w:rsidP="005A0C51">
            <w:pPr>
              <w:widowControl w:val="0"/>
              <w:spacing w:after="0" w:line="240" w:lineRule="auto"/>
              <w:ind w:left="454"/>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7D2F2C">
              <w:rPr>
                <w:rFonts w:ascii="Arial" w:hAnsi="Arial" w:cs="Arial"/>
                <w:b w:val="0"/>
                <w:i/>
                <w:color w:val="000099"/>
                <w:sz w:val="20"/>
                <w:lang w:val="es-ES"/>
              </w:rPr>
              <w:t>puede</w:t>
            </w:r>
            <w:r w:rsidRPr="00077A51">
              <w:rPr>
                <w:rFonts w:ascii="Arial" w:hAnsi="Arial" w:cs="Arial"/>
                <w:b w:val="0"/>
                <w:i/>
                <w:color w:val="000099"/>
                <w:sz w:val="20"/>
                <w:lang w:val="es-ES"/>
              </w:rPr>
              <w:t xml:space="preserve"> presentar el precio de su oferta en </w:t>
            </w:r>
            <w:r w:rsidR="007D2F2C">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595219" w14:textId="77777777" w:rsidR="00086CC0" w:rsidRDefault="00086CC0" w:rsidP="005A0C51">
            <w:pPr>
              <w:widowControl w:val="0"/>
              <w:spacing w:after="0" w:line="240" w:lineRule="auto"/>
              <w:ind w:left="454"/>
              <w:rPr>
                <w:rFonts w:ascii="Arial" w:hAnsi="Arial" w:cs="Arial"/>
                <w:b w:val="0"/>
                <w:i/>
                <w:color w:val="000099"/>
                <w:sz w:val="20"/>
                <w:lang w:val="es-ES"/>
              </w:rPr>
            </w:pPr>
          </w:p>
          <w:p w14:paraId="3EAF4699" w14:textId="77777777" w:rsidR="00086CC0" w:rsidRPr="00191EF6" w:rsidRDefault="00086CC0" w:rsidP="00FD59FD">
            <w:pPr>
              <w:pStyle w:val="Prrafodelista"/>
              <w:widowControl w:val="0"/>
              <w:numPr>
                <w:ilvl w:val="0"/>
                <w:numId w:val="23"/>
              </w:numPr>
              <w:spacing w:after="0" w:line="240" w:lineRule="auto"/>
              <w:ind w:left="454"/>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65343A4A" w14:textId="77777777" w:rsidR="00086CC0" w:rsidRPr="005F4A68" w:rsidRDefault="00086CC0" w:rsidP="005A0C51">
            <w:pPr>
              <w:pStyle w:val="Prrafodelista"/>
              <w:widowControl w:val="0"/>
              <w:spacing w:after="0" w:line="240" w:lineRule="auto"/>
              <w:ind w:left="454"/>
              <w:rPr>
                <w:rFonts w:ascii="Arial" w:hAnsi="Arial" w:cs="Arial"/>
                <w:b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4EB81D90" w14:textId="77777777" w:rsidR="00E53087" w:rsidRDefault="00086CC0" w:rsidP="007D2F2C">
      <w:pPr>
        <w:widowControl w:val="0"/>
        <w:spacing w:after="0" w:line="240" w:lineRule="auto"/>
        <w:jc w:val="left"/>
        <w:rPr>
          <w:rFonts w:ascii="Arial" w:hAnsi="Arial" w:cs="Arial"/>
          <w:b/>
          <w:i/>
          <w:color w:val="000099"/>
          <w:sz w:val="16"/>
          <w:lang w:val="es-ES"/>
        </w:rPr>
      </w:pPr>
      <w:r>
        <w:rPr>
          <w:rFonts w:ascii="Arial" w:hAnsi="Arial" w:cs="Arial"/>
          <w:b/>
          <w:i/>
          <w:color w:val="000099"/>
          <w:sz w:val="16"/>
          <w:lang w:val="es-ES"/>
        </w:rPr>
        <w:t>Incluir o eliminar, según corresponda</w:t>
      </w: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FDC070B" w14:textId="2ACF32A2" w:rsidR="00AB7B30" w:rsidRPr="001E0378" w:rsidRDefault="007F67BC" w:rsidP="00AB7B30">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370731B9" w14:textId="5279FD77" w:rsidR="009772F0" w:rsidRPr="006C6456" w:rsidRDefault="009772F0" w:rsidP="009772F0">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Pr>
          <w:rFonts w:ascii="Arial" w:hAnsi="Arial" w:cs="Arial"/>
          <w:bCs/>
          <w:color w:val="auto"/>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1"/>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2"/>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54"/>
          <w:headerReference w:type="default" r:id="rId55"/>
          <w:footerReference w:type="even" r:id="rId56"/>
          <w:footerReference w:type="default" r:id="rId57"/>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B2D803D" w14:textId="5ED713D7" w:rsidR="00E7223C" w:rsidRPr="001E0378" w:rsidRDefault="007F67BC" w:rsidP="00CD5328">
      <w:pPr>
        <w:widowControl w:val="0"/>
        <w:autoSpaceDE w:val="0"/>
        <w:autoSpaceDN w:val="0"/>
        <w:adjustRightInd w:val="0"/>
        <w:spacing w:after="0" w:line="240" w:lineRule="auto"/>
        <w:rPr>
          <w:rFonts w:ascii="Arial" w:hAnsi="Arial" w:cs="Arial"/>
          <w:b/>
          <w:sz w:val="20"/>
        </w:rPr>
      </w:pPr>
      <w:r>
        <w:rPr>
          <w:rFonts w:ascii="Arial" w:eastAsia="Times New Roman" w:hAnsi="Arial" w:cs="Arial"/>
          <w:b/>
          <w:color w:val="auto"/>
          <w:sz w:val="20"/>
          <w:lang w:val="es-ES" w:eastAsia="es-ES"/>
        </w:rPr>
        <w:t>COMITÉ DE SELECCION</w:t>
      </w:r>
    </w:p>
    <w:p w14:paraId="0B9D5F0F" w14:textId="33E0FCFB" w:rsidR="00F17D49" w:rsidRPr="00CD5328" w:rsidRDefault="000D6491" w:rsidP="00CD5328">
      <w:pPr>
        <w:widowControl w:val="0"/>
        <w:autoSpaceDE w:val="0"/>
        <w:autoSpaceDN w:val="0"/>
        <w:adjustRightInd w:val="0"/>
        <w:spacing w:after="0" w:line="240" w:lineRule="auto"/>
        <w:rPr>
          <w:rFonts w:ascii="Arial" w:hAnsi="Arial" w:cs="Arial"/>
          <w:b/>
          <w:sz w:val="20"/>
        </w:rPr>
      </w:pPr>
      <w:r w:rsidRPr="00CD5328">
        <w:rPr>
          <w:rFonts w:ascii="Arial" w:hAnsi="Arial" w:cs="Arial"/>
          <w:b/>
          <w:sz w:val="20"/>
        </w:rPr>
        <w:t>A</w:t>
      </w:r>
      <w:r>
        <w:rPr>
          <w:rFonts w:ascii="Arial" w:hAnsi="Arial" w:cs="Arial"/>
          <w:b/>
          <w:sz w:val="20"/>
        </w:rPr>
        <w:t>DJUDICACIÓN SIMPLIFICADA</w:t>
      </w:r>
      <w:r w:rsidR="000831C9">
        <w:rPr>
          <w:rFonts w:ascii="Arial" w:hAnsi="Arial" w:cs="Arial"/>
          <w:b/>
          <w:sz w:val="20"/>
        </w:rPr>
        <w:t xml:space="preserve"> </w:t>
      </w:r>
      <w:r w:rsidR="00F17D49" w:rsidRPr="00CD5328">
        <w:rPr>
          <w:rFonts w:ascii="Arial" w:hAnsi="Arial" w:cs="Arial"/>
          <w:b/>
          <w:sz w:val="20"/>
        </w:rPr>
        <w:t xml:space="preserve">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sid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21"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5"/>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8"/>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21"/>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58"/>
          <w:headerReference w:type="default" r:id="rId59"/>
          <w:footerReference w:type="even" r:id="rId60"/>
          <w:footerReference w:type="default" r:id="rId61"/>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3BF0C0D6" w14:textId="67061B7E" w:rsidR="004B282F" w:rsidRPr="001E0378" w:rsidRDefault="007F67BC" w:rsidP="004B282F">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SELECCION</w:t>
      </w:r>
    </w:p>
    <w:p w14:paraId="1E22B3AD" w14:textId="4B4D1629" w:rsidR="004B282F" w:rsidRPr="006C6456" w:rsidRDefault="004B282F" w:rsidP="004B282F">
      <w:pPr>
        <w:widowControl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r>
        <w:rPr>
          <w:rFonts w:ascii="Arial" w:hAnsi="Arial" w:cs="Arial"/>
          <w:bCs/>
          <w:color w:val="auto"/>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7F8B852F" w14:textId="05B0695F" w:rsidR="000372D2" w:rsidRPr="004D17B3" w:rsidRDefault="007F67BC" w:rsidP="000372D2">
      <w:pPr>
        <w:widowControl w:val="0"/>
        <w:autoSpaceDE w:val="0"/>
        <w:autoSpaceDN w:val="0"/>
        <w:adjustRightInd w:val="0"/>
        <w:spacing w:after="0" w:line="240" w:lineRule="auto"/>
        <w:rPr>
          <w:rFonts w:ascii="Arial" w:eastAsia="Times New Roman" w:hAnsi="Arial" w:cs="Arial"/>
          <w:b/>
          <w:sz w:val="20"/>
          <w:lang w:val="es-ES" w:eastAsia="es-ES"/>
        </w:rPr>
      </w:pPr>
      <w:r>
        <w:rPr>
          <w:rFonts w:ascii="Arial" w:eastAsia="Times New Roman" w:hAnsi="Arial" w:cs="Arial"/>
          <w:b/>
          <w:sz w:val="20"/>
          <w:lang w:val="es-ES" w:eastAsia="es-ES"/>
        </w:rPr>
        <w:t>COMITÉ DE SELECCION</w:t>
      </w:r>
    </w:p>
    <w:p w14:paraId="26814F51" w14:textId="7D8897CC" w:rsidR="000372D2" w:rsidRPr="007F67BC" w:rsidRDefault="000372D2" w:rsidP="007F67BC">
      <w:pPr>
        <w:widowControl w:val="0"/>
        <w:autoSpaceDE w:val="0"/>
        <w:autoSpaceDN w:val="0"/>
        <w:adjustRightInd w:val="0"/>
        <w:spacing w:after="0" w:line="240" w:lineRule="auto"/>
        <w:rPr>
          <w:rFonts w:ascii="Arial" w:hAnsi="Arial" w:cs="Arial"/>
          <w:b/>
          <w:color w:val="auto"/>
          <w:sz w:val="20"/>
        </w:rPr>
      </w:pPr>
      <w:r>
        <w:rPr>
          <w:rFonts w:ascii="Arial" w:hAnsi="Arial" w:cs="Arial"/>
          <w:b/>
          <w:sz w:val="20"/>
        </w:rPr>
        <w:t>ADJUDICACIÓN SIMPLIFICADA</w:t>
      </w:r>
      <w:r w:rsidRPr="00CD5328">
        <w:rPr>
          <w:rFonts w:ascii="Arial" w:hAnsi="Arial" w:cs="Arial"/>
          <w:b/>
          <w:sz w:val="20"/>
        </w:rPr>
        <w:t xml:space="preserve"> Nº </w:t>
      </w:r>
      <w:r w:rsidR="007F67BC" w:rsidRPr="007F67BC">
        <w:rPr>
          <w:rFonts w:ascii="Arial" w:hAnsi="Arial" w:cs="Arial"/>
          <w:b/>
          <w:color w:val="auto"/>
          <w:sz w:val="20"/>
        </w:rPr>
        <w:t>0</w:t>
      </w:r>
      <w:r w:rsidR="007F67BC">
        <w:rPr>
          <w:rFonts w:ascii="Arial" w:hAnsi="Arial" w:cs="Arial"/>
          <w:b/>
          <w:color w:val="auto"/>
          <w:sz w:val="20"/>
        </w:rPr>
        <w:t>1</w:t>
      </w:r>
      <w:r w:rsidR="009D5BF2">
        <w:rPr>
          <w:rFonts w:ascii="Arial" w:hAnsi="Arial" w:cs="Arial"/>
          <w:b/>
          <w:color w:val="auto"/>
          <w:sz w:val="20"/>
        </w:rPr>
        <w:t>0</w:t>
      </w:r>
      <w:r w:rsidR="007F67BC" w:rsidRPr="007F67BC">
        <w:rPr>
          <w:rFonts w:ascii="Arial" w:hAnsi="Arial" w:cs="Arial"/>
          <w:b/>
          <w:color w:val="auto"/>
          <w:sz w:val="20"/>
        </w:rPr>
        <w:t>-2020-MDM/LC-</w:t>
      </w:r>
      <w:proofErr w:type="gramStart"/>
      <w:r w:rsidR="007F67BC" w:rsidRPr="007F67BC">
        <w:rPr>
          <w:rFonts w:ascii="Arial" w:hAnsi="Arial" w:cs="Arial"/>
          <w:b/>
          <w:color w:val="auto"/>
          <w:sz w:val="20"/>
        </w:rPr>
        <w:t>SEGUNDA  CONVOCATORIA</w:t>
      </w:r>
      <w:proofErr w:type="gramEnd"/>
      <w:r w:rsidR="007F67BC">
        <w:rPr>
          <w:rFonts w:ascii="Arial" w:hAnsi="Arial" w:cs="Arial"/>
          <w:i/>
          <w:sz w:val="18"/>
        </w:rPr>
        <w:t xml:space="preserve">  </w:t>
      </w:r>
      <w:r w:rsidR="007F67BC"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8561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FD59FD">
            <w:pPr>
              <w:pStyle w:val="Prrafodelista"/>
              <w:widowControl w:val="0"/>
              <w:numPr>
                <w:ilvl w:val="0"/>
                <w:numId w:val="32"/>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62"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FD59FD">
            <w:pPr>
              <w:pStyle w:val="Prrafodelista"/>
              <w:widowControl w:val="0"/>
              <w:numPr>
                <w:ilvl w:val="0"/>
                <w:numId w:val="32"/>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63"/>
      <w:headerReference w:type="default" r:id="rId64"/>
      <w:footerReference w:type="even" r:id="rId65"/>
      <w:footerReference w:type="default" r:id="rId6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7F686" w14:textId="77777777" w:rsidR="00FD59FD" w:rsidRDefault="00FD59FD">
      <w:pPr>
        <w:spacing w:after="0" w:line="240" w:lineRule="auto"/>
      </w:pPr>
      <w:r>
        <w:separator/>
      </w:r>
    </w:p>
  </w:endnote>
  <w:endnote w:type="continuationSeparator" w:id="0">
    <w:p w14:paraId="0AA04A7A" w14:textId="77777777" w:rsidR="00FD59FD" w:rsidRDefault="00FD59FD">
      <w:pPr>
        <w:spacing w:after="0" w:line="240" w:lineRule="auto"/>
      </w:pPr>
      <w:r>
        <w:continuationSeparator/>
      </w:r>
    </w:p>
  </w:endnote>
  <w:endnote w:type="continuationNotice" w:id="1">
    <w:p w14:paraId="76668788" w14:textId="77777777" w:rsidR="00FD59FD" w:rsidRDefault="00FD59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dobe Myungjo Std M">
    <w:altName w:val="Malgun Gothic Semilight"/>
    <w:panose1 w:val="00000000000000000000"/>
    <w:charset w:val="80"/>
    <w:family w:val="roman"/>
    <w:notTrueType/>
    <w:pitch w:val="variable"/>
    <w:sig w:usb0="00000000" w:usb1="29D72C10" w:usb2="00000010" w:usb3="00000000" w:csb0="002A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BF5DA" w14:textId="77777777" w:rsidR="00D5212B" w:rsidRDefault="00D5212B">
    <w:pPr>
      <w:rPr>
        <w:sz w:val="20"/>
      </w:rPr>
    </w:pPr>
  </w:p>
  <w:p w14:paraId="64E3697C" w14:textId="77777777" w:rsidR="00D5212B" w:rsidRDefault="00D5212B">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F8DC" w14:textId="06332224" w:rsidR="00D5212B" w:rsidRDefault="00D5212B">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410E0" w14:textId="0429A79B" w:rsidR="00D5212B" w:rsidRDefault="00D5212B">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D5212B" w:rsidRDefault="00D5212B">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AB83" w14:textId="260CDC06" w:rsidR="00D5212B" w:rsidRDefault="00D5212B">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D408D" w14:textId="5316E9E6" w:rsidR="00D5212B" w:rsidRDefault="00D5212B">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D5212B" w:rsidRDefault="00D5212B">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D92E5" w14:textId="6FCBE21F" w:rsidR="00D5212B" w:rsidRDefault="00D5212B">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77777777" w:rsidR="00D5212B" w:rsidRPr="000F6A09" w:rsidRDefault="00D5212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77777777" w:rsidR="00D5212B" w:rsidRPr="000F6A09" w:rsidRDefault="00D5212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B87A" w14:textId="5B26D914" w:rsidR="00D5212B" w:rsidRDefault="00D5212B">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D5212B" w:rsidRPr="001802FF" w:rsidRDefault="00D521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77777777" w:rsidR="00D5212B" w:rsidRPr="001802FF" w:rsidRDefault="00D5212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D5212B" w:rsidRDefault="00D5212B">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671C4" w14:textId="77777777" w:rsidR="00FD59FD" w:rsidRDefault="00FD59FD">
      <w:pPr>
        <w:spacing w:after="0" w:line="240" w:lineRule="auto"/>
      </w:pPr>
      <w:r>
        <w:separator/>
      </w:r>
    </w:p>
  </w:footnote>
  <w:footnote w:type="continuationSeparator" w:id="0">
    <w:p w14:paraId="63E7F521" w14:textId="77777777" w:rsidR="00FD59FD" w:rsidRDefault="00FD59FD">
      <w:pPr>
        <w:spacing w:after="0" w:line="240" w:lineRule="auto"/>
      </w:pPr>
      <w:r>
        <w:continuationSeparator/>
      </w:r>
    </w:p>
  </w:footnote>
  <w:footnote w:type="continuationNotice" w:id="1">
    <w:p w14:paraId="13243767" w14:textId="77777777" w:rsidR="00FD59FD" w:rsidRDefault="00FD59FD">
      <w:pPr>
        <w:spacing w:after="0" w:line="240" w:lineRule="auto"/>
      </w:pPr>
    </w:p>
  </w:footnote>
  <w:footnote w:id="2">
    <w:p w14:paraId="0FCEE31E" w14:textId="77777777" w:rsidR="00D5212B" w:rsidRPr="00510E7A" w:rsidRDefault="00D5212B"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D5212B" w:rsidRPr="00510E7A" w:rsidRDefault="00D5212B" w:rsidP="0035004A">
      <w:pPr>
        <w:pStyle w:val="Textonotapie"/>
        <w:tabs>
          <w:tab w:val="left" w:pos="300"/>
        </w:tabs>
        <w:ind w:left="300" w:hanging="300"/>
        <w:rPr>
          <w:rFonts w:ascii="Arial" w:hAnsi="Arial" w:cs="Arial"/>
          <w:sz w:val="16"/>
          <w:szCs w:val="16"/>
        </w:rPr>
      </w:pPr>
    </w:p>
  </w:footnote>
  <w:footnote w:id="3">
    <w:p w14:paraId="017FFD0B" w14:textId="77777777" w:rsidR="00D5212B" w:rsidRPr="00013A51" w:rsidRDefault="00D5212B"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D5212B" w:rsidRPr="00D82CA2" w:rsidRDefault="00D5212B"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D5212B" w:rsidRPr="00510E7A" w:rsidRDefault="00D5212B"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D5212B" w:rsidRPr="00510E7A" w:rsidRDefault="00D5212B" w:rsidP="00186372">
      <w:pPr>
        <w:pStyle w:val="Textonotapie"/>
        <w:ind w:left="284"/>
        <w:rPr>
          <w:rFonts w:ascii="Arial" w:hAnsi="Arial" w:cs="Arial"/>
          <w:sz w:val="16"/>
          <w:szCs w:val="16"/>
        </w:rPr>
      </w:pPr>
    </w:p>
  </w:footnote>
  <w:footnote w:id="5">
    <w:p w14:paraId="3754018A" w14:textId="77777777" w:rsidR="00D5212B" w:rsidRPr="00C8537A" w:rsidRDefault="00D5212B"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0AE4C30C" w14:textId="77777777" w:rsidR="00D5212B" w:rsidRPr="00F83E1A" w:rsidRDefault="00D5212B" w:rsidP="006D60A2">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7">
    <w:p w14:paraId="60790CA1" w14:textId="5F3A5BFD" w:rsidR="00D5212B" w:rsidRPr="00D82CA2" w:rsidRDefault="00D5212B"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8">
    <w:p w14:paraId="1EE6580E" w14:textId="77777777" w:rsidR="00D5212B" w:rsidRPr="004B5AD8" w:rsidRDefault="00D5212B"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D5212B" w:rsidRPr="004B5AD8" w:rsidRDefault="00D5212B" w:rsidP="00AA2902">
      <w:pPr>
        <w:pStyle w:val="Textonotapie"/>
        <w:ind w:left="284" w:hanging="284"/>
        <w:rPr>
          <w:lang w:val="es-ES"/>
        </w:rPr>
      </w:pPr>
    </w:p>
  </w:footnote>
  <w:footnote w:id="9">
    <w:p w14:paraId="1B69DC51" w14:textId="77777777" w:rsidR="00D5212B" w:rsidRPr="005C53BF" w:rsidRDefault="00D5212B"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4"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4"/>
    </w:p>
  </w:footnote>
  <w:footnote w:id="10">
    <w:p w14:paraId="740FEEC3" w14:textId="212A60FC" w:rsidR="00D5212B" w:rsidRPr="00510E7A" w:rsidRDefault="00D5212B"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1">
    <w:p w14:paraId="5A9E5E5C" w14:textId="77777777" w:rsidR="00D5212B" w:rsidRPr="00CC199C" w:rsidRDefault="00D5212B" w:rsidP="006E3189">
      <w:pPr>
        <w:pStyle w:val="Textonotapie"/>
        <w:tabs>
          <w:tab w:val="left" w:pos="284"/>
        </w:tabs>
        <w:ind w:left="284" w:hanging="284"/>
        <w:rPr>
          <w:rFonts w:ascii="Arial" w:eastAsia="MS Mincho" w:hAnsi="Arial" w:cs="Arial"/>
          <w:sz w:val="16"/>
          <w:szCs w:val="16"/>
        </w:rPr>
      </w:pPr>
      <w:r w:rsidRPr="006E3189">
        <w:rPr>
          <w:rStyle w:val="Refdenotaalpie"/>
          <w:rFonts w:eastAsia="Calibri"/>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0896D6AD" w14:textId="77777777" w:rsidR="00D5212B" w:rsidRPr="00CC199C" w:rsidRDefault="00D5212B" w:rsidP="006E3189">
      <w:pPr>
        <w:pStyle w:val="Textonotapie"/>
        <w:ind w:left="720"/>
        <w:rPr>
          <w:rFonts w:ascii="Arial" w:hAnsi="Arial" w:cs="Arial"/>
          <w:i/>
          <w:sz w:val="16"/>
          <w:szCs w:val="16"/>
        </w:rPr>
      </w:pPr>
    </w:p>
    <w:p w14:paraId="1DB669DD" w14:textId="77777777" w:rsidR="00D5212B" w:rsidRPr="00CC199C" w:rsidRDefault="00D5212B" w:rsidP="006E3189">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A0813E8" w14:textId="77777777" w:rsidR="00D5212B" w:rsidRPr="00CC199C" w:rsidRDefault="00D5212B" w:rsidP="006E3189">
      <w:pPr>
        <w:pStyle w:val="Textonotapie"/>
        <w:ind w:left="720"/>
        <w:rPr>
          <w:rFonts w:ascii="Arial" w:hAnsi="Arial" w:cs="Arial"/>
          <w:i/>
          <w:sz w:val="16"/>
          <w:szCs w:val="16"/>
        </w:rPr>
      </w:pPr>
      <w:r w:rsidRPr="00CC199C">
        <w:rPr>
          <w:rFonts w:ascii="Arial" w:hAnsi="Arial" w:cs="Arial"/>
          <w:i/>
          <w:sz w:val="16"/>
          <w:szCs w:val="16"/>
        </w:rPr>
        <w:t>(…)</w:t>
      </w:r>
    </w:p>
    <w:p w14:paraId="22F09635" w14:textId="77777777" w:rsidR="00D5212B" w:rsidRPr="00077915" w:rsidRDefault="00D5212B" w:rsidP="006E3189">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2BF2A87" w14:textId="77777777" w:rsidR="00D5212B" w:rsidRDefault="00D5212B" w:rsidP="006E3189">
      <w:pPr>
        <w:pStyle w:val="Textonotapie"/>
        <w:tabs>
          <w:tab w:val="left" w:pos="284"/>
        </w:tabs>
      </w:pPr>
    </w:p>
  </w:footnote>
  <w:footnote w:id="12">
    <w:p w14:paraId="268B4419" w14:textId="77777777" w:rsidR="00D5212B" w:rsidRPr="00C757C8" w:rsidRDefault="00D5212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8" w:name="_Hlk516064239"/>
      <w:r w:rsidRPr="00C30980">
        <w:rPr>
          <w:rFonts w:ascii="Arial" w:hAnsi="Arial" w:cs="Arial"/>
          <w:sz w:val="16"/>
          <w:szCs w:val="16"/>
        </w:rPr>
        <w:t xml:space="preserve">y </w:t>
      </w:r>
      <w:bookmarkStart w:id="19"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8"/>
      <w:r w:rsidRPr="00C757C8">
        <w:rPr>
          <w:rFonts w:ascii="Arial" w:hAnsi="Arial" w:cs="Arial"/>
          <w:sz w:val="16"/>
          <w:szCs w:val="16"/>
        </w:rPr>
        <w:t xml:space="preserve"> </w:t>
      </w:r>
    </w:p>
    <w:bookmarkEnd w:id="19"/>
    <w:p w14:paraId="47C03AF0" w14:textId="77777777" w:rsidR="00D5212B" w:rsidRPr="00C757C8" w:rsidRDefault="00D5212B" w:rsidP="00A37BC7">
      <w:pPr>
        <w:pStyle w:val="Textonotapie"/>
        <w:tabs>
          <w:tab w:val="left" w:pos="284"/>
        </w:tabs>
        <w:ind w:left="284" w:hanging="284"/>
        <w:rPr>
          <w:rFonts w:ascii="Arial" w:hAnsi="Arial" w:cs="Arial"/>
          <w:sz w:val="16"/>
          <w:szCs w:val="16"/>
        </w:rPr>
      </w:pPr>
    </w:p>
  </w:footnote>
  <w:footnote w:id="13">
    <w:p w14:paraId="34A1EA72" w14:textId="77777777" w:rsidR="00D5212B" w:rsidRPr="00786A75" w:rsidRDefault="00D5212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4">
    <w:p w14:paraId="42ABE869" w14:textId="77777777" w:rsidR="00D5212B" w:rsidRPr="00C757C8" w:rsidRDefault="00D5212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D5212B" w:rsidRPr="00C757C8" w:rsidRDefault="00D5212B" w:rsidP="00A37BC7">
      <w:pPr>
        <w:pStyle w:val="Textonotapie"/>
        <w:tabs>
          <w:tab w:val="left" w:pos="284"/>
        </w:tabs>
        <w:ind w:left="284" w:hanging="284"/>
        <w:rPr>
          <w:rFonts w:ascii="Arial" w:hAnsi="Arial" w:cs="Arial"/>
          <w:sz w:val="16"/>
          <w:szCs w:val="16"/>
        </w:rPr>
      </w:pPr>
    </w:p>
  </w:footnote>
  <w:footnote w:id="15">
    <w:p w14:paraId="0FFC26D0" w14:textId="77777777" w:rsidR="00D5212B" w:rsidRPr="00C757C8" w:rsidRDefault="00D5212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D5212B" w:rsidRPr="00C757C8" w:rsidRDefault="00D5212B" w:rsidP="00A37BC7">
      <w:pPr>
        <w:pStyle w:val="Textonotapie"/>
        <w:tabs>
          <w:tab w:val="left" w:pos="284"/>
        </w:tabs>
        <w:ind w:left="284" w:hanging="284"/>
        <w:rPr>
          <w:rFonts w:ascii="Arial" w:hAnsi="Arial" w:cs="Arial"/>
          <w:sz w:val="16"/>
          <w:szCs w:val="16"/>
        </w:rPr>
      </w:pPr>
    </w:p>
  </w:footnote>
  <w:footnote w:id="16">
    <w:p w14:paraId="0F42263A" w14:textId="77777777" w:rsidR="00D5212B" w:rsidRPr="00C8537A" w:rsidRDefault="00D5212B"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7">
    <w:p w14:paraId="77C13338" w14:textId="77777777" w:rsidR="00D5212B" w:rsidRPr="00786A75" w:rsidRDefault="00D5212B"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8">
    <w:p w14:paraId="49D6D55E" w14:textId="77777777" w:rsidR="00D5212B" w:rsidRDefault="00D5212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D5212B" w:rsidRPr="00B06C98" w:rsidRDefault="00D5212B" w:rsidP="00F81389">
      <w:pPr>
        <w:pStyle w:val="Textonotapie"/>
        <w:rPr>
          <w:rFonts w:ascii="Arial" w:hAnsi="Arial" w:cs="Arial"/>
          <w:sz w:val="16"/>
          <w:szCs w:val="16"/>
        </w:rPr>
      </w:pPr>
    </w:p>
  </w:footnote>
  <w:footnote w:id="19">
    <w:p w14:paraId="73864A07" w14:textId="77777777" w:rsidR="00D5212B" w:rsidRDefault="00D5212B"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D5212B" w:rsidRPr="00B06C98" w:rsidRDefault="00D5212B" w:rsidP="00F81389">
      <w:pPr>
        <w:pStyle w:val="Textonotapie"/>
        <w:rPr>
          <w:rFonts w:ascii="Arial" w:hAnsi="Arial" w:cs="Arial"/>
          <w:sz w:val="16"/>
          <w:szCs w:val="16"/>
        </w:rPr>
      </w:pPr>
    </w:p>
  </w:footnote>
  <w:footnote w:id="20">
    <w:p w14:paraId="12633B0E" w14:textId="77777777" w:rsidR="00D5212B" w:rsidRPr="00B06C98" w:rsidRDefault="00D5212B"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1">
    <w:p w14:paraId="03DD308E" w14:textId="77777777" w:rsidR="00D5212B" w:rsidRDefault="00D5212B"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D5212B" w:rsidRPr="00510E7A" w:rsidRDefault="00D5212B" w:rsidP="002544C6">
      <w:pPr>
        <w:pStyle w:val="Textonotapie"/>
        <w:ind w:left="284" w:hanging="284"/>
        <w:rPr>
          <w:rFonts w:ascii="Arial" w:hAnsi="Arial" w:cs="Arial"/>
          <w:sz w:val="16"/>
          <w:szCs w:val="16"/>
        </w:rPr>
      </w:pPr>
    </w:p>
  </w:footnote>
  <w:footnote w:id="22">
    <w:p w14:paraId="24F54B4F" w14:textId="77777777" w:rsidR="00D5212B" w:rsidRPr="007F5CBA" w:rsidRDefault="00D5212B"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3">
    <w:p w14:paraId="7156D409" w14:textId="77777777" w:rsidR="00D5212B" w:rsidRPr="001D7001" w:rsidRDefault="00D5212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D5212B" w:rsidRPr="001D7001" w:rsidRDefault="00D5212B" w:rsidP="00086CC0">
      <w:pPr>
        <w:pStyle w:val="Textonotapie"/>
        <w:tabs>
          <w:tab w:val="left" w:pos="300"/>
        </w:tabs>
        <w:ind w:left="301" w:hanging="301"/>
        <w:rPr>
          <w:rFonts w:ascii="Arial" w:hAnsi="Arial" w:cs="Arial"/>
          <w:sz w:val="16"/>
          <w:szCs w:val="16"/>
        </w:rPr>
      </w:pPr>
    </w:p>
  </w:footnote>
  <w:footnote w:id="24">
    <w:p w14:paraId="54F3B46D" w14:textId="77777777" w:rsidR="00D5212B" w:rsidRPr="005628EB" w:rsidRDefault="00D5212B"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D5212B" w:rsidRPr="005628EB" w:rsidRDefault="00D5212B" w:rsidP="00426796">
      <w:pPr>
        <w:pStyle w:val="Textonotapie"/>
        <w:tabs>
          <w:tab w:val="left" w:pos="300"/>
        </w:tabs>
        <w:ind w:left="301" w:hanging="301"/>
        <w:rPr>
          <w:rFonts w:ascii="Arial" w:hAnsi="Arial" w:cs="Arial"/>
          <w:sz w:val="16"/>
          <w:szCs w:val="16"/>
        </w:rPr>
      </w:pPr>
    </w:p>
  </w:footnote>
  <w:footnote w:id="25">
    <w:p w14:paraId="36A00DD5" w14:textId="77777777" w:rsidR="00D5212B" w:rsidRPr="00B55285" w:rsidRDefault="00D5212B"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22" w:name="_Hlk536007386"/>
      <w:r>
        <w:rPr>
          <w:rFonts w:ascii="Arial" w:hAnsi="Arial" w:cs="Arial"/>
          <w:color w:val="auto"/>
          <w:sz w:val="16"/>
          <w:szCs w:val="16"/>
        </w:rPr>
        <w:t>debiendo acompañar la documentación sustentatoria correspondiente</w:t>
      </w:r>
      <w:bookmarkEnd w:id="22"/>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D5212B" w:rsidRPr="00B55285" w:rsidRDefault="00D5212B" w:rsidP="00086CC0">
      <w:pPr>
        <w:pStyle w:val="Textonotapie"/>
        <w:tabs>
          <w:tab w:val="left" w:pos="300"/>
        </w:tabs>
        <w:ind w:left="301" w:hanging="301"/>
        <w:rPr>
          <w:rFonts w:ascii="Arial" w:hAnsi="Arial" w:cs="Arial"/>
          <w:sz w:val="16"/>
          <w:szCs w:val="16"/>
        </w:rPr>
      </w:pPr>
    </w:p>
  </w:footnote>
  <w:footnote w:id="26">
    <w:p w14:paraId="5E83EB67" w14:textId="77777777" w:rsidR="00D5212B" w:rsidRPr="00510E7A" w:rsidRDefault="00D5212B"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D5212B" w:rsidRPr="00510E7A" w:rsidRDefault="00D5212B" w:rsidP="00086CC0">
      <w:pPr>
        <w:pStyle w:val="Textonotapie"/>
        <w:tabs>
          <w:tab w:val="left" w:pos="300"/>
        </w:tabs>
        <w:ind w:left="301" w:hanging="301"/>
        <w:rPr>
          <w:rFonts w:ascii="Arial" w:hAnsi="Arial" w:cs="Arial"/>
          <w:sz w:val="16"/>
          <w:szCs w:val="16"/>
        </w:rPr>
      </w:pPr>
    </w:p>
  </w:footnote>
  <w:footnote w:id="27">
    <w:p w14:paraId="1AB52A91" w14:textId="77777777" w:rsidR="00D5212B" w:rsidRPr="00510E7A" w:rsidRDefault="00D5212B"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D5212B" w:rsidRPr="00510E7A" w:rsidRDefault="00D5212B" w:rsidP="00086CC0">
      <w:pPr>
        <w:pStyle w:val="Textonotapie"/>
        <w:tabs>
          <w:tab w:val="left" w:pos="300"/>
        </w:tabs>
        <w:ind w:left="301" w:hanging="301"/>
        <w:rPr>
          <w:rFonts w:ascii="Arial" w:hAnsi="Arial" w:cs="Arial"/>
          <w:sz w:val="16"/>
          <w:szCs w:val="16"/>
        </w:rPr>
      </w:pPr>
    </w:p>
  </w:footnote>
  <w:footnote w:id="28">
    <w:p w14:paraId="245BD4FC" w14:textId="77777777" w:rsidR="00D5212B" w:rsidRPr="00510E7A" w:rsidRDefault="00D5212B"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DDAE" w14:textId="59C97D1E" w:rsidR="00D5212B" w:rsidRDefault="00D5212B"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51EA" w14:textId="4CD84B57" w:rsidR="00D5212B" w:rsidRDefault="00D5212B"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D69A" w14:textId="383B25B2" w:rsidR="00D5212B" w:rsidRPr="00116925" w:rsidRDefault="00D5212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8561AF">
      <w:rPr>
        <w:rFonts w:ascii="Arial" w:hAnsi="Arial" w:cs="Arial"/>
        <w:sz w:val="18"/>
      </w:rPr>
      <w:t xml:space="preserve"> </w:t>
    </w:r>
    <w:r w:rsidRPr="00475302">
      <w:rPr>
        <w:rFonts w:ascii="Arial" w:hAnsi="Arial" w:cs="Arial"/>
        <w:sz w:val="18"/>
      </w:rPr>
      <w:t>MUNICIPALIDAD DISTRITAL DE MARANURA</w:t>
    </w:r>
  </w:p>
  <w:p w14:paraId="0C2D8487" w14:textId="0867FBEB" w:rsidR="00D5212B" w:rsidRPr="009D5BF2" w:rsidRDefault="00D5212B" w:rsidP="00116925">
    <w:pPr>
      <w:pStyle w:val="Encabezado"/>
      <w:pBdr>
        <w:bottom w:val="single" w:sz="4" w:space="1" w:color="auto"/>
      </w:pBdr>
      <w:rPr>
        <w:rFonts w:ascii="Arial" w:hAnsi="Arial" w:cs="Arial"/>
        <w:sz w:val="18"/>
      </w:rP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MDM/LC-PRIMERA CONVOCATORIA</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C8C49" w14:textId="617CC6DF" w:rsidR="00D5212B" w:rsidRPr="00116925" w:rsidRDefault="00D5212B"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8561AF">
      <w:rPr>
        <w:rFonts w:ascii="Arial" w:hAnsi="Arial" w:cs="Arial"/>
        <w:sz w:val="18"/>
      </w:rPr>
      <w:t xml:space="preserve"> </w:t>
    </w:r>
    <w:r w:rsidRPr="00475302">
      <w:rPr>
        <w:rFonts w:ascii="Arial" w:hAnsi="Arial" w:cs="Arial"/>
        <w:sz w:val="18"/>
      </w:rPr>
      <w:t>MUNICIPALIDAD DISTRITAL DE MARANURA</w:t>
    </w:r>
  </w:p>
  <w:p w14:paraId="422E70B6" w14:textId="32097898" w:rsidR="00D5212B" w:rsidRDefault="00D5212B" w:rsidP="00DC328E">
    <w:pPr>
      <w:pStyle w:val="Encabezado"/>
      <w:pBdr>
        <w:bottom w:val="single" w:sz="4" w:space="1" w:color="auto"/>
      </w:pBd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MDM/LC-PRIMERA CONVOCATORIA</w:t>
    </w:r>
    <w:r>
      <w:rPr>
        <w:rFonts w:ascii="Arial" w:hAnsi="Arial" w:cs="Arial"/>
        <w:i/>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08EB2" w14:textId="49A17B5B" w:rsidR="00D5212B" w:rsidRPr="00116925" w:rsidRDefault="00D5212B"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A2249E">
      <w:rPr>
        <w:rFonts w:ascii="Arial" w:hAnsi="Arial" w:cs="Arial"/>
        <w:sz w:val="18"/>
      </w:rPr>
      <w:t xml:space="preserve"> </w:t>
    </w:r>
    <w:r w:rsidRPr="00475302">
      <w:rPr>
        <w:rFonts w:ascii="Arial" w:hAnsi="Arial" w:cs="Arial"/>
        <w:sz w:val="18"/>
      </w:rPr>
      <w:t>MUNICIPALIDAD DISTRITAL DE MARANURA</w:t>
    </w:r>
  </w:p>
  <w:p w14:paraId="4F4F24BF" w14:textId="5D67E12B" w:rsidR="00D5212B" w:rsidRPr="00A2249E" w:rsidRDefault="00D5212B" w:rsidP="00116925">
    <w:pPr>
      <w:pStyle w:val="Encabezado"/>
      <w:pBdr>
        <w:bottom w:val="single" w:sz="4" w:space="1" w:color="auto"/>
      </w:pBd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MDM/LC-PRIMERA CONVOCATORIA</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08B01" w14:textId="70341822" w:rsidR="00D5212B" w:rsidRPr="00116925" w:rsidRDefault="00D5212B"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A2249E">
      <w:rPr>
        <w:rFonts w:ascii="Arial" w:hAnsi="Arial" w:cs="Arial"/>
        <w:sz w:val="18"/>
      </w:rPr>
      <w:t xml:space="preserve"> </w:t>
    </w:r>
    <w:r w:rsidRPr="00475302">
      <w:rPr>
        <w:rFonts w:ascii="Arial" w:hAnsi="Arial" w:cs="Arial"/>
        <w:sz w:val="18"/>
      </w:rPr>
      <w:t>MUNICIPALIDAD DISTRITAL DE MARANURA</w:t>
    </w:r>
  </w:p>
  <w:p w14:paraId="14617251" w14:textId="3805FBFA" w:rsidR="00D5212B" w:rsidRDefault="00D5212B" w:rsidP="00DC328E">
    <w:pPr>
      <w:pStyle w:val="Encabezado"/>
      <w:pBdr>
        <w:bottom w:val="single" w:sz="4" w:space="1" w:color="auto"/>
      </w:pBd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MDM/LC-PRIMERA CONVOCATORIA</w:t>
    </w:r>
    <w:r>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95145" w14:textId="2CDA3668" w:rsidR="00D5212B" w:rsidRPr="00205DEB" w:rsidRDefault="00D5212B" w:rsidP="00116925">
    <w:pPr>
      <w:spacing w:after="0"/>
      <w:rPr>
        <w:rFonts w:ascii="Arial" w:hAnsi="Arial" w:cs="Arial"/>
        <w:i/>
        <w:sz w:val="18"/>
        <w:highlight w:val="lightGray"/>
      </w:rPr>
    </w:pPr>
    <w:r w:rsidRPr="00475302">
      <w:rPr>
        <w:rFonts w:ascii="Arial" w:hAnsi="Arial" w:cs="Arial"/>
        <w:sz w:val="18"/>
      </w:rPr>
      <w:t>MUNICIPALIDAD DISTRITAL DE MARANURA</w:t>
    </w:r>
    <w:r>
      <w:rPr>
        <w:rFonts w:ascii="Arial" w:hAnsi="Arial" w:cs="Arial"/>
        <w:i/>
        <w:noProof/>
        <w:sz w:val="18"/>
      </w:rPr>
      <w:t xml:space="preserve"> </w:t>
    </w: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p>
  <w:p w14:paraId="71BF81CE" w14:textId="74E4AA43" w:rsidR="00D5212B" w:rsidRDefault="00D5212B" w:rsidP="00116925">
    <w:pPr>
      <w:pStyle w:val="Encabezado"/>
      <w:pBdr>
        <w:bottom w:val="single" w:sz="4" w:space="1" w:color="auto"/>
      </w:pBd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 xml:space="preserve">MDM/LC-PRIMERA </w:t>
    </w:r>
    <w:proofErr w:type="gramStart"/>
    <w:r w:rsidRPr="00475302">
      <w:rPr>
        <w:rFonts w:ascii="Arial" w:hAnsi="Arial" w:cs="Arial"/>
        <w:sz w:val="18"/>
      </w:rPr>
      <w:t>CONVOCATORIA</w:t>
    </w:r>
    <w:r>
      <w:rPr>
        <w:rFonts w:ascii="Arial" w:hAnsi="Arial" w:cs="Arial"/>
        <w:i/>
        <w:sz w:val="18"/>
      </w:rPr>
      <w:t xml:space="preserve">  –</w:t>
    </w:r>
    <w:proofErr w:type="gramEnd"/>
    <w:r>
      <w:rPr>
        <w:rFonts w:ascii="Arial" w:hAnsi="Arial" w:cs="Arial"/>
        <w:i/>
        <w:sz w:val="18"/>
      </w:rPr>
      <w:t xml:space="preserve"> PROCEDIMIENTO ELECTRÓNICO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B31B" w14:textId="750EDFE2" w:rsidR="00D5212B" w:rsidRPr="00205DEB" w:rsidRDefault="00D5212B"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A2249E">
      <w:rPr>
        <w:rFonts w:ascii="Arial" w:hAnsi="Arial" w:cs="Arial"/>
        <w:sz w:val="18"/>
      </w:rPr>
      <w:t xml:space="preserve"> </w:t>
    </w:r>
    <w:r w:rsidRPr="00475302">
      <w:rPr>
        <w:rFonts w:ascii="Arial" w:hAnsi="Arial" w:cs="Arial"/>
        <w:sz w:val="18"/>
      </w:rPr>
      <w:t>MUNICIPALIDAD DISTRITAL DE MARANURA</w:t>
    </w:r>
  </w:p>
  <w:p w14:paraId="73B9F4F6" w14:textId="3A2D980D" w:rsidR="00D5212B" w:rsidRDefault="00D5212B" w:rsidP="00A2249E">
    <w:pPr>
      <w:pStyle w:val="Encabezado"/>
      <w:pBdr>
        <w:bottom w:val="single" w:sz="4" w:space="1" w:color="auto"/>
      </w:pBdr>
    </w:pPr>
    <w:r>
      <w:rPr>
        <w:rFonts w:ascii="Arial" w:hAnsi="Arial" w:cs="Arial"/>
        <w:sz w:val="18"/>
      </w:rPr>
      <w:t>ADJUDICACION SIMPLIFICADA Nº 010-2020</w:t>
    </w:r>
    <w:r w:rsidRPr="00475302">
      <w:rPr>
        <w:rFonts w:ascii="Arial" w:hAnsi="Arial" w:cs="Arial"/>
        <w:sz w:val="18"/>
      </w:rPr>
      <w:t>-</w:t>
    </w:r>
    <w:r>
      <w:rPr>
        <w:rFonts w:ascii="Arial" w:hAnsi="Arial" w:cs="Arial"/>
        <w:sz w:val="18"/>
      </w:rPr>
      <w:t>CS-</w:t>
    </w:r>
    <w:r w:rsidRPr="00475302">
      <w:rPr>
        <w:rFonts w:ascii="Arial" w:hAnsi="Arial" w:cs="Arial"/>
        <w:sz w:val="18"/>
      </w:rPr>
      <w:t>MDM/LC-PRIMERA CONVOCATORIA</w:t>
    </w:r>
    <w:r>
      <w:rPr>
        <w:rFonts w:ascii="Arial" w:hAnsi="Arial" w:cs="Arial"/>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1D092D"/>
    <w:multiLevelType w:val="hybridMultilevel"/>
    <w:tmpl w:val="6248EC38"/>
    <w:lvl w:ilvl="0" w:tplc="04090005">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6" w15:restartNumberingAfterBreak="0">
    <w:nsid w:val="011D5C3F"/>
    <w:multiLevelType w:val="hybridMultilevel"/>
    <w:tmpl w:val="5FE4367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B84050D"/>
    <w:multiLevelType w:val="hybridMultilevel"/>
    <w:tmpl w:val="0C0A2BFC"/>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 w15:restartNumberingAfterBreak="0">
    <w:nsid w:val="0C973E70"/>
    <w:multiLevelType w:val="multilevel"/>
    <w:tmpl w:val="FB429F64"/>
    <w:lvl w:ilvl="0">
      <w:start w:val="8"/>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0F6B1E1E"/>
    <w:multiLevelType w:val="hybridMultilevel"/>
    <w:tmpl w:val="5C9C58DC"/>
    <w:lvl w:ilvl="0" w:tplc="280A0005">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4D3EA4"/>
    <w:multiLevelType w:val="multilevel"/>
    <w:tmpl w:val="A0462A8A"/>
    <w:lvl w:ilvl="0">
      <w:start w:val="1"/>
      <w:numFmt w:val="decimal"/>
      <w:lvlText w:val="%1.0"/>
      <w:lvlJc w:val="left"/>
      <w:pPr>
        <w:ind w:left="360" w:hanging="360"/>
      </w:pPr>
      <w:rPr>
        <w:rFonts w:hint="default"/>
        <w:b/>
        <w:i w:val="0"/>
        <w:u w:val="none"/>
      </w:rPr>
    </w:lvl>
    <w:lvl w:ilvl="1">
      <w:start w:val="1"/>
      <w:numFmt w:val="bullet"/>
      <w:lvlText w:val=""/>
      <w:lvlJc w:val="left"/>
      <w:pPr>
        <w:ind w:left="1068" w:hanging="360"/>
      </w:pPr>
      <w:rPr>
        <w:rFonts w:ascii="Wingdings" w:hAnsi="Wingding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16"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F164685"/>
    <w:multiLevelType w:val="hybridMultilevel"/>
    <w:tmpl w:val="52C60A8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7273F84"/>
    <w:multiLevelType w:val="hybridMultilevel"/>
    <w:tmpl w:val="C5EC7F0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6" w15:restartNumberingAfterBreak="0">
    <w:nsid w:val="29055BAF"/>
    <w:multiLevelType w:val="hybridMultilevel"/>
    <w:tmpl w:val="766203CC"/>
    <w:lvl w:ilvl="0" w:tplc="280A0005">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5176461"/>
    <w:multiLevelType w:val="multilevel"/>
    <w:tmpl w:val="5BC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AF71D86"/>
    <w:multiLevelType w:val="hybridMultilevel"/>
    <w:tmpl w:val="B5981F98"/>
    <w:lvl w:ilvl="0" w:tplc="23DCF246">
      <w:start w:val="1"/>
      <w:numFmt w:val="bullet"/>
      <w:lvlText w:val=""/>
      <w:lvlJc w:val="left"/>
      <w:pPr>
        <w:ind w:left="1920" w:hanging="360"/>
      </w:pPr>
      <w:rPr>
        <w:rFonts w:ascii="Wingdings" w:hAnsi="Wingdings" w:hint="default"/>
        <w:color w:val="auto"/>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3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377A42"/>
    <w:multiLevelType w:val="multilevel"/>
    <w:tmpl w:val="FF9E0218"/>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6" w15:restartNumberingAfterBreak="0">
    <w:nsid w:val="54FA49A6"/>
    <w:multiLevelType w:val="hybridMultilevel"/>
    <w:tmpl w:val="673E410A"/>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7"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1"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6A99408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5" w15:restartNumberingAfterBreak="0">
    <w:nsid w:val="6DDD7799"/>
    <w:multiLevelType w:val="hybridMultilevel"/>
    <w:tmpl w:val="00E845BA"/>
    <w:lvl w:ilvl="0" w:tplc="280A0001">
      <w:start w:val="1"/>
      <w:numFmt w:val="bullet"/>
      <w:lvlText w:val=""/>
      <w:lvlJc w:val="left"/>
      <w:pPr>
        <w:ind w:left="1248" w:hanging="360"/>
      </w:pPr>
      <w:rPr>
        <w:rFonts w:ascii="Symbol" w:hAnsi="Symbol"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46" w15:restartNumberingAfterBreak="0">
    <w:nsid w:val="7A933022"/>
    <w:multiLevelType w:val="multilevel"/>
    <w:tmpl w:val="A0462A8A"/>
    <w:lvl w:ilvl="0">
      <w:start w:val="1"/>
      <w:numFmt w:val="decimal"/>
      <w:lvlText w:val="%1.0"/>
      <w:lvlJc w:val="left"/>
      <w:pPr>
        <w:ind w:left="360" w:hanging="360"/>
      </w:pPr>
      <w:rPr>
        <w:rFonts w:hint="default"/>
        <w:b/>
        <w:i w:val="0"/>
        <w:u w:val="none"/>
      </w:rPr>
    </w:lvl>
    <w:lvl w:ilvl="1">
      <w:start w:val="1"/>
      <w:numFmt w:val="bullet"/>
      <w:lvlText w:val=""/>
      <w:lvlJc w:val="left"/>
      <w:pPr>
        <w:ind w:left="1068" w:hanging="360"/>
      </w:pPr>
      <w:rPr>
        <w:rFonts w:ascii="Wingdings" w:hAnsi="Wingdings" w:hint="default"/>
        <w:u w:val="none"/>
      </w:rPr>
    </w:lvl>
    <w:lvl w:ilvl="2">
      <w:start w:val="1"/>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none"/>
      </w:rPr>
    </w:lvl>
    <w:lvl w:ilvl="5">
      <w:start w:val="1"/>
      <w:numFmt w:val="decimal"/>
      <w:lvlText w:val="%1.%2.%3.%4.%5.%6"/>
      <w:lvlJc w:val="left"/>
      <w:pPr>
        <w:ind w:left="4620" w:hanging="1080"/>
      </w:pPr>
      <w:rPr>
        <w:rFonts w:hint="default"/>
        <w:u w:val="none"/>
      </w:rPr>
    </w:lvl>
    <w:lvl w:ilvl="6">
      <w:start w:val="1"/>
      <w:numFmt w:val="decimal"/>
      <w:lvlText w:val="%1.%2.%3.%4.%5.%6.%7"/>
      <w:lvlJc w:val="left"/>
      <w:pPr>
        <w:ind w:left="5688" w:hanging="1440"/>
      </w:pPr>
      <w:rPr>
        <w:rFonts w:hint="default"/>
        <w:u w:val="none"/>
      </w:rPr>
    </w:lvl>
    <w:lvl w:ilvl="7">
      <w:start w:val="1"/>
      <w:numFmt w:val="decimal"/>
      <w:lvlText w:val="%1.%2.%3.%4.%5.%6.%7.%8"/>
      <w:lvlJc w:val="left"/>
      <w:pPr>
        <w:ind w:left="6396" w:hanging="1440"/>
      </w:pPr>
      <w:rPr>
        <w:rFonts w:hint="default"/>
        <w:u w:val="none"/>
      </w:rPr>
    </w:lvl>
    <w:lvl w:ilvl="8">
      <w:start w:val="1"/>
      <w:numFmt w:val="decimal"/>
      <w:lvlText w:val="%1.%2.%3.%4.%5.%6.%7.%8.%9"/>
      <w:lvlJc w:val="left"/>
      <w:pPr>
        <w:ind w:left="7464" w:hanging="1800"/>
      </w:pPr>
      <w:rPr>
        <w:rFonts w:hint="default"/>
        <w:u w:val="none"/>
      </w:rPr>
    </w:lvl>
  </w:abstractNum>
  <w:abstractNum w:abstractNumId="47"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7"/>
  </w:num>
  <w:num w:numId="8">
    <w:abstractNumId w:val="40"/>
  </w:num>
  <w:num w:numId="9">
    <w:abstractNumId w:val="37"/>
  </w:num>
  <w:num w:numId="10">
    <w:abstractNumId w:val="18"/>
  </w:num>
  <w:num w:numId="11">
    <w:abstractNumId w:val="19"/>
  </w:num>
  <w:num w:numId="12">
    <w:abstractNumId w:val="39"/>
  </w:num>
  <w:num w:numId="13">
    <w:abstractNumId w:val="30"/>
  </w:num>
  <w:num w:numId="14">
    <w:abstractNumId w:val="41"/>
  </w:num>
  <w:num w:numId="15">
    <w:abstractNumId w:val="23"/>
  </w:num>
  <w:num w:numId="16">
    <w:abstractNumId w:val="34"/>
  </w:num>
  <w:num w:numId="17">
    <w:abstractNumId w:val="7"/>
  </w:num>
  <w:num w:numId="18">
    <w:abstractNumId w:val="14"/>
  </w:num>
  <w:num w:numId="19">
    <w:abstractNumId w:val="17"/>
  </w:num>
  <w:num w:numId="20">
    <w:abstractNumId w:val="12"/>
  </w:num>
  <w:num w:numId="21">
    <w:abstractNumId w:val="42"/>
  </w:num>
  <w:num w:numId="22">
    <w:abstractNumId w:val="24"/>
  </w:num>
  <w:num w:numId="23">
    <w:abstractNumId w:val="32"/>
  </w:num>
  <w:num w:numId="24">
    <w:abstractNumId w:val="27"/>
  </w:num>
  <w:num w:numId="25">
    <w:abstractNumId w:val="43"/>
  </w:num>
  <w:num w:numId="26">
    <w:abstractNumId w:val="8"/>
  </w:num>
  <w:num w:numId="27">
    <w:abstractNumId w:val="22"/>
  </w:num>
  <w:num w:numId="28">
    <w:abstractNumId w:val="38"/>
  </w:num>
  <w:num w:numId="29">
    <w:abstractNumId w:val="28"/>
  </w:num>
  <w:num w:numId="30">
    <w:abstractNumId w:val="16"/>
  </w:num>
  <w:num w:numId="31">
    <w:abstractNumId w:val="21"/>
  </w:num>
  <w:num w:numId="32">
    <w:abstractNumId w:val="31"/>
  </w:num>
  <w:num w:numId="33">
    <w:abstractNumId w:val="45"/>
  </w:num>
  <w:num w:numId="34">
    <w:abstractNumId w:val="44"/>
  </w:num>
  <w:num w:numId="35">
    <w:abstractNumId w:val="15"/>
  </w:num>
  <w:num w:numId="36">
    <w:abstractNumId w:val="20"/>
  </w:num>
  <w:num w:numId="37">
    <w:abstractNumId w:val="46"/>
  </w:num>
  <w:num w:numId="38">
    <w:abstractNumId w:val="26"/>
  </w:num>
  <w:num w:numId="39">
    <w:abstractNumId w:val="13"/>
  </w:num>
  <w:num w:numId="40">
    <w:abstractNumId w:val="5"/>
  </w:num>
  <w:num w:numId="41">
    <w:abstractNumId w:val="6"/>
  </w:num>
  <w:num w:numId="42">
    <w:abstractNumId w:val="36"/>
  </w:num>
  <w:num w:numId="43">
    <w:abstractNumId w:val="33"/>
  </w:num>
  <w:num w:numId="44">
    <w:abstractNumId w:val="35"/>
  </w:num>
  <w:num w:numId="45">
    <w:abstractNumId w:val="10"/>
  </w:num>
  <w:num w:numId="46">
    <w:abstractNumId w:val="29"/>
  </w:num>
  <w:num w:numId="47">
    <w:abstractNumId w:val="9"/>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4940"/>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6873"/>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465"/>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0E3F"/>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27A"/>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BA"/>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7E1"/>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4E7"/>
    <w:rsid w:val="00540FC0"/>
    <w:rsid w:val="005414BF"/>
    <w:rsid w:val="00541574"/>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0A2"/>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189"/>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17B"/>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2E6"/>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051"/>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7BC"/>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6E95"/>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61AF"/>
    <w:rsid w:val="008575D9"/>
    <w:rsid w:val="008605D1"/>
    <w:rsid w:val="00861D98"/>
    <w:rsid w:val="008627B7"/>
    <w:rsid w:val="00862E1A"/>
    <w:rsid w:val="008630AC"/>
    <w:rsid w:val="008634E0"/>
    <w:rsid w:val="00863C5F"/>
    <w:rsid w:val="00864141"/>
    <w:rsid w:val="0086500A"/>
    <w:rsid w:val="008653DE"/>
    <w:rsid w:val="00865AEE"/>
    <w:rsid w:val="00865F62"/>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5A4"/>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F2"/>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49E"/>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EC3"/>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147"/>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C7E60"/>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1F05"/>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6DF"/>
    <w:rsid w:val="00BE4986"/>
    <w:rsid w:val="00BE6041"/>
    <w:rsid w:val="00BE6AFA"/>
    <w:rsid w:val="00BE6FFA"/>
    <w:rsid w:val="00BE7C87"/>
    <w:rsid w:val="00BF02D8"/>
    <w:rsid w:val="00BF032B"/>
    <w:rsid w:val="00BF04E9"/>
    <w:rsid w:val="00BF0D26"/>
    <w:rsid w:val="00BF1969"/>
    <w:rsid w:val="00BF2E48"/>
    <w:rsid w:val="00BF3525"/>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12B"/>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25F"/>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AC1"/>
    <w:rsid w:val="00D95E3B"/>
    <w:rsid w:val="00D95F7B"/>
    <w:rsid w:val="00D964F9"/>
    <w:rsid w:val="00D96F02"/>
    <w:rsid w:val="00D97207"/>
    <w:rsid w:val="00D972FF"/>
    <w:rsid w:val="00D977C8"/>
    <w:rsid w:val="00DA017A"/>
    <w:rsid w:val="00DA0371"/>
    <w:rsid w:val="00DA08A5"/>
    <w:rsid w:val="00DA099E"/>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658"/>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2495"/>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2C"/>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6CA9"/>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4D0"/>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4ECE"/>
    <w:rsid w:val="00FD59FD"/>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250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tmp"/><Relationship Id="rId39" Type="http://schemas.openxmlformats.org/officeDocument/2006/relationships/image" Target="media/image19.jpeg"/><Relationship Id="rId21" Type="http://schemas.openxmlformats.org/officeDocument/2006/relationships/hyperlink" Target="http://www.rnp.gob.pe" TargetMode="External"/><Relationship Id="rId34" Type="http://schemas.openxmlformats.org/officeDocument/2006/relationships/image" Target="media/image15.tmp"/><Relationship Id="rId42" Type="http://schemas.openxmlformats.org/officeDocument/2006/relationships/image" Target="media/image22.tmp"/><Relationship Id="rId47" Type="http://schemas.openxmlformats.org/officeDocument/2006/relationships/image" Target="media/image26.tmp"/><Relationship Id="rId50" Type="http://schemas.openxmlformats.org/officeDocument/2006/relationships/image" Target="media/image29.png"/><Relationship Id="rId55" Type="http://schemas.openxmlformats.org/officeDocument/2006/relationships/header" Target="header4.xm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tmp"/><Relationship Id="rId37" Type="http://schemas.openxmlformats.org/officeDocument/2006/relationships/image" Target="media/image18.tmp"/><Relationship Id="rId40" Type="http://schemas.openxmlformats.org/officeDocument/2006/relationships/image" Target="media/image20.png"/><Relationship Id="rId45" Type="http://schemas.openxmlformats.org/officeDocument/2006/relationships/hyperlink" Target="https://www.ingesco.com/sites/default/files/productos/esquemas/101009-model.jpg" TargetMode="External"/><Relationship Id="rId53" Type="http://schemas.openxmlformats.org/officeDocument/2006/relationships/image" Target="media/image32.emf"/><Relationship Id="rId58" Type="http://schemas.openxmlformats.org/officeDocument/2006/relationships/header" Target="header5.xml"/><Relationship Id="rId66"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tmp"/><Relationship Id="rId36" Type="http://schemas.openxmlformats.org/officeDocument/2006/relationships/image" Target="media/image17.emf"/><Relationship Id="rId49" Type="http://schemas.openxmlformats.org/officeDocument/2006/relationships/image" Target="media/image28.jpeg"/><Relationship Id="rId57" Type="http://schemas.openxmlformats.org/officeDocument/2006/relationships/footer" Target="footer3.xm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tmp"/><Relationship Id="rId44" Type="http://schemas.openxmlformats.org/officeDocument/2006/relationships/image" Target="media/image24.png"/><Relationship Id="rId52" Type="http://schemas.openxmlformats.org/officeDocument/2006/relationships/image" Target="media/image31.tmp"/><Relationship Id="rId60" Type="http://schemas.openxmlformats.org/officeDocument/2006/relationships/footer" Target="footer4.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tmp"/><Relationship Id="rId30" Type="http://schemas.openxmlformats.org/officeDocument/2006/relationships/image" Target="media/image11.tmp"/><Relationship Id="rId35" Type="http://schemas.openxmlformats.org/officeDocument/2006/relationships/image" Target="media/image16.tmp"/><Relationship Id="rId43" Type="http://schemas.openxmlformats.org/officeDocument/2006/relationships/image" Target="media/image23.png"/><Relationship Id="rId48" Type="http://schemas.openxmlformats.org/officeDocument/2006/relationships/image" Target="media/image27.tmp"/><Relationship Id="rId56" Type="http://schemas.openxmlformats.org/officeDocument/2006/relationships/footer" Target="footer2.xml"/><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tmp"/><Relationship Id="rId38" Type="http://schemas.openxmlformats.org/officeDocument/2006/relationships/hyperlink" Target="https://www.google.com/search?q=VARILLA+DISPERSORA+DE+COBRE+3/4''+CATALOGO&amp;bih=667&amp;biw=1366&amp;rlz=1C1TSNO_enPE487PE487&amp;hl=es&amp;tbm=isch&amp;source=iu&amp;ictx=1&amp;fir=sP4PHd3x1cC20M,B6Cg-4JFS0lvVM,_&amp;vet=1&amp;usg=AI4_-kQrwqJ9uwQJyqrpGaZ-2QG-nzRHyg&amp;sa=X&amp;ved=2ahUKEwibk-m2ksHqAhWAGbkGHViyCT8Q9QEwCnoECAoQDw#imgrc=sP4PHd3x1cC20M" TargetMode="External"/><Relationship Id="rId46" Type="http://schemas.openxmlformats.org/officeDocument/2006/relationships/image" Target="media/image25.jpeg"/><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eader" Target="header3.xml"/><Relationship Id="rId62"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46C164B0-8B7E-41D1-8937-3AE87AF1C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439</TotalTime>
  <Pages>58</Pages>
  <Words>13962</Words>
  <Characters>76795</Characters>
  <Application>Microsoft Office Word</Application>
  <DocSecurity>0</DocSecurity>
  <Lines>639</Lines>
  <Paragraphs>181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90576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Logistica</cp:lastModifiedBy>
  <cp:revision>11</cp:revision>
  <cp:lastPrinted>2017-09-25T16:09:00Z</cp:lastPrinted>
  <dcterms:created xsi:type="dcterms:W3CDTF">2020-10-14T17:04:00Z</dcterms:created>
  <dcterms:modified xsi:type="dcterms:W3CDTF">2020-10-22T19:54:00Z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